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Default="00D17128" w:rsidP="00A426D3">
      <w:pPr>
        <w:jc w:val="center"/>
      </w:pPr>
      <w:r>
        <w:t>PROPOSTA COMERCIAL</w:t>
      </w:r>
    </w:p>
    <w:p w:rsidR="0085771E" w:rsidRDefault="00D17128" w:rsidP="00D17128">
      <w:r>
        <w:t xml:space="preserve">Empresa: _____________________________________________ </w:t>
      </w:r>
    </w:p>
    <w:p w:rsidR="00D17128" w:rsidRDefault="00D17128" w:rsidP="00D17128">
      <w:r>
        <w:t>CNPJ ___________________________ Data___________________</w:t>
      </w:r>
    </w:p>
    <w:p w:rsidR="00D17128" w:rsidRDefault="00D17128" w:rsidP="00D17128">
      <w:r>
        <w:t>Endereço_____________________________________________________________________</w:t>
      </w:r>
    </w:p>
    <w:p w:rsidR="00D17128" w:rsidRDefault="00D17128" w:rsidP="00D17128">
      <w:r>
        <w:t>Telefone:____________________________________ email:___________________________________________________________</w:t>
      </w:r>
    </w:p>
    <w:p w:rsidR="00D17128" w:rsidRDefault="00D17128" w:rsidP="00D17128">
      <w:r>
        <w:t>Validade da Proposta___________________________________________</w:t>
      </w:r>
    </w:p>
    <w:p w:rsidR="004C2994" w:rsidRDefault="00D17128" w:rsidP="00367D87">
      <w:pPr>
        <w:jc w:val="both"/>
        <w:rPr>
          <w:b/>
        </w:rPr>
      </w:pPr>
      <w: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Pr="00F60C66">
        <w:rPr>
          <w:b/>
        </w:rPr>
        <w:t xml:space="preserve">Processo </w:t>
      </w:r>
      <w:r>
        <w:rPr>
          <w:b/>
        </w:rPr>
        <w:t xml:space="preserve">nº </w:t>
      </w:r>
      <w:r w:rsidR="00761A67">
        <w:t>E-35</w:t>
      </w:r>
      <w:r w:rsidR="007A6653" w:rsidRPr="00103B8F">
        <w:t xml:space="preserve"> /</w:t>
      </w:r>
      <w:r w:rsidR="00761A67">
        <w:t>091</w:t>
      </w:r>
      <w:r w:rsidR="007E4713">
        <w:t>/67</w:t>
      </w:r>
      <w:r w:rsidR="003C4164">
        <w:t>/2020</w:t>
      </w:r>
      <w:r w:rsidRPr="00F60C66">
        <w:rPr>
          <w:b/>
        </w:rPr>
        <w:t>.</w:t>
      </w:r>
    </w:p>
    <w:p w:rsidR="00AB46CA" w:rsidRPr="00A426D3" w:rsidRDefault="008A0275" w:rsidP="00A426D3">
      <w:pPr>
        <w:rPr>
          <w:b/>
        </w:rPr>
      </w:pPr>
      <w:r w:rsidRPr="008143AF">
        <w:rPr>
          <w:b/>
        </w:rPr>
        <w:t>Validade da Proposta prazo não inferior a 180 dias</w:t>
      </w:r>
    </w:p>
    <w:tbl>
      <w:tblPr>
        <w:tblW w:w="10330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709"/>
        <w:gridCol w:w="3119"/>
        <w:gridCol w:w="1558"/>
        <w:gridCol w:w="1134"/>
        <w:gridCol w:w="1276"/>
        <w:gridCol w:w="1843"/>
      </w:tblGrid>
      <w:tr w:rsidR="003C4164" w:rsidTr="005E1ED4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3C4164" w:rsidRPr="00FD6C5A" w:rsidRDefault="003C4164" w:rsidP="0022090E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FD6C5A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4164" w:rsidRPr="00FD6C5A" w:rsidRDefault="003C4164" w:rsidP="0022090E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FD6C5A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C4164" w:rsidRPr="00FD6C5A" w:rsidRDefault="003C4164" w:rsidP="0022090E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FD6C5A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C4164" w:rsidRPr="00FD6C5A" w:rsidRDefault="003C4164" w:rsidP="0022090E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</w:t>
            </w:r>
          </w:p>
          <w:p w:rsidR="003C4164" w:rsidRPr="00FD6C5A" w:rsidRDefault="003C4164" w:rsidP="0022090E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4164" w:rsidRPr="00FD6C5A" w:rsidRDefault="003C4164" w:rsidP="0022090E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FD6C5A">
              <w:rPr>
                <w:b/>
                <w:sz w:val="20"/>
                <w:szCs w:val="20"/>
              </w:rPr>
              <w:t>QTD</w:t>
            </w:r>
          </w:p>
          <w:p w:rsidR="003C4164" w:rsidRPr="00FD6C5A" w:rsidRDefault="003C4164" w:rsidP="0022090E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FD6C5A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3C4164" w:rsidRDefault="003C4164" w:rsidP="0022090E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3C4164" w:rsidRDefault="003C4164" w:rsidP="0022090E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UNITÁRIO</w:t>
            </w:r>
          </w:p>
          <w:p w:rsidR="003C4164" w:rsidRPr="00FD6C5A" w:rsidRDefault="003C4164" w:rsidP="003C4164">
            <w:pPr>
              <w:pStyle w:val="TableParagraph"/>
              <w:spacing w:before="152" w:after="0"/>
              <w:ind w:left="1127" w:hanging="1135"/>
              <w:rPr>
                <w:b/>
                <w:sz w:val="20"/>
                <w:szCs w:val="20"/>
              </w:rPr>
            </w:pPr>
            <w:r w:rsidRPr="00FD6C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C4164" w:rsidRDefault="003C4164" w:rsidP="000D353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3C4164" w:rsidRDefault="003C4164" w:rsidP="000D353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  <w:p w:rsidR="003C4164" w:rsidRDefault="003C4164" w:rsidP="000D3536">
            <w:pPr>
              <w:pStyle w:val="TableParagraph"/>
              <w:spacing w:before="152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D3536" w:rsidTr="005E1ED4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536" w:rsidRPr="003876FA" w:rsidRDefault="000D3536" w:rsidP="000D3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7E4713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63461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ANTIPARKINSONIANOS, PRINCIPIO ATIVO: LEVODOPA + BENSERAZIDA, FORMA FARMACEUTICA: COMPRIMIDO, CONCENTRACAO / DOSAGEM: 200 + 50, UNIDADE: MG, VOLUME: N/A, APRESENTACAO: N/A, ACESSORIO: N/A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6478.001.0024 (ID - 63461) </w:t>
            </w:r>
          </w:p>
          <w:p w:rsidR="000D3536" w:rsidRPr="001703DF" w:rsidRDefault="007E4713" w:rsidP="007E4713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BC7381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levodopa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benserazida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200mg + 50mg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5E1ED4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3C4164" w:rsidRDefault="000D3536" w:rsidP="000D3536">
            <w:pPr>
              <w:pStyle w:val="Contedodatabel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F026AB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0D3536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36" w:rsidRPr="003876FA" w:rsidRDefault="000D3536" w:rsidP="000D3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36" w:rsidRPr="001703DF" w:rsidRDefault="007E4713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58234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LOCAIS, PRINCIPIO ATIVO: LIDOCAINA CLORIDRATO 2%, VOLUME: 5 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6474.001.0050 (ID - 58234) </w:t>
            </w:r>
          </w:p>
          <w:p w:rsidR="000D3536" w:rsidRPr="001703DF" w:rsidRDefault="007E4713" w:rsidP="007E4713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BC7381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lidocaína cloridrato  sem vasoconstritor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2%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5ml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3536" w:rsidRPr="001703DF" w:rsidRDefault="005E1ED4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3536" w:rsidRPr="001703DF" w:rsidRDefault="000D3536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0D3536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3536" w:rsidRPr="003876FA" w:rsidRDefault="000D3536" w:rsidP="000D3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7E4713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17931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LOCAIS, PRINCIPIO ATIVO: CLORIDRATO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DE LIDOCAINA 2%, FORMA FARMACEUTICA: SOLUCAO INJETAVEL, CONCENTRACAO / DOSAGEM: 20, UNIDADE: MG/ML, VOLUME: 20ML, APRESENTACAO: FRASCO-AMPOLA,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6474.001.0015 (ID - 17931) </w:t>
            </w:r>
          </w:p>
          <w:p w:rsidR="000D3536" w:rsidRPr="001703DF" w:rsidRDefault="007E4713" w:rsidP="007E4713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BC7381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lidocaína cloridrato  sem vasoconstritor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2%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injetável 20ml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5E1ED4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0D3536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0D3536" w:rsidTr="005E1ED4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0D3536" w:rsidRPr="003876FA" w:rsidRDefault="000D3536" w:rsidP="000D3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7E4713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98291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LOCAIS, PRINCIPIO ATIVO: LIDOCAINA + EPINEFRINA, FORMA FARMACEUTICA: INJETAVEL, CONCENTRACAO / DOSAGEM: 2 + 1:200.000, UNIDADE: %, VOLUME: 20 ML, APRESENTACAO: FRASCO AMPOLA, ACESSORIO: N/A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6474.001.0074 (ID - 98291)</w:t>
            </w:r>
          </w:p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  <w:p w:rsidR="000D3536" w:rsidRPr="001703DF" w:rsidRDefault="000D3536" w:rsidP="000D3536">
            <w:pPr>
              <w:pStyle w:val="Contedodatabela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BC7381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lidocaína cloridrato com vasoconstritor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2%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5E1ED4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0D3536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0D3536" w:rsidTr="005E1ED4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536" w:rsidRPr="003876FA" w:rsidRDefault="000D3536" w:rsidP="000D3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7E4713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18173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CLORIDRATO DE MEPERIDINA, FORMA FARMACEUTICA: SOLUCAO INJETAVEL, CONCENTRACAO / DOSAGEM: 50, UNIDADE: MG/ML, VOLUME: 2ML, APRESENTACAO: AMPOLA,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6481.001.0009 (ID - 18173) </w:t>
            </w:r>
          </w:p>
          <w:p w:rsidR="000D3536" w:rsidRPr="001703DF" w:rsidRDefault="007E4713" w:rsidP="007E4713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BC7381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meperidina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petidina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50mg/ml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5E1ED4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3536" w:rsidRPr="001703DF" w:rsidRDefault="000D3536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0D3536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36" w:rsidRPr="003876FA" w:rsidRDefault="000D3536" w:rsidP="000D3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36" w:rsidRPr="001703DF" w:rsidRDefault="007E4713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17992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NARCOTICOS, PRINCIPIO ATIVO: METADONA CLORIDRATO, FORMA FARMACEUTICA: COMPRIMIDO, CONCENTRACAO / DOSAGEM: 10, UNIDADE: MG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6481.001.0027 (ID - 17992) </w:t>
            </w:r>
          </w:p>
          <w:p w:rsidR="000D3536" w:rsidRPr="001703DF" w:rsidRDefault="007E4713" w:rsidP="007E4713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 xml:space="preserve">Obs.: Apresentação em comprimido </w:t>
            </w: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lastRenderedPageBreak/>
              <w:t>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36" w:rsidRPr="001703DF" w:rsidRDefault="00BC7381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metadona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10mg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36" w:rsidRPr="001703DF" w:rsidRDefault="005E1ED4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36" w:rsidRPr="001703DF" w:rsidRDefault="000D3536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0D3536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36" w:rsidRPr="003876FA" w:rsidRDefault="000D3536" w:rsidP="000D3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36" w:rsidRPr="001703DF" w:rsidRDefault="007E4713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129812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13" w:rsidRPr="00B77DE7" w:rsidRDefault="007E4713" w:rsidP="007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METADONA CLORIDRATO, FORMA FARMACEUTICA: INJETAVEL, CONCENTRACAO / DOSAGEM: 10, UNIDADE: MG/ML, VOLUME: 1ML, APRESENTACAO: AMPOLA, ACESSORIO: N/A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6481.001.0047 (ID - 129812)    </w:t>
            </w:r>
          </w:p>
          <w:p w:rsidR="000D3536" w:rsidRPr="001703DF" w:rsidRDefault="007E4713" w:rsidP="007E4713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BC7381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metadona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10mg/ml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1ml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5E1ED4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536" w:rsidRPr="001703DF" w:rsidRDefault="000D3536" w:rsidP="000D353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  <w:rPr>
                <w:sz w:val="28"/>
                <w:szCs w:val="28"/>
              </w:rPr>
            </w:pPr>
          </w:p>
          <w:p w:rsidR="000D3536" w:rsidRDefault="000D3536" w:rsidP="000D3536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ANSIOLITICOS E HIPNOSEDATIVOS, PRINCIPIO ATIVO: CLORIDRATO DE MIDAZOLAM, FORMA FARMACEUTICA: SOLUCAO ORAL, CONCENTRACAO / DOSAGEM: 2, UNIDADE: MG/ML, VOLUME: 10ML, APRESENTACAO: FRASCO, ACESSORIO: 12 DOSADORES ORALPACK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6482.001.0008 (ID - 18027)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midazolam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2mg/ml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líquido oral  (frasco de 10ml) + dosador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58238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ANSIOLITICOS E HIPNOSEDATIVOS, PRINCIPIO ATIVO: MIDAZOLAM CLORIDRATO, FORMA FARMACEUTICA: SOLUCAO INJETAVEL, CONCENTRACAO / DOSAGEM: 5, UNIDADE: MG/ML, VOLUME: 10 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6482.001.0016 (ID - 58238)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midazolam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5mg/ml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10ml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ANSIOLITICOS E HIPNOSEDATIVOS, PRINCIPIO ATIVO: CLORIDRATO DE MIDAZOLAM, FORMA FARMACEUTICA: SOLUCAO INJETAVEL, CONCENTRACAO / DOSAGEM: 5, UNIDADE: MG/ML, VOLUME: 3ML, APRESENTACAO: AMPOLA,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6482.001.0012 (ID - 18026)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midazolam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5mg/ml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3ml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ANSIOLITICOS E HIPNOSEDATIVOS, PRINCIPIO ATIVO: MALEATO DE MIDAZOLAM, FORMA FARMACEUTICA: COMPRIMIDO,  CONCENTRACAO / DOSAGEM: 15,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6482.001.0006 (ID - 18024)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midazolam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15mg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NARCOTICOS, PRINCIPIO ATIVO: MORFINA SULFATO, FORMA FARMACEUTICA: SOLUCAO INJETAVEL, CONCENTRACAO / DOSAGEM: 0,2, UNIDADE: MG/ML, VOLUME: 1ML,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6481.001.0021 (ID - 18047)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Pr="00B77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 xml:space="preserve"> OBS: Sem conservante</w:t>
            </w:r>
          </w:p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morfina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0,2mg/ml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1ml sem conservante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  <w:r w:rsidRPr="00557AF0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NARCOTICOS, PRINCIPIO ATIVO: MORFINA SULFATO, FORMA FARMACEUTICA: SOLUCAO INJETAVEL, CONCENTRACAO / DOSAGEM: 10, UNIDADE: MG/ML, VOLUME: 1ML,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6481.001.0020 (ID - 18046)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morfina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10mg/ml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1ml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  <w:r w:rsidRPr="00D222BA">
              <w:rPr>
                <w:sz w:val="28"/>
                <w:szCs w:val="28"/>
              </w:rPr>
              <w:t>R$</w:t>
            </w: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NARCOTICOS, PRINCIPIO ATIVO: MORFINA SULFATO, FORMA FARMACEUTICA: SOLUCAO INJETAVEL, CONCENTRACAO / DOSAGEM: 1, UNIDADE: MG/ML, VOLUME: 2ML,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6481.001.0023 (ID - 18049)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morfina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NARCOTICOS, PRINCIPIO ATIVO: MORFINA SULFATO, FORMA FARMACEUTICA: COMPRIMIDO , CONCENTRACAO / DOSAGEM: 10, UNIDADE: MG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6481.001.0018 (ID - 18044)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morfina sulfato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  <w:rPr>
                <w:sz w:val="28"/>
                <w:szCs w:val="28"/>
              </w:rPr>
            </w:pPr>
          </w:p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283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NARCOTICOS, PRINCIPIO ATIVO: MORFINA SULFATO, FORMA FARMACEUTICA: COMPRIMIDO, CONCENTRACAO / DOSAGEM: 30, UNIDADE: MG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6481.001.0019 (ID - 18045)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 xml:space="preserve">Obs.: Apresentação em comprimido </w:t>
            </w: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lastRenderedPageBreak/>
              <w:t>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morfina sulfato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30mg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NALBUFINA CLORIDRATO, FORMA FARMACEUTICA: SOLUCAO INJETAVEL, CONCENTRACAO / DOSAGEM: 10, UNIDADE: MG/ML, VOLUME: 1ML,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6481.001.0025 (ID - 18060)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nalbufina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cloridrato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10mg/ml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1ml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ANTIDOTOS E ANTAGONISTAS, PRINCIPIO ATIVO: CLORIDRATO DE NALTREXONA, FORMA FARMACEUTICA: COMPRIMIDO, CONCENTRACAO / DOSAGEM: 50, UNIDADE: MG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6412.001.0012 (ID - 18062)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naltrexona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, cloridrato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BLOQUEADORES NEUROMUSCULARES PERIFERICOS E ANTICOLINESTERASICOS, PRINCIPIO ATIVO: NEOSTIGMINA METILSULFATO, FORMA FARMACEUTICA: SOLUCAO INJETAVEL, CONCENTRACAO / DOSAGEM: 0,5, UNIDADE: MG/ML, VOLUME: 1ML,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6471.001.0002 (ID - 18074)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neostigmina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0,5mg/ml  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1ml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118716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ANTIPSICOTICOS, PRINCIPIO ATIVO: OLANZAPINA, FORMA FARMACEUTICA: COMPRIMIDO REVESTIDO, CONCENTRACAO / DOSAGEM: 5, UNIDADE: MG, VOLUME: N/A, APRESENTACAO: N/A, ACESSORIO: N/A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6483.001.0112 (ID - 118716)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olanzapina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E ANTIPIRETICOS, PRINCIPIO ATIVO: PARACETAMOL, FORMA FARMACEUTICA: SOLUCAO ORAL, CONCENTRACAO / DOSAGEM: 200, UNIDADE: MG/ML, VOLUME: 15ML, APRESENTACAO: FRASCO,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6472.001.0080 (ID - 58123)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paracetamol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200mg/ml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solução oral (frasco conta-gotas de 15ml)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E ANTIPIRETICOS, PRINCIPIO ATIVO: PARACETAMOL, FORMA FARMACEUTICA: COMPRIMIDO, CONCENTRACAO / DOSAGEM: 500,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6472.001.0016 (ID - 18152)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paracetamol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500mg</w:t>
            </w:r>
            <w:r w:rsidRPr="00B77DE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INIBIDORES DA ACETILCOLINESTERASE, PRINCIPIO ATIVO: BROMETO DE PIRIDOSTIGMINA, FORMA FARMACEUTICA: COMPRIMIDO, CONCENTRACAO / DOSAGEM: 60,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6480.001.0001 (ID - 18186)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piridostigmina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brometo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60mg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GERAIS, PRINCIPIO ATIVO: PROPOFOL, FORMA FARMACEUTICA: EMULSAO INJETAVEL, CONCENTRACAO / DOSAGEM: 20, UNIDADE: MG/ML, VOLUME: 50 ML, APRESENTACAO: SERINGA (PFS)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6473.001.0020 (ID - 58142)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propofol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2%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(seringa </w:t>
            </w: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pfs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50ml)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GERAIS, PRINCIPIO ATIVO: PROPOFOL, FORMA FARMACEUTICA: EMULSAO INJETAVEL, CONCENTRACAO / DOSAGEM: 10, UNIDADE: MG/ML, VOLUME: 20 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6473.001.0018 (ID - 58140)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propofol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emulsão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10mg/ml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ANTIPSICOTICOS, PRINCIPIO ATIVO: FUMARATO DE QUETIAPINA, FORMA FARMACEUTICA: COMPRIMIDO REVESTIDO, CONCENTRACAO / DOSAGEM: 100,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6483.001.0028 (ID - 18239)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quetiapina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100mg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BC7381" w:rsidTr="005E1ED4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3876FA" w:rsidRDefault="00BC7381" w:rsidP="00BC7381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ANTIPSICOTICOS, PRINCIPIO ATIVO: FUMARATO DE QUETIAPINA, FORMA FARMACEUTICA: COMPRIMIDO REVESTIDO, CONCENTRACAO / DOSAGEM: 25,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6483.001.0030 (ID - 18241) </w:t>
            </w:r>
          </w:p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B77DE7" w:rsidRDefault="00BC7381" w:rsidP="00BC7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quetiapina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25mg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5E1ED4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81" w:rsidRPr="001703DF" w:rsidRDefault="00BC7381" w:rsidP="00BC7381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381" w:rsidRDefault="00BC7381" w:rsidP="00BC7381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553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CLORIDRATO DE REMIFENTANIL, FORMA FARMACEUTICA: PO LIOFILO INJETAVEL, CONCENTRACAO / DOSAGEM: 2, UNIDADE: MG, VOLUME: NAO APLICAVEL, APRESENTACAO: FRASCO-AMPOLA,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6473.001.0005 (ID - 18250) </w:t>
            </w:r>
          </w:p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remifentanila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cloridrato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2mg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injetável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CLORIDRATO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DE REMIFENTANIL, FORMA FARMACEUTICA: PO LIOFILO INJETAVEL, CONCENTRACAO / DOSAGEM: 5, UNIDADE: MG, VOLUME: NAO APLICAVEL, APRESENTACAO: FRASCO-AMPOLA,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6473.001.0006 (ID - 18251) </w:t>
            </w:r>
          </w:p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E1ED4" w:rsidRPr="001703DF" w:rsidRDefault="005E1ED4" w:rsidP="005E1ED4">
            <w:pPr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remifentanila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cloridrato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injetável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color w:val="000000"/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ANTIPSICOTICOS, PRINCIPIO ATIVO: RISPERIDONA, FORMA FARMACEUTICA: COMPRIMIDO, CONCENTRACAO / DOSAGEM: 1,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6483.001.0014 (ID - 18259)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risperidona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98324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LOCAIS, PRINCIPIO ATIVO: ROPIVACAINA, FORMA FARMACEUTICA: SOLUCAO INJETAVEL, CONCENTRACAO / DOSAGEM: 0,75, UNIDADE: %, VOLUME: 20 ML, APRESENTACAO: AMPOLA, ACESSORIO: N/A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6474.001.0073 (ID - 98324)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ropivacaína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0,75%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58143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LOCAIS, PRINCIPIO ATIVO: ROPIVACAINA CLORIDRATO, FORMA FARMACEUTICA: SOLUCAO INJETAVEL, CONCENTRACAO / DOSAGEM: 1, UNIDADE: %, VOLUME: 20 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6474.001.0049 (ID - 58143) 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lastRenderedPageBreak/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ropivacaína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1%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74889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LOCAIS, PRINCIPIO ATIVO: ROPIVACAINA CLORIDRATO, FORMA FARMACEUTICA: SOLUCAO INJETAVEL, CONCENTRACAO / DOSAGEM: 2, UNIDADE: MG/ML, VOLUME: 20 ML, APRESENTACAO: AMPOLA,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6474.001.0060 (ID - 74889)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ropivacaína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2mg/ml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10590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ANTIDEPRESSIVOS E ESTABILIZADORES DE HUMOR, PRINCIPIO ATIVO: CLORIDRATO DE SERTRALINA, FORMA FARMACEUTICA: COMPRIMIDO REVESTIDO, CONCENTRACAO / DOSAGEM: 50,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6477.001.0002 (ID - 10590)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sertralina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18289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GERAIS, PRINCIPIO ATIVO: SEVOFLURANO, FORMA FARMACEUTICA: SOLUCAO INALANTE, CONCENTRACAO / DOSAGEM: 1, UNIDADE: ML/ML, VOLUME: 250ML, APRESENTACAO: FRASCO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6473.001.0008 (ID - 18289)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sevoflurano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frasco de 250ml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3876FA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17398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CITRATO DE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SUFENTANILA 75MCG, FORMA FARMACEUTICA: SOLUCAO INJETAVEL, CONCENTRACAO / DOSAGEM: 50, UNIDADE: MCG/ML, VOLUME: 1ML, APRESENTACAO: AMPOLA,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6473.001.0013 (ID - 17398) </w:t>
            </w:r>
          </w:p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sufentanila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citrato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75mcg/ml (equivalente a 50mcg de </w:t>
            </w: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sufentanila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injetável 1ml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58150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ANESTESICOS GERAIS, PRINCIPIO ATIVO: TIOPENTAL SODICO, CONCENTRACAO / DOSAGEM: 0,5, UNIDADE: G, APRESENTACAO: FRASCO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6482.001.0015 (ID - 58150)</w:t>
            </w:r>
          </w:p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tiopental sódico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injetável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18418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ANTICONVULSIVANTES, PRINCIPIO ATIVO: TOPIRAMATO, FORMA FARMACEUTICA: COMPRIMIDO REVESTIDO, CONCENTRACAO / DOSAGEM: 100,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6476.001.0026 (ID - 18418)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topiramato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100mg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18419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ANTICONVULSIVANTES, PRINCIPIO ATIVO: TOPIRAMATO, FORMA FARMACEUTICA: COMPRIMIDO REVESTIDO, CONCENTRACAO / DOSAGEM: 25, UNIDADE: MG, VOLUME: NAO APLICAVEL, APRESENTACAO: NAO APLICAVEL,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6476.001.0027 (ID -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18419)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topiramato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25mg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72432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CLORIDRATO DE TRAMADOL, FORMA FARMACEUTICA: SOLUCAO INJETAVEL, CONCENTRACAO / DOSAGEM: 50, UNIDADE: MG/ML, VOLUME: 2ML, APRESENTACAO: AMPOLA, ACESSORIO: N/A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6481.001.0034 (ID - 72432) </w:t>
            </w:r>
          </w:p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tramadol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cloridrato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2ml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18427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CLORIDRATO DE TRAMADOL, FORMA FARMACEUTICA: SOLUCAO INJETAVEL, CONCENTRACAO / DOSAGEM: 50, UNIDADE: MG/ML, VOLUME: 1ML, APRESENTACAO: AMPOLA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6481.001.0014 (ID - 18427)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tramadol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cloridrato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1ml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18424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ANALGESICOS OPIOIDES, PRINCIPIO ATIVO: CLORIDRATO DE TRAMADOL, FORMA FARMACEUTICA: CAPSULA, CONCENTRACAO / DOSAGEM: 50, UNIDADE: MG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6481.001.0011 (ID - 18424)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tramadol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cloridrato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144621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ANTICONVULSIVANTES, PRINCIPIO ATIVO: VALPROATO DE SODIO, FORMA FARMACEUTICA: SOLUCAO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INJETAVEL, CONCENTRACAO / DOSAGEM: 100, UNIDADE: MG/ML, VOLUME: 5ML, APRESENTACAO: FRASCO-AMPOLA, ACESSORIO: N/A, FORMA FORNECIMENTO: UNIDADE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6476.001.0095 (ID - 144621)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ampola ou frasco-ampola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valproato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de sódio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100mg/ml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 xml:space="preserve"> injetável  IV 5ml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128493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ANTICONVULSIVANTES, PRINCIPIO ATIVO: VALPROATO DE SODIO/ACIDO VALPROICO, FORMA FARMACEUTICA: XAROPE, CONCENTRACAO / DOSAGEM: 50MG/ML, UNIDADE: MG/ML, VOLUME: 100 ML, APRESENTACAO: FRASCO, ACESSORIO: NAO APLICAVEL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Código do Item: 6476.001.0081 (ID - 128493)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B77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Obs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: Apresentação xarope ou solução oral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valproato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de sódio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50mg/ml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solução oral (frasco de 100ml)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61009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ANTICONVULSIVANTES, PRINCIPIO ATIVO: VALPROATO DE SÓDIO, FORMA FARMACEUTICA: CAPSULA, CONCENTRACAO / DOSAGEM: 250, UNIDADE: MG, VOLUME: N/A, APRESENTACAO: N/A, ACESSORIO: N/A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6476.001.0056 (ID - 61009)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valproato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de sódio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250mg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  <w:tr w:rsidR="005E1ED4" w:rsidTr="005E1ED4">
        <w:trPr>
          <w:trHeight w:val="765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Default="005E1ED4" w:rsidP="005E1ED4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99242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MEDICAMENTO USO HUMANO,GRUPO FARMACOLOGICO: ANTICONVULSIVANTES, PRINCIPIO ATIVO: ACIDO VALPROICO, FORMA FARMACEUTICA: COMPRIMIDO, CONCENTRACAO / DOSAGEM: 500, UNIDADE: MG, VOLUME: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N/A, APRESENTACAO: N/A, ACESSORIO: N/A, FORMA FORNECIMENTO: UNIDADE </w:t>
            </w: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Código do Item: 6476.001.0097 (ID - 145748) </w:t>
            </w:r>
          </w:p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t-BR"/>
              </w:rPr>
              <w:t>Obs.: Apresentação em comprimido ou cápsula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B77DE7" w:rsidRDefault="005E1ED4" w:rsidP="005E1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lastRenderedPageBreak/>
              <w:t>valproato</w:t>
            </w:r>
            <w:proofErr w:type="spellEnd"/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de sódio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500mg</w:t>
            </w:r>
            <w:r w:rsidRPr="00B77DE7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ab/>
              <w:t>sólido oral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 w:rsidRPr="00B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D4" w:rsidRPr="001703DF" w:rsidRDefault="005E1ED4" w:rsidP="005E1ED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D4" w:rsidRDefault="005E1ED4" w:rsidP="005E1ED4">
            <w:pPr>
              <w:jc w:val="center"/>
            </w:pPr>
            <w:r w:rsidRPr="00D222BA">
              <w:rPr>
                <w:sz w:val="28"/>
                <w:szCs w:val="28"/>
              </w:rPr>
              <w:t>R$</w:t>
            </w:r>
          </w:p>
        </w:tc>
      </w:tr>
    </w:tbl>
    <w:p w:rsidR="0008012B" w:rsidRDefault="0008012B" w:rsidP="0008012B">
      <w:pPr>
        <w:rPr>
          <w:b/>
          <w:szCs w:val="24"/>
        </w:rPr>
      </w:pPr>
    </w:p>
    <w:p w:rsidR="0008012B" w:rsidRDefault="0008012B" w:rsidP="0008012B">
      <w:pPr>
        <w:rPr>
          <w:b/>
          <w:szCs w:val="24"/>
        </w:rPr>
      </w:pPr>
      <w:r>
        <w:rPr>
          <w:b/>
          <w:szCs w:val="24"/>
        </w:rPr>
        <w:t xml:space="preserve">Valor total da proposta por </w:t>
      </w:r>
      <w:proofErr w:type="gramStart"/>
      <w:r>
        <w:rPr>
          <w:b/>
          <w:szCs w:val="24"/>
        </w:rPr>
        <w:t>extenso:_</w:t>
      </w:r>
      <w:proofErr w:type="gramEnd"/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  <w:t>_______________________________</w:t>
      </w:r>
      <w:r>
        <w:rPr>
          <w:b/>
          <w:szCs w:val="24"/>
          <w:u w:val="single"/>
        </w:rPr>
        <w:tab/>
      </w:r>
      <w:r>
        <w:rPr>
          <w:b/>
          <w:szCs w:val="24"/>
        </w:rPr>
        <w:t>______________________________________________________________________</w:t>
      </w:r>
    </w:p>
    <w:p w:rsidR="0008012B" w:rsidRDefault="0008012B" w:rsidP="0008012B">
      <w:pPr>
        <w:rPr>
          <w:b/>
          <w:szCs w:val="24"/>
        </w:rPr>
      </w:pPr>
      <w:r>
        <w:rPr>
          <w:b/>
          <w:szCs w:val="24"/>
        </w:rPr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0"/>
        <w:gridCol w:w="2874"/>
        <w:gridCol w:w="3106"/>
      </w:tblGrid>
      <w:tr w:rsidR="0008012B" w:rsidTr="0075458F">
        <w:tc>
          <w:tcPr>
            <w:tcW w:w="4714" w:type="dxa"/>
          </w:tcPr>
          <w:p w:rsidR="0008012B" w:rsidRDefault="0008012B" w:rsidP="007545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BANCO:</w:t>
            </w:r>
          </w:p>
        </w:tc>
        <w:tc>
          <w:tcPr>
            <w:tcW w:w="4715" w:type="dxa"/>
          </w:tcPr>
          <w:p w:rsidR="0008012B" w:rsidRDefault="0008012B" w:rsidP="007545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AGÊNCIA:</w:t>
            </w:r>
          </w:p>
        </w:tc>
        <w:tc>
          <w:tcPr>
            <w:tcW w:w="4715" w:type="dxa"/>
          </w:tcPr>
          <w:p w:rsidR="0008012B" w:rsidRDefault="0008012B" w:rsidP="007545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C/CORRENTE:</w:t>
            </w:r>
          </w:p>
        </w:tc>
      </w:tr>
    </w:tbl>
    <w:p w:rsidR="0008012B" w:rsidRDefault="0008012B" w:rsidP="0008012B">
      <w:pPr>
        <w:rPr>
          <w:b/>
          <w:szCs w:val="24"/>
        </w:rPr>
      </w:pPr>
    </w:p>
    <w:p w:rsidR="0008012B" w:rsidRDefault="0008012B" w:rsidP="0008012B">
      <w:pPr>
        <w:rPr>
          <w:b/>
          <w:szCs w:val="24"/>
        </w:rPr>
      </w:pPr>
      <w:r>
        <w:rPr>
          <w:b/>
          <w:szCs w:val="24"/>
        </w:rPr>
        <w:t>Carimbo Padronizado de CNPJ:</w:t>
      </w:r>
    </w:p>
    <w:p w:rsidR="0008012B" w:rsidRDefault="0008012B" w:rsidP="0008012B">
      <w:pPr>
        <w:rPr>
          <w:b/>
          <w:szCs w:val="24"/>
        </w:rPr>
      </w:pPr>
    </w:p>
    <w:p w:rsidR="0008012B" w:rsidRPr="00773A8C" w:rsidRDefault="0008012B" w:rsidP="0008012B">
      <w:pPr>
        <w:rPr>
          <w:u w:val="single"/>
        </w:rPr>
      </w:pPr>
      <w:r>
        <w:rPr>
          <w:b/>
          <w:szCs w:val="24"/>
        </w:rPr>
        <w:t xml:space="preserve">(Local e Data):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proofErr w:type="gramStart"/>
      <w:r>
        <w:rPr>
          <w:b/>
          <w:szCs w:val="24"/>
          <w:u w:val="single"/>
        </w:rPr>
        <w:tab/>
        <w:t>,</w:t>
      </w:r>
      <w:r>
        <w:rPr>
          <w:b/>
          <w:szCs w:val="24"/>
        </w:rPr>
        <w:t xml:space="preserve">  </w:t>
      </w:r>
      <w:r>
        <w:rPr>
          <w:b/>
          <w:szCs w:val="24"/>
          <w:u w:val="single"/>
        </w:rPr>
        <w:tab/>
      </w:r>
      <w:proofErr w:type="gramEnd"/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8012B" w:rsidRPr="00773A8C" w:rsidRDefault="0008012B" w:rsidP="0008012B">
      <w:pPr>
        <w:rPr>
          <w:b/>
          <w:szCs w:val="24"/>
          <w:u w:val="single"/>
        </w:rPr>
      </w:pPr>
      <w:r>
        <w:rPr>
          <w:b/>
          <w:szCs w:val="24"/>
        </w:rPr>
        <w:t>Assinatura do Representante Legal:________________________________________________</w:t>
      </w:r>
    </w:p>
    <w:p w:rsidR="0008012B" w:rsidRDefault="0008012B" w:rsidP="0008012B">
      <w:pPr>
        <w:rPr>
          <w:b/>
          <w:szCs w:val="24"/>
          <w:u w:val="single"/>
        </w:rPr>
      </w:pPr>
      <w:r>
        <w:rPr>
          <w:b/>
          <w:szCs w:val="24"/>
        </w:rPr>
        <w:t xml:space="preserve">Observações: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:rsidR="0008012B" w:rsidRPr="00773A8C" w:rsidRDefault="0008012B" w:rsidP="0008012B">
      <w:pPr>
        <w:rPr>
          <w:b/>
          <w:szCs w:val="24"/>
          <w:u w:val="single"/>
        </w:rPr>
      </w:pPr>
      <w:r>
        <w:rPr>
          <w:b/>
          <w:szCs w:val="24"/>
        </w:rPr>
        <w:t xml:space="preserve">Vendedor Responsável: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:rsidR="0008012B" w:rsidRDefault="0008012B" w:rsidP="0008012B">
      <w:pPr>
        <w:rPr>
          <w:b/>
          <w:szCs w:val="24"/>
        </w:rPr>
      </w:pPr>
      <w:r>
        <w:rPr>
          <w:b/>
          <w:szCs w:val="24"/>
        </w:rPr>
        <w:t>Nome Completo:___________________________________________________</w:t>
      </w:r>
    </w:p>
    <w:p w:rsidR="0008012B" w:rsidRDefault="0008012B" w:rsidP="0008012B">
      <w:pPr>
        <w:rPr>
          <w:b/>
          <w:szCs w:val="24"/>
        </w:rPr>
      </w:pPr>
      <w:r>
        <w:rPr>
          <w:b/>
          <w:szCs w:val="24"/>
        </w:rPr>
        <w:t>RG ________________________________</w:t>
      </w:r>
    </w:p>
    <w:p w:rsidR="0008012B" w:rsidRPr="004D31D1" w:rsidRDefault="0008012B" w:rsidP="004C2994">
      <w:pPr>
        <w:tabs>
          <w:tab w:val="left" w:pos="2175"/>
        </w:tabs>
        <w:rPr>
          <w:color w:val="000000" w:themeColor="text1"/>
        </w:rPr>
      </w:pPr>
    </w:p>
    <w:sectPr w:rsidR="0008012B" w:rsidRPr="004D31D1" w:rsidSect="0005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28"/>
    <w:rsid w:val="00012041"/>
    <w:rsid w:val="0005497D"/>
    <w:rsid w:val="0008012B"/>
    <w:rsid w:val="000959E3"/>
    <w:rsid w:val="000A57FA"/>
    <w:rsid w:val="000D3536"/>
    <w:rsid w:val="000E798F"/>
    <w:rsid w:val="000F1CFB"/>
    <w:rsid w:val="000F2AAC"/>
    <w:rsid w:val="00106344"/>
    <w:rsid w:val="0011442B"/>
    <w:rsid w:val="00153C51"/>
    <w:rsid w:val="0015595F"/>
    <w:rsid w:val="00163FF5"/>
    <w:rsid w:val="00191523"/>
    <w:rsid w:val="0019205E"/>
    <w:rsid w:val="0028282D"/>
    <w:rsid w:val="002A400F"/>
    <w:rsid w:val="002D1BD3"/>
    <w:rsid w:val="003178E2"/>
    <w:rsid w:val="00321581"/>
    <w:rsid w:val="00367D87"/>
    <w:rsid w:val="003C4164"/>
    <w:rsid w:val="003D29FD"/>
    <w:rsid w:val="0041684C"/>
    <w:rsid w:val="004331A1"/>
    <w:rsid w:val="00452690"/>
    <w:rsid w:val="004C2994"/>
    <w:rsid w:val="004D31D1"/>
    <w:rsid w:val="00546FD7"/>
    <w:rsid w:val="00561D9D"/>
    <w:rsid w:val="005E1ED4"/>
    <w:rsid w:val="0062022B"/>
    <w:rsid w:val="00640EA7"/>
    <w:rsid w:val="0068363C"/>
    <w:rsid w:val="006A541D"/>
    <w:rsid w:val="00721F1D"/>
    <w:rsid w:val="0072587C"/>
    <w:rsid w:val="0075032F"/>
    <w:rsid w:val="00761A67"/>
    <w:rsid w:val="007A6653"/>
    <w:rsid w:val="007D2BA6"/>
    <w:rsid w:val="007E4713"/>
    <w:rsid w:val="007E7624"/>
    <w:rsid w:val="007F78CE"/>
    <w:rsid w:val="00833C9D"/>
    <w:rsid w:val="0085771E"/>
    <w:rsid w:val="00884B62"/>
    <w:rsid w:val="00885C3F"/>
    <w:rsid w:val="008A0275"/>
    <w:rsid w:val="009032D0"/>
    <w:rsid w:val="00905EBD"/>
    <w:rsid w:val="0094440A"/>
    <w:rsid w:val="00947EE6"/>
    <w:rsid w:val="00972954"/>
    <w:rsid w:val="00993466"/>
    <w:rsid w:val="009A0A1E"/>
    <w:rsid w:val="00A27967"/>
    <w:rsid w:val="00A37A96"/>
    <w:rsid w:val="00A426D3"/>
    <w:rsid w:val="00A44D33"/>
    <w:rsid w:val="00A61333"/>
    <w:rsid w:val="00A979C9"/>
    <w:rsid w:val="00AB46CA"/>
    <w:rsid w:val="00AF7C3A"/>
    <w:rsid w:val="00B42A0B"/>
    <w:rsid w:val="00B64DB0"/>
    <w:rsid w:val="00BB17A3"/>
    <w:rsid w:val="00BC7381"/>
    <w:rsid w:val="00C0319C"/>
    <w:rsid w:val="00C04FA0"/>
    <w:rsid w:val="00C83514"/>
    <w:rsid w:val="00CC60DB"/>
    <w:rsid w:val="00D15424"/>
    <w:rsid w:val="00D17128"/>
    <w:rsid w:val="00D209C5"/>
    <w:rsid w:val="00D572F1"/>
    <w:rsid w:val="00DE7F37"/>
    <w:rsid w:val="00DF2AE9"/>
    <w:rsid w:val="00E06A9C"/>
    <w:rsid w:val="00E41941"/>
    <w:rsid w:val="00E60062"/>
    <w:rsid w:val="00EA548A"/>
    <w:rsid w:val="00F026AB"/>
    <w:rsid w:val="00F535DE"/>
    <w:rsid w:val="00F83362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E2B8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B64DB0"/>
  </w:style>
  <w:style w:type="paragraph" w:styleId="PargrafodaLista">
    <w:name w:val="List Paragraph"/>
    <w:basedOn w:val="Normal"/>
    <w:uiPriority w:val="34"/>
    <w:qFormat/>
    <w:rsid w:val="000D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C13B-A6F1-4924-B124-C499DEBE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2927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Michel Sena da Silva</cp:lastModifiedBy>
  <cp:revision>41</cp:revision>
  <dcterms:created xsi:type="dcterms:W3CDTF">2018-06-20T18:30:00Z</dcterms:created>
  <dcterms:modified xsi:type="dcterms:W3CDTF">2020-05-13T14:51:00Z</dcterms:modified>
</cp:coreProperties>
</file>