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DF6" w:rsidRDefault="0069171A" w:rsidP="00AD3FD6">
      <w:pPr>
        <w:pStyle w:val="Cabealho"/>
        <w:rPr>
          <w:rFonts w:ascii="Arial" w:hAnsi="Arial" w:cs="Arial"/>
        </w:rPr>
      </w:pPr>
      <w:bookmarkStart w:id="0" w:name="_GoBack"/>
      <w:bookmarkEnd w:id="0"/>
      <w:r>
        <w:rPr>
          <w:rFonts w:ascii="Arial" w:hAnsi="Arial" w:cs="Arial"/>
          <w:noProof/>
        </w:rPr>
        <w:drawing>
          <wp:anchor distT="0" distB="0" distL="114300" distR="114300" simplePos="0" relativeHeight="251658240" behindDoc="0" locked="0" layoutInCell="1" allowOverlap="1">
            <wp:simplePos x="0" y="0"/>
            <wp:positionH relativeFrom="column">
              <wp:posOffset>2236470</wp:posOffset>
            </wp:positionH>
            <wp:positionV relativeFrom="paragraph">
              <wp:posOffset>-893445</wp:posOffset>
            </wp:positionV>
            <wp:extent cx="914400" cy="1143000"/>
            <wp:effectExtent l="19050" t="0" r="0" b="0"/>
            <wp:wrapNone/>
            <wp:docPr id="3" name="Imagem 3" descr="C:\Users\DL-01-15\Desktop\CB MAX\brasao_127497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01-15\Desktop\CB MAX\brasao_127497776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anchor>
        </w:drawing>
      </w:r>
    </w:p>
    <w:p w:rsidR="00075008" w:rsidRDefault="00075008" w:rsidP="00384E78">
      <w:pPr>
        <w:pStyle w:val="Legenda"/>
        <w:ind w:right="266"/>
        <w:jc w:val="left"/>
        <w:rPr>
          <w:rFonts w:ascii="Arial" w:hAnsi="Arial" w:cs="Arial"/>
          <w:sz w:val="24"/>
          <w:szCs w:val="24"/>
        </w:rPr>
      </w:pPr>
    </w:p>
    <w:p w:rsidR="009F0DF6" w:rsidRPr="003C706C" w:rsidRDefault="009F0DF6" w:rsidP="003C706C">
      <w:pPr>
        <w:pStyle w:val="Legenda"/>
        <w:ind w:left="567" w:right="266"/>
        <w:rPr>
          <w:sz w:val="18"/>
          <w:szCs w:val="18"/>
        </w:rPr>
      </w:pPr>
      <w:r w:rsidRPr="003C706C">
        <w:rPr>
          <w:sz w:val="18"/>
          <w:szCs w:val="18"/>
        </w:rPr>
        <w:t>GOVERNO DO ESTADO DO RIO DE JANEIRO</w:t>
      </w:r>
    </w:p>
    <w:p w:rsidR="009F0DF6" w:rsidRPr="003C706C" w:rsidRDefault="009F0DF6" w:rsidP="003C706C">
      <w:pPr>
        <w:jc w:val="center"/>
        <w:rPr>
          <w:b/>
          <w:sz w:val="18"/>
          <w:szCs w:val="18"/>
        </w:rPr>
      </w:pPr>
      <w:r w:rsidRPr="003C706C">
        <w:rPr>
          <w:b/>
          <w:sz w:val="18"/>
          <w:szCs w:val="18"/>
        </w:rPr>
        <w:t>SECRETARIA D</w:t>
      </w:r>
      <w:r w:rsidR="00675B54" w:rsidRPr="003C706C">
        <w:rPr>
          <w:b/>
          <w:sz w:val="18"/>
          <w:szCs w:val="18"/>
        </w:rPr>
        <w:t>E</w:t>
      </w:r>
      <w:r w:rsidRPr="003C706C">
        <w:rPr>
          <w:b/>
          <w:sz w:val="18"/>
          <w:szCs w:val="18"/>
        </w:rPr>
        <w:t xml:space="preserve"> ESTADO DE </w:t>
      </w:r>
      <w:r w:rsidR="003C706C">
        <w:rPr>
          <w:b/>
          <w:sz w:val="18"/>
          <w:szCs w:val="18"/>
        </w:rPr>
        <w:t>POLÍCIA MILITAR</w:t>
      </w:r>
    </w:p>
    <w:p w:rsidR="009F0DF6" w:rsidRPr="00206F58" w:rsidRDefault="003C706C" w:rsidP="003C706C">
      <w:pPr>
        <w:jc w:val="center"/>
        <w:rPr>
          <w:rFonts w:ascii="Arial" w:hAnsi="Arial" w:cs="Arial"/>
          <w:b/>
        </w:rPr>
      </w:pPr>
      <w:r>
        <w:rPr>
          <w:b/>
          <w:sz w:val="18"/>
          <w:szCs w:val="18"/>
        </w:rPr>
        <w:t>DIRETORIA DE LICITAÇÕES E PROJETOS</w:t>
      </w:r>
    </w:p>
    <w:p w:rsidR="00F368AC" w:rsidRDefault="00F368AC" w:rsidP="000B4FF4">
      <w:pPr>
        <w:rPr>
          <w:rFonts w:ascii="Arial" w:hAnsi="Arial" w:cs="Arial"/>
          <w:b/>
        </w:rPr>
      </w:pPr>
    </w:p>
    <w:p w:rsidR="00FF08CD" w:rsidRDefault="00FF08CD" w:rsidP="009F0DF6">
      <w:pPr>
        <w:jc w:val="center"/>
        <w:rPr>
          <w:rFonts w:ascii="Arial" w:hAnsi="Arial" w:cs="Arial"/>
          <w:b/>
        </w:rPr>
      </w:pPr>
    </w:p>
    <w:p w:rsidR="009F0DF6" w:rsidRPr="003C706C" w:rsidRDefault="009F0DF6" w:rsidP="009F0DF6">
      <w:pPr>
        <w:jc w:val="center"/>
        <w:rPr>
          <w:b/>
        </w:rPr>
      </w:pPr>
      <w:r w:rsidRPr="003C706C">
        <w:rPr>
          <w:b/>
        </w:rPr>
        <w:t xml:space="preserve">TERMO DE </w:t>
      </w:r>
      <w:r w:rsidR="00FF08CD" w:rsidRPr="003C706C">
        <w:rPr>
          <w:b/>
        </w:rPr>
        <w:t>REFERÊNCIA</w:t>
      </w:r>
    </w:p>
    <w:p w:rsidR="009F0DF6" w:rsidRPr="003C706C" w:rsidRDefault="009F0DF6" w:rsidP="009F0DF6">
      <w:pPr>
        <w:jc w:val="center"/>
        <w:rPr>
          <w:b/>
        </w:rPr>
      </w:pPr>
    </w:p>
    <w:p w:rsidR="003C706C" w:rsidRPr="003C706C" w:rsidRDefault="003C706C" w:rsidP="009F0DF6">
      <w:pPr>
        <w:jc w:val="center"/>
        <w:rPr>
          <w:b/>
        </w:rPr>
      </w:pPr>
      <w:r w:rsidRPr="003C706C">
        <w:rPr>
          <w:b/>
        </w:rPr>
        <w:t>CONTRATAÇÃO DE EMPRESA ESPECIALIZADA NO SERVIÇO DE LIMPEZA E DESINFECÇÃO DE RESERVATÓRIO DE ÁGUA</w:t>
      </w:r>
    </w:p>
    <w:p w:rsidR="00FF08CD" w:rsidRDefault="00FF08CD" w:rsidP="00236D2F">
      <w:pPr>
        <w:jc w:val="both"/>
        <w:rPr>
          <w:rFonts w:ascii="Arial" w:hAnsi="Arial" w:cs="Arial"/>
          <w:b/>
        </w:rPr>
      </w:pPr>
    </w:p>
    <w:p w:rsidR="003C706C" w:rsidRDefault="003C706C" w:rsidP="00236D2F">
      <w:pPr>
        <w:jc w:val="both"/>
        <w:rPr>
          <w:rFonts w:ascii="Arial" w:hAnsi="Arial" w:cs="Arial"/>
          <w:b/>
        </w:rPr>
      </w:pPr>
    </w:p>
    <w:p w:rsidR="009A6255" w:rsidRPr="003B7352" w:rsidRDefault="00995155" w:rsidP="00995155">
      <w:pPr>
        <w:pStyle w:val="PargrafodaLista"/>
        <w:shd w:val="clear" w:color="auto" w:fill="D9D9D9" w:themeFill="background1" w:themeFillShade="D9"/>
        <w:ind w:left="0"/>
        <w:jc w:val="both"/>
        <w:rPr>
          <w:b/>
          <w:highlight w:val="lightGray"/>
        </w:rPr>
      </w:pPr>
      <w:r>
        <w:rPr>
          <w:b/>
          <w:highlight w:val="lightGray"/>
        </w:rPr>
        <w:t xml:space="preserve">1 </w:t>
      </w:r>
      <w:r w:rsidR="004A21E6" w:rsidRPr="003B7352">
        <w:rPr>
          <w:b/>
          <w:highlight w:val="lightGray"/>
        </w:rPr>
        <w:t xml:space="preserve">– </w:t>
      </w:r>
      <w:r w:rsidR="00FF08CD" w:rsidRPr="003B7352">
        <w:rPr>
          <w:b/>
          <w:highlight w:val="lightGray"/>
        </w:rPr>
        <w:t>O</w:t>
      </w:r>
      <w:r w:rsidR="004A21E6" w:rsidRPr="003B7352">
        <w:rPr>
          <w:b/>
          <w:highlight w:val="lightGray"/>
        </w:rPr>
        <w:t>BJETO</w:t>
      </w:r>
      <w:r w:rsidR="00FF08CD" w:rsidRPr="003B7352">
        <w:rPr>
          <w:b/>
          <w:highlight w:val="lightGray"/>
        </w:rPr>
        <w:t>:</w:t>
      </w:r>
    </w:p>
    <w:p w:rsidR="00134BC5" w:rsidRDefault="00134BC5" w:rsidP="00134BC5">
      <w:pPr>
        <w:ind w:left="360"/>
        <w:jc w:val="both"/>
        <w:rPr>
          <w:rFonts w:ascii="Arial" w:hAnsi="Arial" w:cs="Arial"/>
        </w:rPr>
      </w:pPr>
    </w:p>
    <w:p w:rsidR="00384E78" w:rsidRPr="007716FC" w:rsidRDefault="00384E78" w:rsidP="007716FC">
      <w:pPr>
        <w:spacing w:line="360" w:lineRule="auto"/>
        <w:ind w:left="284" w:firstLine="709"/>
        <w:jc w:val="both"/>
        <w:rPr>
          <w:rStyle w:val="nfase"/>
          <w:bCs/>
          <w:i w:val="0"/>
          <w:szCs w:val="24"/>
        </w:rPr>
      </w:pPr>
      <w:r w:rsidRPr="00330025">
        <w:rPr>
          <w:rFonts w:eastAsia="Calibri"/>
          <w:szCs w:val="24"/>
          <w:lang w:eastAsia="en-US"/>
        </w:rPr>
        <w:t xml:space="preserve">O presente Termo de Referência destina-se a </w:t>
      </w:r>
      <w:r w:rsidRPr="00330025">
        <w:rPr>
          <w:b/>
        </w:rPr>
        <w:t>CONTRATAÇÃO DE EMPRESA ESPECIALIZADA NO SERVIÇO DE LIMPEZA E DESINFECÇÃO DE RESERVATÓRIO DE ÁGUA</w:t>
      </w:r>
      <w:r w:rsidRPr="00330025">
        <w:rPr>
          <w:rFonts w:eastAsia="Calibri"/>
          <w:b/>
          <w:szCs w:val="24"/>
          <w:lang w:eastAsia="en-US"/>
        </w:rPr>
        <w:t xml:space="preserve">, </w:t>
      </w:r>
      <w:r w:rsidRPr="00330025">
        <w:rPr>
          <w:color w:val="000000"/>
          <w:u w:color="000000"/>
          <w:lang w:val="pt-PT"/>
        </w:rPr>
        <w:t xml:space="preserve">para atender as necessidades </w:t>
      </w:r>
      <w:r w:rsidRPr="00330025">
        <w:t xml:space="preserve">das unidades que compõem a </w:t>
      </w:r>
      <w:r w:rsidR="001D5797">
        <w:rPr>
          <w:rStyle w:val="nfase"/>
          <w:bCs/>
          <w:i w:val="0"/>
          <w:szCs w:val="24"/>
        </w:rPr>
        <w:t>SECRETARIA DE ESTADO DE POLÍCIA MILITAR</w:t>
      </w:r>
      <w:r w:rsidRPr="00330025">
        <w:rPr>
          <w:rStyle w:val="nfase"/>
          <w:bCs/>
          <w:i w:val="0"/>
          <w:szCs w:val="24"/>
        </w:rPr>
        <w:t>.</w:t>
      </w:r>
    </w:p>
    <w:p w:rsidR="00384E78" w:rsidRPr="007716FC" w:rsidRDefault="00384E78" w:rsidP="007716FC">
      <w:pPr>
        <w:spacing w:line="360" w:lineRule="auto"/>
        <w:ind w:left="284" w:firstLine="709"/>
        <w:jc w:val="both"/>
        <w:rPr>
          <w:rFonts w:eastAsia="Calibri"/>
          <w:szCs w:val="24"/>
          <w:lang w:eastAsia="en-US"/>
        </w:rPr>
      </w:pPr>
      <w:r w:rsidRPr="00330025">
        <w:rPr>
          <w:rFonts w:eastAsia="Calibri"/>
          <w:szCs w:val="24"/>
          <w:lang w:eastAsia="en-US"/>
        </w:rPr>
        <w:t xml:space="preserve">O objeto do presente certame se enquadra na classificação de objeto comum, </w:t>
      </w:r>
      <w:r w:rsidRPr="00330025">
        <w:rPr>
          <w:rFonts w:eastAsia="Calibri"/>
          <w:bCs/>
          <w:szCs w:val="24"/>
          <w:lang w:eastAsia="en-US"/>
        </w:rPr>
        <w:t xml:space="preserve">de acordo com o parágrafo único do artigo 1º da lei nº 10.520 de 17 de julho de 2002. </w:t>
      </w:r>
    </w:p>
    <w:p w:rsidR="00384E78" w:rsidRPr="00E16388" w:rsidRDefault="00384E78" w:rsidP="00E16388">
      <w:pPr>
        <w:pStyle w:val="Corpodetexto"/>
        <w:spacing w:line="360" w:lineRule="auto"/>
        <w:ind w:left="2835"/>
        <w:rPr>
          <w:rFonts w:ascii="Times New Roman" w:hAnsi="Times New Roman"/>
          <w:b w:val="0"/>
          <w:color w:val="000000"/>
          <w:sz w:val="18"/>
          <w:szCs w:val="18"/>
          <w:shd w:val="clear" w:color="auto" w:fill="FFFFFF"/>
        </w:rPr>
      </w:pPr>
      <w:r w:rsidRPr="00E16388">
        <w:rPr>
          <w:rFonts w:ascii="Times New Roman" w:hAnsi="Times New Roman"/>
          <w:b w:val="0"/>
          <w:color w:val="000000"/>
          <w:sz w:val="18"/>
          <w:szCs w:val="18"/>
          <w:shd w:val="clear" w:color="auto" w:fill="FFFFFF"/>
        </w:rPr>
        <w:t xml:space="preserve">“Parágrafo único do Art. 1º- </w:t>
      </w:r>
      <w:r w:rsidRPr="00E16388">
        <w:rPr>
          <w:rFonts w:ascii="Times New Roman" w:hAnsi="Times New Roman"/>
          <w:b w:val="0"/>
          <w:bCs/>
          <w:color w:val="000000"/>
          <w:sz w:val="18"/>
          <w:szCs w:val="18"/>
          <w:shd w:val="clear" w:color="auto" w:fill="FFFFFF"/>
        </w:rPr>
        <w:t>Consideram-se bens e serviços comuns, para os fins e efeitos deste artigo, aqueles cujos padrões de desempenho e qualidade possam ser objetivamente definidos pelo edital, por meio de especificações usuais no mercado”.</w:t>
      </w:r>
      <w:r w:rsidRPr="00E16388">
        <w:rPr>
          <w:rFonts w:ascii="Times New Roman" w:hAnsi="Times New Roman"/>
          <w:b w:val="0"/>
          <w:color w:val="000000"/>
          <w:sz w:val="18"/>
          <w:szCs w:val="18"/>
          <w:shd w:val="clear" w:color="auto" w:fill="FFFFFF"/>
        </w:rPr>
        <w:t>(lei nº 10.520/2002).”</w:t>
      </w:r>
    </w:p>
    <w:p w:rsidR="00384E78" w:rsidRPr="00330025" w:rsidRDefault="00384E78" w:rsidP="00384E78">
      <w:pPr>
        <w:spacing w:line="360" w:lineRule="auto"/>
        <w:jc w:val="both"/>
        <w:rPr>
          <w:rStyle w:val="nfase"/>
          <w:bCs/>
          <w:szCs w:val="24"/>
        </w:rPr>
      </w:pPr>
    </w:p>
    <w:p w:rsidR="0016003D" w:rsidRPr="00054C13" w:rsidRDefault="0016003D" w:rsidP="0016003D">
      <w:pPr>
        <w:spacing w:line="360" w:lineRule="auto"/>
        <w:ind w:firstLine="709"/>
        <w:jc w:val="both"/>
        <w:rPr>
          <w:rFonts w:eastAsia="Calibri"/>
          <w:bCs/>
          <w:szCs w:val="24"/>
          <w:lang w:eastAsia="en-US"/>
        </w:rPr>
      </w:pPr>
      <w:r w:rsidRPr="00054C13">
        <w:rPr>
          <w:rFonts w:eastAsia="Calibri"/>
          <w:bCs/>
          <w:szCs w:val="24"/>
          <w:lang w:eastAsia="en-US"/>
        </w:rPr>
        <w:t xml:space="preserve">O Objeto do presente Termo de Referência será realizado por meio de licitação na Modalidade de Pregão de acordo com a lei nº 10.520 de 17 de julho de 2002 e lei 8.666/93, a fim de atender as necessidades da </w:t>
      </w:r>
      <w:r w:rsidR="001D5797">
        <w:rPr>
          <w:rFonts w:eastAsia="Calibri"/>
          <w:bCs/>
          <w:szCs w:val="24"/>
          <w:lang w:eastAsia="en-US"/>
        </w:rPr>
        <w:t>SECRETARIA DE ESTADO DE POLÍCIA MILITAR</w:t>
      </w:r>
      <w:r w:rsidRPr="00054C13">
        <w:rPr>
          <w:rFonts w:eastAsia="Calibri"/>
          <w:bCs/>
          <w:szCs w:val="24"/>
          <w:lang w:eastAsia="en-US"/>
        </w:rPr>
        <w:t>.</w:t>
      </w:r>
    </w:p>
    <w:p w:rsidR="00384E78" w:rsidRPr="0016003D" w:rsidRDefault="0016003D" w:rsidP="0016003D">
      <w:pPr>
        <w:pStyle w:val="Corpodetexto"/>
        <w:spacing w:line="360" w:lineRule="auto"/>
        <w:ind w:left="2835"/>
        <w:rPr>
          <w:rFonts w:ascii="Times New Roman" w:hAnsi="Times New Roman"/>
          <w:b w:val="0"/>
          <w:color w:val="000000"/>
          <w:sz w:val="18"/>
          <w:szCs w:val="18"/>
          <w:shd w:val="clear" w:color="auto" w:fill="FFFFFF"/>
        </w:rPr>
      </w:pPr>
      <w:r w:rsidRPr="00054C13">
        <w:rPr>
          <w:rFonts w:ascii="Times New Roman" w:hAnsi="Times New Roman"/>
          <w:b w:val="0"/>
          <w:color w:val="000000"/>
          <w:sz w:val="18"/>
          <w:szCs w:val="18"/>
          <w:shd w:val="clear" w:color="auto" w:fill="FFFFFF"/>
        </w:rPr>
        <w:t>“Art. 1º- Para aquisição de bens e serviços comuns, poderá ser adotada a licitação na modalidade de pregão, que será regida por esta Lei”</w:t>
      </w:r>
    </w:p>
    <w:p w:rsidR="00384E78" w:rsidRPr="00330025" w:rsidRDefault="00384E78" w:rsidP="00E95B74">
      <w:pPr>
        <w:spacing w:line="276" w:lineRule="auto"/>
        <w:ind w:left="284"/>
        <w:jc w:val="both"/>
      </w:pPr>
    </w:p>
    <w:p w:rsidR="004A21E6" w:rsidRPr="00330025" w:rsidRDefault="00995155" w:rsidP="00995155">
      <w:pPr>
        <w:pStyle w:val="PargrafodaLista"/>
        <w:shd w:val="clear" w:color="auto" w:fill="D9D9D9" w:themeFill="background1" w:themeFillShade="D9"/>
        <w:spacing w:line="276" w:lineRule="auto"/>
        <w:ind w:left="0"/>
        <w:jc w:val="both"/>
        <w:rPr>
          <w:b/>
        </w:rPr>
      </w:pPr>
      <w:r w:rsidRPr="00330025">
        <w:rPr>
          <w:b/>
        </w:rPr>
        <w:t xml:space="preserve">2 </w:t>
      </w:r>
      <w:r w:rsidR="004A21E6" w:rsidRPr="00330025">
        <w:rPr>
          <w:b/>
        </w:rPr>
        <w:t xml:space="preserve">– </w:t>
      </w:r>
      <w:r w:rsidR="000C6CD1" w:rsidRPr="00330025">
        <w:rPr>
          <w:b/>
        </w:rPr>
        <w:t>JUSTIFICATIVA:</w:t>
      </w:r>
    </w:p>
    <w:p w:rsidR="004A21E6" w:rsidRPr="00330025" w:rsidRDefault="004A21E6" w:rsidP="00CD7FC9">
      <w:pPr>
        <w:spacing w:line="276" w:lineRule="auto"/>
        <w:ind w:left="360"/>
        <w:jc w:val="both"/>
        <w:rPr>
          <w:rFonts w:ascii="Arial" w:hAnsi="Arial" w:cs="Arial"/>
        </w:rPr>
      </w:pPr>
    </w:p>
    <w:p w:rsidR="008C56C2" w:rsidRPr="00330025" w:rsidRDefault="000C6CD1" w:rsidP="000C6CD1">
      <w:pPr>
        <w:pStyle w:val="PargrafodaLista"/>
        <w:spacing w:line="360" w:lineRule="auto"/>
        <w:ind w:left="425" w:firstLine="709"/>
        <w:jc w:val="both"/>
        <w:rPr>
          <w:rFonts w:eastAsia="Calibri"/>
          <w:szCs w:val="24"/>
          <w:lang w:eastAsia="zh-CN"/>
        </w:rPr>
      </w:pPr>
      <w:r w:rsidRPr="00330025">
        <w:rPr>
          <w:rFonts w:eastAsia="Calibri"/>
          <w:szCs w:val="24"/>
          <w:lang w:eastAsia="zh-CN"/>
        </w:rPr>
        <w:t xml:space="preserve">Preliminarmente impende destacar, a Nota Técnica Preliminar, remetida e exarada pelo Sra. CAP PM NUT </w:t>
      </w:r>
      <w:r w:rsidRPr="00330025">
        <w:rPr>
          <w:szCs w:val="24"/>
        </w:rPr>
        <w:t xml:space="preserve">JULIANA VERZOLLA, </w:t>
      </w:r>
      <w:r w:rsidRPr="00330025">
        <w:rPr>
          <w:rFonts w:eastAsia="Calibri"/>
          <w:szCs w:val="24"/>
          <w:lang w:eastAsia="zh-CN"/>
        </w:rPr>
        <w:t xml:space="preserve">de onde foram extraídas as informações utilizadas como referencial para formalização do </w:t>
      </w:r>
      <w:r w:rsidRPr="00330025">
        <w:rPr>
          <w:rFonts w:eastAsia="Calibri"/>
          <w:szCs w:val="24"/>
          <w:lang w:eastAsia="zh-CN"/>
        </w:rPr>
        <w:lastRenderedPageBreak/>
        <w:t>presente Termo de Referência, tais como, especificação do objeto, quantitativo demandado, metodologia de cálculo usada para determinar este quantitativo, justificativa fática, entre outras informações de caráter específico, os quais, foram inseridos nesse Termo de Referência.</w:t>
      </w:r>
    </w:p>
    <w:p w:rsidR="000C6CD1" w:rsidRPr="00330025" w:rsidRDefault="000C6CD1" w:rsidP="000C6CD1">
      <w:pPr>
        <w:pStyle w:val="PargrafodaLista"/>
        <w:spacing w:line="360" w:lineRule="auto"/>
        <w:ind w:left="425" w:firstLine="709"/>
        <w:jc w:val="both"/>
        <w:rPr>
          <w:rFonts w:eastAsia="Calibri"/>
          <w:szCs w:val="24"/>
          <w:lang w:eastAsia="zh-CN"/>
        </w:rPr>
      </w:pPr>
    </w:p>
    <w:p w:rsidR="00622032" w:rsidRPr="00330025" w:rsidRDefault="00622032" w:rsidP="000C6CD1">
      <w:pPr>
        <w:pStyle w:val="PargrafodaLista"/>
        <w:spacing w:line="360" w:lineRule="auto"/>
        <w:ind w:left="425" w:firstLine="709"/>
        <w:jc w:val="both"/>
        <w:rPr>
          <w:szCs w:val="24"/>
        </w:rPr>
      </w:pPr>
      <w:r w:rsidRPr="00143ACD">
        <w:rPr>
          <w:szCs w:val="24"/>
        </w:rPr>
        <w:t xml:space="preserve">O presente Termo tem por objetivo a </w:t>
      </w:r>
      <w:r w:rsidRPr="00143ACD">
        <w:rPr>
          <w:bCs/>
          <w:szCs w:val="24"/>
        </w:rPr>
        <w:t>contratação de empresa especializada em serviço de limpeza e desinfecção de reservatórios de água</w:t>
      </w:r>
      <w:r w:rsidR="00B63C52">
        <w:rPr>
          <w:bCs/>
          <w:szCs w:val="24"/>
        </w:rPr>
        <w:t xml:space="preserve"> </w:t>
      </w:r>
      <w:r w:rsidRPr="00143ACD">
        <w:rPr>
          <w:szCs w:val="24"/>
        </w:rPr>
        <w:t xml:space="preserve">a ser realizado em </w:t>
      </w:r>
      <w:r w:rsidR="00054C13" w:rsidRPr="00143ACD">
        <w:rPr>
          <w:szCs w:val="24"/>
        </w:rPr>
        <w:t>46</w:t>
      </w:r>
      <w:r w:rsidRPr="00143ACD">
        <w:rPr>
          <w:szCs w:val="24"/>
        </w:rPr>
        <w:t xml:space="preserve"> </w:t>
      </w:r>
      <w:r w:rsidRPr="00143ACD">
        <w:rPr>
          <w:bCs/>
          <w:szCs w:val="24"/>
        </w:rPr>
        <w:t xml:space="preserve">Unidades da </w:t>
      </w:r>
      <w:r w:rsidR="00853D38">
        <w:rPr>
          <w:bCs/>
          <w:szCs w:val="24"/>
        </w:rPr>
        <w:t xml:space="preserve">Secretaria de Estado de </w:t>
      </w:r>
      <w:r w:rsidRPr="00143ACD">
        <w:rPr>
          <w:bCs/>
          <w:szCs w:val="24"/>
        </w:rPr>
        <w:t>Polícia Militar (</w:t>
      </w:r>
      <w:r w:rsidR="00853D38">
        <w:rPr>
          <w:bCs/>
          <w:szCs w:val="24"/>
        </w:rPr>
        <w:t>SEPM</w:t>
      </w:r>
      <w:r w:rsidRPr="00143ACD">
        <w:rPr>
          <w:bCs/>
          <w:szCs w:val="24"/>
        </w:rPr>
        <w:t>)</w:t>
      </w:r>
      <w:r w:rsidRPr="00143ACD">
        <w:rPr>
          <w:szCs w:val="24"/>
        </w:rPr>
        <w:t xml:space="preserve"> possuidoras de ranchos (1ª CIPM, 3º BPM, 4º BPM, 5º BPM, 6º BPM, 7º BPM, 8º BPM, 9º BPM, 10º BPM, 11º BPM, 12º BPM, 14º BPM, 15º BPM, 16º BPM, 17º BPM, 18º BPM, 19º BPM, 20º BPM, 21º BPM, 22º BPM, 23º BPM, 24º BPM, 25º BPM, 26º BPM, 27º BPM, 28º BPM, 29º BPM, 30º BPM, 31º BPM, 32º BPM, 34º BPM, 35º BPM, 36º BPM, 39º BPM, 41º BPM, AjG, APM, BOPE, BPChq, BPRv, CFAP, CPM Niterói, DAbst, RCECS, CPM II e CPM III).</w:t>
      </w:r>
    </w:p>
    <w:p w:rsidR="00622032" w:rsidRPr="00330025" w:rsidRDefault="00622032" w:rsidP="00622032">
      <w:pPr>
        <w:spacing w:line="360" w:lineRule="auto"/>
        <w:jc w:val="both"/>
        <w:rPr>
          <w:szCs w:val="24"/>
        </w:rPr>
      </w:pPr>
    </w:p>
    <w:p w:rsidR="000C6CD1" w:rsidRPr="00330025" w:rsidRDefault="000C6CD1" w:rsidP="000C6CD1">
      <w:pPr>
        <w:pStyle w:val="PargrafodaLista"/>
        <w:spacing w:line="360" w:lineRule="auto"/>
        <w:ind w:left="425" w:firstLine="709"/>
        <w:jc w:val="both"/>
        <w:rPr>
          <w:szCs w:val="24"/>
        </w:rPr>
      </w:pPr>
      <w:r w:rsidRPr="00330025">
        <w:rPr>
          <w:szCs w:val="24"/>
        </w:rPr>
        <w:t>O principal objetivo de uma Unidade de Alimentação e Nutrição (UAN) é fornecer uma alimentação segura, que possa garantir os principais nutrientes necessários para manter, ou recuperar a saúde de todos aqueles que usufruem do seu serviço.  Para que isso ocorra, alguns critérios devem ser considerados, dentre os quais, destacam-se: a estrutura física, os utensílios de copa/cozinha e os equipamentos a serem utilizados e as condições higiênicas de todo o processo de produção de refeições, incluindo o controle de água para consumo. O controle adequado da água é de essencial importância, uma vez, que, a água é elemento base e participa de todas as ações realizadas no processo de produção de refeições, desde a higienização de gêneros alimentícios, preparo de refeições e higienização de utensílios, sendo considerado ponto crítico do processo, pois a água pode ser fonte de contaminação do alimento em todas as etapas do processo.</w:t>
      </w:r>
    </w:p>
    <w:p w:rsidR="000C6CD1" w:rsidRPr="00330025" w:rsidRDefault="000C6CD1" w:rsidP="000C6CD1">
      <w:pPr>
        <w:pStyle w:val="PargrafodaLista"/>
        <w:spacing w:line="360" w:lineRule="auto"/>
        <w:ind w:left="425" w:firstLine="709"/>
        <w:jc w:val="both"/>
        <w:rPr>
          <w:szCs w:val="24"/>
        </w:rPr>
      </w:pPr>
    </w:p>
    <w:p w:rsidR="000C6CD1" w:rsidRPr="00330025" w:rsidRDefault="000C6CD1" w:rsidP="000C6CD1">
      <w:pPr>
        <w:pStyle w:val="PargrafodaLista"/>
        <w:spacing w:line="360" w:lineRule="auto"/>
        <w:ind w:left="425" w:firstLine="709"/>
        <w:jc w:val="both"/>
        <w:rPr>
          <w:szCs w:val="24"/>
        </w:rPr>
      </w:pPr>
      <w:r w:rsidRPr="00330025">
        <w:rPr>
          <w:szCs w:val="24"/>
        </w:rPr>
        <w:t xml:space="preserve">De acordo com a Resolução RDC nº216, de 15 de setembro de 2004 da Agência Nacional de Vigilância Sanitária – ANVISA, que dispõe sobre o Regulamento Técnico de Boas Práticas para Serviços de Alimentação, deve-se utilizar somente água potável para manipulação de alimentos. O reservatório de água deve estar livre de rachaduras, vazamentos, infiltrações, descascamentos </w:t>
      </w:r>
      <w:r w:rsidRPr="00330025">
        <w:rPr>
          <w:szCs w:val="24"/>
        </w:rPr>
        <w:lastRenderedPageBreak/>
        <w:t>dentre outros defeitos e em adequado estado de higiene e conservação, devendo estar devidamente tampado. O reservatório de água deve ser higienizado, semestralmente, devendo ser mantidos registros da operação.</w:t>
      </w:r>
    </w:p>
    <w:p w:rsidR="000C6CD1" w:rsidRPr="00330025" w:rsidRDefault="000C6CD1" w:rsidP="000C6CD1">
      <w:pPr>
        <w:pStyle w:val="PargrafodaLista"/>
        <w:spacing w:line="360" w:lineRule="auto"/>
        <w:ind w:left="425" w:firstLine="709"/>
        <w:jc w:val="both"/>
        <w:rPr>
          <w:szCs w:val="24"/>
        </w:rPr>
      </w:pPr>
    </w:p>
    <w:p w:rsidR="000C6CD1" w:rsidRPr="00330025" w:rsidRDefault="000C6CD1" w:rsidP="000C6CD1">
      <w:pPr>
        <w:pStyle w:val="PargrafodaLista"/>
        <w:spacing w:line="360" w:lineRule="auto"/>
        <w:ind w:left="425" w:firstLine="709"/>
        <w:jc w:val="both"/>
        <w:rPr>
          <w:szCs w:val="24"/>
        </w:rPr>
      </w:pPr>
      <w:r w:rsidRPr="00330025">
        <w:rPr>
          <w:szCs w:val="24"/>
        </w:rPr>
        <w:t xml:space="preserve">A Portaria n° 2.914 de 12 de dezembro de 2011 do Ministério da Saúde, que dispõe sobre os procedimentos de controle e de vigilância da qualidade da água para consumo humano e seu padrão de potabilidade, </w:t>
      </w:r>
      <w:r w:rsidR="00224BCE" w:rsidRPr="00330025">
        <w:rPr>
          <w:szCs w:val="24"/>
        </w:rPr>
        <w:t>estabelecem</w:t>
      </w:r>
      <w:r w:rsidRPr="00330025">
        <w:rPr>
          <w:szCs w:val="24"/>
        </w:rPr>
        <w:t xml:space="preserve"> que a água deva estar livre de substâncias que causem odor e/ou sabor e deve estar em conformidade com padrão microbiológico.</w:t>
      </w:r>
    </w:p>
    <w:p w:rsidR="000C6CD1" w:rsidRPr="00330025" w:rsidRDefault="000C6CD1" w:rsidP="000C6CD1">
      <w:pPr>
        <w:pStyle w:val="PargrafodaLista"/>
        <w:spacing w:line="360" w:lineRule="auto"/>
        <w:ind w:left="425" w:firstLine="709"/>
        <w:jc w:val="both"/>
        <w:rPr>
          <w:szCs w:val="24"/>
        </w:rPr>
      </w:pPr>
    </w:p>
    <w:p w:rsidR="000C6CD1" w:rsidRPr="00330025" w:rsidRDefault="000C6CD1" w:rsidP="000C6CD1">
      <w:pPr>
        <w:pStyle w:val="PargrafodaLista"/>
        <w:spacing w:line="360" w:lineRule="auto"/>
        <w:ind w:left="425" w:firstLine="709"/>
        <w:jc w:val="both"/>
        <w:rPr>
          <w:szCs w:val="24"/>
        </w:rPr>
      </w:pPr>
      <w:r w:rsidRPr="00330025">
        <w:rPr>
          <w:szCs w:val="24"/>
        </w:rPr>
        <w:t xml:space="preserve">Segundo o Aditamento ao BOL PM n.º 165 de 15 de Setembro de 2010, que trata do Regulamento Técnico para as atividades na produção de alimentos no âmbito da </w:t>
      </w:r>
      <w:r w:rsidR="00853D38">
        <w:rPr>
          <w:szCs w:val="24"/>
        </w:rPr>
        <w:t>SEPM</w:t>
      </w:r>
      <w:r w:rsidRPr="00330025">
        <w:rPr>
          <w:szCs w:val="24"/>
        </w:rPr>
        <w:t>, a limpeza de reservatórios de água deve ser realizada por empresa credenciada pela Feema, que emitirá laudo da análise físico-química e de potabilidade microbiológica.</w:t>
      </w:r>
    </w:p>
    <w:p w:rsidR="000C6CD1" w:rsidRPr="00330025" w:rsidRDefault="000C6CD1" w:rsidP="000C6CD1">
      <w:pPr>
        <w:pStyle w:val="PargrafodaLista"/>
        <w:spacing w:line="360" w:lineRule="auto"/>
        <w:ind w:left="425" w:firstLine="709"/>
        <w:jc w:val="both"/>
        <w:rPr>
          <w:szCs w:val="24"/>
        </w:rPr>
      </w:pPr>
    </w:p>
    <w:p w:rsidR="00520AB5" w:rsidRPr="00AD7652" w:rsidRDefault="00622032" w:rsidP="00AD7652">
      <w:pPr>
        <w:pStyle w:val="PargrafodaLista"/>
        <w:spacing w:line="360" w:lineRule="auto"/>
        <w:ind w:left="425" w:firstLine="709"/>
        <w:jc w:val="both"/>
        <w:rPr>
          <w:szCs w:val="24"/>
        </w:rPr>
      </w:pPr>
      <w:r w:rsidRPr="00330025">
        <w:rPr>
          <w:szCs w:val="24"/>
        </w:rPr>
        <w:t xml:space="preserve">Atualmente, a </w:t>
      </w:r>
      <w:r w:rsidR="00853D38">
        <w:rPr>
          <w:szCs w:val="24"/>
        </w:rPr>
        <w:t>SEPM</w:t>
      </w:r>
      <w:r w:rsidRPr="00330025">
        <w:rPr>
          <w:szCs w:val="24"/>
        </w:rPr>
        <w:t xml:space="preserve"> não dispõe de cobertura contratual padronizada para a realização da atividade de limpeza e desinfecção dos reservatórios de água nos Serviços de Alimentação (Ranchos), o que pode comprometer a regularidade de execução deste serviço, bem como o gerenciamento da qualidade da água utilizada, aumentando o risco sanitário das refeições produzidas e distribuídas nestes locais.</w:t>
      </w:r>
    </w:p>
    <w:p w:rsidR="00520AB5" w:rsidRPr="00330025" w:rsidRDefault="00520AB5" w:rsidP="000C6CD1">
      <w:pPr>
        <w:pStyle w:val="PargrafodaLista"/>
        <w:spacing w:line="360" w:lineRule="auto"/>
        <w:ind w:left="425" w:firstLine="709"/>
        <w:jc w:val="both"/>
        <w:rPr>
          <w:b/>
          <w:szCs w:val="24"/>
        </w:rPr>
      </w:pPr>
      <w:r w:rsidRPr="00330025">
        <w:rPr>
          <w:b/>
          <w:szCs w:val="24"/>
        </w:rPr>
        <w:t>QUANTIDADE:</w:t>
      </w:r>
    </w:p>
    <w:tbl>
      <w:tblPr>
        <w:tblW w:w="895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826"/>
        <w:gridCol w:w="1243"/>
        <w:gridCol w:w="1254"/>
        <w:gridCol w:w="1254"/>
        <w:gridCol w:w="558"/>
        <w:gridCol w:w="1288"/>
        <w:gridCol w:w="1254"/>
      </w:tblGrid>
      <w:tr w:rsidR="00CE50E0" w:rsidRPr="00330025" w:rsidTr="00CE50E0">
        <w:trPr>
          <w:trHeight w:val="509"/>
          <w:tblCellSpacing w:w="0" w:type="dxa"/>
          <w:jc w:val="center"/>
        </w:trPr>
        <w:tc>
          <w:tcPr>
            <w:tcW w:w="1281"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Identificação da OPM*</w:t>
            </w:r>
          </w:p>
        </w:tc>
        <w:tc>
          <w:tcPr>
            <w:tcW w:w="2069" w:type="dxa"/>
            <w:gridSpan w:val="2"/>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Nº de caixas d'agua</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Tipo de Reservatório</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Material do Reservatório</w:t>
            </w:r>
          </w:p>
        </w:tc>
        <w:tc>
          <w:tcPr>
            <w:tcW w:w="1846" w:type="dxa"/>
            <w:gridSpan w:val="2"/>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Nº de cisternas</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Tipo de Reservatório e material</w:t>
            </w:r>
          </w:p>
        </w:tc>
      </w:tr>
      <w:tr w:rsidR="00CE50E0" w:rsidRPr="00330025" w:rsidTr="00CE50E0">
        <w:trPr>
          <w:trHeight w:val="135"/>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1ª</w:t>
            </w:r>
            <w:r w:rsidR="00224BCE">
              <w:rPr>
                <w:sz w:val="20"/>
              </w:rPr>
              <w:t xml:space="preserve"> </w:t>
            </w:r>
            <w:r w:rsidRPr="00330025">
              <w:rPr>
                <w:sz w:val="20"/>
              </w:rPr>
              <w:t>CIPM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12</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8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Amianto</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2</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1 de 70.000L</w:t>
            </w:r>
          </w:p>
        </w:tc>
        <w:tc>
          <w:tcPr>
            <w:tcW w:w="1254"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Concreto</w:t>
            </w:r>
          </w:p>
        </w:tc>
      </w:tr>
      <w:tr w:rsidR="00CE50E0" w:rsidRPr="00330025" w:rsidTr="00CE50E0">
        <w:trPr>
          <w:trHeight w:val="13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1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r>
      <w:tr w:rsidR="00CE50E0" w:rsidRPr="00330025" w:rsidTr="00CE50E0">
        <w:trPr>
          <w:trHeight w:val="13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2 de 500L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Amianto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r>
      <w:tr w:rsidR="00CE50E0" w:rsidRPr="00330025" w:rsidTr="00CE50E0">
        <w:trPr>
          <w:trHeight w:val="269"/>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1 de 500L</w:t>
            </w:r>
          </w:p>
        </w:tc>
        <w:tc>
          <w:tcPr>
            <w:tcW w:w="1254"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r>
      <w:tr w:rsidR="00CE50E0" w:rsidRPr="00330025" w:rsidTr="00CE50E0">
        <w:trPr>
          <w:trHeight w:val="25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16.000L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254"/>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3º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08</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4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PVC</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15.000L</w:t>
            </w:r>
          </w:p>
        </w:tc>
        <w:tc>
          <w:tcPr>
            <w:tcW w:w="1254"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r>
      <w:tr w:rsidR="00CE50E0" w:rsidRPr="00330025" w:rsidTr="00CE50E0">
        <w:trPr>
          <w:trHeight w:val="25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Amianto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r>
      <w:tr w:rsidR="00CE50E0" w:rsidRPr="00330025" w:rsidTr="00CE50E0">
        <w:trPr>
          <w:trHeight w:val="25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 de 500L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xml:space="preserve">Caixa dágua </w:t>
            </w:r>
            <w:r w:rsidRPr="00330025">
              <w:rPr>
                <w:sz w:val="20"/>
              </w:rPr>
              <w:lastRenderedPageBreak/>
              <w:t>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lastRenderedPageBreak/>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135"/>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lastRenderedPageBreak/>
              <w:t>4º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14</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2 de 33.000L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Castelo</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Concreto</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1</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1 de 15.000L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 </w:t>
            </w:r>
          </w:p>
        </w:tc>
      </w:tr>
      <w:tr w:rsidR="00CE50E0" w:rsidRPr="00330025" w:rsidTr="00CE50E0">
        <w:trPr>
          <w:trHeight w:val="12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2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Amianto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 </w:t>
            </w:r>
          </w:p>
        </w:tc>
      </w:tr>
      <w:tr w:rsidR="00CE50E0" w:rsidRPr="00330025" w:rsidTr="00CE50E0">
        <w:trPr>
          <w:trHeight w:val="12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1 de 500L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Amianto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Concreto</w:t>
            </w:r>
          </w:p>
        </w:tc>
      </w:tr>
      <w:tr w:rsidR="00CE50E0" w:rsidRPr="00330025" w:rsidTr="00CE50E0">
        <w:trPr>
          <w:trHeight w:val="12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9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 </w:t>
            </w:r>
          </w:p>
        </w:tc>
      </w:tr>
      <w:tr w:rsidR="00CE50E0" w:rsidRPr="00330025" w:rsidTr="00CE50E0">
        <w:trPr>
          <w:trHeight w:val="165"/>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5º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12</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rPr>
                <w:sz w:val="20"/>
              </w:rPr>
            </w:pPr>
            <w:r w:rsidRPr="00330025">
              <w:rPr>
                <w:sz w:val="20"/>
              </w:rPr>
              <w:t>3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PVC</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1</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1 de 20.000L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 </w:t>
            </w:r>
          </w:p>
        </w:tc>
      </w:tr>
      <w:tr w:rsidR="00CE50E0" w:rsidRPr="00330025" w:rsidTr="00CE50E0">
        <w:trPr>
          <w:trHeight w:val="16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7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Amianto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Concreto</w:t>
            </w:r>
          </w:p>
        </w:tc>
      </w:tr>
      <w:tr w:rsidR="00CE50E0" w:rsidRPr="00330025" w:rsidTr="00CE50E0">
        <w:trPr>
          <w:trHeight w:val="16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1 de 2.000L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 </w:t>
            </w:r>
          </w:p>
        </w:tc>
      </w:tr>
      <w:tr w:rsidR="00CE50E0" w:rsidRPr="00330025" w:rsidTr="00CE50E0">
        <w:trPr>
          <w:trHeight w:val="16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1 de 20.000L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Castelo</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 </w:t>
            </w:r>
          </w:p>
        </w:tc>
      </w:tr>
      <w:tr w:rsidR="00CE50E0" w:rsidRPr="00330025" w:rsidTr="00CE50E0">
        <w:trPr>
          <w:trHeight w:val="165"/>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6º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14</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2 de 30.000L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Castelo</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Concreto</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1</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1 de 80.000L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 </w:t>
            </w:r>
          </w:p>
        </w:tc>
      </w:tr>
      <w:tr w:rsidR="00CE50E0" w:rsidRPr="00330025" w:rsidTr="00CE50E0">
        <w:trPr>
          <w:trHeight w:val="16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9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Amianto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 </w:t>
            </w:r>
          </w:p>
        </w:tc>
      </w:tr>
      <w:tr w:rsidR="00CE50E0" w:rsidRPr="00330025" w:rsidTr="00CE50E0">
        <w:trPr>
          <w:trHeight w:val="16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1 de 500L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Amianto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Concreto</w:t>
            </w:r>
          </w:p>
        </w:tc>
      </w:tr>
      <w:tr w:rsidR="00CE50E0" w:rsidRPr="00330025" w:rsidTr="00CE50E0">
        <w:trPr>
          <w:trHeight w:val="16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2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r>
      <w:tr w:rsidR="00CE50E0" w:rsidRPr="00330025" w:rsidTr="00CE50E0">
        <w:trPr>
          <w:trHeight w:val="254"/>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7º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7</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100.000L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r>
      <w:tr w:rsidR="00CE50E0" w:rsidRPr="00330025" w:rsidTr="00CE50E0">
        <w:trPr>
          <w:trHeight w:val="25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5 de 6.000L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25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6.000L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r>
      <w:tr w:rsidR="00CE50E0" w:rsidRPr="00330025" w:rsidTr="00CE50E0">
        <w:trPr>
          <w:trHeight w:val="254"/>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8º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10</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8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Amianto</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25.000L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r>
      <w:tr w:rsidR="00CE50E0" w:rsidRPr="00330025" w:rsidTr="00CE50E0">
        <w:trPr>
          <w:trHeight w:val="25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500L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Amianto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25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500L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r>
      <w:tr w:rsidR="00CE50E0" w:rsidRPr="00330025" w:rsidTr="00CE50E0">
        <w:trPr>
          <w:trHeight w:val="254"/>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9º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5</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4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Amianto</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18.000L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r>
      <w:tr w:rsidR="00CE50E0" w:rsidRPr="00330025" w:rsidTr="00CE50E0">
        <w:trPr>
          <w:trHeight w:val="25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254"/>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10º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24</w:t>
            </w:r>
          </w:p>
        </w:tc>
        <w:tc>
          <w:tcPr>
            <w:tcW w:w="1243"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45.000L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Castelo</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w:t>
            </w: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30.000L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269"/>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r>
      <w:tr w:rsidR="00CE50E0" w:rsidRPr="00330025" w:rsidTr="00CE50E0">
        <w:trPr>
          <w:trHeight w:val="13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23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Amianto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Concreto</w:t>
            </w:r>
          </w:p>
        </w:tc>
      </w:tr>
      <w:tr w:rsidR="00CE50E0" w:rsidRPr="00330025" w:rsidTr="00CE50E0">
        <w:trPr>
          <w:trHeight w:val="135"/>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11º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10</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3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Amianto</w:t>
            </w:r>
          </w:p>
          <w:p w:rsidR="00CE50E0" w:rsidRPr="00330025" w:rsidRDefault="00CE50E0" w:rsidP="0099200B">
            <w:pPr>
              <w:spacing w:before="100" w:beforeAutospacing="1" w:after="100" w:afterAutospacing="1" w:line="135" w:lineRule="atLeast"/>
              <w:jc w:val="center"/>
              <w:rPr>
                <w:sz w:val="20"/>
              </w:rPr>
            </w:pPr>
            <w:r w:rsidRPr="00330025">
              <w:rPr>
                <w:sz w:val="20"/>
              </w:rPr>
              <w:t> </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0</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0</w:t>
            </w:r>
          </w:p>
        </w:tc>
        <w:tc>
          <w:tcPr>
            <w:tcW w:w="1254"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 </w:t>
            </w:r>
          </w:p>
        </w:tc>
      </w:tr>
      <w:tr w:rsidR="00CE50E0" w:rsidRPr="00330025" w:rsidTr="00CE50E0">
        <w:trPr>
          <w:trHeight w:val="13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4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r>
      <w:tr w:rsidR="00CE50E0" w:rsidRPr="00330025" w:rsidTr="00CE50E0">
        <w:trPr>
          <w:trHeight w:val="12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1 de 3.000L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w:t>
            </w:r>
          </w:p>
        </w:tc>
      </w:tr>
      <w:tr w:rsidR="00CE50E0" w:rsidRPr="00330025" w:rsidTr="00CE50E0">
        <w:trPr>
          <w:trHeight w:val="12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1 de 2.000L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 </w:t>
            </w:r>
          </w:p>
        </w:tc>
      </w:tr>
      <w:tr w:rsidR="00CE50E0" w:rsidRPr="00330025" w:rsidTr="00CE50E0">
        <w:trPr>
          <w:trHeight w:val="12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1 de 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 </w:t>
            </w:r>
          </w:p>
        </w:tc>
      </w:tr>
      <w:tr w:rsidR="00CE50E0" w:rsidRPr="00330025" w:rsidTr="00CE50E0">
        <w:trPr>
          <w:trHeight w:val="404"/>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lastRenderedPageBreak/>
              <w:t>12º BPM (incluindo creche)</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22</w:t>
            </w:r>
          </w:p>
        </w:tc>
        <w:tc>
          <w:tcPr>
            <w:tcW w:w="1243"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15 de 500L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p w:rsidR="00CE50E0" w:rsidRPr="00330025" w:rsidRDefault="00CE50E0" w:rsidP="0099200B">
            <w:pPr>
              <w:spacing w:before="100" w:beforeAutospacing="1" w:after="100" w:afterAutospacing="1"/>
              <w:jc w:val="center"/>
              <w:rPr>
                <w:sz w:val="20"/>
              </w:rPr>
            </w:pPr>
            <w:r w:rsidRPr="00330025">
              <w:rPr>
                <w:sz w:val="20"/>
              </w:rPr>
              <w:t>Amianto</w:t>
            </w:r>
          </w:p>
          <w:p w:rsidR="00CE50E0" w:rsidRPr="00330025" w:rsidRDefault="00CE50E0" w:rsidP="0099200B">
            <w:pPr>
              <w:spacing w:before="100" w:beforeAutospacing="1" w:after="100" w:afterAutospacing="1"/>
              <w:jc w:val="center"/>
              <w:rPr>
                <w:sz w:val="20"/>
              </w:rPr>
            </w:pPr>
            <w:r w:rsidRPr="00330025">
              <w:rPr>
                <w:sz w:val="20"/>
              </w:rPr>
              <w:t> </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3</w:t>
            </w: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300.000L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25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rPr>
                <w:sz w:val="20"/>
              </w:rPr>
            </w:pPr>
            <w:r w:rsidRPr="00330025">
              <w:rPr>
                <w:sz w:val="20"/>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150.000L</w:t>
            </w:r>
          </w:p>
        </w:tc>
        <w:tc>
          <w:tcPr>
            <w:tcW w:w="1254"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239"/>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5 de 500L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c>
          <w:tcPr>
            <w:tcW w:w="1254"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p w:rsidR="00CE50E0" w:rsidRPr="00330025" w:rsidRDefault="00CE50E0" w:rsidP="0099200B">
            <w:pPr>
              <w:spacing w:before="100" w:beforeAutospacing="1" w:after="100" w:afterAutospacing="1"/>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r>
      <w:tr w:rsidR="00CE50E0" w:rsidRPr="00330025" w:rsidTr="00CE50E0">
        <w:trPr>
          <w:trHeight w:val="269"/>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50.000L</w:t>
            </w:r>
          </w:p>
        </w:tc>
        <w:tc>
          <w:tcPr>
            <w:tcW w:w="1254"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359"/>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 de 250L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r>
      <w:tr w:rsidR="00CE50E0" w:rsidRPr="00330025" w:rsidTr="00CE50E0">
        <w:trPr>
          <w:trHeight w:val="434"/>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14º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15</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8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PVC</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130.000L</w:t>
            </w:r>
          </w:p>
        </w:tc>
        <w:tc>
          <w:tcPr>
            <w:tcW w:w="1254"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r>
      <w:tr w:rsidR="00CE50E0" w:rsidRPr="00330025" w:rsidTr="00CE50E0">
        <w:trPr>
          <w:trHeight w:val="37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4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Amianto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r>
      <w:tr w:rsidR="00CE50E0" w:rsidRPr="00330025" w:rsidTr="00CE50E0">
        <w:trPr>
          <w:trHeight w:val="16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1 de 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Concreto</w:t>
            </w:r>
          </w:p>
        </w:tc>
      </w:tr>
      <w:tr w:rsidR="00CE50E0" w:rsidRPr="00330025" w:rsidTr="00CE50E0">
        <w:trPr>
          <w:trHeight w:val="16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2 de 500L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 </w:t>
            </w:r>
          </w:p>
        </w:tc>
      </w:tr>
      <w:tr w:rsidR="00CE50E0" w:rsidRPr="00330025" w:rsidTr="00CE50E0">
        <w:trPr>
          <w:trHeight w:val="329"/>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15º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6</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100.000L</w:t>
            </w:r>
          </w:p>
        </w:tc>
        <w:tc>
          <w:tcPr>
            <w:tcW w:w="1254"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16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p w:rsidR="00CE50E0" w:rsidRPr="00330025" w:rsidRDefault="00CE50E0" w:rsidP="0099200B">
            <w:pPr>
              <w:spacing w:before="100" w:beforeAutospacing="1" w:after="100" w:afterAutospacing="1" w:line="165" w:lineRule="atLeast"/>
              <w:jc w:val="center"/>
              <w:rPr>
                <w:sz w:val="20"/>
              </w:rPr>
            </w:pPr>
            <w:r w:rsidRPr="00330025">
              <w:rPr>
                <w:sz w:val="20"/>
              </w:rPr>
              <w:t>4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Amianto</w:t>
            </w:r>
          </w:p>
          <w:p w:rsidR="00CE50E0" w:rsidRPr="00330025" w:rsidRDefault="00CE50E0" w:rsidP="0099200B">
            <w:pPr>
              <w:spacing w:before="100" w:beforeAutospacing="1" w:after="100" w:afterAutospacing="1" w:line="165" w:lineRule="atLeast"/>
              <w:jc w:val="center"/>
              <w:rPr>
                <w:sz w:val="20"/>
              </w:rPr>
            </w:pPr>
            <w:r w:rsidRPr="00330025">
              <w:rPr>
                <w:sz w:val="20"/>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r>
      <w:tr w:rsidR="00CE50E0" w:rsidRPr="00330025" w:rsidTr="00CE50E0">
        <w:trPr>
          <w:trHeight w:val="25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3.000L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Castelo</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165"/>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16º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3</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1 de 18.000L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Castelo</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p w:rsidR="00CE50E0" w:rsidRPr="00330025" w:rsidRDefault="00CE50E0" w:rsidP="0099200B">
            <w:pPr>
              <w:spacing w:before="100" w:beforeAutospacing="1" w:after="100" w:afterAutospacing="1" w:line="165" w:lineRule="atLeast"/>
              <w:jc w:val="center"/>
              <w:rPr>
                <w:sz w:val="20"/>
              </w:rPr>
            </w:pPr>
            <w:r w:rsidRPr="00330025">
              <w:rPr>
                <w:sz w:val="20"/>
              </w:rPr>
              <w:t>Concreto</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1</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1 de 10.000L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 </w:t>
            </w:r>
          </w:p>
        </w:tc>
      </w:tr>
      <w:tr w:rsidR="00CE50E0" w:rsidRPr="00330025" w:rsidTr="00CE50E0">
        <w:trPr>
          <w:trHeight w:val="16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1 de 10.000L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p w:rsidR="00CE50E0" w:rsidRPr="00330025" w:rsidRDefault="00CE50E0" w:rsidP="0099200B">
            <w:pPr>
              <w:spacing w:before="100" w:beforeAutospacing="1" w:after="100" w:afterAutospacing="1" w:line="165" w:lineRule="atLeast"/>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Concreto</w:t>
            </w:r>
          </w:p>
        </w:tc>
      </w:tr>
      <w:tr w:rsidR="00CE50E0" w:rsidRPr="00330025" w:rsidTr="00CE50E0">
        <w:trPr>
          <w:trHeight w:val="16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1 de 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p w:rsidR="00CE50E0" w:rsidRPr="00330025" w:rsidRDefault="00CE50E0" w:rsidP="0099200B">
            <w:pPr>
              <w:spacing w:before="100" w:beforeAutospacing="1" w:after="100" w:afterAutospacing="1" w:line="165" w:lineRule="atLeast"/>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 </w:t>
            </w:r>
          </w:p>
        </w:tc>
      </w:tr>
      <w:tr w:rsidR="00CE50E0" w:rsidRPr="00330025" w:rsidTr="00CE50E0">
        <w:trPr>
          <w:trHeight w:val="254"/>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17º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3</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 de 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 de 60.000L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r>
      <w:tr w:rsidR="00CE50E0" w:rsidRPr="00330025" w:rsidTr="00CE50E0">
        <w:trPr>
          <w:trHeight w:val="25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40.000L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Castelo</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284"/>
          <w:tblCellSpacing w:w="0" w:type="dxa"/>
          <w:jc w:val="center"/>
        </w:trPr>
        <w:tc>
          <w:tcPr>
            <w:tcW w:w="1281"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18º BPM</w:t>
            </w:r>
          </w:p>
        </w:tc>
        <w:tc>
          <w:tcPr>
            <w:tcW w:w="826"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30.000L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Castelo</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c>
          <w:tcPr>
            <w:tcW w:w="55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w:t>
            </w: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90.000L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284"/>
          <w:tblCellSpacing w:w="0" w:type="dxa"/>
          <w:jc w:val="center"/>
        </w:trPr>
        <w:tc>
          <w:tcPr>
            <w:tcW w:w="1281"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19º BPM</w:t>
            </w:r>
          </w:p>
        </w:tc>
        <w:tc>
          <w:tcPr>
            <w:tcW w:w="826"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c>
          <w:tcPr>
            <w:tcW w:w="55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w:t>
            </w: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110.000L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284"/>
          <w:tblCellSpacing w:w="0" w:type="dxa"/>
          <w:jc w:val="center"/>
        </w:trPr>
        <w:tc>
          <w:tcPr>
            <w:tcW w:w="1281"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20º BPM</w:t>
            </w:r>
          </w:p>
        </w:tc>
        <w:tc>
          <w:tcPr>
            <w:tcW w:w="826"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 de 20.000 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c>
          <w:tcPr>
            <w:tcW w:w="55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w:t>
            </w: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 de 25.000L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254"/>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21º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8.000L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8.000L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r>
      <w:tr w:rsidR="00CE50E0" w:rsidRPr="00330025" w:rsidTr="00CE50E0">
        <w:trPr>
          <w:trHeight w:val="25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8.000L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284"/>
          <w:tblCellSpacing w:w="0" w:type="dxa"/>
          <w:jc w:val="center"/>
        </w:trPr>
        <w:tc>
          <w:tcPr>
            <w:tcW w:w="1281"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22º BPM</w:t>
            </w:r>
          </w:p>
        </w:tc>
        <w:tc>
          <w:tcPr>
            <w:tcW w:w="826"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60.000L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Castelo</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p w:rsidR="00CE50E0" w:rsidRPr="00330025" w:rsidRDefault="00CE50E0" w:rsidP="0099200B">
            <w:pPr>
              <w:spacing w:before="100" w:beforeAutospacing="1" w:after="100" w:afterAutospacing="1"/>
              <w:jc w:val="center"/>
              <w:rPr>
                <w:sz w:val="20"/>
              </w:rPr>
            </w:pPr>
            <w:r w:rsidRPr="00330025">
              <w:rPr>
                <w:sz w:val="20"/>
              </w:rPr>
              <w:t> </w:t>
            </w:r>
          </w:p>
        </w:tc>
        <w:tc>
          <w:tcPr>
            <w:tcW w:w="55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w:t>
            </w: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90.000L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254"/>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23º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3</w:t>
            </w: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36.350L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13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 </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1 de 76.350L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Concreto</w:t>
            </w:r>
          </w:p>
        </w:tc>
      </w:tr>
      <w:tr w:rsidR="00CE50E0" w:rsidRPr="00330025" w:rsidTr="00CE50E0">
        <w:trPr>
          <w:trHeight w:val="13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1 de 76.350L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Concreto</w:t>
            </w:r>
          </w:p>
        </w:tc>
      </w:tr>
      <w:tr w:rsidR="00CE50E0" w:rsidRPr="00330025" w:rsidTr="00CE50E0">
        <w:trPr>
          <w:trHeight w:val="165"/>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lastRenderedPageBreak/>
              <w:t>24º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5</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3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PVC</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2</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p w:rsidR="00CE50E0" w:rsidRPr="00330025" w:rsidRDefault="00CE50E0" w:rsidP="0099200B">
            <w:pPr>
              <w:spacing w:before="100" w:beforeAutospacing="1" w:after="100" w:afterAutospacing="1"/>
              <w:jc w:val="center"/>
              <w:rPr>
                <w:sz w:val="20"/>
              </w:rPr>
            </w:pPr>
            <w:r w:rsidRPr="00330025">
              <w:rPr>
                <w:sz w:val="20"/>
              </w:rPr>
              <w:t>1 de 40.000L</w:t>
            </w:r>
          </w:p>
          <w:p w:rsidR="00CE50E0" w:rsidRPr="00330025" w:rsidRDefault="00CE50E0" w:rsidP="0099200B">
            <w:pPr>
              <w:spacing w:before="100" w:beforeAutospacing="1" w:after="100" w:afterAutospacing="1"/>
              <w:jc w:val="center"/>
              <w:rPr>
                <w:sz w:val="20"/>
              </w:rPr>
            </w:pPr>
            <w:r w:rsidRPr="00330025">
              <w:rPr>
                <w:sz w:val="20"/>
              </w:rPr>
              <w:t> </w:t>
            </w:r>
          </w:p>
          <w:p w:rsidR="00CE50E0" w:rsidRPr="00330025" w:rsidRDefault="00CE50E0" w:rsidP="0099200B">
            <w:pPr>
              <w:spacing w:before="100" w:beforeAutospacing="1" w:after="100" w:afterAutospacing="1" w:line="165" w:lineRule="atLeast"/>
              <w:jc w:val="center"/>
              <w:rPr>
                <w:sz w:val="20"/>
              </w:rPr>
            </w:pPr>
            <w:r w:rsidRPr="00330025">
              <w:rPr>
                <w:sz w:val="20"/>
              </w:rPr>
              <w:t> </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 </w:t>
            </w:r>
          </w:p>
        </w:tc>
      </w:tr>
      <w:tr w:rsidR="00CE50E0" w:rsidRPr="00330025" w:rsidTr="00CE50E0">
        <w:trPr>
          <w:trHeight w:val="16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1 de 500L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Concreto</w:t>
            </w:r>
          </w:p>
        </w:tc>
      </w:tr>
      <w:tr w:rsidR="00CE50E0" w:rsidRPr="00330025" w:rsidTr="00CE50E0">
        <w:trPr>
          <w:trHeight w:val="13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rPr>
                <w:sz w:val="20"/>
              </w:rPr>
            </w:pPr>
            <w:r w:rsidRPr="00330025">
              <w:rPr>
                <w:sz w:val="20"/>
              </w:rPr>
              <w:t> </w:t>
            </w:r>
          </w:p>
        </w:tc>
        <w:tc>
          <w:tcPr>
            <w:tcW w:w="1254"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1 de 30.000L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 </w:t>
            </w:r>
          </w:p>
        </w:tc>
      </w:tr>
      <w:tr w:rsidR="00CE50E0" w:rsidRPr="00330025" w:rsidTr="00CE50E0">
        <w:trPr>
          <w:trHeight w:val="239"/>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404"/>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25º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11</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10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PVC</w:t>
            </w:r>
          </w:p>
        </w:tc>
        <w:tc>
          <w:tcPr>
            <w:tcW w:w="55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0</w:t>
            </w: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0</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p w:rsidR="00CE50E0" w:rsidRPr="00330025" w:rsidRDefault="00CE50E0" w:rsidP="0099200B">
            <w:pPr>
              <w:spacing w:before="100" w:beforeAutospacing="1" w:after="100" w:afterAutospacing="1"/>
              <w:jc w:val="center"/>
              <w:rPr>
                <w:sz w:val="20"/>
              </w:rPr>
            </w:pPr>
            <w:r w:rsidRPr="00330025">
              <w:rPr>
                <w:sz w:val="20"/>
              </w:rPr>
              <w:t>------</w:t>
            </w:r>
          </w:p>
        </w:tc>
      </w:tr>
      <w:tr w:rsidR="00CE50E0" w:rsidRPr="00330025" w:rsidTr="00CE50E0">
        <w:trPr>
          <w:trHeight w:val="40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Amianto</w:t>
            </w:r>
          </w:p>
        </w:tc>
        <w:tc>
          <w:tcPr>
            <w:tcW w:w="55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r>
      <w:tr w:rsidR="00CE50E0" w:rsidRPr="00330025" w:rsidTr="00CE50E0">
        <w:trPr>
          <w:trHeight w:val="284"/>
          <w:tblCellSpacing w:w="0" w:type="dxa"/>
          <w:jc w:val="center"/>
        </w:trPr>
        <w:tc>
          <w:tcPr>
            <w:tcW w:w="1281"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26º BPM</w:t>
            </w:r>
          </w:p>
        </w:tc>
        <w:tc>
          <w:tcPr>
            <w:tcW w:w="826"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17.000L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c>
          <w:tcPr>
            <w:tcW w:w="55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0</w:t>
            </w: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0</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p w:rsidR="00CE50E0" w:rsidRPr="00330025" w:rsidRDefault="00CE50E0" w:rsidP="0099200B">
            <w:pPr>
              <w:spacing w:before="100" w:beforeAutospacing="1" w:after="100" w:afterAutospacing="1"/>
              <w:jc w:val="center"/>
              <w:rPr>
                <w:sz w:val="20"/>
              </w:rPr>
            </w:pPr>
            <w:r w:rsidRPr="00330025">
              <w:rPr>
                <w:sz w:val="20"/>
              </w:rPr>
              <w:t>-------</w:t>
            </w:r>
          </w:p>
        </w:tc>
      </w:tr>
      <w:tr w:rsidR="00CE50E0" w:rsidRPr="00330025" w:rsidTr="00CE50E0">
        <w:trPr>
          <w:trHeight w:val="284"/>
          <w:tblCellSpacing w:w="0" w:type="dxa"/>
          <w:jc w:val="center"/>
        </w:trPr>
        <w:tc>
          <w:tcPr>
            <w:tcW w:w="1281"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27º BPM</w:t>
            </w:r>
          </w:p>
        </w:tc>
        <w:tc>
          <w:tcPr>
            <w:tcW w:w="826"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Amianto</w:t>
            </w:r>
          </w:p>
        </w:tc>
        <w:tc>
          <w:tcPr>
            <w:tcW w:w="55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w:t>
            </w: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30.000L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284"/>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28º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12</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10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PVC</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0</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0</w:t>
            </w:r>
          </w:p>
        </w:tc>
        <w:tc>
          <w:tcPr>
            <w:tcW w:w="1254"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28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Amianto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r>
      <w:tr w:rsidR="00CE50E0" w:rsidRPr="00330025" w:rsidTr="00CE50E0">
        <w:trPr>
          <w:trHeight w:val="688"/>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29º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14</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12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Amianto</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8.000L</w:t>
            </w:r>
          </w:p>
        </w:tc>
        <w:tc>
          <w:tcPr>
            <w:tcW w:w="1254"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12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20" w:lineRule="atLeast"/>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r>
      <w:tr w:rsidR="00CE50E0" w:rsidRPr="00330025" w:rsidTr="00CE50E0">
        <w:trPr>
          <w:trHeight w:val="539"/>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12.000L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284"/>
          <w:tblCellSpacing w:w="0" w:type="dxa"/>
          <w:jc w:val="center"/>
        </w:trPr>
        <w:tc>
          <w:tcPr>
            <w:tcW w:w="1281"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30º BPM</w:t>
            </w:r>
          </w:p>
        </w:tc>
        <w:tc>
          <w:tcPr>
            <w:tcW w:w="826"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0</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0</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w:t>
            </w:r>
          </w:p>
        </w:tc>
        <w:tc>
          <w:tcPr>
            <w:tcW w:w="55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w:t>
            </w: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284"/>
          <w:tblCellSpacing w:w="0" w:type="dxa"/>
          <w:jc w:val="center"/>
        </w:trPr>
        <w:tc>
          <w:tcPr>
            <w:tcW w:w="1281"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31º BPM</w:t>
            </w:r>
          </w:p>
        </w:tc>
        <w:tc>
          <w:tcPr>
            <w:tcW w:w="826"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20</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20 de 2.000L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PVC</w:t>
            </w:r>
          </w:p>
        </w:tc>
        <w:tc>
          <w:tcPr>
            <w:tcW w:w="55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w:t>
            </w: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 de 48.000L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135"/>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32º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10</w:t>
            </w:r>
          </w:p>
        </w:tc>
        <w:tc>
          <w:tcPr>
            <w:tcW w:w="1243"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9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PVC</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2</w:t>
            </w: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1 de 30.000L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Concreto</w:t>
            </w:r>
          </w:p>
        </w:tc>
      </w:tr>
      <w:tr w:rsidR="00CE50E0" w:rsidRPr="00330025" w:rsidTr="00CE50E0">
        <w:trPr>
          <w:trHeight w:val="13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1 de 15.000L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 </w:t>
            </w:r>
          </w:p>
        </w:tc>
      </w:tr>
      <w:tr w:rsidR="00CE50E0" w:rsidRPr="00330025" w:rsidTr="00CE50E0">
        <w:trPr>
          <w:trHeight w:val="25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500L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135"/>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34º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w:t>
            </w:r>
          </w:p>
        </w:tc>
        <w:tc>
          <w:tcPr>
            <w:tcW w:w="1243"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 </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 </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2</w:t>
            </w: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1 de 10.000L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Concreto</w:t>
            </w:r>
          </w:p>
        </w:tc>
      </w:tr>
      <w:tr w:rsidR="00CE50E0" w:rsidRPr="00330025" w:rsidTr="00CE50E0">
        <w:trPr>
          <w:trHeight w:val="13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1 de 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 </w:t>
            </w:r>
          </w:p>
        </w:tc>
      </w:tr>
      <w:tr w:rsidR="00CE50E0" w:rsidRPr="00330025" w:rsidTr="00CE50E0">
        <w:trPr>
          <w:trHeight w:val="25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329"/>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35º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8</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7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PVC</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30.000L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r>
      <w:tr w:rsidR="00CE50E0" w:rsidRPr="00330025" w:rsidTr="00CE50E0">
        <w:trPr>
          <w:trHeight w:val="6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1 de 500L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Concreto</w:t>
            </w:r>
          </w:p>
        </w:tc>
      </w:tr>
      <w:tr w:rsidR="00CE50E0" w:rsidRPr="00330025" w:rsidTr="00CE50E0">
        <w:trPr>
          <w:trHeight w:val="254"/>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36º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4</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 de 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PVC</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0</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0</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r>
      <w:tr w:rsidR="00CE50E0" w:rsidRPr="00330025" w:rsidTr="00CE50E0">
        <w:trPr>
          <w:trHeight w:val="25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Amianto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r>
      <w:tr w:rsidR="00CE50E0" w:rsidRPr="00330025" w:rsidTr="00CE50E0">
        <w:trPr>
          <w:trHeight w:val="254"/>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lastRenderedPageBreak/>
              <w:t>39º BPM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w:t>
            </w:r>
          </w:p>
        </w:tc>
        <w:tc>
          <w:tcPr>
            <w:tcW w:w="1243"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27.600L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p w:rsidR="00CE50E0" w:rsidRPr="00330025" w:rsidRDefault="00CE50E0" w:rsidP="0099200B">
            <w:pPr>
              <w:spacing w:before="100" w:beforeAutospacing="1" w:after="100" w:afterAutospacing="1"/>
              <w:jc w:val="center"/>
              <w:rPr>
                <w:sz w:val="20"/>
              </w:rPr>
            </w:pPr>
            <w:r w:rsidRPr="00330025">
              <w:rPr>
                <w:sz w:val="20"/>
              </w:rPr>
              <w:t>Concreto</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w:t>
            </w: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141.000L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25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Castelo</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67.000L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284"/>
          <w:tblCellSpacing w:w="0" w:type="dxa"/>
          <w:jc w:val="center"/>
        </w:trPr>
        <w:tc>
          <w:tcPr>
            <w:tcW w:w="1281"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41º BPM</w:t>
            </w:r>
          </w:p>
        </w:tc>
        <w:tc>
          <w:tcPr>
            <w:tcW w:w="826"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14</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14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PVC</w:t>
            </w:r>
          </w:p>
        </w:tc>
        <w:tc>
          <w:tcPr>
            <w:tcW w:w="55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6</w:t>
            </w: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6 de 10.000L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165"/>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AJG</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42</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32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Amianto</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2</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1 de 300.000L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 </w:t>
            </w:r>
          </w:p>
        </w:tc>
      </w:tr>
      <w:tr w:rsidR="00CE50E0" w:rsidRPr="00330025" w:rsidTr="00CE50E0">
        <w:trPr>
          <w:trHeight w:val="16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4 de 500L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Concreto</w:t>
            </w:r>
          </w:p>
        </w:tc>
      </w:tr>
      <w:tr w:rsidR="00CE50E0" w:rsidRPr="00330025" w:rsidTr="00CE50E0">
        <w:trPr>
          <w:trHeight w:val="16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4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Amianto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65" w:lineRule="atLeast"/>
              <w:jc w:val="center"/>
              <w:rPr>
                <w:sz w:val="20"/>
              </w:rPr>
            </w:pPr>
            <w:r w:rsidRPr="00330025">
              <w:rPr>
                <w:sz w:val="20"/>
              </w:rPr>
              <w:t> </w:t>
            </w:r>
          </w:p>
        </w:tc>
      </w:tr>
      <w:tr w:rsidR="00CE50E0" w:rsidRPr="00330025" w:rsidTr="00CE50E0">
        <w:trPr>
          <w:trHeight w:val="553"/>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Castelo</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20.000L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105"/>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APM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7</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05" w:lineRule="atLeast"/>
              <w:jc w:val="center"/>
              <w:rPr>
                <w:sz w:val="20"/>
              </w:rPr>
            </w:pPr>
            <w:r w:rsidRPr="00330025">
              <w:rPr>
                <w:sz w:val="20"/>
              </w:rPr>
              <w:t>1 de 15.264L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0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05" w:lineRule="atLeast"/>
              <w:jc w:val="center"/>
              <w:rPr>
                <w:sz w:val="20"/>
              </w:rPr>
            </w:pPr>
            <w:r w:rsidRPr="00330025">
              <w:rPr>
                <w:sz w:val="20"/>
              </w:rPr>
              <w:t>Concreto</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05" w:lineRule="atLeast"/>
              <w:jc w:val="center"/>
              <w:rPr>
                <w:sz w:val="20"/>
              </w:rPr>
            </w:pPr>
            <w:r w:rsidRPr="00330025">
              <w:rPr>
                <w:sz w:val="20"/>
              </w:rPr>
              <w:t>2</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05" w:lineRule="atLeast"/>
              <w:jc w:val="center"/>
              <w:rPr>
                <w:sz w:val="20"/>
              </w:rPr>
            </w:pPr>
            <w:r w:rsidRPr="00330025">
              <w:rPr>
                <w:sz w:val="20"/>
              </w:rPr>
              <w:t>2  de 82.824L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05" w:lineRule="atLeast"/>
              <w:jc w:val="center"/>
              <w:rPr>
                <w:sz w:val="20"/>
              </w:rPr>
            </w:pPr>
            <w:r w:rsidRPr="00330025">
              <w:rPr>
                <w:sz w:val="20"/>
              </w:rPr>
              <w:t> </w:t>
            </w:r>
          </w:p>
        </w:tc>
      </w:tr>
      <w:tr w:rsidR="00CE50E0" w:rsidRPr="00330025" w:rsidTr="00CE50E0">
        <w:trPr>
          <w:trHeight w:val="10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05" w:lineRule="atLeast"/>
              <w:jc w:val="center"/>
              <w:rPr>
                <w:sz w:val="20"/>
              </w:rPr>
            </w:pPr>
            <w:r w:rsidRPr="00330025">
              <w:rPr>
                <w:sz w:val="20"/>
              </w:rPr>
              <w:t>1 de 7.392L </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0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05" w:lineRule="atLeast"/>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05" w:lineRule="atLeast"/>
              <w:jc w:val="center"/>
              <w:rPr>
                <w:sz w:val="20"/>
              </w:rPr>
            </w:pPr>
            <w:r w:rsidRPr="00330025">
              <w:rPr>
                <w:sz w:val="20"/>
              </w:rPr>
              <w:t> </w:t>
            </w:r>
          </w:p>
        </w:tc>
      </w:tr>
      <w:tr w:rsidR="00CE50E0" w:rsidRPr="00330025" w:rsidTr="00CE50E0">
        <w:trPr>
          <w:trHeight w:val="10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05" w:lineRule="atLeast"/>
              <w:jc w:val="center"/>
              <w:rPr>
                <w:sz w:val="20"/>
              </w:rPr>
            </w:pPr>
            <w:r w:rsidRPr="00330025">
              <w:rPr>
                <w:sz w:val="20"/>
              </w:rPr>
              <w:t>1 de 7.280L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0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05" w:lineRule="atLeast"/>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05" w:lineRule="atLeast"/>
              <w:jc w:val="center"/>
              <w:rPr>
                <w:sz w:val="20"/>
              </w:rPr>
            </w:pPr>
            <w:r w:rsidRPr="00330025">
              <w:rPr>
                <w:sz w:val="20"/>
              </w:rPr>
              <w:t>Concreto</w:t>
            </w:r>
          </w:p>
        </w:tc>
      </w:tr>
      <w:tr w:rsidR="00CE50E0" w:rsidRPr="00330025" w:rsidTr="00CE50E0">
        <w:trPr>
          <w:trHeight w:val="10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05" w:lineRule="atLeast"/>
              <w:jc w:val="center"/>
              <w:rPr>
                <w:sz w:val="20"/>
              </w:rPr>
            </w:pPr>
            <w:r w:rsidRPr="00330025">
              <w:rPr>
                <w:sz w:val="20"/>
              </w:rPr>
              <w:t>2 de 8.064L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0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05" w:lineRule="atLeast"/>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05" w:lineRule="atLeast"/>
              <w:jc w:val="center"/>
              <w:rPr>
                <w:sz w:val="20"/>
              </w:rPr>
            </w:pPr>
            <w:r w:rsidRPr="00330025">
              <w:rPr>
                <w:sz w:val="20"/>
              </w:rPr>
              <w:t> </w:t>
            </w:r>
          </w:p>
        </w:tc>
      </w:tr>
      <w:tr w:rsidR="00CE50E0" w:rsidRPr="00330025" w:rsidTr="00CE50E0">
        <w:trPr>
          <w:trHeight w:val="10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05" w:lineRule="atLeast"/>
              <w:jc w:val="center"/>
              <w:rPr>
                <w:sz w:val="20"/>
              </w:rPr>
            </w:pPr>
            <w:r w:rsidRPr="00330025">
              <w:rPr>
                <w:sz w:val="20"/>
              </w:rPr>
              <w:t>2 de 7.280L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0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05" w:lineRule="atLeast"/>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05" w:lineRule="atLeast"/>
              <w:jc w:val="center"/>
              <w:rPr>
                <w:sz w:val="20"/>
              </w:rPr>
            </w:pPr>
            <w:r w:rsidRPr="00330025">
              <w:rPr>
                <w:sz w:val="20"/>
              </w:rPr>
              <w:t> </w:t>
            </w:r>
          </w:p>
        </w:tc>
      </w:tr>
      <w:tr w:rsidR="00CE50E0" w:rsidRPr="00330025" w:rsidTr="00CE50E0">
        <w:trPr>
          <w:trHeight w:val="254"/>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BOPE</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10</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6 de 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PVC</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0</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0</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w:t>
            </w:r>
          </w:p>
        </w:tc>
      </w:tr>
      <w:tr w:rsidR="00CE50E0" w:rsidRPr="00330025" w:rsidTr="00CE50E0">
        <w:trPr>
          <w:trHeight w:val="25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4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r>
      <w:tr w:rsidR="00CE50E0" w:rsidRPr="00330025" w:rsidTr="00CE50E0">
        <w:trPr>
          <w:trHeight w:val="45"/>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BPCHQ</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79</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45" w:lineRule="atLeast"/>
              <w:jc w:val="center"/>
              <w:rPr>
                <w:sz w:val="20"/>
              </w:rPr>
            </w:pPr>
            <w:r w:rsidRPr="00330025">
              <w:rPr>
                <w:sz w:val="20"/>
              </w:rPr>
              <w:t>26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4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PVC</w:t>
            </w:r>
          </w:p>
          <w:p w:rsidR="00CE50E0" w:rsidRPr="00330025" w:rsidRDefault="00CE50E0" w:rsidP="0099200B">
            <w:pPr>
              <w:spacing w:before="100" w:beforeAutospacing="1" w:after="100" w:afterAutospacing="1" w:line="45" w:lineRule="atLeast"/>
              <w:jc w:val="center"/>
              <w:rPr>
                <w:sz w:val="20"/>
              </w:rPr>
            </w:pPr>
            <w:r w:rsidRPr="00330025">
              <w:rPr>
                <w:sz w:val="20"/>
              </w:rPr>
              <w:t> </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45" w:lineRule="atLeast"/>
              <w:jc w:val="center"/>
              <w:rPr>
                <w:sz w:val="20"/>
              </w:rPr>
            </w:pPr>
            <w:r w:rsidRPr="00330025">
              <w:rPr>
                <w:sz w:val="20"/>
              </w:rPr>
              <w:t>1</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45" w:lineRule="atLeast"/>
              <w:jc w:val="center"/>
              <w:rPr>
                <w:sz w:val="20"/>
              </w:rPr>
            </w:pPr>
            <w:r w:rsidRPr="00330025">
              <w:rPr>
                <w:sz w:val="20"/>
              </w:rPr>
              <w:t>1 de 40.000L</w:t>
            </w:r>
          </w:p>
        </w:tc>
        <w:tc>
          <w:tcPr>
            <w:tcW w:w="1254"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p w:rsidR="00CE50E0" w:rsidRPr="00330025" w:rsidRDefault="00CE50E0" w:rsidP="0099200B">
            <w:pPr>
              <w:spacing w:before="100" w:beforeAutospacing="1" w:after="100" w:afterAutospacing="1"/>
              <w:jc w:val="center"/>
              <w:rPr>
                <w:sz w:val="20"/>
              </w:rPr>
            </w:pPr>
            <w:r w:rsidRPr="00330025">
              <w:rPr>
                <w:sz w:val="20"/>
              </w:rPr>
              <w:t> </w:t>
            </w:r>
          </w:p>
          <w:p w:rsidR="00CE50E0" w:rsidRPr="00330025" w:rsidRDefault="00CE50E0" w:rsidP="0099200B">
            <w:pPr>
              <w:spacing w:before="100" w:beforeAutospacing="1" w:after="100" w:afterAutospacing="1"/>
              <w:jc w:val="center"/>
              <w:rPr>
                <w:sz w:val="20"/>
              </w:rPr>
            </w:pPr>
            <w:r w:rsidRPr="00330025">
              <w:rPr>
                <w:sz w:val="20"/>
              </w:rPr>
              <w:t> </w:t>
            </w:r>
          </w:p>
          <w:p w:rsidR="00CE50E0" w:rsidRPr="00330025" w:rsidRDefault="00CE50E0" w:rsidP="0099200B">
            <w:pPr>
              <w:spacing w:before="100" w:beforeAutospacing="1" w:after="100" w:afterAutospacing="1"/>
              <w:jc w:val="center"/>
              <w:rPr>
                <w:sz w:val="20"/>
              </w:rPr>
            </w:pPr>
            <w:r w:rsidRPr="00330025">
              <w:rPr>
                <w:sz w:val="20"/>
              </w:rPr>
              <w:t> </w:t>
            </w:r>
          </w:p>
          <w:p w:rsidR="00CE50E0" w:rsidRPr="00330025" w:rsidRDefault="00CE50E0" w:rsidP="0099200B">
            <w:pPr>
              <w:spacing w:before="100" w:beforeAutospacing="1" w:after="100" w:afterAutospacing="1" w:line="45" w:lineRule="atLeast"/>
              <w:jc w:val="center"/>
              <w:rPr>
                <w:sz w:val="20"/>
              </w:rPr>
            </w:pPr>
            <w:r w:rsidRPr="00330025">
              <w:rPr>
                <w:sz w:val="20"/>
              </w:rPr>
              <w:t>Concreto</w:t>
            </w:r>
          </w:p>
        </w:tc>
      </w:tr>
      <w:tr w:rsidR="00CE50E0" w:rsidRPr="00330025" w:rsidTr="00CE50E0">
        <w:trPr>
          <w:trHeight w:val="4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45" w:lineRule="atLeast"/>
              <w:jc w:val="center"/>
              <w:rPr>
                <w:sz w:val="20"/>
              </w:rPr>
            </w:pPr>
            <w:r w:rsidRPr="00330025">
              <w:rPr>
                <w:sz w:val="20"/>
              </w:rPr>
              <w:t>1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4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45" w:lineRule="atLeast"/>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r>
      <w:tr w:rsidR="00CE50E0" w:rsidRPr="00330025" w:rsidTr="00CE50E0">
        <w:trPr>
          <w:trHeight w:val="4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45" w:lineRule="atLeast"/>
              <w:jc w:val="center"/>
              <w:rPr>
                <w:sz w:val="20"/>
              </w:rPr>
            </w:pPr>
            <w:r w:rsidRPr="00330025">
              <w:rPr>
                <w:sz w:val="20"/>
              </w:rPr>
              <w:t>23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4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45" w:lineRule="atLeast"/>
              <w:jc w:val="center"/>
              <w:rPr>
                <w:sz w:val="20"/>
              </w:rPr>
            </w:pPr>
            <w:r w:rsidRPr="00330025">
              <w:rPr>
                <w:sz w:val="20"/>
              </w:rPr>
              <w:t>Amianto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r>
      <w:tr w:rsidR="00CE50E0" w:rsidRPr="00330025" w:rsidTr="00CE50E0">
        <w:trPr>
          <w:trHeight w:val="269"/>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14 de 500L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Amianto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r>
      <w:tr w:rsidR="00CE50E0" w:rsidRPr="00330025" w:rsidTr="00CE50E0">
        <w:trPr>
          <w:trHeight w:val="25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8 de 500L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r>
      <w:tr w:rsidR="00CE50E0" w:rsidRPr="00330025" w:rsidTr="00CE50E0">
        <w:trPr>
          <w:trHeight w:val="25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7 de 2.000L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r>
      <w:tr w:rsidR="00CE50E0" w:rsidRPr="00330025" w:rsidTr="00CE50E0">
        <w:trPr>
          <w:trHeight w:val="254"/>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BPRV</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8</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3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PVC</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w:t>
            </w: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100.000L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6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1 de 500L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1 de 30.000L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 </w:t>
            </w:r>
          </w:p>
        </w:tc>
      </w:tr>
      <w:tr w:rsidR="00CE50E0" w:rsidRPr="00330025" w:rsidTr="00CE50E0">
        <w:trPr>
          <w:trHeight w:val="6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2 de 3.000L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Concreto</w:t>
            </w:r>
          </w:p>
        </w:tc>
      </w:tr>
      <w:tr w:rsidR="00CE50E0" w:rsidRPr="00330025" w:rsidTr="00CE50E0">
        <w:trPr>
          <w:trHeight w:val="6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1 de 15.000L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Castelo</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 </w:t>
            </w:r>
          </w:p>
        </w:tc>
      </w:tr>
      <w:tr w:rsidR="00CE50E0" w:rsidRPr="00330025" w:rsidTr="00CE50E0">
        <w:trPr>
          <w:trHeight w:val="13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1 de 2.000L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 </w:t>
            </w:r>
          </w:p>
        </w:tc>
      </w:tr>
      <w:tr w:rsidR="00CE50E0" w:rsidRPr="00330025" w:rsidTr="00CE50E0">
        <w:trPr>
          <w:trHeight w:val="75"/>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CFAP</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75</w:t>
            </w:r>
          </w:p>
        </w:tc>
        <w:tc>
          <w:tcPr>
            <w:tcW w:w="1243"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71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Amianto</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4</w:t>
            </w: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1 de 1.155.000L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Concreto</w:t>
            </w:r>
          </w:p>
        </w:tc>
      </w:tr>
      <w:tr w:rsidR="00CE50E0" w:rsidRPr="00330025" w:rsidTr="00CE50E0">
        <w:trPr>
          <w:trHeight w:val="7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1 de 600.000L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Concreto</w:t>
            </w:r>
          </w:p>
        </w:tc>
      </w:tr>
      <w:tr w:rsidR="00CE50E0" w:rsidRPr="00330025" w:rsidTr="00CE50E0">
        <w:trPr>
          <w:trHeight w:val="6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 de 20.000L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1 de 120.000L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Concreto</w:t>
            </w:r>
          </w:p>
        </w:tc>
      </w:tr>
      <w:tr w:rsidR="00CE50E0" w:rsidRPr="00330025" w:rsidTr="00CE50E0">
        <w:trPr>
          <w:trHeight w:val="269"/>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Amianto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540.000L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tc>
      </w:tr>
      <w:tr w:rsidR="00CE50E0" w:rsidRPr="00330025" w:rsidTr="00CE50E0">
        <w:trPr>
          <w:trHeight w:val="7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1 de 40.000L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Amianto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Concreto</w:t>
            </w:r>
          </w:p>
        </w:tc>
      </w:tr>
      <w:tr w:rsidR="00CE50E0" w:rsidRPr="00330025" w:rsidTr="00CE50E0">
        <w:trPr>
          <w:trHeight w:val="13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1 de 50.000L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Amianto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135" w:lineRule="atLeast"/>
              <w:jc w:val="center"/>
              <w:rPr>
                <w:sz w:val="20"/>
              </w:rPr>
            </w:pPr>
            <w:r w:rsidRPr="00330025">
              <w:rPr>
                <w:sz w:val="20"/>
              </w:rPr>
              <w:t> </w:t>
            </w:r>
          </w:p>
        </w:tc>
      </w:tr>
      <w:tr w:rsidR="00CE50E0" w:rsidRPr="00330025" w:rsidTr="00CE50E0">
        <w:trPr>
          <w:trHeight w:val="60"/>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p w:rsidR="00CE50E0" w:rsidRPr="00330025" w:rsidRDefault="00CE50E0" w:rsidP="0099200B">
            <w:pPr>
              <w:spacing w:before="100" w:beforeAutospacing="1" w:after="100" w:afterAutospacing="1"/>
              <w:jc w:val="center"/>
              <w:rPr>
                <w:sz w:val="20"/>
              </w:rPr>
            </w:pPr>
            <w:r w:rsidRPr="00330025">
              <w:rPr>
                <w:sz w:val="20"/>
              </w:rPr>
              <w:t>CPM</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7</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1 de 20.000L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Concreto</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1</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1 de 30.000L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 </w:t>
            </w:r>
          </w:p>
        </w:tc>
      </w:tr>
      <w:tr w:rsidR="00CE50E0" w:rsidRPr="00330025" w:rsidTr="00CE50E0">
        <w:trPr>
          <w:trHeight w:val="6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1 de 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Concreto</w:t>
            </w:r>
          </w:p>
        </w:tc>
      </w:tr>
      <w:tr w:rsidR="00CE50E0" w:rsidRPr="00330025" w:rsidTr="00CE50E0">
        <w:trPr>
          <w:trHeight w:val="6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5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PVC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60" w:lineRule="atLeast"/>
              <w:jc w:val="center"/>
              <w:rPr>
                <w:sz w:val="20"/>
              </w:rPr>
            </w:pPr>
            <w:r w:rsidRPr="00330025">
              <w:rPr>
                <w:sz w:val="20"/>
              </w:rPr>
              <w:t> </w:t>
            </w:r>
          </w:p>
        </w:tc>
      </w:tr>
      <w:tr w:rsidR="00CE50E0" w:rsidRPr="00330025" w:rsidTr="00CE50E0">
        <w:trPr>
          <w:trHeight w:val="284"/>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Dabst</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3</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 de 20.000L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Cimento</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120.000L</w:t>
            </w:r>
          </w:p>
        </w:tc>
        <w:tc>
          <w:tcPr>
            <w:tcW w:w="1254"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 </w:t>
            </w:r>
          </w:p>
          <w:p w:rsidR="00CE50E0" w:rsidRPr="00330025" w:rsidRDefault="00CE50E0" w:rsidP="0099200B">
            <w:pPr>
              <w:spacing w:before="100" w:beforeAutospacing="1" w:after="100" w:afterAutospacing="1"/>
              <w:jc w:val="center"/>
              <w:rPr>
                <w:sz w:val="20"/>
              </w:rPr>
            </w:pPr>
            <w:r w:rsidRPr="00330025">
              <w:rPr>
                <w:sz w:val="20"/>
              </w:rPr>
              <w:t>Concreto</w:t>
            </w:r>
          </w:p>
        </w:tc>
      </w:tr>
      <w:tr w:rsidR="00CE50E0" w:rsidRPr="00330025" w:rsidTr="00CE50E0">
        <w:trPr>
          <w:trHeight w:val="28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Amianto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r>
      <w:tr w:rsidR="00CE50E0" w:rsidRPr="00330025" w:rsidTr="00CE50E0">
        <w:trPr>
          <w:trHeight w:val="75"/>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695B2A" w:rsidP="0099200B">
            <w:pPr>
              <w:spacing w:before="100" w:beforeAutospacing="1" w:after="100" w:afterAutospacing="1"/>
              <w:jc w:val="center"/>
              <w:rPr>
                <w:sz w:val="20"/>
              </w:rPr>
            </w:pPr>
            <w:r w:rsidRPr="00330025">
              <w:rPr>
                <w:szCs w:val="24"/>
              </w:rPr>
              <w:t>RCECS</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5</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4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PVC</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1</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1 de 30.000L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 </w:t>
            </w:r>
          </w:p>
        </w:tc>
      </w:tr>
      <w:tr w:rsidR="00CE50E0" w:rsidRPr="00330025" w:rsidTr="00CE50E0">
        <w:trPr>
          <w:trHeight w:val="7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1 de 15.000L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Castelo</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75" w:lineRule="atLeast"/>
              <w:jc w:val="center"/>
              <w:rPr>
                <w:sz w:val="20"/>
              </w:rPr>
            </w:pPr>
            <w:r w:rsidRPr="00330025">
              <w:rPr>
                <w:sz w:val="20"/>
              </w:rPr>
              <w:t>Concreto</w:t>
            </w:r>
          </w:p>
        </w:tc>
      </w:tr>
      <w:tr w:rsidR="00CE50E0" w:rsidRPr="00330025" w:rsidTr="00CE50E0">
        <w:trPr>
          <w:trHeight w:val="90"/>
          <w:tblCellSpacing w:w="0" w:type="dxa"/>
          <w:jc w:val="center"/>
        </w:trPr>
        <w:tc>
          <w:tcPr>
            <w:tcW w:w="1281"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CPM 2</w:t>
            </w:r>
          </w:p>
        </w:tc>
        <w:tc>
          <w:tcPr>
            <w:tcW w:w="826"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7</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90" w:lineRule="atLeast"/>
              <w:jc w:val="center"/>
              <w:rPr>
                <w:sz w:val="20"/>
              </w:rPr>
            </w:pPr>
            <w:r w:rsidRPr="00330025">
              <w:rPr>
                <w:sz w:val="20"/>
              </w:rPr>
              <w:t>5 de 1.000L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90"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90" w:lineRule="atLeast"/>
              <w:jc w:val="center"/>
              <w:rPr>
                <w:sz w:val="20"/>
              </w:rPr>
            </w:pPr>
            <w:r w:rsidRPr="00330025">
              <w:rPr>
                <w:sz w:val="20"/>
              </w:rPr>
              <w:t>PVC</w:t>
            </w:r>
          </w:p>
        </w:tc>
        <w:tc>
          <w:tcPr>
            <w:tcW w:w="55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90" w:lineRule="atLeast"/>
              <w:jc w:val="center"/>
              <w:rPr>
                <w:sz w:val="20"/>
              </w:rPr>
            </w:pPr>
            <w:r w:rsidRPr="00330025">
              <w:rPr>
                <w:sz w:val="20"/>
              </w:rPr>
              <w:t>0</w:t>
            </w:r>
          </w:p>
        </w:tc>
        <w:tc>
          <w:tcPr>
            <w:tcW w:w="1288" w:type="dxa"/>
            <w:vMerge w:val="restart"/>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90" w:lineRule="atLeast"/>
              <w:jc w:val="center"/>
              <w:rPr>
                <w:sz w:val="20"/>
              </w:rPr>
            </w:pPr>
            <w:r w:rsidRPr="00330025">
              <w:rPr>
                <w:sz w:val="20"/>
              </w:rPr>
              <w:t>0</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90" w:lineRule="atLeast"/>
              <w:jc w:val="center"/>
              <w:rPr>
                <w:sz w:val="20"/>
              </w:rPr>
            </w:pPr>
            <w:r w:rsidRPr="00330025">
              <w:rPr>
                <w:sz w:val="20"/>
              </w:rPr>
              <w:t> </w:t>
            </w:r>
          </w:p>
        </w:tc>
      </w:tr>
      <w:tr w:rsidR="00CE50E0" w:rsidRPr="00330025" w:rsidTr="00CE50E0">
        <w:trPr>
          <w:trHeight w:val="9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90" w:lineRule="atLeast"/>
              <w:jc w:val="center"/>
              <w:rPr>
                <w:sz w:val="20"/>
              </w:rPr>
            </w:pPr>
            <w:r w:rsidRPr="00330025">
              <w:rPr>
                <w:sz w:val="20"/>
              </w:rPr>
              <w:t>1 de 4.000L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90" w:lineRule="atLeast"/>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90" w:lineRule="atLeast"/>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90" w:lineRule="atLeast"/>
              <w:jc w:val="center"/>
              <w:rPr>
                <w:sz w:val="20"/>
              </w:rPr>
            </w:pPr>
            <w:r w:rsidRPr="00330025">
              <w:rPr>
                <w:sz w:val="20"/>
              </w:rPr>
              <w:t>--------</w:t>
            </w:r>
          </w:p>
        </w:tc>
      </w:tr>
      <w:tr w:rsidR="00CE50E0" w:rsidRPr="00330025" w:rsidTr="00CE50E0">
        <w:trPr>
          <w:trHeight w:val="9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90" w:lineRule="atLeast"/>
              <w:jc w:val="center"/>
              <w:rPr>
                <w:sz w:val="20"/>
              </w:rPr>
            </w:pPr>
            <w:r w:rsidRPr="00330025">
              <w:rPr>
                <w:sz w:val="20"/>
              </w:rPr>
              <w:t>1 de 17.000L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90" w:lineRule="atLeast"/>
              <w:jc w:val="center"/>
              <w:rPr>
                <w:sz w:val="20"/>
              </w:rPr>
            </w:pPr>
            <w:r w:rsidRPr="00330025">
              <w:rPr>
                <w:sz w:val="20"/>
              </w:rPr>
              <w:t>Castelo</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90" w:lineRule="atLeast"/>
              <w:jc w:val="center"/>
              <w:rPr>
                <w:sz w:val="20"/>
              </w:rPr>
            </w:pPr>
            <w:r w:rsidRPr="00330025">
              <w:rPr>
                <w:sz w:val="20"/>
              </w:rPr>
              <w:t>Concreto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rPr>
                <w:sz w:val="20"/>
              </w:rPr>
            </w:pP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line="90" w:lineRule="atLeast"/>
              <w:jc w:val="center"/>
              <w:rPr>
                <w:sz w:val="20"/>
              </w:rPr>
            </w:pPr>
            <w:r w:rsidRPr="00330025">
              <w:rPr>
                <w:sz w:val="20"/>
              </w:rPr>
              <w:t> </w:t>
            </w:r>
          </w:p>
        </w:tc>
      </w:tr>
      <w:tr w:rsidR="00CE50E0" w:rsidRPr="00330025" w:rsidTr="00CE50E0">
        <w:trPr>
          <w:trHeight w:val="284"/>
          <w:tblCellSpacing w:w="0" w:type="dxa"/>
          <w:jc w:val="center"/>
        </w:trPr>
        <w:tc>
          <w:tcPr>
            <w:tcW w:w="1281"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CPM 3</w:t>
            </w:r>
          </w:p>
        </w:tc>
        <w:tc>
          <w:tcPr>
            <w:tcW w:w="826"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12</w:t>
            </w:r>
          </w:p>
        </w:tc>
        <w:tc>
          <w:tcPr>
            <w:tcW w:w="1243"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12 de 1.500L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Caixa dágua comum</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PVC</w:t>
            </w:r>
          </w:p>
        </w:tc>
        <w:tc>
          <w:tcPr>
            <w:tcW w:w="55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w:t>
            </w:r>
          </w:p>
        </w:tc>
        <w:tc>
          <w:tcPr>
            <w:tcW w:w="1288"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2 de 15.000L</w:t>
            </w:r>
          </w:p>
        </w:tc>
        <w:tc>
          <w:tcPr>
            <w:tcW w:w="1254" w:type="dxa"/>
            <w:tcBorders>
              <w:top w:val="outset" w:sz="6" w:space="0" w:color="auto"/>
              <w:left w:val="outset" w:sz="6" w:space="0" w:color="auto"/>
              <w:bottom w:val="outset" w:sz="6" w:space="0" w:color="auto"/>
              <w:right w:val="outset" w:sz="6" w:space="0" w:color="auto"/>
            </w:tcBorders>
            <w:vAlign w:val="center"/>
            <w:hideMark/>
          </w:tcPr>
          <w:p w:rsidR="00CE50E0" w:rsidRPr="00330025" w:rsidRDefault="00CE50E0" w:rsidP="0099200B">
            <w:pPr>
              <w:spacing w:before="100" w:beforeAutospacing="1" w:after="100" w:afterAutospacing="1"/>
              <w:jc w:val="center"/>
              <w:rPr>
                <w:sz w:val="20"/>
              </w:rPr>
            </w:pPr>
            <w:r w:rsidRPr="00330025">
              <w:rPr>
                <w:sz w:val="20"/>
              </w:rPr>
              <w:t>Concreto</w:t>
            </w:r>
          </w:p>
        </w:tc>
      </w:tr>
    </w:tbl>
    <w:p w:rsidR="00622032" w:rsidRPr="00330025" w:rsidRDefault="00622032" w:rsidP="00622032">
      <w:pPr>
        <w:rPr>
          <w:szCs w:val="24"/>
        </w:rPr>
      </w:pPr>
      <w:r w:rsidRPr="00330025">
        <w:rPr>
          <w:szCs w:val="24"/>
        </w:rPr>
        <w:t>*OPM: Organização de Polícia Militar</w:t>
      </w:r>
    </w:p>
    <w:p w:rsidR="00D55012" w:rsidRPr="00330025" w:rsidRDefault="00622032" w:rsidP="00622032">
      <w:pPr>
        <w:spacing w:before="100" w:beforeAutospacing="1" w:after="100" w:afterAutospacing="1"/>
        <w:rPr>
          <w:szCs w:val="24"/>
        </w:rPr>
      </w:pPr>
      <w:r w:rsidRPr="00330025">
        <w:rPr>
          <w:szCs w:val="24"/>
        </w:rPr>
        <w:t>*PVC: Policloreto de vinila</w:t>
      </w:r>
    </w:p>
    <w:p w:rsidR="00622032" w:rsidRPr="00330025" w:rsidRDefault="00622032" w:rsidP="00622032">
      <w:pPr>
        <w:spacing w:before="100" w:beforeAutospacing="1" w:after="100" w:afterAutospacing="1" w:line="360" w:lineRule="auto"/>
        <w:ind w:firstLine="709"/>
        <w:jc w:val="both"/>
        <w:rPr>
          <w:szCs w:val="24"/>
        </w:rPr>
      </w:pPr>
      <w:r w:rsidRPr="005A2B53">
        <w:rPr>
          <w:szCs w:val="24"/>
        </w:rPr>
        <w:t xml:space="preserve">A solução para o problema é a </w:t>
      </w:r>
      <w:r w:rsidRPr="005A2B53">
        <w:rPr>
          <w:bCs/>
          <w:szCs w:val="24"/>
        </w:rPr>
        <w:t>contratação de empresa especializada em serviço de limpeza e desinfecção de reservatórios de água</w:t>
      </w:r>
      <w:r w:rsidRPr="005A2B53">
        <w:rPr>
          <w:szCs w:val="24"/>
        </w:rPr>
        <w:t xml:space="preserve"> por meio de licitação, na Modalidade Pregão Eletrônico, previsto </w:t>
      </w:r>
      <w:r w:rsidR="00635D6A" w:rsidRPr="005A2B53">
        <w:rPr>
          <w:szCs w:val="24"/>
        </w:rPr>
        <w:t>pela</w:t>
      </w:r>
      <w:r w:rsidRPr="005A2B53">
        <w:rPr>
          <w:szCs w:val="24"/>
        </w:rPr>
        <w:t xml:space="preserve"> Lei Federal Nº </w:t>
      </w:r>
      <w:r w:rsidR="00635D6A" w:rsidRPr="005A2B53">
        <w:rPr>
          <w:szCs w:val="24"/>
        </w:rPr>
        <w:t>10.520</w:t>
      </w:r>
      <w:r w:rsidRPr="005A2B53">
        <w:rPr>
          <w:szCs w:val="24"/>
        </w:rPr>
        <w:t xml:space="preserve">, de </w:t>
      </w:r>
      <w:r w:rsidR="00635D6A" w:rsidRPr="005A2B53">
        <w:rPr>
          <w:szCs w:val="24"/>
        </w:rPr>
        <w:t>17</w:t>
      </w:r>
      <w:r w:rsidRPr="005A2B53">
        <w:rPr>
          <w:szCs w:val="24"/>
        </w:rPr>
        <w:t xml:space="preserve"> de ju</w:t>
      </w:r>
      <w:r w:rsidR="00635D6A" w:rsidRPr="005A2B53">
        <w:rPr>
          <w:szCs w:val="24"/>
        </w:rPr>
        <w:t>l</w:t>
      </w:r>
      <w:r w:rsidRPr="005A2B53">
        <w:rPr>
          <w:szCs w:val="24"/>
        </w:rPr>
        <w:t xml:space="preserve">ho de </w:t>
      </w:r>
      <w:r w:rsidR="00635D6A" w:rsidRPr="005A2B53">
        <w:rPr>
          <w:szCs w:val="24"/>
        </w:rPr>
        <w:t>2002</w:t>
      </w:r>
      <w:r w:rsidRPr="005A2B53">
        <w:rPr>
          <w:szCs w:val="24"/>
        </w:rPr>
        <w:t>,</w:t>
      </w:r>
      <w:r w:rsidR="00DD53AE" w:rsidRPr="005A2B53">
        <w:rPr>
          <w:szCs w:val="24"/>
        </w:rPr>
        <w:t xml:space="preserve"> pelos Decretos Estaduais nºs 31.863 e 31.864, ambos de 16 de setembro de 2002</w:t>
      </w:r>
      <w:r w:rsidR="00DA5FB5" w:rsidRPr="005A2B53">
        <w:rPr>
          <w:szCs w:val="24"/>
        </w:rPr>
        <w:t>, com aplicação subsi</w:t>
      </w:r>
      <w:r w:rsidR="00035973" w:rsidRPr="005A2B53">
        <w:rPr>
          <w:szCs w:val="24"/>
        </w:rPr>
        <w:t>di</w:t>
      </w:r>
      <w:r w:rsidR="00DA5FB5" w:rsidRPr="005A2B53">
        <w:rPr>
          <w:szCs w:val="24"/>
        </w:rPr>
        <w:t>ária da lei nº 8.666, de 21 de junho de 1993.</w:t>
      </w:r>
    </w:p>
    <w:p w:rsidR="0085768F" w:rsidRPr="00A92BFB" w:rsidRDefault="00622032" w:rsidP="00A92BFB">
      <w:pPr>
        <w:spacing w:before="100" w:beforeAutospacing="1" w:after="100" w:afterAutospacing="1" w:line="360" w:lineRule="auto"/>
        <w:ind w:firstLine="709"/>
        <w:jc w:val="both"/>
        <w:rPr>
          <w:szCs w:val="24"/>
        </w:rPr>
      </w:pPr>
      <w:r w:rsidRPr="00330025">
        <w:rPr>
          <w:szCs w:val="24"/>
        </w:rPr>
        <w:t xml:space="preserve"> Esta contratação tem por objetivo promover o controle da qualidade da água utilizada para a produção de refeições dos ranchos da </w:t>
      </w:r>
      <w:r w:rsidR="00853D38">
        <w:rPr>
          <w:szCs w:val="24"/>
        </w:rPr>
        <w:t>SEPM</w:t>
      </w:r>
      <w:r w:rsidRPr="00330025">
        <w:rPr>
          <w:szCs w:val="24"/>
        </w:rPr>
        <w:t>, atendendo às exigências estabelecidas pela legislação sanitária e visando proporcionar uma alimentação segura aos policiais militares e dependentes, minimizando p</w:t>
      </w:r>
      <w:r w:rsidR="00A92BFB">
        <w:rPr>
          <w:szCs w:val="24"/>
        </w:rPr>
        <w:t>ossíveis riscos de contaminação</w:t>
      </w:r>
    </w:p>
    <w:p w:rsidR="009026A8" w:rsidRPr="00330025" w:rsidRDefault="003A6E06" w:rsidP="00995155">
      <w:pPr>
        <w:shd w:val="clear" w:color="auto" w:fill="D9D9D9" w:themeFill="background1" w:themeFillShade="D9"/>
        <w:rPr>
          <w:b/>
        </w:rPr>
      </w:pPr>
      <w:r w:rsidRPr="00330025">
        <w:rPr>
          <w:b/>
        </w:rPr>
        <w:t xml:space="preserve">3 – </w:t>
      </w:r>
      <w:r w:rsidR="000824FA" w:rsidRPr="00330025">
        <w:rPr>
          <w:rFonts w:eastAsia="Arial"/>
          <w:b/>
          <w:bCs/>
          <w:iCs/>
          <w:szCs w:val="24"/>
        </w:rPr>
        <w:t>OBJETO:</w:t>
      </w:r>
    </w:p>
    <w:p w:rsidR="00793F9D" w:rsidRPr="00330025" w:rsidRDefault="00793F9D" w:rsidP="00793F9D">
      <w:pPr>
        <w:ind w:left="360"/>
        <w:jc w:val="both"/>
      </w:pPr>
    </w:p>
    <w:tbl>
      <w:tblPr>
        <w:tblW w:w="799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4"/>
        <w:gridCol w:w="1304"/>
        <w:gridCol w:w="3440"/>
        <w:gridCol w:w="1019"/>
        <w:gridCol w:w="1397"/>
      </w:tblGrid>
      <w:tr w:rsidR="000824FA" w:rsidRPr="00330025" w:rsidTr="0078742E">
        <w:trPr>
          <w:trHeight w:val="274"/>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0824FA" w:rsidRPr="00330025" w:rsidRDefault="000824FA" w:rsidP="0099200B">
            <w:pPr>
              <w:spacing w:before="100" w:beforeAutospacing="1" w:after="100" w:afterAutospacing="1"/>
              <w:jc w:val="center"/>
              <w:rPr>
                <w:sz w:val="20"/>
              </w:rPr>
            </w:pPr>
            <w:r w:rsidRPr="00330025">
              <w:rPr>
                <w:b/>
                <w:bCs/>
                <w:sz w:val="20"/>
              </w:rPr>
              <w:t>ITEM</w:t>
            </w:r>
          </w:p>
        </w:tc>
        <w:tc>
          <w:tcPr>
            <w:tcW w:w="1358" w:type="dxa"/>
            <w:tcBorders>
              <w:top w:val="outset" w:sz="6" w:space="0" w:color="auto"/>
              <w:left w:val="outset" w:sz="6" w:space="0" w:color="auto"/>
              <w:bottom w:val="outset" w:sz="6" w:space="0" w:color="auto"/>
              <w:right w:val="outset" w:sz="6" w:space="0" w:color="auto"/>
            </w:tcBorders>
            <w:vAlign w:val="center"/>
            <w:hideMark/>
          </w:tcPr>
          <w:p w:rsidR="000824FA" w:rsidRPr="00330025" w:rsidRDefault="0078742E" w:rsidP="000824FA">
            <w:pPr>
              <w:spacing w:before="100" w:beforeAutospacing="1" w:after="100" w:afterAutospacing="1"/>
              <w:jc w:val="center"/>
              <w:rPr>
                <w:b/>
                <w:sz w:val="20"/>
              </w:rPr>
            </w:pPr>
            <w:r w:rsidRPr="00330025">
              <w:rPr>
                <w:b/>
                <w:sz w:val="20"/>
              </w:rPr>
              <w:t>ID SIGA</w:t>
            </w:r>
          </w:p>
        </w:tc>
        <w:tc>
          <w:tcPr>
            <w:tcW w:w="3557" w:type="dxa"/>
            <w:tcBorders>
              <w:top w:val="outset" w:sz="6" w:space="0" w:color="auto"/>
              <w:left w:val="outset" w:sz="6" w:space="0" w:color="auto"/>
              <w:bottom w:val="outset" w:sz="6" w:space="0" w:color="auto"/>
              <w:right w:val="outset" w:sz="6" w:space="0" w:color="auto"/>
            </w:tcBorders>
            <w:vAlign w:val="center"/>
          </w:tcPr>
          <w:p w:rsidR="000824FA" w:rsidRPr="00330025" w:rsidRDefault="000824FA" w:rsidP="0099200B">
            <w:pPr>
              <w:spacing w:before="100" w:beforeAutospacing="1" w:after="100" w:afterAutospacing="1"/>
              <w:jc w:val="center"/>
              <w:rPr>
                <w:sz w:val="20"/>
              </w:rPr>
            </w:pPr>
            <w:r w:rsidRPr="00330025">
              <w:rPr>
                <w:b/>
                <w:bCs/>
                <w:sz w:val="20"/>
              </w:rPr>
              <w:t>DESCRITIVO</w:t>
            </w:r>
          </w:p>
        </w:tc>
        <w:tc>
          <w:tcPr>
            <w:tcW w:w="1024" w:type="dxa"/>
            <w:tcBorders>
              <w:top w:val="outset" w:sz="6" w:space="0" w:color="auto"/>
              <w:left w:val="outset" w:sz="6" w:space="0" w:color="auto"/>
              <w:bottom w:val="outset" w:sz="6" w:space="0" w:color="auto"/>
              <w:right w:val="outset" w:sz="6" w:space="0" w:color="auto"/>
            </w:tcBorders>
            <w:vAlign w:val="center"/>
            <w:hideMark/>
          </w:tcPr>
          <w:p w:rsidR="000824FA" w:rsidRPr="00330025" w:rsidRDefault="000824FA" w:rsidP="0099200B">
            <w:pPr>
              <w:spacing w:before="100" w:beforeAutospacing="1" w:after="100" w:afterAutospacing="1"/>
              <w:jc w:val="center"/>
              <w:rPr>
                <w:sz w:val="20"/>
              </w:rPr>
            </w:pPr>
            <w:r w:rsidRPr="00330025">
              <w:rPr>
                <w:b/>
                <w:bCs/>
                <w:sz w:val="20"/>
              </w:rPr>
              <w:t>UNIDADE</w:t>
            </w:r>
          </w:p>
        </w:tc>
        <w:tc>
          <w:tcPr>
            <w:tcW w:w="1200" w:type="dxa"/>
            <w:tcBorders>
              <w:top w:val="outset" w:sz="6" w:space="0" w:color="auto"/>
              <w:left w:val="outset" w:sz="6" w:space="0" w:color="auto"/>
              <w:bottom w:val="outset" w:sz="6" w:space="0" w:color="auto"/>
              <w:right w:val="outset" w:sz="6" w:space="0" w:color="auto"/>
            </w:tcBorders>
            <w:vAlign w:val="center"/>
            <w:hideMark/>
          </w:tcPr>
          <w:p w:rsidR="000824FA" w:rsidRPr="00330025" w:rsidRDefault="000824FA" w:rsidP="0099200B">
            <w:pPr>
              <w:spacing w:before="100" w:beforeAutospacing="1" w:after="100" w:afterAutospacing="1"/>
              <w:jc w:val="center"/>
              <w:rPr>
                <w:b/>
                <w:bCs/>
                <w:sz w:val="20"/>
              </w:rPr>
            </w:pPr>
          </w:p>
          <w:p w:rsidR="000824FA" w:rsidRPr="00330025" w:rsidRDefault="000824FA" w:rsidP="0099200B">
            <w:pPr>
              <w:spacing w:before="100" w:beforeAutospacing="1" w:after="100" w:afterAutospacing="1"/>
              <w:jc w:val="center"/>
              <w:rPr>
                <w:sz w:val="20"/>
              </w:rPr>
            </w:pPr>
            <w:r w:rsidRPr="00330025">
              <w:rPr>
                <w:b/>
                <w:bCs/>
                <w:sz w:val="20"/>
              </w:rPr>
              <w:lastRenderedPageBreak/>
              <w:t>QUANTIDADE</w:t>
            </w:r>
          </w:p>
          <w:p w:rsidR="000824FA" w:rsidRPr="00330025" w:rsidRDefault="000824FA" w:rsidP="0099200B">
            <w:pPr>
              <w:spacing w:before="100" w:beforeAutospacing="1" w:after="100" w:afterAutospacing="1"/>
              <w:jc w:val="center"/>
              <w:rPr>
                <w:sz w:val="20"/>
              </w:rPr>
            </w:pPr>
            <w:r w:rsidRPr="00330025">
              <w:rPr>
                <w:sz w:val="20"/>
              </w:rPr>
              <w:t> </w:t>
            </w:r>
          </w:p>
        </w:tc>
      </w:tr>
      <w:tr w:rsidR="000824FA" w:rsidRPr="00330025" w:rsidTr="00E6690B">
        <w:trPr>
          <w:trHeight w:val="2266"/>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0824FA" w:rsidRPr="00330025" w:rsidRDefault="000824FA" w:rsidP="0078742E">
            <w:pPr>
              <w:spacing w:before="100" w:beforeAutospacing="1" w:after="100" w:afterAutospacing="1"/>
              <w:jc w:val="center"/>
              <w:rPr>
                <w:sz w:val="22"/>
                <w:szCs w:val="22"/>
              </w:rPr>
            </w:pPr>
            <w:r w:rsidRPr="00330025">
              <w:rPr>
                <w:sz w:val="22"/>
                <w:szCs w:val="22"/>
              </w:rPr>
              <w:lastRenderedPageBreak/>
              <w:t>1</w:t>
            </w:r>
          </w:p>
        </w:tc>
        <w:tc>
          <w:tcPr>
            <w:tcW w:w="1358" w:type="dxa"/>
            <w:tcBorders>
              <w:top w:val="outset" w:sz="6" w:space="0" w:color="auto"/>
              <w:left w:val="outset" w:sz="6" w:space="0" w:color="auto"/>
              <w:bottom w:val="outset" w:sz="6" w:space="0" w:color="auto"/>
              <w:right w:val="outset" w:sz="6" w:space="0" w:color="auto"/>
            </w:tcBorders>
            <w:vAlign w:val="center"/>
            <w:hideMark/>
          </w:tcPr>
          <w:p w:rsidR="0078742E" w:rsidRPr="00330025" w:rsidRDefault="0078742E" w:rsidP="0099200B">
            <w:pPr>
              <w:spacing w:before="100" w:beforeAutospacing="1" w:after="100" w:afterAutospacing="1"/>
              <w:jc w:val="center"/>
              <w:rPr>
                <w:b/>
                <w:bCs/>
                <w:sz w:val="22"/>
                <w:szCs w:val="22"/>
              </w:rPr>
            </w:pPr>
          </w:p>
          <w:p w:rsidR="000824FA" w:rsidRPr="00330025" w:rsidRDefault="000824FA" w:rsidP="0099200B">
            <w:pPr>
              <w:spacing w:before="100" w:beforeAutospacing="1" w:after="100" w:afterAutospacing="1"/>
              <w:jc w:val="center"/>
              <w:rPr>
                <w:sz w:val="22"/>
                <w:szCs w:val="22"/>
              </w:rPr>
            </w:pPr>
            <w:r w:rsidRPr="00330025">
              <w:rPr>
                <w:b/>
                <w:bCs/>
                <w:sz w:val="22"/>
                <w:szCs w:val="22"/>
              </w:rPr>
              <w:t>(ID - 69839)</w:t>
            </w:r>
          </w:p>
          <w:p w:rsidR="000824FA" w:rsidRPr="00330025" w:rsidRDefault="000824FA" w:rsidP="0099200B">
            <w:pPr>
              <w:spacing w:before="100" w:beforeAutospacing="1" w:after="100" w:afterAutospacing="1"/>
              <w:jc w:val="center"/>
              <w:rPr>
                <w:sz w:val="22"/>
                <w:szCs w:val="22"/>
              </w:rPr>
            </w:pPr>
            <w:r w:rsidRPr="00330025">
              <w:rPr>
                <w:sz w:val="22"/>
                <w:szCs w:val="22"/>
              </w:rPr>
              <w:t> </w:t>
            </w:r>
          </w:p>
        </w:tc>
        <w:tc>
          <w:tcPr>
            <w:tcW w:w="3557" w:type="dxa"/>
            <w:tcBorders>
              <w:top w:val="outset" w:sz="6" w:space="0" w:color="auto"/>
              <w:left w:val="outset" w:sz="6" w:space="0" w:color="auto"/>
              <w:bottom w:val="outset" w:sz="6" w:space="0" w:color="auto"/>
              <w:right w:val="outset" w:sz="6" w:space="0" w:color="auto"/>
            </w:tcBorders>
            <w:vAlign w:val="center"/>
          </w:tcPr>
          <w:p w:rsidR="000824FA" w:rsidRPr="00330025" w:rsidRDefault="0078742E" w:rsidP="0078742E">
            <w:pPr>
              <w:spacing w:before="100" w:beforeAutospacing="1" w:after="100" w:afterAutospacing="1"/>
              <w:jc w:val="both"/>
              <w:rPr>
                <w:sz w:val="22"/>
                <w:szCs w:val="22"/>
              </w:rPr>
            </w:pPr>
            <w:r w:rsidRPr="00330025">
              <w:rPr>
                <w:sz w:val="22"/>
                <w:szCs w:val="22"/>
              </w:rPr>
              <w:t>SERVICOS DE MANUTENCAO DE RESERVATORIO DE AGUA,DESCRIÇÃO: CONTRATACAO DE EMPRESA ESPECIALIZADA EM PRESTACAO DE SERVICOS DE LIMPEZA E DE DESINFECCAO DE CAIXA D ÁGUA E CISTERNAS</w:t>
            </w:r>
            <w:r w:rsidRPr="00330025">
              <w:rPr>
                <w:sz w:val="22"/>
                <w:szCs w:val="22"/>
              </w:rPr>
              <w:br/>
            </w:r>
            <w:r w:rsidRPr="00330025">
              <w:rPr>
                <w:b/>
                <w:bCs/>
                <w:sz w:val="22"/>
                <w:szCs w:val="22"/>
              </w:rPr>
              <w:t>Código do Item: 0611.001.0006</w:t>
            </w:r>
          </w:p>
        </w:tc>
        <w:tc>
          <w:tcPr>
            <w:tcW w:w="1024" w:type="dxa"/>
            <w:tcBorders>
              <w:top w:val="outset" w:sz="6" w:space="0" w:color="auto"/>
              <w:left w:val="outset" w:sz="6" w:space="0" w:color="auto"/>
              <w:bottom w:val="outset" w:sz="6" w:space="0" w:color="auto"/>
              <w:right w:val="outset" w:sz="6" w:space="0" w:color="auto"/>
            </w:tcBorders>
            <w:vAlign w:val="center"/>
            <w:hideMark/>
          </w:tcPr>
          <w:p w:rsidR="000824FA" w:rsidRPr="00330025" w:rsidRDefault="000824FA" w:rsidP="0099200B">
            <w:pPr>
              <w:spacing w:before="100" w:beforeAutospacing="1" w:after="100" w:afterAutospacing="1"/>
              <w:jc w:val="center"/>
              <w:rPr>
                <w:sz w:val="22"/>
                <w:szCs w:val="22"/>
              </w:rPr>
            </w:pPr>
            <w:r w:rsidRPr="00330025">
              <w:rPr>
                <w:sz w:val="22"/>
                <w:szCs w:val="22"/>
              </w:rPr>
              <w:t>Serviço</w:t>
            </w:r>
          </w:p>
        </w:tc>
        <w:tc>
          <w:tcPr>
            <w:tcW w:w="1200" w:type="dxa"/>
            <w:tcBorders>
              <w:top w:val="outset" w:sz="6" w:space="0" w:color="auto"/>
              <w:left w:val="outset" w:sz="6" w:space="0" w:color="auto"/>
              <w:bottom w:val="outset" w:sz="6" w:space="0" w:color="auto"/>
              <w:right w:val="outset" w:sz="6" w:space="0" w:color="auto"/>
            </w:tcBorders>
            <w:vAlign w:val="center"/>
            <w:hideMark/>
          </w:tcPr>
          <w:p w:rsidR="000824FA" w:rsidRPr="00330025" w:rsidRDefault="000824FA" w:rsidP="000824FA">
            <w:pPr>
              <w:spacing w:before="100" w:beforeAutospacing="1" w:after="100" w:afterAutospacing="1"/>
              <w:jc w:val="center"/>
              <w:rPr>
                <w:sz w:val="22"/>
                <w:szCs w:val="22"/>
              </w:rPr>
            </w:pPr>
            <w:r w:rsidRPr="00330025">
              <w:rPr>
                <w:sz w:val="22"/>
                <w:szCs w:val="22"/>
              </w:rPr>
              <w:t> 1</w:t>
            </w:r>
          </w:p>
        </w:tc>
      </w:tr>
    </w:tbl>
    <w:p w:rsidR="000824FA" w:rsidRPr="00330025" w:rsidRDefault="000824FA" w:rsidP="00793F9D">
      <w:pPr>
        <w:ind w:left="360"/>
        <w:jc w:val="both"/>
      </w:pPr>
    </w:p>
    <w:p w:rsidR="00F419A1" w:rsidRPr="00330025" w:rsidRDefault="00BD2802" w:rsidP="00F419A1">
      <w:pPr>
        <w:shd w:val="clear" w:color="auto" w:fill="D9D9D9" w:themeFill="background1" w:themeFillShade="D9"/>
        <w:rPr>
          <w:rFonts w:eastAsia="Arial"/>
          <w:b/>
          <w:bCs/>
          <w:iCs/>
          <w:szCs w:val="24"/>
        </w:rPr>
      </w:pPr>
      <w:r>
        <w:t xml:space="preserve">  </w:t>
      </w:r>
      <w:r w:rsidR="00F419A1">
        <w:rPr>
          <w:b/>
        </w:rPr>
        <w:t>4</w:t>
      </w:r>
      <w:r w:rsidR="00F419A1" w:rsidRPr="00330025">
        <w:rPr>
          <w:b/>
        </w:rPr>
        <w:t xml:space="preserve">– </w:t>
      </w:r>
      <w:r w:rsidR="00F419A1" w:rsidRPr="00330025">
        <w:rPr>
          <w:rFonts w:eastAsia="Arial"/>
          <w:b/>
          <w:bCs/>
          <w:iCs/>
          <w:szCs w:val="24"/>
        </w:rPr>
        <w:t>JULGAMENTO DAS PROPOSTAS E CRITÉRIOS DE PREÇOS:</w:t>
      </w:r>
    </w:p>
    <w:p w:rsidR="00F419A1" w:rsidRPr="00330025" w:rsidRDefault="00F419A1" w:rsidP="00F419A1">
      <w:pPr>
        <w:ind w:left="360"/>
        <w:jc w:val="both"/>
      </w:pPr>
    </w:p>
    <w:p w:rsidR="00F419A1" w:rsidRDefault="00F419A1" w:rsidP="00F419A1">
      <w:pPr>
        <w:spacing w:line="360" w:lineRule="auto"/>
        <w:ind w:left="357" w:firstLine="709"/>
        <w:jc w:val="both"/>
        <w:rPr>
          <w:b/>
          <w:szCs w:val="24"/>
        </w:rPr>
      </w:pPr>
      <w:r w:rsidRPr="008733B8">
        <w:rPr>
          <w:szCs w:val="24"/>
        </w:rPr>
        <w:t xml:space="preserve">O julgamento reger-se-á pelo tipo </w:t>
      </w:r>
      <w:r w:rsidRPr="008733B8">
        <w:rPr>
          <w:b/>
          <w:szCs w:val="24"/>
        </w:rPr>
        <w:t>MENOR PREÇO GLOBAL POR LOTE.</w:t>
      </w:r>
    </w:p>
    <w:p w:rsidR="00F419A1" w:rsidRDefault="00F419A1" w:rsidP="00F419A1">
      <w:pPr>
        <w:spacing w:line="360" w:lineRule="auto"/>
        <w:ind w:left="357" w:firstLine="709"/>
        <w:jc w:val="both"/>
        <w:rPr>
          <w:bCs/>
          <w:szCs w:val="24"/>
        </w:rPr>
      </w:pPr>
      <w:r w:rsidRPr="006F419A">
        <w:rPr>
          <w:bCs/>
          <w:szCs w:val="24"/>
        </w:rPr>
        <w:t xml:space="preserve">O presente </w:t>
      </w:r>
      <w:r>
        <w:rPr>
          <w:bCs/>
          <w:szCs w:val="24"/>
        </w:rPr>
        <w:t>Termo</w:t>
      </w:r>
      <w:r w:rsidRPr="006F419A">
        <w:rPr>
          <w:bCs/>
          <w:szCs w:val="24"/>
        </w:rPr>
        <w:t xml:space="preserve"> dividi</w:t>
      </w:r>
      <w:r>
        <w:rPr>
          <w:bCs/>
          <w:szCs w:val="24"/>
        </w:rPr>
        <w:t>rá</w:t>
      </w:r>
      <w:r w:rsidRPr="006F419A">
        <w:rPr>
          <w:bCs/>
          <w:szCs w:val="24"/>
        </w:rPr>
        <w:t xml:space="preserve"> as </w:t>
      </w:r>
      <w:r>
        <w:rPr>
          <w:bCs/>
          <w:szCs w:val="24"/>
        </w:rPr>
        <w:t>u</w:t>
      </w:r>
      <w:r w:rsidRPr="006F419A">
        <w:rPr>
          <w:bCs/>
          <w:szCs w:val="24"/>
        </w:rPr>
        <w:t>nidades por LOTES basea</w:t>
      </w:r>
      <w:r>
        <w:rPr>
          <w:bCs/>
          <w:szCs w:val="24"/>
        </w:rPr>
        <w:t>ndo-se</w:t>
      </w:r>
      <w:r w:rsidRPr="006F419A">
        <w:rPr>
          <w:bCs/>
          <w:szCs w:val="24"/>
        </w:rPr>
        <w:t xml:space="preserve"> na regionalidade das OPM’s, devido </w:t>
      </w:r>
      <w:r>
        <w:rPr>
          <w:bCs/>
          <w:szCs w:val="24"/>
        </w:rPr>
        <w:t xml:space="preserve">à </w:t>
      </w:r>
      <w:r w:rsidRPr="006F419A">
        <w:rPr>
          <w:bCs/>
          <w:szCs w:val="24"/>
        </w:rPr>
        <w:t xml:space="preserve">grande capilaridade dos Ranchos da </w:t>
      </w:r>
      <w:r w:rsidR="00853D38">
        <w:rPr>
          <w:bCs/>
          <w:szCs w:val="24"/>
        </w:rPr>
        <w:t>SEPM</w:t>
      </w:r>
      <w:r w:rsidRPr="006F419A">
        <w:rPr>
          <w:bCs/>
          <w:szCs w:val="24"/>
        </w:rPr>
        <w:t>, entende-se</w:t>
      </w:r>
      <w:r>
        <w:rPr>
          <w:bCs/>
          <w:szCs w:val="24"/>
        </w:rPr>
        <w:t xml:space="preserve"> que</w:t>
      </w:r>
      <w:r w:rsidRPr="006F419A">
        <w:rPr>
          <w:bCs/>
          <w:szCs w:val="24"/>
        </w:rPr>
        <w:t xml:space="preserve"> esta opção </w:t>
      </w:r>
      <w:r>
        <w:rPr>
          <w:bCs/>
          <w:szCs w:val="24"/>
        </w:rPr>
        <w:t>atender melhor o critério da economicidade</w:t>
      </w:r>
      <w:r w:rsidRPr="006F419A">
        <w:rPr>
          <w:bCs/>
          <w:szCs w:val="24"/>
        </w:rPr>
        <w:t xml:space="preserve">, </w:t>
      </w:r>
      <w:r>
        <w:rPr>
          <w:bCs/>
          <w:szCs w:val="24"/>
        </w:rPr>
        <w:t>pois possibilita, também, a concorrência de empresas menores e regionais</w:t>
      </w:r>
      <w:r w:rsidRPr="006F419A">
        <w:rPr>
          <w:bCs/>
          <w:szCs w:val="24"/>
        </w:rPr>
        <w:t xml:space="preserve">, </w:t>
      </w:r>
      <w:r>
        <w:rPr>
          <w:bCs/>
          <w:szCs w:val="24"/>
        </w:rPr>
        <w:t xml:space="preserve">permitindo </w:t>
      </w:r>
      <w:r w:rsidRPr="006F419A">
        <w:rPr>
          <w:bCs/>
          <w:szCs w:val="24"/>
        </w:rPr>
        <w:t>maior competitividade de mercado</w:t>
      </w:r>
      <w:r>
        <w:rPr>
          <w:bCs/>
          <w:szCs w:val="24"/>
        </w:rPr>
        <w:t>. P</w:t>
      </w:r>
      <w:r w:rsidRPr="006F419A">
        <w:rPr>
          <w:bCs/>
          <w:szCs w:val="24"/>
        </w:rPr>
        <w:t>or ser este um serviço obrigatório</w:t>
      </w:r>
      <w:r>
        <w:rPr>
          <w:bCs/>
          <w:szCs w:val="24"/>
        </w:rPr>
        <w:t xml:space="preserve"> por lei</w:t>
      </w:r>
      <w:r w:rsidRPr="006F419A">
        <w:rPr>
          <w:bCs/>
          <w:szCs w:val="24"/>
        </w:rPr>
        <w:t>, entende-se não haver problemas no atendimento, mesmo em locais mais afastado</w:t>
      </w:r>
      <w:r>
        <w:rPr>
          <w:bCs/>
          <w:szCs w:val="24"/>
        </w:rPr>
        <w:t>s</w:t>
      </w:r>
      <w:r w:rsidRPr="006F419A">
        <w:rPr>
          <w:bCs/>
          <w:szCs w:val="24"/>
        </w:rPr>
        <w:t xml:space="preserve"> da grande metrópole</w:t>
      </w:r>
      <w:r>
        <w:rPr>
          <w:bCs/>
          <w:szCs w:val="24"/>
        </w:rPr>
        <w:t>.</w:t>
      </w:r>
    </w:p>
    <w:p w:rsidR="00F419A1" w:rsidRDefault="00F419A1" w:rsidP="00F419A1">
      <w:pPr>
        <w:shd w:val="clear" w:color="auto" w:fill="FFFFFF"/>
        <w:autoSpaceDE w:val="0"/>
        <w:spacing w:line="360" w:lineRule="auto"/>
        <w:jc w:val="both"/>
        <w:rPr>
          <w:bCs/>
          <w:szCs w:val="24"/>
        </w:rPr>
      </w:pPr>
      <w:r>
        <w:rPr>
          <w:bCs/>
          <w:szCs w:val="24"/>
        </w:rPr>
        <w:tab/>
        <w:t>Os LOTES foram distribuídos conforme tabela abaixo, totalizando 11 LOTES: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7351"/>
      </w:tblGrid>
      <w:tr w:rsidR="00F419A1" w:rsidRPr="001A45E7" w:rsidTr="00F419A1">
        <w:tc>
          <w:tcPr>
            <w:tcW w:w="1242" w:type="dxa"/>
            <w:tcBorders>
              <w:top w:val="nil"/>
              <w:left w:val="nil"/>
            </w:tcBorders>
            <w:shd w:val="clear" w:color="auto" w:fill="auto"/>
          </w:tcPr>
          <w:p w:rsidR="00F419A1" w:rsidRPr="001A45E7" w:rsidRDefault="00F419A1" w:rsidP="00F419A1">
            <w:pPr>
              <w:autoSpaceDE w:val="0"/>
              <w:spacing w:line="360" w:lineRule="auto"/>
              <w:jc w:val="center"/>
              <w:rPr>
                <w:b/>
                <w:szCs w:val="24"/>
              </w:rPr>
            </w:pPr>
          </w:p>
        </w:tc>
        <w:tc>
          <w:tcPr>
            <w:tcW w:w="7603" w:type="dxa"/>
            <w:shd w:val="clear" w:color="auto" w:fill="auto"/>
          </w:tcPr>
          <w:p w:rsidR="00F419A1" w:rsidRPr="001A45E7" w:rsidRDefault="00F419A1" w:rsidP="00F419A1">
            <w:pPr>
              <w:autoSpaceDE w:val="0"/>
              <w:spacing w:line="360" w:lineRule="auto"/>
              <w:jc w:val="center"/>
              <w:rPr>
                <w:b/>
                <w:szCs w:val="24"/>
              </w:rPr>
            </w:pPr>
            <w:r w:rsidRPr="001A45E7">
              <w:rPr>
                <w:b/>
                <w:szCs w:val="24"/>
              </w:rPr>
              <w:t>OPM´S</w:t>
            </w:r>
          </w:p>
        </w:tc>
      </w:tr>
      <w:tr w:rsidR="00F419A1" w:rsidRPr="001A45E7" w:rsidTr="00F419A1">
        <w:tc>
          <w:tcPr>
            <w:tcW w:w="1242" w:type="dxa"/>
            <w:shd w:val="clear" w:color="auto" w:fill="auto"/>
          </w:tcPr>
          <w:p w:rsidR="00F419A1" w:rsidRPr="001A45E7" w:rsidRDefault="00F419A1" w:rsidP="00F419A1">
            <w:pPr>
              <w:autoSpaceDE w:val="0"/>
              <w:spacing w:line="360" w:lineRule="auto"/>
              <w:jc w:val="center"/>
              <w:rPr>
                <w:b/>
                <w:szCs w:val="24"/>
              </w:rPr>
            </w:pPr>
            <w:r w:rsidRPr="001A45E7">
              <w:rPr>
                <w:b/>
                <w:szCs w:val="24"/>
              </w:rPr>
              <w:t>LOTE 1</w:t>
            </w:r>
          </w:p>
        </w:tc>
        <w:tc>
          <w:tcPr>
            <w:tcW w:w="7603" w:type="dxa"/>
            <w:shd w:val="clear" w:color="auto" w:fill="auto"/>
          </w:tcPr>
          <w:p w:rsidR="00F419A1" w:rsidRPr="001A45E7" w:rsidRDefault="00F419A1" w:rsidP="00F419A1">
            <w:pPr>
              <w:autoSpaceDE w:val="0"/>
              <w:spacing w:line="360" w:lineRule="auto"/>
              <w:jc w:val="both"/>
              <w:rPr>
                <w:bCs/>
                <w:szCs w:val="24"/>
              </w:rPr>
            </w:pPr>
            <w:r w:rsidRPr="001A45E7">
              <w:rPr>
                <w:bCs/>
                <w:szCs w:val="24"/>
              </w:rPr>
              <w:t>1ºCIPM, 3ºBPM, 4ºBPM, 5ºBPM, 6ºBPM, 9ºBPM, 14ºBPM, 16ºBPM, 17ºBPM, 18ºBPM, 19ºBPM, 22ºBPM, 23ºBPM, 27ºBPM, 31ºBPM, 41ºBPM, AjG, APM, BOPE, BPChq, CFAP, CPM II, RCECS</w:t>
            </w:r>
          </w:p>
        </w:tc>
      </w:tr>
      <w:tr w:rsidR="00F419A1" w:rsidRPr="001A45E7" w:rsidTr="00F419A1">
        <w:tc>
          <w:tcPr>
            <w:tcW w:w="1242" w:type="dxa"/>
            <w:shd w:val="clear" w:color="auto" w:fill="auto"/>
          </w:tcPr>
          <w:p w:rsidR="00F419A1" w:rsidRPr="001A45E7" w:rsidRDefault="00F419A1" w:rsidP="00F419A1">
            <w:pPr>
              <w:autoSpaceDE w:val="0"/>
              <w:spacing w:line="360" w:lineRule="auto"/>
              <w:jc w:val="center"/>
              <w:rPr>
                <w:b/>
                <w:szCs w:val="24"/>
              </w:rPr>
            </w:pPr>
            <w:r w:rsidRPr="001A45E7">
              <w:rPr>
                <w:b/>
                <w:szCs w:val="24"/>
              </w:rPr>
              <w:t>LOTE 2</w:t>
            </w:r>
          </w:p>
        </w:tc>
        <w:tc>
          <w:tcPr>
            <w:tcW w:w="7603" w:type="dxa"/>
            <w:shd w:val="clear" w:color="auto" w:fill="auto"/>
          </w:tcPr>
          <w:p w:rsidR="00F419A1" w:rsidRPr="001A45E7" w:rsidRDefault="00F419A1" w:rsidP="00F419A1">
            <w:pPr>
              <w:autoSpaceDE w:val="0"/>
              <w:spacing w:line="360" w:lineRule="auto"/>
              <w:jc w:val="both"/>
              <w:rPr>
                <w:bCs/>
                <w:szCs w:val="24"/>
              </w:rPr>
            </w:pPr>
            <w:r w:rsidRPr="001A45E7">
              <w:rPr>
                <w:bCs/>
                <w:szCs w:val="24"/>
              </w:rPr>
              <w:t>7ºBPM, 12ºBPM, 35ºBPM, BPRv, CPM I, Dabst</w:t>
            </w:r>
          </w:p>
        </w:tc>
      </w:tr>
      <w:tr w:rsidR="00F419A1" w:rsidRPr="001A45E7" w:rsidTr="00F419A1">
        <w:tc>
          <w:tcPr>
            <w:tcW w:w="1242" w:type="dxa"/>
            <w:shd w:val="clear" w:color="auto" w:fill="auto"/>
          </w:tcPr>
          <w:p w:rsidR="00F419A1" w:rsidRPr="001A45E7" w:rsidRDefault="00F419A1" w:rsidP="00F419A1">
            <w:pPr>
              <w:autoSpaceDE w:val="0"/>
              <w:spacing w:line="360" w:lineRule="auto"/>
              <w:jc w:val="center"/>
              <w:rPr>
                <w:b/>
                <w:szCs w:val="24"/>
              </w:rPr>
            </w:pPr>
            <w:r w:rsidRPr="001A45E7">
              <w:rPr>
                <w:b/>
                <w:szCs w:val="24"/>
              </w:rPr>
              <w:t>LOTE 3</w:t>
            </w:r>
          </w:p>
        </w:tc>
        <w:tc>
          <w:tcPr>
            <w:tcW w:w="7603" w:type="dxa"/>
            <w:shd w:val="clear" w:color="auto" w:fill="auto"/>
          </w:tcPr>
          <w:p w:rsidR="00F419A1" w:rsidRPr="001A45E7" w:rsidRDefault="00F419A1" w:rsidP="00F419A1">
            <w:pPr>
              <w:autoSpaceDE w:val="0"/>
              <w:spacing w:line="360" w:lineRule="auto"/>
              <w:jc w:val="both"/>
              <w:rPr>
                <w:bCs/>
                <w:szCs w:val="24"/>
              </w:rPr>
            </w:pPr>
            <w:r w:rsidRPr="001A45E7">
              <w:rPr>
                <w:bCs/>
                <w:szCs w:val="24"/>
              </w:rPr>
              <w:t>20ºBPM, 21ºBPM, 24ºBPM, 39ºBPM</w:t>
            </w:r>
          </w:p>
        </w:tc>
      </w:tr>
      <w:tr w:rsidR="00F419A1" w:rsidRPr="001A45E7" w:rsidTr="00F419A1">
        <w:tc>
          <w:tcPr>
            <w:tcW w:w="1242" w:type="dxa"/>
            <w:shd w:val="clear" w:color="auto" w:fill="auto"/>
          </w:tcPr>
          <w:p w:rsidR="00F419A1" w:rsidRPr="001A45E7" w:rsidRDefault="00F419A1" w:rsidP="00F419A1">
            <w:pPr>
              <w:autoSpaceDE w:val="0"/>
              <w:spacing w:line="360" w:lineRule="auto"/>
              <w:jc w:val="center"/>
              <w:rPr>
                <w:b/>
                <w:szCs w:val="24"/>
              </w:rPr>
            </w:pPr>
            <w:r w:rsidRPr="001A45E7">
              <w:rPr>
                <w:b/>
                <w:szCs w:val="24"/>
              </w:rPr>
              <w:t>LOTE 4</w:t>
            </w:r>
          </w:p>
        </w:tc>
        <w:tc>
          <w:tcPr>
            <w:tcW w:w="7603" w:type="dxa"/>
            <w:shd w:val="clear" w:color="auto" w:fill="auto"/>
          </w:tcPr>
          <w:p w:rsidR="00F419A1" w:rsidRPr="001A45E7" w:rsidRDefault="00F419A1" w:rsidP="00F419A1">
            <w:pPr>
              <w:autoSpaceDE w:val="0"/>
              <w:spacing w:line="360" w:lineRule="auto"/>
              <w:jc w:val="both"/>
              <w:rPr>
                <w:bCs/>
                <w:szCs w:val="24"/>
              </w:rPr>
            </w:pPr>
            <w:r w:rsidRPr="001A45E7">
              <w:rPr>
                <w:bCs/>
                <w:szCs w:val="24"/>
              </w:rPr>
              <w:t>25ºBPM</w:t>
            </w:r>
          </w:p>
        </w:tc>
      </w:tr>
      <w:tr w:rsidR="00F419A1" w:rsidRPr="001A45E7" w:rsidTr="00F419A1">
        <w:tc>
          <w:tcPr>
            <w:tcW w:w="1242" w:type="dxa"/>
            <w:shd w:val="clear" w:color="auto" w:fill="auto"/>
          </w:tcPr>
          <w:p w:rsidR="00F419A1" w:rsidRPr="001A45E7" w:rsidRDefault="00F419A1" w:rsidP="00F419A1">
            <w:pPr>
              <w:autoSpaceDE w:val="0"/>
              <w:spacing w:line="360" w:lineRule="auto"/>
              <w:jc w:val="center"/>
              <w:rPr>
                <w:b/>
                <w:szCs w:val="24"/>
              </w:rPr>
            </w:pPr>
            <w:r w:rsidRPr="001A45E7">
              <w:rPr>
                <w:b/>
                <w:szCs w:val="24"/>
              </w:rPr>
              <w:t>LOTE 5</w:t>
            </w:r>
          </w:p>
        </w:tc>
        <w:tc>
          <w:tcPr>
            <w:tcW w:w="7603" w:type="dxa"/>
            <w:shd w:val="clear" w:color="auto" w:fill="auto"/>
          </w:tcPr>
          <w:p w:rsidR="00F419A1" w:rsidRPr="001A45E7" w:rsidRDefault="00F419A1" w:rsidP="00F419A1">
            <w:pPr>
              <w:autoSpaceDE w:val="0"/>
              <w:spacing w:line="360" w:lineRule="auto"/>
              <w:jc w:val="both"/>
              <w:rPr>
                <w:bCs/>
                <w:szCs w:val="24"/>
              </w:rPr>
            </w:pPr>
            <w:r w:rsidRPr="001A45E7">
              <w:rPr>
                <w:bCs/>
                <w:szCs w:val="24"/>
              </w:rPr>
              <w:t>30ºBPM, 34ºBPM</w:t>
            </w:r>
          </w:p>
        </w:tc>
      </w:tr>
      <w:tr w:rsidR="00F419A1" w:rsidRPr="001A45E7" w:rsidTr="00F419A1">
        <w:tc>
          <w:tcPr>
            <w:tcW w:w="1242" w:type="dxa"/>
            <w:shd w:val="clear" w:color="auto" w:fill="auto"/>
          </w:tcPr>
          <w:p w:rsidR="00F419A1" w:rsidRPr="001A45E7" w:rsidRDefault="00F419A1" w:rsidP="00F419A1">
            <w:pPr>
              <w:autoSpaceDE w:val="0"/>
              <w:spacing w:line="360" w:lineRule="auto"/>
              <w:jc w:val="center"/>
              <w:rPr>
                <w:b/>
                <w:szCs w:val="24"/>
              </w:rPr>
            </w:pPr>
            <w:r w:rsidRPr="001A45E7">
              <w:rPr>
                <w:b/>
                <w:szCs w:val="24"/>
              </w:rPr>
              <w:t>LOTE 6</w:t>
            </w:r>
          </w:p>
        </w:tc>
        <w:tc>
          <w:tcPr>
            <w:tcW w:w="7603" w:type="dxa"/>
            <w:shd w:val="clear" w:color="auto" w:fill="auto"/>
          </w:tcPr>
          <w:p w:rsidR="00F419A1" w:rsidRPr="001A45E7" w:rsidRDefault="00F419A1" w:rsidP="00F419A1">
            <w:pPr>
              <w:autoSpaceDE w:val="0"/>
              <w:spacing w:line="360" w:lineRule="auto"/>
              <w:jc w:val="both"/>
              <w:rPr>
                <w:bCs/>
                <w:szCs w:val="24"/>
              </w:rPr>
            </w:pPr>
            <w:r w:rsidRPr="001A45E7">
              <w:rPr>
                <w:bCs/>
                <w:szCs w:val="24"/>
              </w:rPr>
              <w:t>11ºBPM</w:t>
            </w:r>
          </w:p>
        </w:tc>
      </w:tr>
      <w:tr w:rsidR="00F419A1" w:rsidRPr="001A45E7" w:rsidTr="00F419A1">
        <w:tc>
          <w:tcPr>
            <w:tcW w:w="1242" w:type="dxa"/>
            <w:shd w:val="clear" w:color="auto" w:fill="auto"/>
          </w:tcPr>
          <w:p w:rsidR="00F419A1" w:rsidRPr="001A45E7" w:rsidRDefault="00F419A1" w:rsidP="00F419A1">
            <w:pPr>
              <w:autoSpaceDE w:val="0"/>
              <w:spacing w:line="360" w:lineRule="auto"/>
              <w:jc w:val="center"/>
              <w:rPr>
                <w:b/>
                <w:szCs w:val="24"/>
              </w:rPr>
            </w:pPr>
            <w:r w:rsidRPr="001A45E7">
              <w:rPr>
                <w:b/>
                <w:szCs w:val="24"/>
              </w:rPr>
              <w:t>LOTE 7</w:t>
            </w:r>
          </w:p>
        </w:tc>
        <w:tc>
          <w:tcPr>
            <w:tcW w:w="7603" w:type="dxa"/>
            <w:shd w:val="clear" w:color="auto" w:fill="auto"/>
          </w:tcPr>
          <w:p w:rsidR="00F419A1" w:rsidRPr="001A45E7" w:rsidRDefault="00F419A1" w:rsidP="00F419A1">
            <w:pPr>
              <w:autoSpaceDE w:val="0"/>
              <w:spacing w:line="360" w:lineRule="auto"/>
              <w:jc w:val="both"/>
              <w:rPr>
                <w:bCs/>
                <w:szCs w:val="24"/>
              </w:rPr>
            </w:pPr>
            <w:r w:rsidRPr="001A45E7">
              <w:rPr>
                <w:bCs/>
                <w:szCs w:val="24"/>
              </w:rPr>
              <w:t>10ºBPM</w:t>
            </w:r>
          </w:p>
        </w:tc>
      </w:tr>
      <w:tr w:rsidR="00F419A1" w:rsidRPr="001A45E7" w:rsidTr="00F419A1">
        <w:tc>
          <w:tcPr>
            <w:tcW w:w="1242" w:type="dxa"/>
            <w:shd w:val="clear" w:color="auto" w:fill="auto"/>
          </w:tcPr>
          <w:p w:rsidR="00F419A1" w:rsidRPr="001A45E7" w:rsidRDefault="00F419A1" w:rsidP="00F419A1">
            <w:pPr>
              <w:autoSpaceDE w:val="0"/>
              <w:spacing w:line="360" w:lineRule="auto"/>
              <w:jc w:val="center"/>
              <w:rPr>
                <w:b/>
                <w:szCs w:val="24"/>
              </w:rPr>
            </w:pPr>
            <w:r w:rsidRPr="001A45E7">
              <w:rPr>
                <w:b/>
                <w:szCs w:val="24"/>
              </w:rPr>
              <w:t>LOTE 8</w:t>
            </w:r>
          </w:p>
        </w:tc>
        <w:tc>
          <w:tcPr>
            <w:tcW w:w="7603" w:type="dxa"/>
            <w:shd w:val="clear" w:color="auto" w:fill="auto"/>
          </w:tcPr>
          <w:p w:rsidR="00F419A1" w:rsidRPr="001A45E7" w:rsidRDefault="00F419A1" w:rsidP="00F419A1">
            <w:pPr>
              <w:autoSpaceDE w:val="0"/>
              <w:spacing w:line="360" w:lineRule="auto"/>
              <w:jc w:val="both"/>
              <w:rPr>
                <w:bCs/>
                <w:szCs w:val="24"/>
              </w:rPr>
            </w:pPr>
            <w:r w:rsidRPr="001A45E7">
              <w:rPr>
                <w:bCs/>
                <w:szCs w:val="24"/>
              </w:rPr>
              <w:t>28ºBPM</w:t>
            </w:r>
          </w:p>
        </w:tc>
      </w:tr>
      <w:tr w:rsidR="00F419A1" w:rsidRPr="001A45E7" w:rsidTr="00F419A1">
        <w:tc>
          <w:tcPr>
            <w:tcW w:w="1242" w:type="dxa"/>
            <w:shd w:val="clear" w:color="auto" w:fill="auto"/>
          </w:tcPr>
          <w:p w:rsidR="00F419A1" w:rsidRPr="001A45E7" w:rsidRDefault="00F419A1" w:rsidP="00F419A1">
            <w:pPr>
              <w:autoSpaceDE w:val="0"/>
              <w:spacing w:line="360" w:lineRule="auto"/>
              <w:jc w:val="center"/>
              <w:rPr>
                <w:b/>
                <w:szCs w:val="24"/>
              </w:rPr>
            </w:pPr>
            <w:r w:rsidRPr="001A45E7">
              <w:rPr>
                <w:b/>
                <w:szCs w:val="24"/>
              </w:rPr>
              <w:t>LOTE 9</w:t>
            </w:r>
          </w:p>
        </w:tc>
        <w:tc>
          <w:tcPr>
            <w:tcW w:w="7603" w:type="dxa"/>
            <w:shd w:val="clear" w:color="auto" w:fill="auto"/>
          </w:tcPr>
          <w:p w:rsidR="00F419A1" w:rsidRPr="001A45E7" w:rsidRDefault="00F419A1" w:rsidP="00F419A1">
            <w:pPr>
              <w:autoSpaceDE w:val="0"/>
              <w:spacing w:line="360" w:lineRule="auto"/>
              <w:jc w:val="both"/>
              <w:rPr>
                <w:bCs/>
                <w:szCs w:val="24"/>
              </w:rPr>
            </w:pPr>
            <w:r w:rsidRPr="001A45E7">
              <w:rPr>
                <w:bCs/>
                <w:szCs w:val="24"/>
              </w:rPr>
              <w:t>15ºBPM, 26ºBPM, CPM III</w:t>
            </w:r>
          </w:p>
        </w:tc>
      </w:tr>
      <w:tr w:rsidR="00F419A1" w:rsidRPr="001A45E7" w:rsidTr="00F419A1">
        <w:tc>
          <w:tcPr>
            <w:tcW w:w="1242" w:type="dxa"/>
            <w:shd w:val="clear" w:color="auto" w:fill="auto"/>
          </w:tcPr>
          <w:p w:rsidR="00F419A1" w:rsidRPr="001A45E7" w:rsidRDefault="00F419A1" w:rsidP="00F419A1">
            <w:pPr>
              <w:autoSpaceDE w:val="0"/>
              <w:spacing w:line="360" w:lineRule="auto"/>
              <w:jc w:val="center"/>
              <w:rPr>
                <w:b/>
                <w:szCs w:val="24"/>
              </w:rPr>
            </w:pPr>
            <w:r w:rsidRPr="001A45E7">
              <w:rPr>
                <w:b/>
                <w:szCs w:val="24"/>
              </w:rPr>
              <w:t>LOTE 10</w:t>
            </w:r>
          </w:p>
        </w:tc>
        <w:tc>
          <w:tcPr>
            <w:tcW w:w="7603" w:type="dxa"/>
            <w:shd w:val="clear" w:color="auto" w:fill="auto"/>
          </w:tcPr>
          <w:p w:rsidR="00F419A1" w:rsidRPr="001A45E7" w:rsidRDefault="00F419A1" w:rsidP="00F419A1">
            <w:pPr>
              <w:autoSpaceDE w:val="0"/>
              <w:spacing w:line="360" w:lineRule="auto"/>
              <w:jc w:val="both"/>
              <w:rPr>
                <w:bCs/>
                <w:szCs w:val="24"/>
              </w:rPr>
            </w:pPr>
            <w:r w:rsidRPr="001A45E7">
              <w:rPr>
                <w:bCs/>
                <w:szCs w:val="24"/>
              </w:rPr>
              <w:t>8ºBPM, 32ºBPM</w:t>
            </w:r>
          </w:p>
        </w:tc>
      </w:tr>
      <w:tr w:rsidR="00F419A1" w:rsidRPr="001A45E7" w:rsidTr="00F419A1">
        <w:tc>
          <w:tcPr>
            <w:tcW w:w="1242" w:type="dxa"/>
            <w:shd w:val="clear" w:color="auto" w:fill="auto"/>
          </w:tcPr>
          <w:p w:rsidR="00F419A1" w:rsidRPr="001A45E7" w:rsidRDefault="00F419A1" w:rsidP="00F419A1">
            <w:pPr>
              <w:autoSpaceDE w:val="0"/>
              <w:spacing w:line="360" w:lineRule="auto"/>
              <w:jc w:val="center"/>
              <w:rPr>
                <w:b/>
                <w:szCs w:val="24"/>
              </w:rPr>
            </w:pPr>
            <w:r w:rsidRPr="001A45E7">
              <w:rPr>
                <w:b/>
                <w:szCs w:val="24"/>
              </w:rPr>
              <w:lastRenderedPageBreak/>
              <w:t>LOTE 11</w:t>
            </w:r>
          </w:p>
        </w:tc>
        <w:tc>
          <w:tcPr>
            <w:tcW w:w="7603" w:type="dxa"/>
            <w:shd w:val="clear" w:color="auto" w:fill="auto"/>
          </w:tcPr>
          <w:p w:rsidR="00F419A1" w:rsidRPr="001A45E7" w:rsidRDefault="00F419A1" w:rsidP="00F419A1">
            <w:pPr>
              <w:autoSpaceDE w:val="0"/>
              <w:spacing w:line="360" w:lineRule="auto"/>
              <w:jc w:val="both"/>
              <w:rPr>
                <w:bCs/>
                <w:szCs w:val="24"/>
              </w:rPr>
            </w:pPr>
            <w:r w:rsidRPr="001A45E7">
              <w:rPr>
                <w:bCs/>
                <w:szCs w:val="24"/>
              </w:rPr>
              <w:t>29ºBPM, 36ºBPM</w:t>
            </w:r>
          </w:p>
        </w:tc>
      </w:tr>
    </w:tbl>
    <w:p w:rsidR="00F419A1" w:rsidRPr="00421A64" w:rsidRDefault="00F419A1" w:rsidP="00F419A1">
      <w:pPr>
        <w:spacing w:line="360" w:lineRule="auto"/>
        <w:ind w:left="357" w:firstLine="709"/>
        <w:jc w:val="both"/>
        <w:rPr>
          <w:b/>
          <w:szCs w:val="24"/>
        </w:rPr>
      </w:pPr>
    </w:p>
    <w:p w:rsidR="00E44C3C" w:rsidRDefault="00F419A1" w:rsidP="00F419A1">
      <w:pPr>
        <w:spacing w:line="360" w:lineRule="auto"/>
        <w:ind w:firstLine="709"/>
        <w:jc w:val="both"/>
        <w:rPr>
          <w:szCs w:val="24"/>
        </w:rPr>
      </w:pPr>
      <w:r w:rsidRPr="00330025">
        <w:rPr>
          <w:szCs w:val="24"/>
        </w:rPr>
        <w:t>O valor referencial relativo ao objeto deste Termo de Referência será definido posteriormente, depois de empreendida a devida pesquisa mercadológica, sendo seu valor de aceitabilidade definido pelo Ordenador de Despesa.</w:t>
      </w:r>
    </w:p>
    <w:p w:rsidR="00F419A1" w:rsidRPr="00330025" w:rsidRDefault="00F419A1" w:rsidP="00F419A1">
      <w:pPr>
        <w:jc w:val="both"/>
      </w:pPr>
    </w:p>
    <w:p w:rsidR="008A1D1C" w:rsidRPr="00330025" w:rsidRDefault="00F419A1" w:rsidP="00F419A1">
      <w:pPr>
        <w:shd w:val="clear" w:color="auto" w:fill="D9D9D9" w:themeFill="background1" w:themeFillShade="D9"/>
        <w:rPr>
          <w:b/>
        </w:rPr>
      </w:pPr>
      <w:r>
        <w:rPr>
          <w:b/>
        </w:rPr>
        <w:t>5</w:t>
      </w:r>
      <w:r w:rsidR="00E35BBC" w:rsidRPr="00330025">
        <w:rPr>
          <w:b/>
        </w:rPr>
        <w:t xml:space="preserve"> </w:t>
      </w:r>
      <w:r w:rsidR="008A1D1C" w:rsidRPr="00330025">
        <w:rPr>
          <w:b/>
        </w:rPr>
        <w:t>–</w:t>
      </w:r>
      <w:r w:rsidR="00EF69E2">
        <w:rPr>
          <w:b/>
        </w:rPr>
        <w:t xml:space="preserve"> </w:t>
      </w:r>
      <w:r w:rsidR="00E6690B" w:rsidRPr="00330025">
        <w:rPr>
          <w:b/>
          <w:bCs/>
          <w:szCs w:val="24"/>
        </w:rPr>
        <w:t>PRAZO, LOCAL E CONDIÇÕES DA EXECUÇÃO DO SERVIÇO:</w:t>
      </w:r>
    </w:p>
    <w:p w:rsidR="00B83F3D" w:rsidRPr="00330025" w:rsidRDefault="00B83F3D" w:rsidP="008A1D1C">
      <w:pPr>
        <w:ind w:left="360"/>
      </w:pPr>
    </w:p>
    <w:p w:rsidR="00E6690B" w:rsidRPr="00330025" w:rsidRDefault="00E6690B" w:rsidP="00995155">
      <w:pPr>
        <w:spacing w:line="360" w:lineRule="auto"/>
        <w:ind w:left="357" w:firstLine="709"/>
        <w:jc w:val="both"/>
        <w:rPr>
          <w:b/>
        </w:rPr>
      </w:pPr>
      <w:r w:rsidRPr="00330025">
        <w:rPr>
          <w:b/>
        </w:rPr>
        <w:t>PRAZO:</w:t>
      </w:r>
    </w:p>
    <w:p w:rsidR="00E6690B" w:rsidRPr="00330025" w:rsidRDefault="00E6690B" w:rsidP="00E6690B">
      <w:pPr>
        <w:spacing w:line="360" w:lineRule="auto"/>
        <w:ind w:left="357" w:firstLine="709"/>
        <w:jc w:val="both"/>
        <w:rPr>
          <w:szCs w:val="24"/>
        </w:rPr>
      </w:pPr>
      <w:r w:rsidRPr="00330025">
        <w:rPr>
          <w:szCs w:val="24"/>
        </w:rPr>
        <w:t xml:space="preserve">Os serviços de higienização de reservatórios de água deverão ser realizados </w:t>
      </w:r>
      <w:r w:rsidR="00F30A76" w:rsidRPr="00F30A76">
        <w:rPr>
          <w:b/>
          <w:szCs w:val="24"/>
        </w:rPr>
        <w:t>SEMESTRALMENTE</w:t>
      </w:r>
      <w:r w:rsidRPr="00330025">
        <w:rPr>
          <w:szCs w:val="24"/>
        </w:rPr>
        <w:t xml:space="preserve"> conforme </w:t>
      </w:r>
      <w:r w:rsidR="00F30A76">
        <w:rPr>
          <w:szCs w:val="24"/>
        </w:rPr>
        <w:t>Resolução RDC nº 216, de 15 de setembro de 2004 da Agência N</w:t>
      </w:r>
      <w:r w:rsidR="00A75E78">
        <w:rPr>
          <w:szCs w:val="24"/>
        </w:rPr>
        <w:t>acional de Vigilância Sanitária</w:t>
      </w:r>
      <w:r w:rsidR="00F30A76">
        <w:rPr>
          <w:szCs w:val="24"/>
        </w:rPr>
        <w:t xml:space="preserve"> </w:t>
      </w:r>
      <w:r w:rsidR="00A75E78">
        <w:rPr>
          <w:szCs w:val="24"/>
        </w:rPr>
        <w:t>–</w:t>
      </w:r>
      <w:r w:rsidR="00F30A76">
        <w:rPr>
          <w:szCs w:val="24"/>
        </w:rPr>
        <w:t xml:space="preserve"> ANVISA</w:t>
      </w:r>
      <w:r w:rsidR="00A75E78">
        <w:rPr>
          <w:szCs w:val="24"/>
        </w:rPr>
        <w:t>, que dispõe sobre o Regulamento Técnico de Boas Práticas para Serviços de Alimentação.</w:t>
      </w:r>
      <w:r w:rsidR="00A75E78" w:rsidRPr="00330025">
        <w:rPr>
          <w:szCs w:val="24"/>
        </w:rPr>
        <w:t xml:space="preserve"> </w:t>
      </w:r>
    </w:p>
    <w:p w:rsidR="00E6690B" w:rsidRPr="00330025" w:rsidRDefault="00E6690B" w:rsidP="00E6690B">
      <w:pPr>
        <w:ind w:left="3119"/>
        <w:jc w:val="both"/>
        <w:rPr>
          <w:sz w:val="20"/>
        </w:rPr>
      </w:pPr>
      <w:r w:rsidRPr="00330025">
        <w:rPr>
          <w:sz w:val="20"/>
        </w:rPr>
        <w:t>ALTERA A LEI Nº 1.893, DE 20 DE NOVEMBRO DE 1991, PARA DETERMINAR A EXECUÇÃO DE LIMPEZA E DESINFECÇÃO PERIÓDICA, A CADA 12 (DOZE) MESES, DAS CAIXAS D'ÁGUA EXISTENTES EM TODOS OS PRÉDIOS PÚBLICOS LOCALIZADOS NO ÂMBITO DO ESTADO DO RIO DE JANEIRO.</w:t>
      </w:r>
    </w:p>
    <w:p w:rsidR="00E6690B" w:rsidRPr="00330025" w:rsidRDefault="00E6690B" w:rsidP="00E6690B">
      <w:pPr>
        <w:ind w:left="3119"/>
        <w:jc w:val="both"/>
        <w:rPr>
          <w:b/>
          <w:bCs/>
          <w:sz w:val="20"/>
        </w:rPr>
      </w:pPr>
    </w:p>
    <w:p w:rsidR="00E6690B" w:rsidRPr="00330025" w:rsidRDefault="00E6690B" w:rsidP="00E6690B">
      <w:pPr>
        <w:ind w:left="3119"/>
        <w:jc w:val="both"/>
        <w:rPr>
          <w:sz w:val="20"/>
        </w:rPr>
      </w:pPr>
      <w:r w:rsidRPr="00330025">
        <w:rPr>
          <w:b/>
          <w:bCs/>
          <w:sz w:val="20"/>
        </w:rPr>
        <w:t>Art. 3º</w:t>
      </w:r>
      <w:r w:rsidRPr="00330025">
        <w:rPr>
          <w:sz w:val="20"/>
        </w:rPr>
        <w:t> Acrescente-se o §2º ao Art. 1º da Lei nº 1.893, de 20 de novembro de 1991, com a seguinte redação:</w:t>
      </w:r>
    </w:p>
    <w:p w:rsidR="00E6690B" w:rsidRPr="00330025" w:rsidRDefault="00E6690B" w:rsidP="00E6690B">
      <w:pPr>
        <w:ind w:left="3119"/>
        <w:jc w:val="both"/>
        <w:rPr>
          <w:rFonts w:ascii="Segoe UI" w:hAnsi="Segoe UI" w:cs="Segoe UI"/>
          <w:sz w:val="21"/>
          <w:szCs w:val="21"/>
        </w:rPr>
      </w:pPr>
      <w:r w:rsidRPr="00330025">
        <w:rPr>
          <w:sz w:val="20"/>
        </w:rPr>
        <w:t>"§2º Ficam incluídos, na obrigação do caput, todos os prédios e instalações do Poder Público, inclusive as instituições educacionais, de saúde ou qualquer outra em que haja atendimento ao público."</w:t>
      </w:r>
    </w:p>
    <w:p w:rsidR="00E6690B" w:rsidRPr="00330025" w:rsidRDefault="00E6690B" w:rsidP="00995155">
      <w:pPr>
        <w:spacing w:line="360" w:lineRule="auto"/>
        <w:jc w:val="both"/>
        <w:rPr>
          <w:b/>
        </w:rPr>
      </w:pPr>
    </w:p>
    <w:p w:rsidR="00E6690B" w:rsidRPr="00330025" w:rsidRDefault="00E6690B" w:rsidP="00E6690B">
      <w:pPr>
        <w:spacing w:line="360" w:lineRule="auto"/>
        <w:ind w:left="357" w:firstLine="709"/>
        <w:jc w:val="both"/>
        <w:rPr>
          <w:b/>
        </w:rPr>
      </w:pPr>
      <w:r w:rsidRPr="00330025">
        <w:rPr>
          <w:b/>
        </w:rPr>
        <w:t>LOCAIS DE EXECUÇÃO DO SERVIÇO:</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1º CIPM: Rua Cardoso Júnior, nº 479, Laranjeiras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3º BPM: Rua Lucidio Lago nº 181, Méier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4º BPM: Rua Francisco Eugenio nº 228, São Cristóvão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5º BPM: Pça Coronel Assunção S/ N, Saúde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6º BPM: Rua Barão de Mesquita nº 625, Tijuca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7º BPM: Rua Alfredo Becker nº 367, Alcântara – São Gonçalo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 xml:space="preserve">8º BPM: Rua </w:t>
      </w:r>
      <w:r w:rsidR="00650D56">
        <w:rPr>
          <w:szCs w:val="24"/>
        </w:rPr>
        <w:t xml:space="preserve">Ten </w:t>
      </w:r>
      <w:r w:rsidRPr="00330025">
        <w:rPr>
          <w:szCs w:val="24"/>
        </w:rPr>
        <w:t>Cel Cardoso S/N, Campos dos Goytacazes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9º BPM: Rua Tacaratu nº 94, Rocha Miranda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10º BPM: Rodovia Lucio Meira nº KM 47, Barra do Piraí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11º BPM: Pça da Bandeira nº 474, Vila Nova Friburgo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12º BPM: Av: Jansen de Mello S/N, Niterói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14º BPM: Rua Guandu do Sena nº 1.954, Bangu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15º BPM: Rua Pedro Corrêa nº 273, Duque de Caxias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16º BPM: Rua Paranapanema nº769, Olaria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17º BPM: Estrada Rio Jequiá nº 518, Ilha do Governador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18º BPM: Estrada do Pau Ferro nº 435, Jacarepaguá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lastRenderedPageBreak/>
        <w:t>19º BPM: Rua Figueiredo de Magalhães nº 550, Copacabana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20º BPM: Rua Ten Aldir Soares Filho nº 354, Mesquita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21º BPM: Av. Automóvel Clube nº 1.333, Centro – São João de Meriti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22º BPM: Linha Vermelha KM 6,  Bonsucesso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23º BPM: Av. Bartolomeu Mitre nº 905, Leblon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24º BPM: Rua Ten Jerônimo S/N, Queimados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25º BPM: Rua Inglaterra S/N, Jardim Caiçara – Cabo Frio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26º BPM: Rua Domingos Silvério S/N, Petrópolis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27º BPM: Rua Guaratan S/N, Santa Cruz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28º BPM: Av. Nossa Senhora do Amparo S/N,  Voldac – Volta Redonda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29º BPM: BR 356 KM 4, Itaperuna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30º BPM: Rua Guandu nº 680, Pimenteiras – Teresópolis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31º BPM: Rua Salvador Allende nº 5.500, Recreio dos Bandeirantes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32º BPM: Est. Do Imburo S/N, Barra de Macaé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34º BPM: Pça. Getúlio Vargas nº 71, Magé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35º BPM: Av. Vereador Hermínio Moreira nº 208, Centro – Itaboraí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36º BPM: RJ 116 C/ RJ 186, Santo Antônio de Padua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39º BPM: Av. Joaquim da Costa Lima S/N, Parque São Bernardo – Belford Roxo - RJ</w:t>
      </w:r>
    </w:p>
    <w:p w:rsidR="00E6690B" w:rsidRPr="00330025" w:rsidRDefault="00E6690B" w:rsidP="00FD3808">
      <w:pPr>
        <w:numPr>
          <w:ilvl w:val="0"/>
          <w:numId w:val="3"/>
        </w:numPr>
        <w:spacing w:before="100" w:beforeAutospacing="1" w:after="100" w:afterAutospacing="1"/>
        <w:jc w:val="both"/>
        <w:rPr>
          <w:szCs w:val="24"/>
        </w:rPr>
      </w:pPr>
      <w:r w:rsidRPr="00330025">
        <w:rPr>
          <w:szCs w:val="24"/>
          <w:lang w:val="en-US"/>
        </w:rPr>
        <w:t xml:space="preserve">41º BPM: Av. Pastor Martin Luther King Jr. </w:t>
      </w:r>
      <w:r w:rsidRPr="00330025">
        <w:rPr>
          <w:szCs w:val="24"/>
        </w:rPr>
        <w:t>S/N, Colégio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AJG: Rua Evaristo da Veiga nº 78, Centro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APM: Av. Marechal Fontenelle nº 2.906, Sulacap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BOPE: Rua Campo Belo S/N, Laranjeiras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BPCHq: Av. Salvador de Sá nº 2,  Estácio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BPRv: Rua Mackenzie S/N, Fonseca – Niterói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CFAP: Av. Marechal Fontenelle nº 2.906, Sulacap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COM Niterói: Alameda São Boaventura, 1134 – Fonseca - Niterói - RJ </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CPM II: Rua Rodrigues Campelo, 33 – Campo Grande - RJ</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CPM III: R. Piracicaba - Jardim Gramacho, Duque de Caxias </w:t>
      </w:r>
    </w:p>
    <w:p w:rsidR="00E6690B" w:rsidRPr="00330025" w:rsidRDefault="00E6690B" w:rsidP="00FD3808">
      <w:pPr>
        <w:numPr>
          <w:ilvl w:val="0"/>
          <w:numId w:val="3"/>
        </w:numPr>
        <w:spacing w:before="100" w:beforeAutospacing="1" w:after="100" w:afterAutospacing="1"/>
        <w:jc w:val="both"/>
        <w:rPr>
          <w:szCs w:val="24"/>
        </w:rPr>
      </w:pPr>
      <w:r w:rsidRPr="00330025">
        <w:rPr>
          <w:szCs w:val="24"/>
        </w:rPr>
        <w:t>DAbst: Av. Feliciano Sodré nº 190, Niterói - RJ</w:t>
      </w:r>
    </w:p>
    <w:p w:rsidR="00995155" w:rsidRPr="00B82D24" w:rsidRDefault="00E6690B" w:rsidP="00B82D24">
      <w:pPr>
        <w:numPr>
          <w:ilvl w:val="0"/>
          <w:numId w:val="3"/>
        </w:numPr>
        <w:spacing w:before="100" w:beforeAutospacing="1" w:after="100" w:afterAutospacing="1"/>
        <w:jc w:val="both"/>
        <w:rPr>
          <w:szCs w:val="24"/>
        </w:rPr>
      </w:pPr>
      <w:r w:rsidRPr="00330025">
        <w:rPr>
          <w:szCs w:val="24"/>
        </w:rPr>
        <w:t>RCECS: Av. dos Estados S/N, Campo Grande – RJ</w:t>
      </w:r>
    </w:p>
    <w:p w:rsidR="0099200B" w:rsidRPr="00177BC9" w:rsidRDefault="0099200B" w:rsidP="00177BC9">
      <w:pPr>
        <w:spacing w:line="360" w:lineRule="auto"/>
        <w:ind w:left="357" w:firstLine="709"/>
        <w:jc w:val="both"/>
        <w:rPr>
          <w:b/>
        </w:rPr>
      </w:pPr>
      <w:r w:rsidRPr="00330025">
        <w:rPr>
          <w:b/>
        </w:rPr>
        <w:t>EXECUÇÃO DO SERVIÇO:</w:t>
      </w:r>
    </w:p>
    <w:p w:rsidR="0099200B" w:rsidRPr="00330025" w:rsidRDefault="0099200B" w:rsidP="00E6690B">
      <w:pPr>
        <w:spacing w:line="360" w:lineRule="auto"/>
        <w:ind w:left="357" w:firstLine="709"/>
        <w:jc w:val="both"/>
        <w:rPr>
          <w:szCs w:val="24"/>
        </w:rPr>
      </w:pPr>
      <w:r w:rsidRPr="00330025">
        <w:rPr>
          <w:szCs w:val="24"/>
        </w:rPr>
        <w:t>Procedimentos de limpeza e desinfecção de caixas d’água e cisternas (Serviços preventivos e corretivos) dar-se-á na forma estabelecida neste termo, da seguinte forma:</w:t>
      </w:r>
    </w:p>
    <w:p w:rsidR="0099200B" w:rsidRPr="00330025" w:rsidRDefault="0099200B" w:rsidP="00FD3808">
      <w:pPr>
        <w:pStyle w:val="PargrafodaLista"/>
        <w:numPr>
          <w:ilvl w:val="0"/>
          <w:numId w:val="4"/>
        </w:numPr>
        <w:spacing w:line="360" w:lineRule="auto"/>
        <w:jc w:val="both"/>
        <w:rPr>
          <w:szCs w:val="24"/>
        </w:rPr>
      </w:pPr>
      <w:r w:rsidRPr="00330025">
        <w:rPr>
          <w:szCs w:val="24"/>
        </w:rPr>
        <w:t>Esgotamento do reservatório por processo mecânico;</w:t>
      </w:r>
    </w:p>
    <w:p w:rsidR="0099200B" w:rsidRPr="00330025" w:rsidRDefault="0099200B" w:rsidP="00FD3808">
      <w:pPr>
        <w:pStyle w:val="PargrafodaLista"/>
        <w:numPr>
          <w:ilvl w:val="0"/>
          <w:numId w:val="4"/>
        </w:numPr>
        <w:spacing w:line="360" w:lineRule="auto"/>
        <w:jc w:val="both"/>
        <w:rPr>
          <w:szCs w:val="24"/>
        </w:rPr>
      </w:pPr>
      <w:r w:rsidRPr="00330025">
        <w:rPr>
          <w:szCs w:val="24"/>
        </w:rPr>
        <w:t>Lavagem das paredes internas;</w:t>
      </w:r>
    </w:p>
    <w:p w:rsidR="0099200B" w:rsidRPr="00330025" w:rsidRDefault="0099200B" w:rsidP="00FD3808">
      <w:pPr>
        <w:pStyle w:val="PargrafodaLista"/>
        <w:numPr>
          <w:ilvl w:val="0"/>
          <w:numId w:val="4"/>
        </w:numPr>
        <w:spacing w:line="360" w:lineRule="auto"/>
        <w:jc w:val="both"/>
        <w:rPr>
          <w:szCs w:val="24"/>
        </w:rPr>
      </w:pPr>
      <w:r w:rsidRPr="00330025">
        <w:rPr>
          <w:szCs w:val="24"/>
        </w:rPr>
        <w:t>Retirada de toda sujeira e esgotamento dos resíduos provenientes da limpeza pelo sistema mecânico;</w:t>
      </w:r>
    </w:p>
    <w:p w:rsidR="0099200B" w:rsidRPr="00330025" w:rsidRDefault="0099200B" w:rsidP="00FD3808">
      <w:pPr>
        <w:pStyle w:val="PargrafodaLista"/>
        <w:numPr>
          <w:ilvl w:val="0"/>
          <w:numId w:val="4"/>
        </w:numPr>
        <w:spacing w:line="360" w:lineRule="auto"/>
        <w:jc w:val="both"/>
        <w:rPr>
          <w:szCs w:val="24"/>
        </w:rPr>
      </w:pPr>
      <w:r w:rsidRPr="00330025">
        <w:rPr>
          <w:szCs w:val="24"/>
        </w:rPr>
        <w:t>Enxágüe e Desinfecção;</w:t>
      </w:r>
    </w:p>
    <w:p w:rsidR="0099200B" w:rsidRPr="00330025" w:rsidRDefault="0099200B" w:rsidP="00FD3808">
      <w:pPr>
        <w:pStyle w:val="PargrafodaLista"/>
        <w:numPr>
          <w:ilvl w:val="0"/>
          <w:numId w:val="4"/>
        </w:numPr>
        <w:spacing w:line="360" w:lineRule="auto"/>
        <w:jc w:val="both"/>
        <w:rPr>
          <w:szCs w:val="24"/>
        </w:rPr>
      </w:pPr>
      <w:r w:rsidRPr="00330025">
        <w:rPr>
          <w:szCs w:val="24"/>
        </w:rPr>
        <w:t>Aspersão de Hipoclorito de Sódio;</w:t>
      </w:r>
    </w:p>
    <w:p w:rsidR="0099200B" w:rsidRPr="00330025" w:rsidRDefault="0099200B" w:rsidP="00FD3808">
      <w:pPr>
        <w:pStyle w:val="PargrafodaLista"/>
        <w:numPr>
          <w:ilvl w:val="0"/>
          <w:numId w:val="4"/>
        </w:numPr>
        <w:spacing w:line="360" w:lineRule="auto"/>
        <w:jc w:val="both"/>
        <w:rPr>
          <w:szCs w:val="24"/>
        </w:rPr>
      </w:pPr>
      <w:r w:rsidRPr="00330025">
        <w:rPr>
          <w:szCs w:val="24"/>
        </w:rPr>
        <w:lastRenderedPageBreak/>
        <w:t>Escovação com vassoura de nylon para não afetar a impermeabilização do reservatório;</w:t>
      </w:r>
    </w:p>
    <w:p w:rsidR="0099200B" w:rsidRPr="00330025" w:rsidRDefault="0099200B" w:rsidP="00FD3808">
      <w:pPr>
        <w:pStyle w:val="PargrafodaLista"/>
        <w:numPr>
          <w:ilvl w:val="0"/>
          <w:numId w:val="4"/>
        </w:numPr>
        <w:spacing w:line="360" w:lineRule="auto"/>
        <w:jc w:val="both"/>
        <w:rPr>
          <w:szCs w:val="24"/>
        </w:rPr>
      </w:pPr>
      <w:r w:rsidRPr="00330025">
        <w:rPr>
          <w:szCs w:val="24"/>
        </w:rPr>
        <w:t>Reabastecimento do reservatório;</w:t>
      </w:r>
    </w:p>
    <w:p w:rsidR="0099200B" w:rsidRPr="00330025" w:rsidRDefault="0099200B" w:rsidP="00FD3808">
      <w:pPr>
        <w:pStyle w:val="PargrafodaLista"/>
        <w:numPr>
          <w:ilvl w:val="0"/>
          <w:numId w:val="4"/>
        </w:numPr>
        <w:spacing w:line="360" w:lineRule="auto"/>
        <w:jc w:val="both"/>
        <w:rPr>
          <w:szCs w:val="24"/>
        </w:rPr>
      </w:pPr>
      <w:r w:rsidRPr="00330025">
        <w:rPr>
          <w:szCs w:val="24"/>
        </w:rPr>
        <w:t>Demais serviços que forem necessários para a correta execução do serviço;</w:t>
      </w:r>
    </w:p>
    <w:p w:rsidR="0099200B" w:rsidRPr="00330025" w:rsidRDefault="0099200B" w:rsidP="00E6690B">
      <w:pPr>
        <w:spacing w:line="360" w:lineRule="auto"/>
        <w:ind w:left="357" w:firstLine="709"/>
        <w:jc w:val="both"/>
        <w:rPr>
          <w:b/>
        </w:rPr>
      </w:pPr>
    </w:p>
    <w:p w:rsidR="0099200B" w:rsidRPr="00330025" w:rsidRDefault="0099200B" w:rsidP="003C0650">
      <w:pPr>
        <w:spacing w:line="360" w:lineRule="auto"/>
        <w:ind w:left="357" w:firstLine="709"/>
        <w:jc w:val="both"/>
        <w:rPr>
          <w:szCs w:val="24"/>
        </w:rPr>
      </w:pPr>
      <w:r w:rsidRPr="00330025">
        <w:rPr>
          <w:szCs w:val="24"/>
        </w:rPr>
        <w:t>A CONTRATADA também deverá observar os procedimentos e orientações das empresas de água e saneamento do Estado do Rio de Janeiro onde estão localizadas as OPMs, quanto à limpeza e desinfecção de caixas d'água e cisterna.</w:t>
      </w:r>
    </w:p>
    <w:p w:rsidR="0099200B" w:rsidRPr="00330025" w:rsidRDefault="0099200B" w:rsidP="00177BC9">
      <w:pPr>
        <w:spacing w:line="360" w:lineRule="auto"/>
        <w:ind w:left="357" w:firstLine="709"/>
        <w:jc w:val="both"/>
        <w:rPr>
          <w:b/>
          <w:szCs w:val="24"/>
        </w:rPr>
      </w:pPr>
      <w:r w:rsidRPr="00330025">
        <w:rPr>
          <w:b/>
          <w:szCs w:val="24"/>
        </w:rPr>
        <w:t>Características Técnicas dos Produtos:</w:t>
      </w:r>
    </w:p>
    <w:p w:rsidR="0099200B" w:rsidRPr="00330025" w:rsidRDefault="0099200B" w:rsidP="00E6690B">
      <w:pPr>
        <w:spacing w:line="360" w:lineRule="auto"/>
        <w:ind w:left="357" w:firstLine="709"/>
        <w:jc w:val="both"/>
        <w:rPr>
          <w:szCs w:val="24"/>
        </w:rPr>
      </w:pPr>
      <w:r w:rsidRPr="00330025">
        <w:rPr>
          <w:szCs w:val="24"/>
        </w:rPr>
        <w:t>Os produtos utilizados nas aplicações deverão ter no mínimo as seguintes características:</w:t>
      </w:r>
    </w:p>
    <w:p w:rsidR="0099200B" w:rsidRPr="00330025" w:rsidRDefault="0099200B" w:rsidP="00FD3808">
      <w:pPr>
        <w:pStyle w:val="PargrafodaLista"/>
        <w:numPr>
          <w:ilvl w:val="0"/>
          <w:numId w:val="5"/>
        </w:numPr>
        <w:spacing w:line="360" w:lineRule="auto"/>
        <w:jc w:val="both"/>
      </w:pPr>
      <w:r w:rsidRPr="00330025">
        <w:rPr>
          <w:szCs w:val="24"/>
        </w:rPr>
        <w:t>Não causarem manchas;</w:t>
      </w:r>
    </w:p>
    <w:p w:rsidR="0099200B" w:rsidRPr="00330025" w:rsidRDefault="0099200B" w:rsidP="00FD3808">
      <w:pPr>
        <w:pStyle w:val="PargrafodaLista"/>
        <w:numPr>
          <w:ilvl w:val="0"/>
          <w:numId w:val="5"/>
        </w:numPr>
        <w:spacing w:line="360" w:lineRule="auto"/>
        <w:jc w:val="both"/>
      </w:pPr>
      <w:r w:rsidRPr="00330025">
        <w:rPr>
          <w:szCs w:val="24"/>
        </w:rPr>
        <w:t>Serem antialérgicos;</w:t>
      </w:r>
    </w:p>
    <w:p w:rsidR="0099200B" w:rsidRPr="00330025" w:rsidRDefault="0099200B" w:rsidP="00FD3808">
      <w:pPr>
        <w:pStyle w:val="PargrafodaLista"/>
        <w:numPr>
          <w:ilvl w:val="0"/>
          <w:numId w:val="5"/>
        </w:numPr>
        <w:spacing w:line="360" w:lineRule="auto"/>
        <w:jc w:val="both"/>
      </w:pPr>
      <w:r w:rsidRPr="00330025">
        <w:rPr>
          <w:szCs w:val="24"/>
        </w:rPr>
        <w:t>Tornarem-se inodoro após 90 (noventa) minutos da aplicação;</w:t>
      </w:r>
    </w:p>
    <w:p w:rsidR="0099200B" w:rsidRPr="00330025" w:rsidRDefault="0099200B" w:rsidP="00FD3808">
      <w:pPr>
        <w:pStyle w:val="PargrafodaLista"/>
        <w:numPr>
          <w:ilvl w:val="0"/>
          <w:numId w:val="5"/>
        </w:numPr>
        <w:spacing w:line="360" w:lineRule="auto"/>
        <w:jc w:val="both"/>
      </w:pPr>
      <w:r w:rsidRPr="00330025">
        <w:rPr>
          <w:szCs w:val="24"/>
        </w:rPr>
        <w:t>Serem inofensivos a saúde humana;</w:t>
      </w:r>
    </w:p>
    <w:p w:rsidR="0099200B" w:rsidRPr="00330025" w:rsidRDefault="0099200B" w:rsidP="00FD3808">
      <w:pPr>
        <w:pStyle w:val="PargrafodaLista"/>
        <w:numPr>
          <w:ilvl w:val="0"/>
          <w:numId w:val="5"/>
        </w:numPr>
        <w:spacing w:before="100" w:beforeAutospacing="1" w:after="100" w:afterAutospacing="1"/>
        <w:jc w:val="both"/>
        <w:rPr>
          <w:szCs w:val="24"/>
        </w:rPr>
      </w:pPr>
      <w:r w:rsidRPr="00330025">
        <w:rPr>
          <w:szCs w:val="24"/>
        </w:rPr>
        <w:t>Nas áreas onde o contato humano com o preparado químico for constante, deverá este ser de total antitoxibilidade, inodoro após, no máximo 90 (noventa) minutos da aplicação,devendo, ainda, possuir as propriedades de ser incolor;</w:t>
      </w:r>
    </w:p>
    <w:p w:rsidR="0099200B" w:rsidRPr="00330025" w:rsidRDefault="0099200B" w:rsidP="00FD3808">
      <w:pPr>
        <w:pStyle w:val="PargrafodaLista"/>
        <w:numPr>
          <w:ilvl w:val="0"/>
          <w:numId w:val="5"/>
        </w:numPr>
        <w:spacing w:line="360" w:lineRule="auto"/>
        <w:jc w:val="both"/>
      </w:pPr>
      <w:r w:rsidRPr="00330025">
        <w:rPr>
          <w:szCs w:val="24"/>
        </w:rPr>
        <w:t>Estarem compreendidos dentre aqueles permitidos pela Portaria nº 10/85 e suas atualizações da Agência Nacional de Vigilância Sanitária do Ministério da Saúde e que também atendam a Portaria nº 321/97 do citado órgão.</w:t>
      </w:r>
    </w:p>
    <w:p w:rsidR="00D217DF" w:rsidRPr="00330025" w:rsidRDefault="0099200B" w:rsidP="002F20BD">
      <w:pPr>
        <w:spacing w:before="100" w:beforeAutospacing="1" w:after="100" w:afterAutospacing="1" w:line="360" w:lineRule="auto"/>
        <w:ind w:left="3119"/>
        <w:jc w:val="both"/>
        <w:rPr>
          <w:color w:val="000000"/>
          <w:sz w:val="20"/>
        </w:rPr>
      </w:pPr>
      <w:r w:rsidRPr="00330025">
        <w:rPr>
          <w:color w:val="000000"/>
          <w:sz w:val="20"/>
        </w:rPr>
        <w:t>Art. 1° O item L da Portaria 321/MS/SNVS de 28 de Julho de 1997, passa a vigorar com a seguinte redação:</w:t>
      </w:r>
    </w:p>
    <w:p w:rsidR="0099200B" w:rsidRPr="00330025" w:rsidRDefault="0099200B" w:rsidP="002F20BD">
      <w:pPr>
        <w:spacing w:before="100" w:beforeAutospacing="1" w:after="100" w:afterAutospacing="1" w:line="360" w:lineRule="auto"/>
        <w:ind w:left="3119"/>
        <w:jc w:val="both"/>
        <w:rPr>
          <w:color w:val="000000"/>
          <w:sz w:val="20"/>
        </w:rPr>
      </w:pPr>
      <w:r w:rsidRPr="00330025">
        <w:rPr>
          <w:color w:val="000000"/>
          <w:sz w:val="20"/>
        </w:rPr>
        <w:t xml:space="preserve">L.1 - A rotulagem dos produtos </w:t>
      </w:r>
      <w:r w:rsidR="008733B8" w:rsidRPr="00330025">
        <w:rPr>
          <w:color w:val="000000"/>
          <w:sz w:val="20"/>
        </w:rPr>
        <w:t>desinfetantes</w:t>
      </w:r>
      <w:r w:rsidR="008733B8">
        <w:rPr>
          <w:color w:val="000000"/>
          <w:sz w:val="20"/>
        </w:rPr>
        <w:t xml:space="preserve"> </w:t>
      </w:r>
      <w:r w:rsidRPr="00330025">
        <w:rPr>
          <w:color w:val="000000"/>
          <w:sz w:val="20"/>
        </w:rPr>
        <w:t>domissanitários, inclusive com as frases de advertência, precauções obrigatórias e indicações para uso médico, deve seguir as indicações dispostas no anexo desta Resolução e anexos 4 e 5 da Portaria 321/97, além de atender às demais disposições da legislação vigente.</w:t>
      </w:r>
    </w:p>
    <w:p w:rsidR="0099200B" w:rsidRPr="00330025" w:rsidRDefault="0099200B" w:rsidP="002F20BD">
      <w:pPr>
        <w:spacing w:before="100" w:beforeAutospacing="1" w:after="100" w:afterAutospacing="1" w:line="360" w:lineRule="auto"/>
        <w:ind w:left="3119"/>
        <w:jc w:val="both"/>
        <w:rPr>
          <w:color w:val="000000"/>
          <w:sz w:val="20"/>
        </w:rPr>
      </w:pPr>
      <w:r w:rsidRPr="00330025">
        <w:rPr>
          <w:color w:val="000000"/>
          <w:sz w:val="20"/>
        </w:rPr>
        <w:lastRenderedPageBreak/>
        <w:t>L.2 - As frases “CUIDADO ! PERIGOSO (Inseticidas e Repelentes) e CUIDADO ! VENENO com símbolo da caveira (Rodenticidas)” devem ser colocadas no painel principal na face do rótulo imediatamente voltada para o consumidor, em destaque (negrito), na cor preta, tendo as letras a altura mínima de 0,3 cm. Esta mensagem deve estar inserida em um retângulo, de cor branca, localizado no painel principal e situado a 1/10 da altura acima da margem interior do rótulo. A frase "ANTES DE USAR LEIA COM ATENÇÃO AS INSTRUÇÕES DO RÓTULO", deve estar inserida em destaque logo abaixo da frase de advertência.</w:t>
      </w:r>
    </w:p>
    <w:p w:rsidR="0099200B" w:rsidRPr="00330025" w:rsidRDefault="0099200B" w:rsidP="002F20BD">
      <w:pPr>
        <w:spacing w:before="100" w:beforeAutospacing="1" w:after="100" w:afterAutospacing="1" w:line="360" w:lineRule="auto"/>
        <w:ind w:left="3119"/>
        <w:jc w:val="both"/>
        <w:rPr>
          <w:color w:val="000000"/>
          <w:sz w:val="20"/>
        </w:rPr>
      </w:pPr>
      <w:r w:rsidRPr="00330025">
        <w:rPr>
          <w:color w:val="000000"/>
          <w:sz w:val="20"/>
        </w:rPr>
        <w:t xml:space="preserve">L.3 - Nos rótulos dos </w:t>
      </w:r>
      <w:r w:rsidR="002F20BD" w:rsidRPr="00330025">
        <w:rPr>
          <w:color w:val="000000"/>
          <w:sz w:val="20"/>
        </w:rPr>
        <w:t>desinfetantes</w:t>
      </w:r>
      <w:r w:rsidR="00F4485C">
        <w:rPr>
          <w:color w:val="000000"/>
          <w:sz w:val="20"/>
        </w:rPr>
        <w:t xml:space="preserve"> </w:t>
      </w:r>
      <w:r w:rsidRPr="00330025">
        <w:rPr>
          <w:color w:val="000000"/>
          <w:sz w:val="20"/>
        </w:rPr>
        <w:t>domissanitários de venda restrita a empresas especializadas deverá constar, em destaque a</w:t>
      </w:r>
      <w:r w:rsidRPr="00330025">
        <w:rPr>
          <w:color w:val="000000"/>
          <w:sz w:val="20"/>
        </w:rPr>
        <w:br/>
        <w:t>frase: VENDA RESTRITA A EMPRESA ESPECIALIZADA, localizada imediatamente abaixo do nome técnico, ocupando uma área igual à ocupada pelo nome comercial.</w:t>
      </w:r>
    </w:p>
    <w:p w:rsidR="0099200B" w:rsidRPr="00330025" w:rsidRDefault="0099200B" w:rsidP="002F20BD">
      <w:pPr>
        <w:spacing w:before="100" w:beforeAutospacing="1" w:after="100" w:afterAutospacing="1" w:line="360" w:lineRule="auto"/>
        <w:ind w:left="3119"/>
        <w:jc w:val="both"/>
        <w:rPr>
          <w:color w:val="000000"/>
          <w:sz w:val="20"/>
        </w:rPr>
      </w:pPr>
      <w:r w:rsidRPr="00330025">
        <w:rPr>
          <w:color w:val="000000"/>
          <w:sz w:val="20"/>
        </w:rPr>
        <w:t>L.3.1 - O nome comum ou técnico do ingrediente ativo deve ser colocado no painel principal, em destaque, abaixo do nome comercial com no mínimo 1/3 do tamanho deste.</w:t>
      </w:r>
    </w:p>
    <w:p w:rsidR="0099200B" w:rsidRPr="00330025" w:rsidRDefault="0099200B" w:rsidP="002F20BD">
      <w:pPr>
        <w:spacing w:before="100" w:beforeAutospacing="1" w:after="100" w:afterAutospacing="1" w:line="360" w:lineRule="auto"/>
        <w:ind w:left="3119"/>
        <w:jc w:val="both"/>
        <w:rPr>
          <w:color w:val="000000"/>
          <w:sz w:val="20"/>
        </w:rPr>
      </w:pPr>
      <w:r w:rsidRPr="00330025">
        <w:rPr>
          <w:color w:val="000000"/>
          <w:sz w:val="20"/>
        </w:rPr>
        <w:t>L.4 - O destaque no rótulo só será permitido para as pragas cujos testes de eficácia forem apresentados.</w:t>
      </w:r>
    </w:p>
    <w:p w:rsidR="0099200B" w:rsidRPr="00330025" w:rsidRDefault="0099200B" w:rsidP="002F20BD">
      <w:pPr>
        <w:spacing w:before="100" w:beforeAutospacing="1" w:after="100" w:afterAutospacing="1" w:line="360" w:lineRule="auto"/>
        <w:ind w:left="3119"/>
        <w:jc w:val="both"/>
        <w:rPr>
          <w:color w:val="000000"/>
          <w:sz w:val="20"/>
        </w:rPr>
      </w:pPr>
      <w:r w:rsidRPr="00330025">
        <w:rPr>
          <w:color w:val="000000"/>
          <w:sz w:val="20"/>
        </w:rPr>
        <w:t>L.5 - É permitido somente para inseticidas e raticidas de venda direta ao consumidor/venda livre acrescentar ou substituir a expressão “produto X é eficaz contra” constante no anexo desta Resolução pelo verbo matar e no caso de repelentes, por repelir, afugentar ou afastar.</w:t>
      </w:r>
    </w:p>
    <w:p w:rsidR="0099200B" w:rsidRPr="00330025" w:rsidRDefault="0099200B" w:rsidP="002F20BD">
      <w:pPr>
        <w:spacing w:before="100" w:beforeAutospacing="1" w:after="100" w:afterAutospacing="1" w:line="360" w:lineRule="auto"/>
        <w:ind w:left="3119"/>
        <w:jc w:val="both"/>
        <w:rPr>
          <w:color w:val="000000"/>
          <w:sz w:val="20"/>
        </w:rPr>
      </w:pPr>
      <w:r w:rsidRPr="00330025">
        <w:rPr>
          <w:color w:val="000000"/>
          <w:sz w:val="20"/>
        </w:rPr>
        <w:t>L.6 - O texto de rotulagem deve ser de forma legível, em cores que não prejudiquem a leitura. Em embalagens metálicas, o texto deve ser impresso diretamente na própria embalagem.</w:t>
      </w:r>
    </w:p>
    <w:p w:rsidR="0099200B" w:rsidRPr="00330025" w:rsidRDefault="002938F4" w:rsidP="002938F4">
      <w:pPr>
        <w:spacing w:line="360" w:lineRule="auto"/>
        <w:ind w:left="357" w:firstLine="709"/>
        <w:jc w:val="both"/>
        <w:rPr>
          <w:szCs w:val="24"/>
        </w:rPr>
      </w:pPr>
      <w:r w:rsidRPr="00330025">
        <w:rPr>
          <w:szCs w:val="24"/>
        </w:rPr>
        <w:t xml:space="preserve">A execução dos serviços deverá ser realizada pela contratada, no decorrer do contrato de 1 (um) ano, </w:t>
      </w:r>
      <w:r w:rsidR="00FA5AF8" w:rsidRPr="00435317">
        <w:rPr>
          <w:szCs w:val="24"/>
        </w:rPr>
        <w:t xml:space="preserve">assim que solicitado pela OPM, </w:t>
      </w:r>
      <w:r w:rsidRPr="00435317">
        <w:rPr>
          <w:szCs w:val="24"/>
        </w:rPr>
        <w:t xml:space="preserve">em </w:t>
      </w:r>
      <w:r w:rsidRPr="00330025">
        <w:rPr>
          <w:szCs w:val="24"/>
        </w:rPr>
        <w:t>horário a combinar com a P4 de cada OPM.</w:t>
      </w:r>
    </w:p>
    <w:p w:rsidR="002938F4" w:rsidRPr="00330025" w:rsidRDefault="002938F4" w:rsidP="002938F4">
      <w:pPr>
        <w:spacing w:line="360" w:lineRule="auto"/>
        <w:ind w:left="357" w:firstLine="709"/>
        <w:jc w:val="both"/>
        <w:rPr>
          <w:szCs w:val="24"/>
        </w:rPr>
      </w:pPr>
    </w:p>
    <w:p w:rsidR="002938F4" w:rsidRPr="00330025" w:rsidRDefault="002938F4" w:rsidP="002938F4">
      <w:pPr>
        <w:spacing w:line="360" w:lineRule="auto"/>
        <w:ind w:left="357" w:firstLine="709"/>
        <w:jc w:val="both"/>
        <w:rPr>
          <w:szCs w:val="24"/>
        </w:rPr>
      </w:pPr>
      <w:r w:rsidRPr="00330025">
        <w:rPr>
          <w:szCs w:val="24"/>
        </w:rPr>
        <w:lastRenderedPageBreak/>
        <w:t>Para a certificação da desinfecção dos reservatórios, deve-se, imediatamente após a limpeza, coletar amostra da água para análise bacteriológica, conforme consta nas normas de controle para limpeza e desinfecção de reservatórios de água potável da Vigilância Sanitária.</w:t>
      </w:r>
    </w:p>
    <w:p w:rsidR="002938F4" w:rsidRPr="00330025" w:rsidRDefault="002938F4" w:rsidP="002938F4">
      <w:pPr>
        <w:spacing w:line="360" w:lineRule="auto"/>
        <w:ind w:left="357" w:firstLine="709"/>
        <w:jc w:val="both"/>
        <w:rPr>
          <w:szCs w:val="24"/>
        </w:rPr>
      </w:pPr>
    </w:p>
    <w:p w:rsidR="002938F4" w:rsidRPr="00330025" w:rsidRDefault="002938F4" w:rsidP="002938F4">
      <w:pPr>
        <w:spacing w:line="360" w:lineRule="auto"/>
        <w:ind w:left="357" w:firstLine="709"/>
        <w:jc w:val="both"/>
      </w:pPr>
      <w:r w:rsidRPr="00330025">
        <w:rPr>
          <w:szCs w:val="24"/>
        </w:rPr>
        <w:t>As análises de água deverão ser realizadas por laboratórios credenciados, conforme o disposto na Deliberação CECA n.º 2.333, de 28.05.91, sem qualquer vínculo com a empresa de limpeza.</w:t>
      </w:r>
    </w:p>
    <w:p w:rsidR="002938F4" w:rsidRPr="00330025" w:rsidRDefault="002938F4" w:rsidP="0099200B">
      <w:pPr>
        <w:spacing w:line="360" w:lineRule="auto"/>
        <w:jc w:val="both"/>
        <w:rPr>
          <w:color w:val="333333"/>
          <w:sz w:val="18"/>
          <w:szCs w:val="18"/>
          <w:shd w:val="clear" w:color="auto" w:fill="FFFFFF"/>
        </w:rPr>
      </w:pPr>
    </w:p>
    <w:p w:rsidR="0099200B" w:rsidRPr="00330025" w:rsidRDefault="002938F4" w:rsidP="002F20BD">
      <w:pPr>
        <w:spacing w:line="360" w:lineRule="auto"/>
        <w:ind w:left="3119"/>
        <w:jc w:val="both"/>
        <w:rPr>
          <w:sz w:val="20"/>
          <w:shd w:val="clear" w:color="auto" w:fill="FFFFFF"/>
        </w:rPr>
      </w:pPr>
      <w:r w:rsidRPr="00330025">
        <w:rPr>
          <w:sz w:val="20"/>
          <w:shd w:val="clear" w:color="auto" w:fill="FFFFFF"/>
        </w:rPr>
        <w:t xml:space="preserve">Institui, Junto A Feema, O Sistema de Credenciamento de Laboratórios, Com A Finalidade de Habilitar Os Laboratórios Interessados A Procederem As Análises Necessárias Ao Atendimento de Seus Programas de </w:t>
      </w:r>
      <w:r w:rsidR="00032E81" w:rsidRPr="00330025">
        <w:rPr>
          <w:sz w:val="20"/>
          <w:shd w:val="clear" w:color="auto" w:fill="FFFFFF"/>
        </w:rPr>
        <w:t>Autocontrole</w:t>
      </w:r>
      <w:r w:rsidRPr="00330025">
        <w:rPr>
          <w:sz w:val="20"/>
          <w:shd w:val="clear" w:color="auto" w:fill="FFFFFF"/>
        </w:rPr>
        <w:t>. Altera A Deliberação Ceca Nº 707, de 12.09.85, e Consolida O Disposto Sobre O Sistema de Credenciamento de Laboratórios.</w:t>
      </w:r>
    </w:p>
    <w:p w:rsidR="002938F4" w:rsidRPr="00330025" w:rsidRDefault="002938F4" w:rsidP="002938F4">
      <w:pPr>
        <w:spacing w:line="360" w:lineRule="auto"/>
        <w:ind w:left="3119"/>
        <w:jc w:val="both"/>
        <w:rPr>
          <w:sz w:val="20"/>
          <w:shd w:val="clear" w:color="auto" w:fill="FFFFFF"/>
        </w:rPr>
      </w:pPr>
    </w:p>
    <w:p w:rsidR="002938F4" w:rsidRPr="00330025" w:rsidRDefault="002938F4" w:rsidP="002938F4">
      <w:pPr>
        <w:spacing w:line="360" w:lineRule="auto"/>
        <w:ind w:left="357" w:firstLine="709"/>
        <w:jc w:val="both"/>
        <w:rPr>
          <w:sz w:val="20"/>
        </w:rPr>
      </w:pPr>
      <w:r w:rsidRPr="00330025">
        <w:rPr>
          <w:szCs w:val="24"/>
        </w:rPr>
        <w:t>Após a realização dos serviços, a empresa deverá expedir certificado da limpeza, os produtos aplicados e as condições estruturais da caixa d’água. Deverá ser encaminhado, assim que pronto, o laudo de potabilidade como garantia do serviço prestado.</w:t>
      </w:r>
    </w:p>
    <w:p w:rsidR="0099200B" w:rsidRPr="00330025" w:rsidRDefault="0099200B" w:rsidP="0099200B">
      <w:pPr>
        <w:spacing w:line="360" w:lineRule="auto"/>
        <w:jc w:val="both"/>
      </w:pPr>
    </w:p>
    <w:p w:rsidR="002938F4" w:rsidRPr="00330025" w:rsidRDefault="002938F4" w:rsidP="002938F4">
      <w:pPr>
        <w:spacing w:line="360" w:lineRule="auto"/>
        <w:ind w:left="357" w:firstLine="709"/>
        <w:jc w:val="both"/>
        <w:rPr>
          <w:szCs w:val="24"/>
        </w:rPr>
      </w:pPr>
      <w:r w:rsidRPr="00330025">
        <w:rPr>
          <w:szCs w:val="24"/>
        </w:rPr>
        <w:t>Todos os produtos e materiais necessários à execução dos serviços ficarão sob a guarda e responsabilidade da contratada.</w:t>
      </w:r>
    </w:p>
    <w:p w:rsidR="002938F4" w:rsidRPr="00330025" w:rsidRDefault="002938F4" w:rsidP="002938F4">
      <w:pPr>
        <w:spacing w:line="360" w:lineRule="auto"/>
        <w:ind w:left="357" w:firstLine="709"/>
        <w:jc w:val="both"/>
        <w:rPr>
          <w:szCs w:val="24"/>
        </w:rPr>
      </w:pPr>
    </w:p>
    <w:p w:rsidR="002938F4" w:rsidRPr="00330025" w:rsidRDefault="002938F4" w:rsidP="002938F4">
      <w:pPr>
        <w:spacing w:line="360" w:lineRule="auto"/>
        <w:ind w:left="357" w:firstLine="709"/>
        <w:jc w:val="both"/>
        <w:rPr>
          <w:szCs w:val="24"/>
        </w:rPr>
      </w:pPr>
      <w:r w:rsidRPr="00330025">
        <w:rPr>
          <w:szCs w:val="24"/>
        </w:rPr>
        <w:t>Os serviços poderão ser rejeitados, no todo ou em parte, quando em desacordo com as especificações constantes no Termo de Referência, devendo ser reparados/retificados a expensas do fornecedor no prazo e condições constantes no Termo de Referência.</w:t>
      </w:r>
    </w:p>
    <w:p w:rsidR="002938F4" w:rsidRPr="00330025" w:rsidRDefault="002938F4" w:rsidP="002938F4">
      <w:pPr>
        <w:spacing w:line="360" w:lineRule="auto"/>
        <w:ind w:left="357" w:firstLine="709"/>
        <w:jc w:val="both"/>
        <w:rPr>
          <w:szCs w:val="24"/>
        </w:rPr>
      </w:pPr>
    </w:p>
    <w:p w:rsidR="002938F4" w:rsidRPr="00330025" w:rsidRDefault="002938F4" w:rsidP="002938F4">
      <w:pPr>
        <w:spacing w:line="360" w:lineRule="auto"/>
        <w:ind w:left="357" w:firstLine="709"/>
        <w:jc w:val="both"/>
        <w:rPr>
          <w:szCs w:val="24"/>
        </w:rPr>
      </w:pPr>
      <w:r w:rsidRPr="00330025">
        <w:rPr>
          <w:szCs w:val="24"/>
        </w:rPr>
        <w:t>Será obrigatório o uso de roupas e/ou equipamento apropriado pelo funcionário responsável pela execução do serviço;</w:t>
      </w:r>
    </w:p>
    <w:p w:rsidR="002938F4" w:rsidRPr="00330025" w:rsidRDefault="002938F4" w:rsidP="002938F4">
      <w:pPr>
        <w:spacing w:line="360" w:lineRule="auto"/>
        <w:ind w:left="357" w:firstLine="709"/>
        <w:jc w:val="both"/>
        <w:rPr>
          <w:szCs w:val="24"/>
        </w:rPr>
      </w:pPr>
      <w:r w:rsidRPr="00330025">
        <w:rPr>
          <w:szCs w:val="24"/>
        </w:rPr>
        <w:t xml:space="preserve">A </w:t>
      </w:r>
      <w:r w:rsidR="00853D38">
        <w:rPr>
          <w:szCs w:val="24"/>
        </w:rPr>
        <w:t>SEPM</w:t>
      </w:r>
      <w:r w:rsidRPr="00330025">
        <w:rPr>
          <w:szCs w:val="24"/>
        </w:rPr>
        <w:t xml:space="preserve"> não se responsabiliza por quaisquer acidentes com materiais e/ou funcionários da empresa fornecedora no ato da entrega, transporte dos materiais e execução do serviço;</w:t>
      </w:r>
    </w:p>
    <w:p w:rsidR="002938F4" w:rsidRPr="00330025" w:rsidRDefault="002938F4" w:rsidP="002938F4">
      <w:pPr>
        <w:spacing w:line="360" w:lineRule="auto"/>
        <w:ind w:left="357" w:firstLine="709"/>
        <w:jc w:val="both"/>
        <w:rPr>
          <w:szCs w:val="24"/>
        </w:rPr>
      </w:pPr>
    </w:p>
    <w:p w:rsidR="002938F4" w:rsidRPr="00330025" w:rsidRDefault="002938F4" w:rsidP="002938F4">
      <w:pPr>
        <w:spacing w:line="360" w:lineRule="auto"/>
        <w:ind w:left="357" w:firstLine="709"/>
        <w:jc w:val="both"/>
      </w:pPr>
      <w:r w:rsidRPr="00330025">
        <w:rPr>
          <w:szCs w:val="24"/>
        </w:rPr>
        <w:t>O objeto poderá sofrer acréscimos ou supressões nos limites previstos no art. 65, §§1º e 2º da Lei Federal nº 8666/93.</w:t>
      </w:r>
    </w:p>
    <w:p w:rsidR="0099200B" w:rsidRPr="00330025" w:rsidRDefault="0099200B" w:rsidP="0099200B">
      <w:pPr>
        <w:spacing w:line="360" w:lineRule="auto"/>
        <w:jc w:val="both"/>
      </w:pPr>
    </w:p>
    <w:p w:rsidR="002938F4" w:rsidRPr="00330025" w:rsidRDefault="002938F4" w:rsidP="002938F4">
      <w:pPr>
        <w:spacing w:line="360" w:lineRule="auto"/>
        <w:ind w:left="3119"/>
        <w:jc w:val="both"/>
        <w:rPr>
          <w:sz w:val="20"/>
        </w:rPr>
      </w:pPr>
      <w:r w:rsidRPr="00330025">
        <w:rPr>
          <w:b/>
          <w:bCs/>
          <w:sz w:val="20"/>
        </w:rPr>
        <w:t>Art. 65.</w:t>
      </w:r>
      <w:r w:rsidRPr="00330025">
        <w:rPr>
          <w:sz w:val="20"/>
        </w:rPr>
        <w:t> Os contratos regidos por esta Lei poderão ser alterados, com as devidas justificativas, nos seguintes casos:</w:t>
      </w:r>
    </w:p>
    <w:p w:rsidR="002938F4" w:rsidRPr="00330025" w:rsidRDefault="002938F4" w:rsidP="002938F4">
      <w:pPr>
        <w:spacing w:line="360" w:lineRule="auto"/>
        <w:ind w:left="3119"/>
        <w:jc w:val="both"/>
        <w:rPr>
          <w:b/>
          <w:bCs/>
          <w:sz w:val="20"/>
        </w:rPr>
      </w:pPr>
      <w:r w:rsidRPr="00330025">
        <w:rPr>
          <w:rStyle w:val="Forte"/>
          <w:sz w:val="20"/>
          <w:shd w:val="clear" w:color="auto" w:fill="FFFFFF"/>
        </w:rPr>
        <w:t>§ 1o</w:t>
      </w:r>
      <w:r w:rsidRPr="00330025">
        <w:rPr>
          <w:sz w:val="20"/>
          <w:shd w:val="clear" w:color="auto" w:fill="FFFFFF"/>
        </w:rPr>
        <w:t> O contratado fica obrigado a aceitar, nas mesmas condições contratuais, os acréscimos ou supressões que se fizerem nas obras, serviços ou compras, até 25% (vinte e cinco por cento) do valor inicial atualizado do contrato, e, no caso particular de reforma de edifício ou de equipamento, até o limite de 50% (cinqüenta por cento) para os seus acréscimos.</w:t>
      </w:r>
    </w:p>
    <w:p w:rsidR="002938F4" w:rsidRPr="00330025" w:rsidRDefault="002938F4" w:rsidP="005A3E52">
      <w:pPr>
        <w:spacing w:line="360" w:lineRule="auto"/>
        <w:ind w:left="3119"/>
        <w:jc w:val="both"/>
        <w:rPr>
          <w:sz w:val="20"/>
        </w:rPr>
      </w:pPr>
      <w:r w:rsidRPr="00330025">
        <w:rPr>
          <w:b/>
          <w:bCs/>
          <w:sz w:val="20"/>
        </w:rPr>
        <w:t>§ 2o</w:t>
      </w:r>
      <w:r w:rsidRPr="00330025">
        <w:rPr>
          <w:sz w:val="20"/>
        </w:rPr>
        <w:t> Nenhum acréscimo ou supressão poderá exceder os limites estabelecidos no parágrafo anterior, salvo: (Redação dada pela Lei nº 9.648, de 1998)</w:t>
      </w:r>
      <w:r w:rsidR="005A3E52" w:rsidRPr="00330025">
        <w:rPr>
          <w:sz w:val="20"/>
        </w:rPr>
        <w:t>.</w:t>
      </w:r>
    </w:p>
    <w:p w:rsidR="00374991" w:rsidRPr="00330025" w:rsidRDefault="00374991" w:rsidP="005A3E52">
      <w:pPr>
        <w:jc w:val="both"/>
        <w:rPr>
          <w:color w:val="FF0000"/>
        </w:rPr>
      </w:pPr>
    </w:p>
    <w:p w:rsidR="008D4B9F" w:rsidRPr="00330025" w:rsidRDefault="00827F74" w:rsidP="00995155">
      <w:pPr>
        <w:shd w:val="clear" w:color="auto" w:fill="D9D9D9" w:themeFill="background1" w:themeFillShade="D9"/>
        <w:jc w:val="both"/>
        <w:rPr>
          <w:b/>
        </w:rPr>
      </w:pPr>
      <w:r>
        <w:rPr>
          <w:b/>
        </w:rPr>
        <w:t>6</w:t>
      </w:r>
      <w:r w:rsidR="008D4B9F" w:rsidRPr="00330025">
        <w:rPr>
          <w:b/>
        </w:rPr>
        <w:t xml:space="preserve"> – </w:t>
      </w:r>
      <w:r w:rsidR="00461854" w:rsidRPr="00330025">
        <w:rPr>
          <w:rFonts w:eastAsia="Arial"/>
          <w:b/>
          <w:bCs/>
          <w:iCs/>
          <w:szCs w:val="24"/>
        </w:rPr>
        <w:t>QUALIFICAÇÃO TÉCNICA:</w:t>
      </w:r>
    </w:p>
    <w:p w:rsidR="00E73CB0" w:rsidRPr="00330025" w:rsidRDefault="00E73CB0" w:rsidP="006827E8">
      <w:pPr>
        <w:ind w:left="360"/>
        <w:jc w:val="both"/>
      </w:pPr>
    </w:p>
    <w:p w:rsidR="00461854" w:rsidRPr="00330025" w:rsidRDefault="00461854" w:rsidP="00461854">
      <w:pPr>
        <w:autoSpaceDE w:val="0"/>
        <w:autoSpaceDN w:val="0"/>
        <w:adjustRightInd w:val="0"/>
        <w:spacing w:after="120" w:line="360" w:lineRule="auto"/>
        <w:ind w:left="357" w:firstLine="709"/>
        <w:jc w:val="both"/>
        <w:rPr>
          <w:szCs w:val="24"/>
        </w:rPr>
      </w:pPr>
      <w:bookmarkStart w:id="1" w:name="_Hlk528075971"/>
      <w:r w:rsidRPr="00330025">
        <w:rPr>
          <w:szCs w:val="24"/>
        </w:rPr>
        <w:t>Atestado(s) fornecido(s) por pessoas jurídicas de direito público ou privado de 01 (um) ou mais clientes, que comprovem a aptidão de desempenho de atividade pertinente e compatível em características, quantidades e prazos com o objeto da licitação, na forma do artigo 30, § 4º, da Lei Federal nº 8.666 de 21 de junho de 1993, que indique nome, função, endereço e o tele</w:t>
      </w:r>
      <w:r w:rsidR="003C0650">
        <w:rPr>
          <w:szCs w:val="24"/>
        </w:rPr>
        <w:t>fax de contato do (s) atestador</w:t>
      </w:r>
      <w:r w:rsidRPr="00330025">
        <w:rPr>
          <w:szCs w:val="24"/>
        </w:rPr>
        <w:t>(es), ou qualquer outro meio para eventual contato pelo ÓRGÃO GERENCIADOR – POLICIA MILITAR DO ESTADO DO RIO DE JANEIRO.</w:t>
      </w:r>
      <w:r w:rsidR="00F37840" w:rsidRPr="00330025">
        <w:rPr>
          <w:color w:val="000000"/>
          <w:szCs w:val="24"/>
        </w:rPr>
        <w:cr/>
      </w:r>
      <w:bookmarkEnd w:id="1"/>
      <w:r w:rsidRPr="00330025">
        <w:rPr>
          <w:szCs w:val="24"/>
        </w:rPr>
        <w:t xml:space="preserve">            Declaração de que possui as condições necessárias e disponíveis para o perfeito cumprimento do objeto desta licitação, nos termos da </w:t>
      </w:r>
      <w:r w:rsidRPr="00330025">
        <w:rPr>
          <w:b/>
          <w:bCs/>
          <w:szCs w:val="24"/>
        </w:rPr>
        <w:t>lei nº 8.666 de 21 de junho de 1993</w:t>
      </w:r>
      <w:r w:rsidRPr="00330025">
        <w:rPr>
          <w:szCs w:val="24"/>
        </w:rPr>
        <w:t>;</w:t>
      </w:r>
    </w:p>
    <w:p w:rsidR="00461854" w:rsidRPr="00330025" w:rsidRDefault="00461854" w:rsidP="00461854">
      <w:pPr>
        <w:autoSpaceDE w:val="0"/>
        <w:autoSpaceDN w:val="0"/>
        <w:adjustRightInd w:val="0"/>
        <w:spacing w:after="120" w:line="360" w:lineRule="auto"/>
        <w:ind w:left="357" w:firstLine="709"/>
        <w:jc w:val="both"/>
        <w:rPr>
          <w:szCs w:val="24"/>
        </w:rPr>
      </w:pPr>
      <w:r w:rsidRPr="00330025">
        <w:rPr>
          <w:szCs w:val="24"/>
        </w:rPr>
        <w:t>A empresa deve apresentar registro no INEA (FEEMA), conforme § 4º do DECRETO Nº 20.356, de 17 de agosto de 1994.</w:t>
      </w:r>
    </w:p>
    <w:p w:rsidR="00461854" w:rsidRDefault="00461854" w:rsidP="00461854">
      <w:pPr>
        <w:autoSpaceDE w:val="0"/>
        <w:autoSpaceDN w:val="0"/>
        <w:adjustRightInd w:val="0"/>
        <w:spacing w:after="120" w:line="360" w:lineRule="auto"/>
        <w:ind w:left="357" w:firstLine="709"/>
        <w:jc w:val="both"/>
        <w:rPr>
          <w:szCs w:val="24"/>
        </w:rPr>
      </w:pPr>
      <w:r w:rsidRPr="00330025">
        <w:rPr>
          <w:szCs w:val="24"/>
        </w:rPr>
        <w:t>Comprovação de estar devidamente licenciada junto à autoridade ambiental competente, conforme Decreto nº 44.820 de 02 de junho de 2014.</w:t>
      </w:r>
    </w:p>
    <w:p w:rsidR="00EF69E2" w:rsidRDefault="00EF69E2" w:rsidP="00461854">
      <w:pPr>
        <w:autoSpaceDE w:val="0"/>
        <w:autoSpaceDN w:val="0"/>
        <w:adjustRightInd w:val="0"/>
        <w:spacing w:after="120" w:line="360" w:lineRule="auto"/>
        <w:ind w:left="357" w:firstLine="709"/>
        <w:jc w:val="both"/>
        <w:rPr>
          <w:szCs w:val="24"/>
        </w:rPr>
      </w:pPr>
    </w:p>
    <w:p w:rsidR="00EF69E2" w:rsidRPr="00330025" w:rsidRDefault="00EF69E2" w:rsidP="00461854">
      <w:pPr>
        <w:autoSpaceDE w:val="0"/>
        <w:autoSpaceDN w:val="0"/>
        <w:adjustRightInd w:val="0"/>
        <w:spacing w:after="120" w:line="360" w:lineRule="auto"/>
        <w:ind w:left="357" w:firstLine="709"/>
        <w:jc w:val="both"/>
        <w:rPr>
          <w:color w:val="000000"/>
          <w:szCs w:val="24"/>
        </w:rPr>
      </w:pPr>
    </w:p>
    <w:p w:rsidR="00F16519" w:rsidRPr="00330025" w:rsidRDefault="00827F74" w:rsidP="00995155">
      <w:pPr>
        <w:shd w:val="clear" w:color="auto" w:fill="D9D9D9" w:themeFill="background1" w:themeFillShade="D9"/>
        <w:jc w:val="both"/>
        <w:rPr>
          <w:b/>
        </w:rPr>
      </w:pPr>
      <w:r>
        <w:rPr>
          <w:b/>
        </w:rPr>
        <w:lastRenderedPageBreak/>
        <w:t>7</w:t>
      </w:r>
      <w:r w:rsidR="00F16519" w:rsidRPr="00330025">
        <w:rPr>
          <w:b/>
        </w:rPr>
        <w:t xml:space="preserve"> – </w:t>
      </w:r>
      <w:r w:rsidR="008772B9">
        <w:rPr>
          <w:b/>
        </w:rPr>
        <w:t xml:space="preserve">FORMA DE PAGAMENTO E </w:t>
      </w:r>
      <w:r w:rsidR="00461854" w:rsidRPr="00330025">
        <w:rPr>
          <w:b/>
        </w:rPr>
        <w:t>DA VIGÊNCIA</w:t>
      </w:r>
      <w:r w:rsidR="008772B9">
        <w:rPr>
          <w:b/>
        </w:rPr>
        <w:t xml:space="preserve"> DE CONTRATO</w:t>
      </w:r>
      <w:r w:rsidR="00F16519" w:rsidRPr="00330025">
        <w:rPr>
          <w:b/>
        </w:rPr>
        <w:t xml:space="preserve">: </w:t>
      </w:r>
    </w:p>
    <w:p w:rsidR="00F16519" w:rsidRPr="00330025" w:rsidRDefault="00F16519" w:rsidP="006827E8">
      <w:pPr>
        <w:ind w:left="360"/>
        <w:jc w:val="both"/>
      </w:pPr>
    </w:p>
    <w:p w:rsidR="008772B9" w:rsidRDefault="008772B9" w:rsidP="00461854">
      <w:pPr>
        <w:spacing w:line="360" w:lineRule="auto"/>
        <w:ind w:left="357" w:firstLine="709"/>
        <w:jc w:val="both"/>
        <w:rPr>
          <w:szCs w:val="24"/>
        </w:rPr>
      </w:pPr>
      <w:r>
        <w:rPr>
          <w:szCs w:val="24"/>
        </w:rPr>
        <w:t>O pagamento será realizado 30 (trinta) dias após execução do serviço</w:t>
      </w:r>
      <w:r w:rsidR="00B15ED8">
        <w:rPr>
          <w:szCs w:val="24"/>
        </w:rPr>
        <w:t>, através de Nota de Empenho.</w:t>
      </w:r>
    </w:p>
    <w:p w:rsidR="00F16519" w:rsidRPr="00330025" w:rsidRDefault="00461854" w:rsidP="00461854">
      <w:pPr>
        <w:spacing w:line="360" w:lineRule="auto"/>
        <w:ind w:left="357" w:firstLine="709"/>
        <w:jc w:val="both"/>
        <w:rPr>
          <w:szCs w:val="24"/>
        </w:rPr>
      </w:pPr>
      <w:r w:rsidRPr="00330025">
        <w:rPr>
          <w:szCs w:val="24"/>
        </w:rPr>
        <w:t>O prazo de vigência do contrato será de 12 (doze) meses, a contar da data de sua publicação no Diário Oficial do Estado do Rio de Janeiro ou de data nele acordada, podendo ser estendido, por mútuo acordo entre as partes, mediante termo aditivo, por iguais/porções e sucessivos períodos, observado o disposto no inciso II do art. 57 da Lei nº 8.666/93, e desde que a proposta da CONTRATADA preencha os requisitos enumerados abaixo de forma simultânea, e autorizado formalmente pela autoridade competente:</w:t>
      </w:r>
    </w:p>
    <w:p w:rsidR="00461854" w:rsidRPr="00330025" w:rsidRDefault="00461854" w:rsidP="00FD3808">
      <w:pPr>
        <w:pStyle w:val="PargrafodaLista"/>
        <w:numPr>
          <w:ilvl w:val="0"/>
          <w:numId w:val="6"/>
        </w:numPr>
        <w:spacing w:line="360" w:lineRule="auto"/>
        <w:jc w:val="both"/>
        <w:rPr>
          <w:szCs w:val="24"/>
        </w:rPr>
      </w:pPr>
      <w:r w:rsidRPr="00330025">
        <w:rPr>
          <w:bCs/>
          <w:szCs w:val="24"/>
        </w:rPr>
        <w:t>Os serviços foram prestados regularmente;</w:t>
      </w:r>
    </w:p>
    <w:p w:rsidR="00461854" w:rsidRPr="00330025" w:rsidRDefault="00461854" w:rsidP="00FD3808">
      <w:pPr>
        <w:pStyle w:val="PargrafodaLista"/>
        <w:numPr>
          <w:ilvl w:val="0"/>
          <w:numId w:val="6"/>
        </w:numPr>
        <w:spacing w:line="360" w:lineRule="auto"/>
        <w:jc w:val="both"/>
        <w:rPr>
          <w:szCs w:val="24"/>
        </w:rPr>
      </w:pPr>
      <w:r w:rsidRPr="00330025">
        <w:rPr>
          <w:bCs/>
          <w:szCs w:val="24"/>
        </w:rPr>
        <w:t>A contratada não tenha sofrido qualquer punição de natureza pecuniária;</w:t>
      </w:r>
    </w:p>
    <w:p w:rsidR="00461854" w:rsidRPr="00330025" w:rsidRDefault="00461854" w:rsidP="00FD3808">
      <w:pPr>
        <w:pStyle w:val="PargrafodaLista"/>
        <w:numPr>
          <w:ilvl w:val="0"/>
          <w:numId w:val="6"/>
        </w:numPr>
        <w:spacing w:line="360" w:lineRule="auto"/>
        <w:jc w:val="both"/>
        <w:rPr>
          <w:szCs w:val="24"/>
        </w:rPr>
      </w:pPr>
      <w:r w:rsidRPr="00330025">
        <w:rPr>
          <w:bCs/>
          <w:szCs w:val="24"/>
        </w:rPr>
        <w:t>A Administração ainda tenha interesse na realização do serviço;</w:t>
      </w:r>
    </w:p>
    <w:p w:rsidR="00461854" w:rsidRPr="00330025" w:rsidRDefault="00461854" w:rsidP="00FD3808">
      <w:pPr>
        <w:pStyle w:val="PargrafodaLista"/>
        <w:numPr>
          <w:ilvl w:val="0"/>
          <w:numId w:val="6"/>
        </w:numPr>
        <w:spacing w:line="360" w:lineRule="auto"/>
        <w:jc w:val="both"/>
        <w:rPr>
          <w:szCs w:val="24"/>
        </w:rPr>
      </w:pPr>
      <w:r w:rsidRPr="00330025">
        <w:rPr>
          <w:bCs/>
          <w:szCs w:val="24"/>
        </w:rPr>
        <w:t>O valor do contrato permaneça economicamente vantajoso para a Administração;</w:t>
      </w:r>
    </w:p>
    <w:p w:rsidR="00461854" w:rsidRPr="00DE45B6" w:rsidRDefault="00461854" w:rsidP="00DE45B6">
      <w:pPr>
        <w:pStyle w:val="PargrafodaLista"/>
        <w:numPr>
          <w:ilvl w:val="0"/>
          <w:numId w:val="6"/>
        </w:numPr>
        <w:spacing w:line="360" w:lineRule="auto"/>
        <w:jc w:val="both"/>
        <w:rPr>
          <w:szCs w:val="24"/>
        </w:rPr>
      </w:pPr>
      <w:r w:rsidRPr="00330025">
        <w:rPr>
          <w:bCs/>
          <w:szCs w:val="24"/>
        </w:rPr>
        <w:t>A contratada concorde com a prorrogação.</w:t>
      </w:r>
    </w:p>
    <w:p w:rsidR="00B83F3D" w:rsidRPr="00330025" w:rsidRDefault="00827F74" w:rsidP="00995155">
      <w:pPr>
        <w:shd w:val="clear" w:color="auto" w:fill="D9D9D9" w:themeFill="background1" w:themeFillShade="D9"/>
        <w:jc w:val="both"/>
        <w:rPr>
          <w:b/>
        </w:rPr>
      </w:pPr>
      <w:r>
        <w:rPr>
          <w:b/>
        </w:rPr>
        <w:t>8</w:t>
      </w:r>
      <w:r w:rsidR="00EF69E2">
        <w:rPr>
          <w:b/>
        </w:rPr>
        <w:t xml:space="preserve"> </w:t>
      </w:r>
      <w:r w:rsidR="00B83F3D" w:rsidRPr="00330025">
        <w:rPr>
          <w:b/>
        </w:rPr>
        <w:t>–</w:t>
      </w:r>
      <w:r w:rsidR="003E616A" w:rsidRPr="00330025">
        <w:rPr>
          <w:rFonts w:eastAsia="Arial"/>
          <w:b/>
          <w:bCs/>
          <w:iCs/>
          <w:szCs w:val="24"/>
        </w:rPr>
        <w:t xml:space="preserve"> DISPONIBILIDADE ORÇAMENTÁRIA E FINANCEIRA DO ÓRGÃO:</w:t>
      </w:r>
    </w:p>
    <w:p w:rsidR="00B83F3D" w:rsidRPr="00330025" w:rsidRDefault="00B83F3D" w:rsidP="00151ECC">
      <w:pPr>
        <w:ind w:left="360"/>
        <w:jc w:val="both"/>
      </w:pPr>
    </w:p>
    <w:p w:rsidR="003E616A" w:rsidRPr="00330025" w:rsidRDefault="00815BC5" w:rsidP="00815BC5">
      <w:pPr>
        <w:spacing w:line="360" w:lineRule="auto"/>
        <w:ind w:left="357" w:firstLine="709"/>
        <w:jc w:val="both"/>
        <w:rPr>
          <w:szCs w:val="24"/>
          <w:lang w:val="pt-PT" w:eastAsia="ar-SA"/>
        </w:rPr>
      </w:pPr>
      <w:r w:rsidRPr="00297592">
        <w:rPr>
          <w:szCs w:val="24"/>
        </w:rPr>
        <w:t>A reserva orçamentária será definida em data oportuna, após despacho exarado pelo Diretor de Licitações e Projetos (DLP), que será devidamente encaminhado a Diretoria Geral de Administração financeira (DGAF), solicitando de igual modo, informar se existe reserva orçamentária, para aquisição do referido material e em que código de natureza de despesa ele se enquadra.</w:t>
      </w:r>
    </w:p>
    <w:p w:rsidR="003E616A" w:rsidRPr="00330025" w:rsidRDefault="003E616A" w:rsidP="00151ECC">
      <w:pPr>
        <w:ind w:left="360"/>
        <w:jc w:val="both"/>
      </w:pPr>
    </w:p>
    <w:p w:rsidR="008835EE" w:rsidRPr="00330025" w:rsidRDefault="00827F74" w:rsidP="00995155">
      <w:pPr>
        <w:shd w:val="clear" w:color="auto" w:fill="D9D9D9" w:themeFill="background1" w:themeFillShade="D9"/>
        <w:jc w:val="both"/>
        <w:rPr>
          <w:b/>
        </w:rPr>
      </w:pPr>
      <w:r>
        <w:rPr>
          <w:b/>
        </w:rPr>
        <w:t>9</w:t>
      </w:r>
      <w:r w:rsidR="00EF69E2">
        <w:rPr>
          <w:b/>
        </w:rPr>
        <w:t xml:space="preserve"> </w:t>
      </w:r>
      <w:r w:rsidR="008835EE" w:rsidRPr="00330025">
        <w:rPr>
          <w:b/>
        </w:rPr>
        <w:t xml:space="preserve">– </w:t>
      </w:r>
      <w:r w:rsidR="00356074" w:rsidRPr="00330025">
        <w:rPr>
          <w:b/>
        </w:rPr>
        <w:t>ACORDO DE NÍVEL DE SERVIÇOS - ANS:</w:t>
      </w:r>
    </w:p>
    <w:p w:rsidR="00151ECC" w:rsidRPr="00330025" w:rsidRDefault="00151ECC" w:rsidP="00151ECC">
      <w:pPr>
        <w:ind w:left="360"/>
        <w:jc w:val="both"/>
      </w:pPr>
    </w:p>
    <w:p w:rsidR="00356074" w:rsidRPr="00330025" w:rsidRDefault="00356074" w:rsidP="00356074">
      <w:pPr>
        <w:spacing w:before="120" w:after="120" w:line="360" w:lineRule="auto"/>
        <w:jc w:val="both"/>
        <w:rPr>
          <w:rFonts w:eastAsia="Calibri"/>
          <w:b/>
          <w:bCs/>
          <w:color w:val="000000"/>
          <w:szCs w:val="24"/>
          <w:lang w:eastAsia="en-US"/>
        </w:rPr>
      </w:pPr>
      <w:r w:rsidRPr="00330025">
        <w:rPr>
          <w:rFonts w:eastAsia="Calibri"/>
          <w:b/>
          <w:bCs/>
          <w:color w:val="000000"/>
          <w:szCs w:val="24"/>
          <w:lang w:eastAsia="en-US"/>
        </w:rPr>
        <w:t>Disposições Gerais:</w:t>
      </w:r>
    </w:p>
    <w:p w:rsidR="00356074" w:rsidRPr="00330025" w:rsidRDefault="00356074" w:rsidP="00356074">
      <w:pPr>
        <w:tabs>
          <w:tab w:val="left" w:pos="142"/>
          <w:tab w:val="left" w:pos="7797"/>
        </w:tabs>
        <w:spacing w:before="120" w:after="120" w:line="360" w:lineRule="auto"/>
        <w:ind w:firstLine="709"/>
        <w:jc w:val="both"/>
        <w:rPr>
          <w:rFonts w:eastAsia="Calibri"/>
          <w:bCs/>
          <w:color w:val="000000"/>
          <w:szCs w:val="24"/>
          <w:lang w:eastAsia="en-US"/>
        </w:rPr>
      </w:pPr>
      <w:r w:rsidRPr="00330025">
        <w:rPr>
          <w:rFonts w:eastAsia="Calibri"/>
          <w:color w:val="000000"/>
          <w:szCs w:val="24"/>
          <w:lang w:eastAsia="en-US"/>
        </w:rPr>
        <w:t>Fica estabelecido entre as partes Acordo de Nível de Serviços - ANS, o qual tem por objetivo medir a qualidade dos serviços prestados pela CONTRATADA;</w:t>
      </w:r>
    </w:p>
    <w:p w:rsidR="00356074" w:rsidRPr="00330025" w:rsidRDefault="00356074" w:rsidP="00356074">
      <w:pPr>
        <w:tabs>
          <w:tab w:val="left" w:pos="142"/>
          <w:tab w:val="left" w:pos="7797"/>
        </w:tabs>
        <w:spacing w:before="120" w:after="120" w:line="360" w:lineRule="auto"/>
        <w:ind w:firstLine="709"/>
        <w:jc w:val="both"/>
        <w:rPr>
          <w:rFonts w:eastAsia="Calibri"/>
          <w:bCs/>
          <w:color w:val="000000"/>
          <w:szCs w:val="24"/>
          <w:lang w:eastAsia="en-US"/>
        </w:rPr>
      </w:pPr>
      <w:r w:rsidRPr="00330025">
        <w:rPr>
          <w:rFonts w:eastAsia="Calibri"/>
          <w:color w:val="000000"/>
          <w:szCs w:val="24"/>
          <w:lang w:eastAsia="en-US"/>
        </w:rPr>
        <w:t xml:space="preserve">A medição da qualidade dos serviços prestados pela CONTRATADA será feita </w:t>
      </w:r>
      <w:r w:rsidRPr="00330025">
        <w:rPr>
          <w:rFonts w:eastAsia="Calibri"/>
          <w:color w:val="000000"/>
          <w:szCs w:val="24"/>
          <w:lang w:eastAsia="en-US"/>
        </w:rPr>
        <w:tab/>
        <w:t xml:space="preserve">por meio de </w:t>
      </w:r>
      <w:r w:rsidRPr="00FA5AF8">
        <w:rPr>
          <w:rFonts w:eastAsia="Calibri"/>
          <w:color w:val="000000"/>
          <w:szCs w:val="24"/>
          <w:lang w:eastAsia="en-US"/>
        </w:rPr>
        <w:t>sistema de pontuação, cujo resultado definirá o valor mensal a ser pago no período avaliado;</w:t>
      </w:r>
    </w:p>
    <w:p w:rsidR="00356074" w:rsidRPr="00330025" w:rsidRDefault="00356074" w:rsidP="00356074">
      <w:pPr>
        <w:tabs>
          <w:tab w:val="left" w:pos="142"/>
          <w:tab w:val="left" w:pos="7797"/>
        </w:tabs>
        <w:spacing w:before="120" w:after="120" w:line="360" w:lineRule="auto"/>
        <w:ind w:firstLine="709"/>
        <w:jc w:val="both"/>
        <w:rPr>
          <w:rFonts w:eastAsia="Calibri"/>
          <w:bCs/>
          <w:color w:val="000000"/>
          <w:szCs w:val="24"/>
          <w:lang w:eastAsia="en-US"/>
        </w:rPr>
      </w:pPr>
      <w:r w:rsidRPr="00330025">
        <w:rPr>
          <w:rFonts w:eastAsia="Calibri"/>
          <w:color w:val="000000"/>
          <w:szCs w:val="24"/>
          <w:lang w:eastAsia="en-US"/>
        </w:rPr>
        <w:lastRenderedPageBreak/>
        <w:t xml:space="preserve">As situações abrangidas pelo Acordo de Nível de Serviços – ANS se referem a </w:t>
      </w:r>
      <w:r w:rsidRPr="00330025">
        <w:rPr>
          <w:rFonts w:eastAsia="Calibri"/>
          <w:color w:val="000000"/>
          <w:szCs w:val="24"/>
          <w:lang w:eastAsia="en-US"/>
        </w:rPr>
        <w:tab/>
        <w:t>fatos cotidianos da execução do contrato, não isentando a CONTRATADA das demais responsabilidades ou sanções legalmente previstas.</w:t>
      </w:r>
    </w:p>
    <w:p w:rsidR="00356074" w:rsidRPr="00330025" w:rsidRDefault="00356074" w:rsidP="00356074">
      <w:pPr>
        <w:tabs>
          <w:tab w:val="left" w:pos="142"/>
        </w:tabs>
        <w:spacing w:before="120" w:after="120" w:line="360" w:lineRule="auto"/>
        <w:ind w:firstLine="709"/>
        <w:jc w:val="both"/>
        <w:rPr>
          <w:rFonts w:eastAsia="Calibri"/>
          <w:bCs/>
          <w:color w:val="000000"/>
          <w:szCs w:val="24"/>
          <w:lang w:eastAsia="en-US"/>
        </w:rPr>
      </w:pPr>
      <w:r w:rsidRPr="00330025">
        <w:rPr>
          <w:rFonts w:eastAsia="Calibri"/>
          <w:color w:val="000000"/>
          <w:szCs w:val="24"/>
          <w:lang w:eastAsia="en-US"/>
        </w:rPr>
        <w:t>A CONTRATANTE poderá alterar os procedimentos metodológicos de avaliação durante a execução contratual sempre que o novo sistema se mostrar mais eficiente que o anterior e não houver prejuízos para a CONTRATADA.</w:t>
      </w:r>
    </w:p>
    <w:p w:rsidR="00356074" w:rsidRPr="00330025" w:rsidRDefault="00356074" w:rsidP="00356074">
      <w:pPr>
        <w:tabs>
          <w:tab w:val="left" w:pos="142"/>
        </w:tabs>
        <w:spacing w:before="120" w:after="120" w:line="360" w:lineRule="auto"/>
        <w:ind w:firstLine="709"/>
        <w:jc w:val="both"/>
        <w:rPr>
          <w:rFonts w:eastAsia="Calibri"/>
          <w:bCs/>
          <w:color w:val="000000"/>
          <w:szCs w:val="24"/>
          <w:lang w:eastAsia="en-US"/>
        </w:rPr>
      </w:pPr>
      <w:r w:rsidRPr="00330025">
        <w:rPr>
          <w:rFonts w:eastAsia="Calibri"/>
          <w:szCs w:val="24"/>
          <w:lang w:eastAsia="en-US"/>
        </w:rPr>
        <w:t xml:space="preserve">A CONTRATADA poderá apresentar justificativa para a prestação do serviço com menor nível de conformidade, que poderá ser aceita pela CONTRATANTE, desde que comprovada a excepcionalidade da ocorrência, resultante exclusivamente de fatores imprevisíveis e alheios ao seu controle. </w:t>
      </w:r>
    </w:p>
    <w:p w:rsidR="00356074" w:rsidRPr="00330025" w:rsidRDefault="00356074" w:rsidP="00356074">
      <w:pPr>
        <w:tabs>
          <w:tab w:val="left" w:pos="142"/>
        </w:tabs>
        <w:spacing w:before="120" w:after="120" w:line="360" w:lineRule="auto"/>
        <w:ind w:firstLine="709"/>
        <w:jc w:val="both"/>
        <w:rPr>
          <w:rFonts w:eastAsia="Calibri"/>
          <w:bCs/>
          <w:color w:val="000000"/>
          <w:szCs w:val="24"/>
          <w:lang w:eastAsia="en-US"/>
        </w:rPr>
      </w:pPr>
      <w:r w:rsidRPr="00330025">
        <w:rPr>
          <w:rFonts w:eastAsia="Calibri"/>
          <w:szCs w:val="24"/>
          <w:lang w:eastAsia="en-US"/>
        </w:rPr>
        <w:t>As penalidades contratuais poderão ser aplicadas independentemente dos critérios adotados neste ANS, decorrentes da gravidade ou reincidência da inexecução dos serviços.</w:t>
      </w:r>
    </w:p>
    <w:p w:rsidR="00356074" w:rsidRPr="00330025" w:rsidRDefault="00356074" w:rsidP="00356074">
      <w:pPr>
        <w:spacing w:before="120" w:after="120" w:line="360" w:lineRule="auto"/>
        <w:jc w:val="both"/>
        <w:rPr>
          <w:rFonts w:eastAsia="Calibri"/>
          <w:b/>
          <w:bCs/>
          <w:color w:val="000000"/>
          <w:szCs w:val="24"/>
          <w:lang w:eastAsia="en-US"/>
        </w:rPr>
      </w:pPr>
      <w:r w:rsidRPr="00330025">
        <w:rPr>
          <w:rFonts w:eastAsia="Calibri"/>
          <w:b/>
          <w:bCs/>
          <w:color w:val="000000"/>
          <w:szCs w:val="24"/>
          <w:lang w:eastAsia="en-US"/>
        </w:rPr>
        <w:t>Dos Procedimentos:</w:t>
      </w:r>
    </w:p>
    <w:p w:rsidR="00356074" w:rsidRPr="00330025" w:rsidRDefault="00356074" w:rsidP="00356074">
      <w:pPr>
        <w:spacing w:before="120" w:after="120" w:line="360" w:lineRule="auto"/>
        <w:jc w:val="both"/>
        <w:rPr>
          <w:rFonts w:eastAsia="Calibri"/>
          <w:color w:val="000000"/>
          <w:szCs w:val="24"/>
          <w:lang w:eastAsia="en-US"/>
        </w:rPr>
      </w:pPr>
      <w:r w:rsidRPr="00330025">
        <w:rPr>
          <w:rFonts w:eastAsia="Calibri"/>
          <w:color w:val="000000"/>
          <w:szCs w:val="24"/>
          <w:lang w:eastAsia="en-US"/>
        </w:rPr>
        <w:tab/>
        <w:t>O Fiscal do Contrato designado pela CONTRATANTE acompanhará a execução dos serviços prestados, atuando junto a preposto indicado pela CONTRATADA.</w:t>
      </w:r>
    </w:p>
    <w:p w:rsidR="00356074" w:rsidRPr="00330025" w:rsidRDefault="00356074" w:rsidP="00356074">
      <w:pPr>
        <w:spacing w:before="120" w:after="120" w:line="360" w:lineRule="auto"/>
        <w:jc w:val="both"/>
        <w:rPr>
          <w:rFonts w:eastAsia="Calibri"/>
          <w:color w:val="000000"/>
          <w:szCs w:val="24"/>
          <w:lang w:eastAsia="en-US"/>
        </w:rPr>
      </w:pPr>
      <w:r w:rsidRPr="00330025">
        <w:rPr>
          <w:rFonts w:eastAsia="Calibri"/>
          <w:color w:val="000000"/>
          <w:szCs w:val="24"/>
          <w:lang w:eastAsia="en-US"/>
        </w:rPr>
        <w:tab/>
        <w:t>Verificando a existência de irregularidades na prestação dos serviços, o Fiscal do Contrato notificará o preposto da CONTRATADA para que esta solucione o problema ou preste os devidos esclarecimentos.</w:t>
      </w:r>
    </w:p>
    <w:p w:rsidR="00356074" w:rsidRPr="00330025" w:rsidRDefault="00356074" w:rsidP="00356074">
      <w:pPr>
        <w:spacing w:before="120" w:after="120" w:line="360" w:lineRule="auto"/>
        <w:jc w:val="both"/>
        <w:rPr>
          <w:rFonts w:eastAsia="Calibri"/>
          <w:color w:val="000000"/>
          <w:szCs w:val="24"/>
          <w:lang w:eastAsia="en-US"/>
        </w:rPr>
      </w:pPr>
      <w:r w:rsidRPr="00330025">
        <w:rPr>
          <w:rFonts w:eastAsia="Calibri"/>
          <w:color w:val="000000"/>
          <w:szCs w:val="24"/>
          <w:lang w:eastAsia="en-US"/>
        </w:rPr>
        <w:tab/>
        <w:t xml:space="preserve">A notificação quanto </w:t>
      </w:r>
      <w:r w:rsidR="007B780E" w:rsidRPr="00330025">
        <w:rPr>
          <w:rFonts w:eastAsia="Calibri"/>
          <w:color w:val="000000"/>
          <w:szCs w:val="24"/>
          <w:lang w:eastAsia="en-US"/>
        </w:rPr>
        <w:t>à</w:t>
      </w:r>
      <w:r w:rsidRPr="00330025">
        <w:rPr>
          <w:rFonts w:eastAsia="Calibri"/>
          <w:color w:val="000000"/>
          <w:szCs w:val="24"/>
          <w:lang w:eastAsia="en-US"/>
        </w:rPr>
        <w:t xml:space="preserve"> existência de irregularidades na execução do contrato poderá ser verbal ou por escrito, a depender da gravidade da situação ou da reincidência do fato.</w:t>
      </w:r>
    </w:p>
    <w:p w:rsidR="00356074" w:rsidRPr="00330025" w:rsidRDefault="00356074" w:rsidP="00356074">
      <w:pPr>
        <w:spacing w:before="120" w:after="120" w:line="360" w:lineRule="auto"/>
        <w:jc w:val="both"/>
        <w:rPr>
          <w:rFonts w:eastAsia="Calibri"/>
          <w:color w:val="000000"/>
          <w:szCs w:val="24"/>
          <w:lang w:eastAsia="en-US"/>
        </w:rPr>
      </w:pPr>
      <w:r w:rsidRPr="00330025">
        <w:rPr>
          <w:rFonts w:eastAsia="Calibri"/>
          <w:color w:val="000000"/>
          <w:szCs w:val="24"/>
          <w:lang w:eastAsia="en-US"/>
        </w:rPr>
        <w:tab/>
        <w:t>Constatando irregularidade passível de notificação por escrito, o Fiscal do Contrato preencherá termo de notificação, relatando a ocorrência, seu grau de pontuação, o dia e a hora do acontecido;</w:t>
      </w:r>
    </w:p>
    <w:p w:rsidR="00356074" w:rsidRPr="00330025" w:rsidRDefault="00356074" w:rsidP="00356074">
      <w:pPr>
        <w:spacing w:before="120" w:after="120" w:line="360" w:lineRule="auto"/>
        <w:jc w:val="both"/>
        <w:rPr>
          <w:rFonts w:eastAsia="Calibri"/>
          <w:color w:val="000000"/>
          <w:szCs w:val="24"/>
          <w:lang w:eastAsia="en-US"/>
        </w:rPr>
      </w:pPr>
      <w:r w:rsidRPr="00330025">
        <w:rPr>
          <w:rFonts w:eastAsia="Calibri"/>
          <w:color w:val="000000"/>
          <w:szCs w:val="24"/>
          <w:lang w:eastAsia="en-US"/>
        </w:rPr>
        <w:tab/>
        <w:t>O termo de notificação será imediatamente apresentado ao preposto da CONTRATADA, o qual, constatando a ocorrência, deverá atestar de pronto seu “visto” no documento, que ficará sob a guarda do Fiscal do Contrato.</w:t>
      </w:r>
    </w:p>
    <w:p w:rsidR="00356074" w:rsidRPr="00330025" w:rsidRDefault="00356074" w:rsidP="00356074">
      <w:pPr>
        <w:spacing w:before="120" w:after="120" w:line="360" w:lineRule="auto"/>
        <w:jc w:val="both"/>
        <w:rPr>
          <w:rFonts w:eastAsia="Calibri"/>
          <w:color w:val="000000"/>
          <w:szCs w:val="24"/>
          <w:lang w:eastAsia="en-US"/>
        </w:rPr>
      </w:pPr>
      <w:r w:rsidRPr="00330025">
        <w:rPr>
          <w:rFonts w:eastAsia="Calibri"/>
          <w:color w:val="000000"/>
          <w:szCs w:val="24"/>
          <w:lang w:eastAsia="en-US"/>
        </w:rPr>
        <w:lastRenderedPageBreak/>
        <w:tab/>
        <w:t xml:space="preserve">Havendo divergências quanto à veracidade dos fatos, deverá o preposto da CONTRATADA registrar suas razões no próprio termo de notificação. </w:t>
      </w:r>
    </w:p>
    <w:p w:rsidR="00356074" w:rsidRPr="00330025" w:rsidRDefault="00356074" w:rsidP="00356074">
      <w:pPr>
        <w:spacing w:before="120" w:after="120" w:line="360" w:lineRule="auto"/>
        <w:jc w:val="both"/>
        <w:rPr>
          <w:rFonts w:eastAsia="Calibri"/>
          <w:color w:val="000000"/>
          <w:szCs w:val="24"/>
          <w:lang w:eastAsia="en-US"/>
        </w:rPr>
      </w:pPr>
      <w:r w:rsidRPr="00330025">
        <w:rPr>
          <w:rFonts w:eastAsia="Calibri"/>
          <w:color w:val="000000"/>
          <w:szCs w:val="24"/>
          <w:lang w:eastAsia="en-US"/>
        </w:rPr>
        <w:tab/>
        <w:t>Em até cinco dias úteis anteriores à apresentação da fatura mensal para ateste e pagamento, o Fiscal do Contrato informará à CONTRATADA o resultado da avaliação mensal do serviço.</w:t>
      </w:r>
    </w:p>
    <w:p w:rsidR="00356074" w:rsidRPr="00330025" w:rsidRDefault="00356074" w:rsidP="00356074">
      <w:pPr>
        <w:spacing w:before="120" w:after="120" w:line="360" w:lineRule="auto"/>
        <w:jc w:val="both"/>
        <w:rPr>
          <w:rFonts w:eastAsia="Calibri"/>
          <w:color w:val="000000"/>
          <w:szCs w:val="24"/>
          <w:lang w:eastAsia="en-US"/>
        </w:rPr>
      </w:pPr>
      <w:r w:rsidRPr="00330025">
        <w:rPr>
          <w:rFonts w:eastAsia="Calibri"/>
          <w:color w:val="000000"/>
          <w:szCs w:val="24"/>
          <w:lang w:eastAsia="en-US"/>
        </w:rPr>
        <w:tab/>
        <w:t>A CONTRATADA, de posse das informações repassadas pelo Fiscal do Contrato, emitirá fatura mensal relativa aos serviços prestados, abatendo do valor devido pela CONTRATANTE os descontos relativos à aplicação do Acordo de Nível de Serviços.</w:t>
      </w:r>
    </w:p>
    <w:p w:rsidR="00356074" w:rsidRPr="00330025" w:rsidRDefault="00356074" w:rsidP="00356074">
      <w:pPr>
        <w:spacing w:before="120" w:after="120" w:line="360" w:lineRule="auto"/>
        <w:jc w:val="both"/>
        <w:rPr>
          <w:rFonts w:eastAsia="Calibri"/>
          <w:color w:val="000000"/>
          <w:szCs w:val="24"/>
          <w:lang w:eastAsia="en-US"/>
        </w:rPr>
      </w:pPr>
      <w:r w:rsidRPr="00330025">
        <w:rPr>
          <w:rFonts w:eastAsia="Calibri"/>
          <w:color w:val="000000"/>
          <w:szCs w:val="24"/>
          <w:lang w:eastAsia="en-US"/>
        </w:rPr>
        <w:tab/>
        <w:t>O Fiscal do Contato, ao receber da CONTRATADA as faturas mensais para ateste, somente o fará quando verificada a dedução dos descontos acima mencionados.</w:t>
      </w:r>
    </w:p>
    <w:p w:rsidR="00356074" w:rsidRPr="00330025" w:rsidRDefault="00356074" w:rsidP="00356074">
      <w:pPr>
        <w:spacing w:before="120" w:after="120" w:line="360" w:lineRule="auto"/>
        <w:jc w:val="both"/>
        <w:rPr>
          <w:rFonts w:eastAsia="Calibri"/>
          <w:color w:val="000000"/>
          <w:szCs w:val="24"/>
          <w:lang w:eastAsia="en-US"/>
        </w:rPr>
      </w:pPr>
      <w:r w:rsidRPr="00330025">
        <w:rPr>
          <w:rFonts w:eastAsia="Calibri"/>
          <w:color w:val="000000"/>
          <w:szCs w:val="24"/>
          <w:lang w:eastAsia="en-US"/>
        </w:rPr>
        <w:tab/>
        <w:t>Verificada a regularidade da fatura, o Fiscal do Contrato juntará a estas os termos de notificação produzidos no período, e os encaminhará para pagamento.</w:t>
      </w:r>
    </w:p>
    <w:p w:rsidR="00356074" w:rsidRPr="00330025" w:rsidRDefault="00356074" w:rsidP="00356074">
      <w:pPr>
        <w:spacing w:before="120" w:after="120" w:line="276" w:lineRule="auto"/>
        <w:jc w:val="both"/>
        <w:rPr>
          <w:rFonts w:eastAsia="Calibri"/>
          <w:b/>
          <w:bCs/>
          <w:color w:val="000000"/>
          <w:szCs w:val="24"/>
          <w:lang w:eastAsia="en-US"/>
        </w:rPr>
      </w:pPr>
      <w:r w:rsidRPr="00330025">
        <w:rPr>
          <w:rFonts w:eastAsia="Calibri"/>
          <w:b/>
          <w:bCs/>
          <w:color w:val="000000"/>
          <w:szCs w:val="24"/>
          <w:lang w:eastAsia="en-US"/>
        </w:rPr>
        <w:tab/>
        <w:t>Do Sistema de Pontuação:</w:t>
      </w:r>
    </w:p>
    <w:p w:rsidR="00356074" w:rsidRPr="00330025" w:rsidRDefault="00356074" w:rsidP="00356074">
      <w:pPr>
        <w:spacing w:before="120" w:after="120" w:line="276" w:lineRule="auto"/>
        <w:jc w:val="both"/>
        <w:rPr>
          <w:rFonts w:eastAsia="Calibri"/>
          <w:color w:val="000000"/>
          <w:szCs w:val="24"/>
          <w:lang w:eastAsia="en-US"/>
        </w:rPr>
      </w:pPr>
      <w:r w:rsidRPr="00330025">
        <w:rPr>
          <w:rFonts w:eastAsia="Calibri"/>
          <w:color w:val="000000"/>
          <w:szCs w:val="24"/>
          <w:lang w:eastAsia="en-US"/>
        </w:rPr>
        <w:t>O sistema de pontuação destina-se a definir os graus de pontuação para cada tipo de ocorrência.</w:t>
      </w:r>
    </w:p>
    <w:p w:rsidR="00356074" w:rsidRPr="00330025" w:rsidRDefault="00356074" w:rsidP="00356074">
      <w:pPr>
        <w:spacing w:before="120" w:after="120" w:line="276" w:lineRule="auto"/>
        <w:jc w:val="both"/>
        <w:rPr>
          <w:rFonts w:eastAsia="Calibri"/>
          <w:color w:val="000000"/>
          <w:szCs w:val="24"/>
          <w:lang w:eastAsia="en-US"/>
        </w:rPr>
      </w:pPr>
      <w:r w:rsidRPr="00330025">
        <w:rPr>
          <w:rFonts w:eastAsia="Calibri"/>
          <w:color w:val="000000"/>
          <w:szCs w:val="24"/>
          <w:lang w:eastAsia="en-US"/>
        </w:rPr>
        <w:tab/>
        <w:t>As ocorrências são dispostas em três níveis de graduação, atribuindo-se a cada nível uma pontuação determinada, conforme tabela abaixo:</w:t>
      </w:r>
    </w:p>
    <w:tbl>
      <w:tblPr>
        <w:tblW w:w="8596" w:type="dxa"/>
        <w:tblInd w:w="-87" w:type="dxa"/>
        <w:tblLayout w:type="fixed"/>
        <w:tblCellMar>
          <w:top w:w="55" w:type="dxa"/>
          <w:left w:w="55" w:type="dxa"/>
          <w:bottom w:w="55" w:type="dxa"/>
          <w:right w:w="55" w:type="dxa"/>
        </w:tblCellMar>
        <w:tblLook w:val="0000" w:firstRow="0" w:lastRow="0" w:firstColumn="0" w:lastColumn="0" w:noHBand="0" w:noVBand="0"/>
      </w:tblPr>
      <w:tblGrid>
        <w:gridCol w:w="7422"/>
        <w:gridCol w:w="1174"/>
      </w:tblGrid>
      <w:tr w:rsidR="00356074" w:rsidRPr="00330025" w:rsidTr="00356074">
        <w:trPr>
          <w:trHeight w:val="790"/>
        </w:trPr>
        <w:tc>
          <w:tcPr>
            <w:tcW w:w="7422" w:type="dxa"/>
            <w:tcBorders>
              <w:top w:val="single" w:sz="1" w:space="0" w:color="000000"/>
              <w:left w:val="single" w:sz="1" w:space="0" w:color="000000"/>
              <w:bottom w:val="single" w:sz="4" w:space="0" w:color="auto"/>
            </w:tcBorders>
            <w:vAlign w:val="center"/>
          </w:tcPr>
          <w:p w:rsidR="00356074" w:rsidRPr="00330025" w:rsidRDefault="00356074" w:rsidP="008366BF">
            <w:pPr>
              <w:spacing w:before="120" w:after="120" w:line="276" w:lineRule="auto"/>
              <w:jc w:val="center"/>
              <w:rPr>
                <w:rFonts w:eastAsia="Calibri"/>
                <w:b/>
                <w:color w:val="000000"/>
                <w:sz w:val="18"/>
                <w:szCs w:val="18"/>
                <w:lang w:eastAsia="en-US"/>
              </w:rPr>
            </w:pPr>
            <w:r w:rsidRPr="00435317">
              <w:rPr>
                <w:rFonts w:eastAsia="Calibri"/>
                <w:b/>
                <w:sz w:val="18"/>
                <w:szCs w:val="18"/>
                <w:lang w:eastAsia="en-US"/>
              </w:rPr>
              <w:t>OCORRÊNCIAS</w:t>
            </w:r>
          </w:p>
        </w:tc>
        <w:tc>
          <w:tcPr>
            <w:tcW w:w="1174" w:type="dxa"/>
            <w:tcBorders>
              <w:top w:val="single" w:sz="1" w:space="0" w:color="000000"/>
              <w:left w:val="single" w:sz="1" w:space="0" w:color="000000"/>
              <w:bottom w:val="single" w:sz="4" w:space="0" w:color="auto"/>
              <w:right w:val="single" w:sz="1" w:space="0" w:color="000000"/>
            </w:tcBorders>
            <w:vAlign w:val="center"/>
          </w:tcPr>
          <w:p w:rsidR="00356074" w:rsidRPr="00330025" w:rsidRDefault="00356074" w:rsidP="008366BF">
            <w:pPr>
              <w:spacing w:before="120" w:after="120" w:line="276" w:lineRule="auto"/>
              <w:jc w:val="center"/>
              <w:rPr>
                <w:rFonts w:eastAsia="Calibri"/>
                <w:b/>
                <w:color w:val="000000"/>
                <w:sz w:val="18"/>
                <w:szCs w:val="18"/>
                <w:lang w:eastAsia="en-US"/>
              </w:rPr>
            </w:pPr>
            <w:r w:rsidRPr="00330025">
              <w:rPr>
                <w:rFonts w:eastAsia="Calibri"/>
                <w:b/>
                <w:color w:val="000000"/>
                <w:sz w:val="18"/>
                <w:szCs w:val="18"/>
                <w:lang w:eastAsia="en-US"/>
              </w:rPr>
              <w:t>VALOR DA INFRAÇÃO</w:t>
            </w:r>
          </w:p>
        </w:tc>
      </w:tr>
      <w:tr w:rsidR="00356074" w:rsidRPr="00330025" w:rsidTr="00356074">
        <w:trPr>
          <w:trHeight w:val="163"/>
        </w:trPr>
        <w:tc>
          <w:tcPr>
            <w:tcW w:w="7422" w:type="dxa"/>
            <w:tcBorders>
              <w:top w:val="single" w:sz="4" w:space="0" w:color="auto"/>
              <w:left w:val="single" w:sz="4" w:space="0" w:color="auto"/>
              <w:bottom w:val="single" w:sz="4" w:space="0" w:color="auto"/>
              <w:right w:val="single" w:sz="4" w:space="0" w:color="auto"/>
            </w:tcBorders>
          </w:tcPr>
          <w:p w:rsidR="00356074" w:rsidRPr="00330025" w:rsidRDefault="00356074" w:rsidP="008366BF">
            <w:pPr>
              <w:spacing w:before="120" w:after="120" w:line="276" w:lineRule="auto"/>
              <w:jc w:val="both"/>
              <w:rPr>
                <w:rFonts w:eastAsia="Calibri"/>
                <w:color w:val="000000"/>
                <w:lang w:eastAsia="en-US"/>
              </w:rPr>
            </w:pPr>
            <w:r w:rsidRPr="00330025">
              <w:rPr>
                <w:rFonts w:eastAsia="Calibri"/>
                <w:b/>
                <w:color w:val="000000"/>
                <w:lang w:eastAsia="en-US"/>
              </w:rPr>
              <w:t>Ocorrências tipo 01</w:t>
            </w:r>
            <w:r w:rsidRPr="00330025">
              <w:rPr>
                <w:rFonts w:eastAsia="Calibri"/>
                <w:color w:val="000000"/>
                <w:lang w:eastAsia="en-US"/>
              </w:rPr>
              <w:t xml:space="preserve"> = Situações brandas que não caracterizam interrupção na prestação dos serviços, mas que comprometem sua realização de maneira satisfatória:</w:t>
            </w:r>
          </w:p>
          <w:p w:rsidR="00356074" w:rsidRPr="002D246C" w:rsidRDefault="00356074" w:rsidP="00FD3808">
            <w:pPr>
              <w:numPr>
                <w:ilvl w:val="0"/>
                <w:numId w:val="8"/>
              </w:numPr>
              <w:spacing w:before="120" w:after="120" w:line="276" w:lineRule="auto"/>
              <w:contextualSpacing/>
              <w:jc w:val="both"/>
              <w:rPr>
                <w:rFonts w:eastAsia="Calibri"/>
                <w:color w:val="000000"/>
                <w:lang w:eastAsia="en-US"/>
              </w:rPr>
            </w:pPr>
            <w:r w:rsidRPr="002D246C">
              <w:rPr>
                <w:rFonts w:eastAsia="Calibri"/>
                <w:color w:val="000000"/>
                <w:lang w:eastAsia="en-US"/>
              </w:rPr>
              <w:t xml:space="preserve">Atraso superior </w:t>
            </w:r>
            <w:r w:rsidR="00435317">
              <w:rPr>
                <w:rFonts w:eastAsia="Calibri"/>
                <w:color w:val="000000"/>
                <w:lang w:eastAsia="en-US"/>
              </w:rPr>
              <w:t>a</w:t>
            </w:r>
            <w:r w:rsidRPr="002D246C">
              <w:rPr>
                <w:rFonts w:eastAsia="Calibri"/>
                <w:color w:val="000000"/>
                <w:lang w:eastAsia="en-US"/>
              </w:rPr>
              <w:t xml:space="preserve"> 1h de algum funcionário;</w:t>
            </w:r>
          </w:p>
          <w:p w:rsidR="00356074" w:rsidRPr="002D246C" w:rsidRDefault="00356074" w:rsidP="00FD3808">
            <w:pPr>
              <w:numPr>
                <w:ilvl w:val="0"/>
                <w:numId w:val="8"/>
              </w:numPr>
              <w:spacing w:before="120" w:after="120" w:line="276" w:lineRule="auto"/>
              <w:jc w:val="both"/>
              <w:rPr>
                <w:rFonts w:eastAsia="Calibri"/>
                <w:color w:val="000000"/>
                <w:lang w:eastAsia="en-US"/>
              </w:rPr>
            </w:pPr>
            <w:r w:rsidRPr="002D246C">
              <w:rPr>
                <w:rFonts w:eastAsia="Calibri"/>
                <w:lang w:eastAsia="en-US"/>
              </w:rPr>
              <w:t xml:space="preserve">Empregados da Contratada não seguirem as posturas previstas </w:t>
            </w:r>
            <w:r w:rsidR="002D246C" w:rsidRPr="002D246C">
              <w:rPr>
                <w:rFonts w:eastAsia="Calibri"/>
                <w:lang w:eastAsia="en-US"/>
              </w:rPr>
              <w:t>neste TR</w:t>
            </w:r>
            <w:r w:rsidRPr="002D246C">
              <w:rPr>
                <w:rFonts w:eastAsia="Calibri"/>
                <w:lang w:eastAsia="en-US"/>
              </w:rPr>
              <w:t>;</w:t>
            </w:r>
          </w:p>
          <w:p w:rsidR="00356074" w:rsidRPr="002D246C" w:rsidRDefault="00356074" w:rsidP="00FD3808">
            <w:pPr>
              <w:numPr>
                <w:ilvl w:val="0"/>
                <w:numId w:val="8"/>
              </w:numPr>
              <w:spacing w:before="120" w:after="120" w:line="276" w:lineRule="auto"/>
              <w:jc w:val="both"/>
              <w:rPr>
                <w:rFonts w:eastAsia="Calibri"/>
                <w:color w:val="000000"/>
                <w:lang w:eastAsia="en-US"/>
              </w:rPr>
            </w:pPr>
            <w:r w:rsidRPr="002D246C">
              <w:rPr>
                <w:rFonts w:eastAsia="Calibri"/>
                <w:color w:val="000000"/>
                <w:lang w:eastAsia="en-US"/>
              </w:rPr>
              <w:t xml:space="preserve">Não realizarem a </w:t>
            </w:r>
            <w:r w:rsidR="00FA5AF8" w:rsidRPr="002D246C">
              <w:rPr>
                <w:rFonts w:eastAsia="Calibri"/>
                <w:color w:val="000000"/>
                <w:lang w:eastAsia="en-US"/>
              </w:rPr>
              <w:t xml:space="preserve">coleta de água para análise </w:t>
            </w:r>
            <w:r w:rsidR="00265CC7" w:rsidRPr="002D246C">
              <w:rPr>
                <w:rFonts w:eastAsia="Calibri"/>
                <w:color w:val="000000"/>
                <w:lang w:eastAsia="en-US"/>
              </w:rPr>
              <w:t xml:space="preserve">e emissão da </w:t>
            </w:r>
            <w:r w:rsidR="00265CC7" w:rsidRPr="002D246C">
              <w:rPr>
                <w:szCs w:val="24"/>
              </w:rPr>
              <w:t>certificação da desinfecção dos reservatórios</w:t>
            </w:r>
            <w:r w:rsidR="00D71A10">
              <w:rPr>
                <w:szCs w:val="24"/>
              </w:rPr>
              <w:t>;</w:t>
            </w:r>
          </w:p>
          <w:p w:rsidR="00265CC7" w:rsidRPr="002D246C" w:rsidRDefault="002D246C" w:rsidP="00FD3808">
            <w:pPr>
              <w:numPr>
                <w:ilvl w:val="0"/>
                <w:numId w:val="8"/>
              </w:numPr>
              <w:spacing w:before="120" w:after="120" w:line="276" w:lineRule="auto"/>
              <w:jc w:val="both"/>
              <w:rPr>
                <w:rFonts w:eastAsia="Calibri"/>
                <w:color w:val="000000"/>
                <w:lang w:eastAsia="en-US"/>
              </w:rPr>
            </w:pPr>
            <w:r w:rsidRPr="002D246C">
              <w:rPr>
                <w:szCs w:val="24"/>
              </w:rPr>
              <w:t>U</w:t>
            </w:r>
            <w:r w:rsidR="00265CC7" w:rsidRPr="002D246C">
              <w:rPr>
                <w:szCs w:val="24"/>
              </w:rPr>
              <w:t xml:space="preserve">tilizarem produtos </w:t>
            </w:r>
            <w:r w:rsidRPr="002D246C">
              <w:rPr>
                <w:szCs w:val="24"/>
              </w:rPr>
              <w:t xml:space="preserve">não </w:t>
            </w:r>
            <w:r w:rsidR="00265CC7" w:rsidRPr="002D246C">
              <w:rPr>
                <w:szCs w:val="24"/>
              </w:rPr>
              <w:t>permitidos, conforme descrito neste TR</w:t>
            </w:r>
            <w:r w:rsidR="00D71A10">
              <w:rPr>
                <w:szCs w:val="24"/>
              </w:rPr>
              <w:t>;</w:t>
            </w:r>
          </w:p>
          <w:p w:rsidR="00356074" w:rsidRPr="00330025" w:rsidRDefault="00356074" w:rsidP="00FD3808">
            <w:pPr>
              <w:numPr>
                <w:ilvl w:val="0"/>
                <w:numId w:val="8"/>
              </w:numPr>
              <w:spacing w:before="120" w:after="120" w:line="276" w:lineRule="auto"/>
              <w:jc w:val="both"/>
              <w:rPr>
                <w:rFonts w:eastAsia="Calibri"/>
                <w:color w:val="000000"/>
                <w:lang w:eastAsia="en-US"/>
              </w:rPr>
            </w:pPr>
            <w:r w:rsidRPr="002D246C">
              <w:rPr>
                <w:rFonts w:eastAsia="Calibri"/>
                <w:lang w:eastAsia="en-US"/>
              </w:rPr>
              <w:t>Não apresentar o Relatório Mensal devidamente instruído no prazo estipulado, assim como qualquer outro documento previsto neste Termo.</w:t>
            </w:r>
          </w:p>
        </w:tc>
        <w:tc>
          <w:tcPr>
            <w:tcW w:w="1174" w:type="dxa"/>
            <w:tcBorders>
              <w:top w:val="single" w:sz="4" w:space="0" w:color="auto"/>
              <w:left w:val="single" w:sz="4" w:space="0" w:color="auto"/>
              <w:bottom w:val="single" w:sz="4" w:space="0" w:color="auto"/>
              <w:right w:val="single" w:sz="4" w:space="0" w:color="auto"/>
            </w:tcBorders>
            <w:vAlign w:val="center"/>
          </w:tcPr>
          <w:p w:rsidR="00356074" w:rsidRPr="00330025" w:rsidRDefault="00356074" w:rsidP="008366BF">
            <w:pPr>
              <w:spacing w:before="120" w:after="120" w:line="276" w:lineRule="auto"/>
              <w:jc w:val="center"/>
              <w:rPr>
                <w:rFonts w:eastAsia="Calibri"/>
                <w:color w:val="000000"/>
                <w:lang w:eastAsia="en-US"/>
              </w:rPr>
            </w:pPr>
            <w:r w:rsidRPr="00330025">
              <w:rPr>
                <w:rFonts w:eastAsia="Calibri"/>
                <w:color w:val="000000"/>
                <w:lang w:eastAsia="en-US"/>
              </w:rPr>
              <w:t>01 ponto</w:t>
            </w:r>
          </w:p>
        </w:tc>
      </w:tr>
      <w:tr w:rsidR="00356074" w:rsidRPr="00330025" w:rsidTr="00356074">
        <w:trPr>
          <w:trHeight w:val="163"/>
        </w:trPr>
        <w:tc>
          <w:tcPr>
            <w:tcW w:w="7422" w:type="dxa"/>
            <w:tcBorders>
              <w:top w:val="single" w:sz="4" w:space="0" w:color="auto"/>
              <w:left w:val="single" w:sz="4" w:space="0" w:color="auto"/>
              <w:bottom w:val="single" w:sz="4" w:space="0" w:color="auto"/>
              <w:right w:val="single" w:sz="4" w:space="0" w:color="auto"/>
            </w:tcBorders>
          </w:tcPr>
          <w:p w:rsidR="00356074" w:rsidRPr="00330025" w:rsidRDefault="00356074" w:rsidP="008366BF">
            <w:pPr>
              <w:spacing w:before="120" w:after="120" w:line="276" w:lineRule="auto"/>
              <w:jc w:val="both"/>
              <w:rPr>
                <w:rFonts w:eastAsia="Calibri"/>
                <w:color w:val="000000"/>
                <w:lang w:eastAsia="en-US"/>
              </w:rPr>
            </w:pPr>
            <w:r w:rsidRPr="00330025">
              <w:rPr>
                <w:rFonts w:eastAsia="Calibri"/>
                <w:b/>
                <w:color w:val="000000"/>
                <w:lang w:eastAsia="en-US"/>
              </w:rPr>
              <w:lastRenderedPageBreak/>
              <w:t>Ocorrências tipo 02</w:t>
            </w:r>
            <w:r w:rsidRPr="00330025">
              <w:rPr>
                <w:rFonts w:eastAsia="Calibri"/>
                <w:color w:val="000000"/>
                <w:lang w:eastAsia="en-US"/>
              </w:rPr>
              <w:t xml:space="preserve"> = Situações que caracterizam interrupção na prestação do serviço:</w:t>
            </w:r>
          </w:p>
          <w:p w:rsidR="00356074" w:rsidRPr="00330025" w:rsidRDefault="00356074" w:rsidP="00FD3808">
            <w:pPr>
              <w:numPr>
                <w:ilvl w:val="0"/>
                <w:numId w:val="9"/>
              </w:numPr>
              <w:spacing w:before="120" w:after="120" w:line="276" w:lineRule="auto"/>
              <w:jc w:val="both"/>
              <w:rPr>
                <w:rFonts w:eastAsia="Calibri"/>
                <w:color w:val="000000"/>
                <w:lang w:eastAsia="en-US"/>
              </w:rPr>
            </w:pPr>
            <w:r w:rsidRPr="00330025">
              <w:rPr>
                <w:rFonts w:eastAsia="Calibri"/>
                <w:color w:val="000000"/>
                <w:lang w:eastAsia="en-US"/>
              </w:rPr>
              <w:t>Atraso superior a 2h de algum funcionário sem reposição dos mesmos;</w:t>
            </w:r>
          </w:p>
          <w:p w:rsidR="00356074" w:rsidRPr="00330025" w:rsidRDefault="00356074" w:rsidP="008366BF">
            <w:pPr>
              <w:spacing w:before="120" w:after="120" w:line="276" w:lineRule="auto"/>
              <w:jc w:val="both"/>
              <w:rPr>
                <w:rFonts w:eastAsia="Calibri"/>
                <w:color w:val="000000"/>
                <w:lang w:eastAsia="en-US"/>
              </w:rPr>
            </w:pPr>
            <w:r w:rsidRPr="00330025">
              <w:rPr>
                <w:rFonts w:eastAsia="Calibri"/>
                <w:color w:val="000000"/>
                <w:lang w:eastAsia="en-US"/>
              </w:rPr>
              <w:t xml:space="preserve">b) </w:t>
            </w:r>
            <w:r w:rsidRPr="00330025">
              <w:rPr>
                <w:rFonts w:eastAsia="Calibri"/>
                <w:lang w:eastAsia="en-US"/>
              </w:rPr>
              <w:t>Trabalhar sem os Equipamentos de Proteção Individual – EPI’s obrigatórios</w:t>
            </w:r>
            <w:r w:rsidRPr="00330025">
              <w:rPr>
                <w:rFonts w:eastAsia="Calibri"/>
                <w:color w:val="000000"/>
                <w:lang w:eastAsia="en-US"/>
              </w:rPr>
              <w:t>.</w:t>
            </w:r>
          </w:p>
        </w:tc>
        <w:tc>
          <w:tcPr>
            <w:tcW w:w="1174" w:type="dxa"/>
            <w:tcBorders>
              <w:top w:val="single" w:sz="4" w:space="0" w:color="auto"/>
              <w:left w:val="single" w:sz="4" w:space="0" w:color="auto"/>
              <w:bottom w:val="single" w:sz="4" w:space="0" w:color="auto"/>
              <w:right w:val="single" w:sz="4" w:space="0" w:color="auto"/>
            </w:tcBorders>
            <w:vAlign w:val="center"/>
          </w:tcPr>
          <w:p w:rsidR="00356074" w:rsidRPr="00330025" w:rsidRDefault="00356074" w:rsidP="008366BF">
            <w:pPr>
              <w:spacing w:before="120" w:after="120" w:line="276" w:lineRule="auto"/>
              <w:jc w:val="center"/>
              <w:rPr>
                <w:rFonts w:eastAsia="Calibri"/>
                <w:color w:val="000000"/>
                <w:lang w:eastAsia="en-US"/>
              </w:rPr>
            </w:pPr>
            <w:r w:rsidRPr="00330025">
              <w:rPr>
                <w:rFonts w:eastAsia="Calibri"/>
                <w:color w:val="000000"/>
                <w:lang w:eastAsia="en-US"/>
              </w:rPr>
              <w:t>02 pontos</w:t>
            </w:r>
          </w:p>
        </w:tc>
      </w:tr>
      <w:tr w:rsidR="00356074" w:rsidRPr="00330025" w:rsidTr="00356074">
        <w:trPr>
          <w:trHeight w:val="163"/>
        </w:trPr>
        <w:tc>
          <w:tcPr>
            <w:tcW w:w="7422" w:type="dxa"/>
            <w:tcBorders>
              <w:top w:val="single" w:sz="4" w:space="0" w:color="auto"/>
              <w:left w:val="single" w:sz="1" w:space="0" w:color="000000"/>
              <w:bottom w:val="single" w:sz="1" w:space="0" w:color="000000"/>
            </w:tcBorders>
          </w:tcPr>
          <w:p w:rsidR="00356074" w:rsidRPr="00330025" w:rsidRDefault="00356074" w:rsidP="008366BF">
            <w:pPr>
              <w:spacing w:before="120" w:after="120" w:line="276" w:lineRule="auto"/>
              <w:jc w:val="both"/>
              <w:rPr>
                <w:rFonts w:eastAsia="Calibri"/>
                <w:color w:val="000000"/>
                <w:lang w:eastAsia="en-US"/>
              </w:rPr>
            </w:pPr>
            <w:r w:rsidRPr="00330025">
              <w:rPr>
                <w:rFonts w:eastAsia="Calibri"/>
                <w:b/>
                <w:color w:val="000000"/>
                <w:lang w:eastAsia="en-US"/>
              </w:rPr>
              <w:t>Ocorrências tipo 03</w:t>
            </w:r>
            <w:r w:rsidRPr="00330025">
              <w:rPr>
                <w:rFonts w:eastAsia="Calibri"/>
                <w:color w:val="000000"/>
                <w:lang w:eastAsia="en-US"/>
              </w:rPr>
              <w:t xml:space="preserve"> = Situações que caracterizam interrupção na prestação do serviço e comprometem a rotina:</w:t>
            </w:r>
          </w:p>
          <w:p w:rsidR="00356074" w:rsidRPr="00FA5AF8" w:rsidRDefault="00FA5AF8" w:rsidP="00FA5AF8">
            <w:pPr>
              <w:numPr>
                <w:ilvl w:val="0"/>
                <w:numId w:val="7"/>
              </w:numPr>
              <w:spacing w:before="120" w:after="120" w:line="276" w:lineRule="auto"/>
              <w:jc w:val="both"/>
              <w:rPr>
                <w:rFonts w:eastAsia="Calibri"/>
                <w:color w:val="000000"/>
                <w:lang w:eastAsia="en-US"/>
              </w:rPr>
            </w:pPr>
            <w:r>
              <w:rPr>
                <w:rFonts w:eastAsia="Calibri"/>
                <w:color w:val="000000"/>
                <w:lang w:eastAsia="en-US"/>
              </w:rPr>
              <w:t>Não prestação</w:t>
            </w:r>
            <w:r w:rsidR="00356074" w:rsidRPr="00330025">
              <w:rPr>
                <w:rFonts w:eastAsia="Calibri"/>
                <w:color w:val="000000"/>
                <w:lang w:eastAsia="en-US"/>
              </w:rPr>
              <w:t xml:space="preserve"> do serviço</w:t>
            </w:r>
            <w:r w:rsidR="00435317">
              <w:rPr>
                <w:rFonts w:eastAsia="Calibri"/>
                <w:color w:val="000000"/>
                <w:lang w:eastAsia="en-US"/>
              </w:rPr>
              <w:t xml:space="preserve"> na data marcada</w:t>
            </w:r>
            <w:r>
              <w:rPr>
                <w:rFonts w:eastAsia="Calibri"/>
                <w:color w:val="000000"/>
                <w:lang w:eastAsia="en-US"/>
              </w:rPr>
              <w:t>, de forma injustificada</w:t>
            </w:r>
            <w:r w:rsidR="00356074" w:rsidRPr="00330025">
              <w:rPr>
                <w:rFonts w:eastAsia="Calibri"/>
                <w:color w:val="000000"/>
                <w:lang w:eastAsia="en-US"/>
              </w:rPr>
              <w:t>;</w:t>
            </w:r>
          </w:p>
        </w:tc>
        <w:tc>
          <w:tcPr>
            <w:tcW w:w="1174" w:type="dxa"/>
            <w:tcBorders>
              <w:top w:val="single" w:sz="4" w:space="0" w:color="auto"/>
              <w:left w:val="single" w:sz="1" w:space="0" w:color="000000"/>
              <w:bottom w:val="single" w:sz="1" w:space="0" w:color="000000"/>
              <w:right w:val="single" w:sz="1" w:space="0" w:color="000000"/>
            </w:tcBorders>
            <w:vAlign w:val="center"/>
          </w:tcPr>
          <w:p w:rsidR="00356074" w:rsidRPr="00330025" w:rsidRDefault="00356074" w:rsidP="008366BF">
            <w:pPr>
              <w:spacing w:before="120" w:after="120" w:line="276" w:lineRule="auto"/>
              <w:jc w:val="center"/>
              <w:rPr>
                <w:rFonts w:eastAsia="Calibri"/>
                <w:color w:val="000000"/>
                <w:lang w:eastAsia="en-US"/>
              </w:rPr>
            </w:pPr>
            <w:r w:rsidRPr="00330025">
              <w:rPr>
                <w:rFonts w:eastAsia="Calibri"/>
                <w:color w:val="000000"/>
                <w:lang w:eastAsia="en-US"/>
              </w:rPr>
              <w:t>05 pontos por dia</w:t>
            </w:r>
          </w:p>
        </w:tc>
      </w:tr>
    </w:tbl>
    <w:p w:rsidR="00356074" w:rsidRPr="00330025" w:rsidRDefault="00356074" w:rsidP="00356074">
      <w:pPr>
        <w:pStyle w:val="PargrafodaLista"/>
        <w:spacing w:before="120" w:after="120" w:line="276" w:lineRule="auto"/>
        <w:ind w:left="0"/>
        <w:jc w:val="both"/>
        <w:rPr>
          <w:rFonts w:eastAsia="Calibri"/>
          <w:b/>
          <w:bCs/>
          <w:color w:val="000000"/>
          <w:szCs w:val="24"/>
          <w:lang w:eastAsia="en-US"/>
        </w:rPr>
      </w:pPr>
      <w:r w:rsidRPr="00330025">
        <w:rPr>
          <w:rFonts w:eastAsia="Calibri"/>
          <w:b/>
          <w:bCs/>
          <w:color w:val="000000"/>
          <w:szCs w:val="24"/>
          <w:lang w:eastAsia="en-US"/>
        </w:rPr>
        <w:t>Da Faixa de Ajuste no Pagamento:</w:t>
      </w:r>
    </w:p>
    <w:p w:rsidR="00356074" w:rsidRPr="00330025" w:rsidRDefault="00356074" w:rsidP="00356074">
      <w:pPr>
        <w:pStyle w:val="PargrafodaLista"/>
        <w:spacing w:before="120" w:after="120" w:line="276" w:lineRule="auto"/>
        <w:ind w:left="840"/>
        <w:jc w:val="both"/>
        <w:rPr>
          <w:rFonts w:eastAsia="Calibri"/>
          <w:color w:val="000000"/>
          <w:szCs w:val="24"/>
          <w:lang w:eastAsia="en-US"/>
        </w:rPr>
      </w:pPr>
    </w:p>
    <w:p w:rsidR="00356074" w:rsidRPr="00330025" w:rsidRDefault="00356074" w:rsidP="00356074">
      <w:pPr>
        <w:pStyle w:val="PargrafodaLista"/>
        <w:spacing w:before="120" w:after="120" w:line="276" w:lineRule="auto"/>
        <w:ind w:left="840"/>
        <w:jc w:val="both"/>
        <w:rPr>
          <w:rFonts w:eastAsia="Calibri"/>
          <w:color w:val="000000"/>
          <w:szCs w:val="24"/>
          <w:lang w:eastAsia="en-US"/>
        </w:rPr>
      </w:pPr>
      <w:r w:rsidRPr="00330025">
        <w:rPr>
          <w:rFonts w:eastAsia="Calibri"/>
          <w:color w:val="000000"/>
          <w:szCs w:val="24"/>
          <w:lang w:eastAsia="en-US"/>
        </w:rPr>
        <w:t>A faixa de ajuste no pagamento será definida pela soma das pontuações atribuídas às ocorrências produzidas no período de avaliação, conforme tabela abaixo:</w:t>
      </w:r>
    </w:p>
    <w:p w:rsidR="00356074" w:rsidRPr="00330025" w:rsidRDefault="00356074" w:rsidP="00356074">
      <w:pPr>
        <w:pStyle w:val="PargrafodaLista"/>
        <w:spacing w:before="120" w:after="120" w:line="276" w:lineRule="auto"/>
        <w:ind w:left="1560"/>
        <w:jc w:val="both"/>
        <w:rPr>
          <w:rFonts w:eastAsia="Calibri"/>
          <w:bCs/>
          <w:color w:val="000000"/>
          <w:szCs w:val="24"/>
          <w:lang w:eastAsia="en-US"/>
        </w:rPr>
      </w:pPr>
    </w:p>
    <w:tbl>
      <w:tblPr>
        <w:tblW w:w="8554" w:type="dxa"/>
        <w:jc w:val="center"/>
        <w:tblLayout w:type="fixed"/>
        <w:tblCellMar>
          <w:top w:w="55" w:type="dxa"/>
          <w:left w:w="55" w:type="dxa"/>
          <w:bottom w:w="55" w:type="dxa"/>
          <w:right w:w="55" w:type="dxa"/>
        </w:tblCellMar>
        <w:tblLook w:val="0000" w:firstRow="0" w:lastRow="0" w:firstColumn="0" w:lastColumn="0" w:noHBand="0" w:noVBand="0"/>
      </w:tblPr>
      <w:tblGrid>
        <w:gridCol w:w="1897"/>
        <w:gridCol w:w="6657"/>
      </w:tblGrid>
      <w:tr w:rsidR="00356074" w:rsidRPr="00330025" w:rsidTr="008366BF">
        <w:trPr>
          <w:trHeight w:val="527"/>
          <w:jc w:val="center"/>
        </w:trPr>
        <w:tc>
          <w:tcPr>
            <w:tcW w:w="1897" w:type="dxa"/>
            <w:tcBorders>
              <w:top w:val="single" w:sz="1" w:space="0" w:color="000000"/>
              <w:left w:val="single" w:sz="1" w:space="0" w:color="000000"/>
              <w:bottom w:val="single" w:sz="1" w:space="0" w:color="000000"/>
            </w:tcBorders>
          </w:tcPr>
          <w:p w:rsidR="00356074" w:rsidRPr="00330025" w:rsidRDefault="00356074" w:rsidP="008366BF">
            <w:pPr>
              <w:spacing w:before="120" w:after="120" w:line="276" w:lineRule="auto"/>
              <w:jc w:val="both"/>
              <w:rPr>
                <w:rFonts w:eastAsia="Calibri"/>
                <w:color w:val="000000"/>
                <w:lang w:eastAsia="en-US"/>
              </w:rPr>
            </w:pPr>
            <w:r w:rsidRPr="00330025">
              <w:rPr>
                <w:rFonts w:eastAsia="Calibri"/>
                <w:color w:val="000000"/>
                <w:lang w:eastAsia="en-US"/>
              </w:rPr>
              <w:t>Pontuação</w:t>
            </w:r>
          </w:p>
        </w:tc>
        <w:tc>
          <w:tcPr>
            <w:tcW w:w="6657" w:type="dxa"/>
            <w:tcBorders>
              <w:top w:val="single" w:sz="1" w:space="0" w:color="000000"/>
              <w:left w:val="single" w:sz="1" w:space="0" w:color="000000"/>
              <w:bottom w:val="single" w:sz="1" w:space="0" w:color="000000"/>
              <w:right w:val="single" w:sz="1" w:space="0" w:color="000000"/>
            </w:tcBorders>
          </w:tcPr>
          <w:p w:rsidR="00356074" w:rsidRPr="00330025" w:rsidRDefault="00356074" w:rsidP="008366BF">
            <w:pPr>
              <w:spacing w:before="120" w:after="120" w:line="276" w:lineRule="auto"/>
              <w:jc w:val="both"/>
              <w:rPr>
                <w:rFonts w:eastAsia="Calibri"/>
                <w:color w:val="000000"/>
                <w:lang w:eastAsia="en-US"/>
              </w:rPr>
            </w:pPr>
            <w:r w:rsidRPr="00330025">
              <w:rPr>
                <w:rFonts w:eastAsia="Calibri"/>
                <w:color w:val="000000"/>
                <w:lang w:eastAsia="en-US"/>
              </w:rPr>
              <w:t>Ajuste no pagamento</w:t>
            </w:r>
          </w:p>
        </w:tc>
      </w:tr>
      <w:tr w:rsidR="00356074" w:rsidRPr="00330025" w:rsidTr="008366BF">
        <w:trPr>
          <w:trHeight w:val="527"/>
          <w:jc w:val="center"/>
        </w:trPr>
        <w:tc>
          <w:tcPr>
            <w:tcW w:w="1897" w:type="dxa"/>
            <w:tcBorders>
              <w:left w:val="single" w:sz="1" w:space="0" w:color="000000"/>
              <w:bottom w:val="single" w:sz="1" w:space="0" w:color="000000"/>
            </w:tcBorders>
          </w:tcPr>
          <w:p w:rsidR="00356074" w:rsidRPr="00330025" w:rsidRDefault="00356074" w:rsidP="008366BF">
            <w:pPr>
              <w:spacing w:before="120" w:after="120" w:line="276" w:lineRule="auto"/>
              <w:jc w:val="both"/>
              <w:rPr>
                <w:rFonts w:eastAsia="Calibri"/>
                <w:color w:val="000000"/>
                <w:lang w:eastAsia="en-US"/>
              </w:rPr>
            </w:pPr>
            <w:r w:rsidRPr="00330025">
              <w:rPr>
                <w:rFonts w:eastAsia="Calibri"/>
                <w:color w:val="000000"/>
                <w:lang w:eastAsia="en-US"/>
              </w:rPr>
              <w:t>A partir de 02 pontos</w:t>
            </w:r>
          </w:p>
        </w:tc>
        <w:tc>
          <w:tcPr>
            <w:tcW w:w="6657" w:type="dxa"/>
            <w:tcBorders>
              <w:left w:val="single" w:sz="1" w:space="0" w:color="000000"/>
              <w:bottom w:val="single" w:sz="1" w:space="0" w:color="000000"/>
              <w:right w:val="single" w:sz="1" w:space="0" w:color="000000"/>
            </w:tcBorders>
          </w:tcPr>
          <w:p w:rsidR="00356074" w:rsidRPr="00330025" w:rsidRDefault="00356074" w:rsidP="008366BF">
            <w:pPr>
              <w:spacing w:before="120" w:after="120" w:line="276" w:lineRule="auto"/>
              <w:jc w:val="both"/>
              <w:rPr>
                <w:rFonts w:eastAsia="Calibri"/>
                <w:color w:val="000000"/>
                <w:lang w:eastAsia="en-US"/>
              </w:rPr>
            </w:pPr>
            <w:r w:rsidRPr="00330025">
              <w:rPr>
                <w:rFonts w:eastAsia="Calibri"/>
                <w:color w:val="000000"/>
                <w:lang w:eastAsia="en-US"/>
              </w:rPr>
              <w:t>Desconto de 2% sobre o valor total da fatura mensal</w:t>
            </w:r>
          </w:p>
        </w:tc>
      </w:tr>
      <w:tr w:rsidR="00356074" w:rsidRPr="00330025" w:rsidTr="008366BF">
        <w:trPr>
          <w:trHeight w:val="527"/>
          <w:jc w:val="center"/>
        </w:trPr>
        <w:tc>
          <w:tcPr>
            <w:tcW w:w="1897" w:type="dxa"/>
            <w:tcBorders>
              <w:left w:val="single" w:sz="1" w:space="0" w:color="000000"/>
              <w:bottom w:val="single" w:sz="1" w:space="0" w:color="000000"/>
            </w:tcBorders>
          </w:tcPr>
          <w:p w:rsidR="00356074" w:rsidRPr="00330025" w:rsidRDefault="00356074" w:rsidP="008366BF">
            <w:pPr>
              <w:spacing w:before="120" w:after="120" w:line="276" w:lineRule="auto"/>
              <w:jc w:val="both"/>
              <w:rPr>
                <w:rFonts w:eastAsia="Calibri"/>
                <w:color w:val="000000"/>
                <w:lang w:eastAsia="en-US"/>
              </w:rPr>
            </w:pPr>
            <w:r w:rsidRPr="00330025">
              <w:rPr>
                <w:rFonts w:eastAsia="Calibri"/>
                <w:color w:val="000000"/>
                <w:lang w:eastAsia="en-US"/>
              </w:rPr>
              <w:t>03-04 pontos</w:t>
            </w:r>
          </w:p>
        </w:tc>
        <w:tc>
          <w:tcPr>
            <w:tcW w:w="6657" w:type="dxa"/>
            <w:tcBorders>
              <w:left w:val="single" w:sz="1" w:space="0" w:color="000000"/>
              <w:bottom w:val="single" w:sz="1" w:space="0" w:color="000000"/>
              <w:right w:val="single" w:sz="1" w:space="0" w:color="000000"/>
            </w:tcBorders>
          </w:tcPr>
          <w:p w:rsidR="00356074" w:rsidRPr="00330025" w:rsidRDefault="00356074" w:rsidP="008366BF">
            <w:pPr>
              <w:spacing w:before="120" w:after="120" w:line="276" w:lineRule="auto"/>
              <w:jc w:val="both"/>
              <w:rPr>
                <w:rFonts w:eastAsia="Calibri"/>
                <w:color w:val="000000"/>
                <w:lang w:eastAsia="en-US"/>
              </w:rPr>
            </w:pPr>
            <w:r w:rsidRPr="00330025">
              <w:rPr>
                <w:rFonts w:eastAsia="Calibri"/>
                <w:color w:val="000000"/>
                <w:lang w:eastAsia="en-US"/>
              </w:rPr>
              <w:t>Desconto de 3% sobre o valor total da fatura mensal</w:t>
            </w:r>
          </w:p>
        </w:tc>
      </w:tr>
      <w:tr w:rsidR="00356074" w:rsidRPr="00330025" w:rsidTr="008366BF">
        <w:trPr>
          <w:trHeight w:val="527"/>
          <w:jc w:val="center"/>
        </w:trPr>
        <w:tc>
          <w:tcPr>
            <w:tcW w:w="1897" w:type="dxa"/>
            <w:tcBorders>
              <w:left w:val="single" w:sz="1" w:space="0" w:color="000000"/>
              <w:bottom w:val="single" w:sz="1" w:space="0" w:color="000000"/>
            </w:tcBorders>
          </w:tcPr>
          <w:p w:rsidR="00356074" w:rsidRPr="00330025" w:rsidRDefault="00356074" w:rsidP="008366BF">
            <w:pPr>
              <w:spacing w:before="120" w:after="120" w:line="276" w:lineRule="auto"/>
              <w:jc w:val="both"/>
              <w:rPr>
                <w:rFonts w:eastAsia="Calibri"/>
                <w:color w:val="000000"/>
                <w:lang w:eastAsia="en-US"/>
              </w:rPr>
            </w:pPr>
            <w:r w:rsidRPr="00330025">
              <w:rPr>
                <w:rFonts w:eastAsia="Calibri"/>
                <w:color w:val="000000"/>
                <w:lang w:eastAsia="en-US"/>
              </w:rPr>
              <w:t>05-06 pontos</w:t>
            </w:r>
          </w:p>
        </w:tc>
        <w:tc>
          <w:tcPr>
            <w:tcW w:w="6657" w:type="dxa"/>
            <w:tcBorders>
              <w:left w:val="single" w:sz="1" w:space="0" w:color="000000"/>
              <w:bottom w:val="single" w:sz="1" w:space="0" w:color="000000"/>
              <w:right w:val="single" w:sz="1" w:space="0" w:color="000000"/>
            </w:tcBorders>
          </w:tcPr>
          <w:p w:rsidR="00356074" w:rsidRPr="00330025" w:rsidRDefault="00356074" w:rsidP="008366BF">
            <w:pPr>
              <w:spacing w:before="120" w:after="120" w:line="276" w:lineRule="auto"/>
              <w:jc w:val="both"/>
              <w:rPr>
                <w:rFonts w:eastAsia="Calibri"/>
                <w:color w:val="000000"/>
                <w:lang w:eastAsia="en-US"/>
              </w:rPr>
            </w:pPr>
            <w:r w:rsidRPr="00330025">
              <w:rPr>
                <w:rFonts w:eastAsia="Calibri"/>
                <w:color w:val="000000"/>
                <w:lang w:eastAsia="en-US"/>
              </w:rPr>
              <w:t>Desconto de 4% sobre o valor total da fatura mensal</w:t>
            </w:r>
          </w:p>
        </w:tc>
      </w:tr>
      <w:tr w:rsidR="00356074" w:rsidRPr="00330025" w:rsidTr="008366BF">
        <w:trPr>
          <w:trHeight w:val="527"/>
          <w:jc w:val="center"/>
        </w:trPr>
        <w:tc>
          <w:tcPr>
            <w:tcW w:w="1897" w:type="dxa"/>
            <w:tcBorders>
              <w:left w:val="single" w:sz="1" w:space="0" w:color="000000"/>
              <w:bottom w:val="single" w:sz="1" w:space="0" w:color="000000"/>
            </w:tcBorders>
          </w:tcPr>
          <w:p w:rsidR="00356074" w:rsidRPr="00330025" w:rsidRDefault="00356074" w:rsidP="008366BF">
            <w:pPr>
              <w:spacing w:before="120" w:after="120" w:line="276" w:lineRule="auto"/>
              <w:jc w:val="both"/>
              <w:rPr>
                <w:rFonts w:eastAsia="Calibri"/>
                <w:color w:val="000000"/>
                <w:lang w:eastAsia="en-US"/>
              </w:rPr>
            </w:pPr>
            <w:r w:rsidRPr="00330025">
              <w:rPr>
                <w:rFonts w:eastAsia="Calibri"/>
                <w:color w:val="000000"/>
                <w:lang w:eastAsia="en-US"/>
              </w:rPr>
              <w:t>07-08 pontos</w:t>
            </w:r>
          </w:p>
        </w:tc>
        <w:tc>
          <w:tcPr>
            <w:tcW w:w="6657" w:type="dxa"/>
            <w:tcBorders>
              <w:left w:val="single" w:sz="1" w:space="0" w:color="000000"/>
              <w:bottom w:val="single" w:sz="1" w:space="0" w:color="000000"/>
              <w:right w:val="single" w:sz="1" w:space="0" w:color="000000"/>
            </w:tcBorders>
          </w:tcPr>
          <w:p w:rsidR="00356074" w:rsidRPr="00330025" w:rsidRDefault="00356074" w:rsidP="008366BF">
            <w:pPr>
              <w:spacing w:before="120" w:after="120" w:line="276" w:lineRule="auto"/>
              <w:jc w:val="both"/>
              <w:rPr>
                <w:rFonts w:eastAsia="Calibri"/>
                <w:color w:val="000000"/>
                <w:lang w:eastAsia="en-US"/>
              </w:rPr>
            </w:pPr>
            <w:r w:rsidRPr="00330025">
              <w:rPr>
                <w:rFonts w:eastAsia="Calibri"/>
                <w:color w:val="000000"/>
                <w:lang w:eastAsia="en-US"/>
              </w:rPr>
              <w:t>Desconto de 5% sobre o valor total da fatura mensal</w:t>
            </w:r>
          </w:p>
        </w:tc>
      </w:tr>
      <w:tr w:rsidR="00356074" w:rsidRPr="00330025" w:rsidTr="008366BF">
        <w:trPr>
          <w:trHeight w:val="527"/>
          <w:jc w:val="center"/>
        </w:trPr>
        <w:tc>
          <w:tcPr>
            <w:tcW w:w="1897" w:type="dxa"/>
            <w:tcBorders>
              <w:left w:val="single" w:sz="1" w:space="0" w:color="000000"/>
              <w:bottom w:val="single" w:sz="1" w:space="0" w:color="000000"/>
            </w:tcBorders>
          </w:tcPr>
          <w:p w:rsidR="00356074" w:rsidRPr="00330025" w:rsidRDefault="00356074" w:rsidP="008366BF">
            <w:pPr>
              <w:spacing w:before="120" w:after="120" w:line="276" w:lineRule="auto"/>
              <w:jc w:val="both"/>
              <w:rPr>
                <w:rFonts w:eastAsia="Calibri"/>
                <w:color w:val="000000"/>
                <w:lang w:eastAsia="en-US"/>
              </w:rPr>
            </w:pPr>
            <w:r w:rsidRPr="00330025">
              <w:rPr>
                <w:rFonts w:eastAsia="Calibri"/>
                <w:color w:val="000000"/>
                <w:lang w:eastAsia="en-US"/>
              </w:rPr>
              <w:t>09-10 pontos</w:t>
            </w:r>
          </w:p>
        </w:tc>
        <w:tc>
          <w:tcPr>
            <w:tcW w:w="6657" w:type="dxa"/>
            <w:tcBorders>
              <w:left w:val="single" w:sz="1" w:space="0" w:color="000000"/>
              <w:bottom w:val="single" w:sz="1" w:space="0" w:color="000000"/>
              <w:right w:val="single" w:sz="1" w:space="0" w:color="000000"/>
            </w:tcBorders>
          </w:tcPr>
          <w:p w:rsidR="00356074" w:rsidRPr="00330025" w:rsidRDefault="00356074" w:rsidP="008366BF">
            <w:pPr>
              <w:spacing w:before="120" w:after="120" w:line="276" w:lineRule="auto"/>
              <w:jc w:val="both"/>
              <w:rPr>
                <w:rFonts w:eastAsia="Calibri"/>
                <w:color w:val="000000"/>
                <w:lang w:eastAsia="en-US"/>
              </w:rPr>
            </w:pPr>
            <w:r w:rsidRPr="00330025">
              <w:rPr>
                <w:rFonts w:eastAsia="Calibri"/>
                <w:color w:val="000000"/>
                <w:lang w:eastAsia="en-US"/>
              </w:rPr>
              <w:t>Desconto de 6% sobre o valor total da fatura mensal</w:t>
            </w:r>
          </w:p>
        </w:tc>
      </w:tr>
      <w:tr w:rsidR="00356074" w:rsidRPr="00330025" w:rsidTr="008366BF">
        <w:trPr>
          <w:trHeight w:val="527"/>
          <w:jc w:val="center"/>
        </w:trPr>
        <w:tc>
          <w:tcPr>
            <w:tcW w:w="1897" w:type="dxa"/>
            <w:tcBorders>
              <w:left w:val="single" w:sz="1" w:space="0" w:color="000000"/>
              <w:bottom w:val="single" w:sz="1" w:space="0" w:color="000000"/>
            </w:tcBorders>
          </w:tcPr>
          <w:p w:rsidR="00356074" w:rsidRPr="00330025" w:rsidRDefault="00356074" w:rsidP="008366BF">
            <w:pPr>
              <w:spacing w:before="120" w:after="120" w:line="276" w:lineRule="auto"/>
              <w:jc w:val="both"/>
              <w:rPr>
                <w:rFonts w:eastAsia="Calibri"/>
                <w:color w:val="000000"/>
                <w:lang w:eastAsia="en-US"/>
              </w:rPr>
            </w:pPr>
            <w:r w:rsidRPr="00330025">
              <w:rPr>
                <w:rFonts w:eastAsia="Calibri"/>
                <w:color w:val="000000"/>
                <w:lang w:eastAsia="en-US"/>
              </w:rPr>
              <w:t>Acima de 11 pontos</w:t>
            </w:r>
          </w:p>
        </w:tc>
        <w:tc>
          <w:tcPr>
            <w:tcW w:w="6657" w:type="dxa"/>
            <w:tcBorders>
              <w:left w:val="single" w:sz="1" w:space="0" w:color="000000"/>
              <w:bottom w:val="single" w:sz="1" w:space="0" w:color="000000"/>
              <w:right w:val="single" w:sz="1" w:space="0" w:color="000000"/>
            </w:tcBorders>
          </w:tcPr>
          <w:p w:rsidR="00356074" w:rsidRPr="00330025" w:rsidRDefault="00356074" w:rsidP="008366BF">
            <w:pPr>
              <w:spacing w:before="120" w:after="120" w:line="276" w:lineRule="auto"/>
              <w:jc w:val="both"/>
              <w:rPr>
                <w:rFonts w:eastAsia="Calibri"/>
                <w:color w:val="000000"/>
                <w:lang w:eastAsia="en-US"/>
              </w:rPr>
            </w:pPr>
            <w:r w:rsidRPr="00330025">
              <w:rPr>
                <w:rFonts w:eastAsia="Calibri"/>
                <w:color w:val="000000"/>
                <w:lang w:eastAsia="en-US"/>
              </w:rPr>
              <w:t>Desconto de 10% sobre o valor total da fatura mensal</w:t>
            </w:r>
          </w:p>
        </w:tc>
      </w:tr>
    </w:tbl>
    <w:p w:rsidR="003E41C6" w:rsidRPr="00330025" w:rsidRDefault="003E41C6" w:rsidP="00356074">
      <w:pPr>
        <w:ind w:left="360"/>
        <w:jc w:val="both"/>
      </w:pPr>
    </w:p>
    <w:p w:rsidR="00F80693" w:rsidRPr="00330025" w:rsidRDefault="00F80693" w:rsidP="00F67B24">
      <w:pPr>
        <w:ind w:left="360"/>
        <w:jc w:val="both"/>
      </w:pPr>
    </w:p>
    <w:p w:rsidR="001B1A3B" w:rsidRPr="00330025" w:rsidRDefault="00827F74" w:rsidP="00A853E8">
      <w:pPr>
        <w:shd w:val="clear" w:color="auto" w:fill="D9D9D9" w:themeFill="background1" w:themeFillShade="D9"/>
        <w:jc w:val="both"/>
        <w:rPr>
          <w:b/>
        </w:rPr>
      </w:pPr>
      <w:r>
        <w:rPr>
          <w:b/>
        </w:rPr>
        <w:t>10</w:t>
      </w:r>
      <w:r w:rsidR="00EF69E2">
        <w:rPr>
          <w:b/>
        </w:rPr>
        <w:t xml:space="preserve"> </w:t>
      </w:r>
      <w:r w:rsidR="001B1A3B" w:rsidRPr="00330025">
        <w:rPr>
          <w:b/>
        </w:rPr>
        <w:t xml:space="preserve">– </w:t>
      </w:r>
      <w:r w:rsidR="00A853E8" w:rsidRPr="00330025">
        <w:rPr>
          <w:rFonts w:eastAsia="Arial"/>
          <w:b/>
          <w:bCs/>
          <w:iCs/>
          <w:szCs w:val="24"/>
        </w:rPr>
        <w:t>OBRIGAÇÕES DO CONTRATANTE:</w:t>
      </w:r>
    </w:p>
    <w:p w:rsidR="001B1A3B" w:rsidRPr="00330025" w:rsidRDefault="001B1A3B" w:rsidP="00151ECC">
      <w:pPr>
        <w:ind w:left="360"/>
        <w:jc w:val="both"/>
      </w:pPr>
    </w:p>
    <w:p w:rsidR="00A853E8" w:rsidRPr="00330025" w:rsidRDefault="00A853E8" w:rsidP="00A853E8">
      <w:pPr>
        <w:spacing w:line="360" w:lineRule="auto"/>
        <w:ind w:firstLine="709"/>
        <w:contextualSpacing/>
        <w:jc w:val="both"/>
        <w:rPr>
          <w:bCs/>
          <w:szCs w:val="24"/>
        </w:rPr>
      </w:pPr>
      <w:r w:rsidRPr="00330025">
        <w:rPr>
          <w:szCs w:val="24"/>
        </w:rPr>
        <w:t>Constituem obrigações e responsabilidades do CONTRATANTE:</w:t>
      </w:r>
    </w:p>
    <w:p w:rsidR="00A853E8" w:rsidRPr="00330025" w:rsidRDefault="00A853E8" w:rsidP="00A853E8">
      <w:pPr>
        <w:tabs>
          <w:tab w:val="left" w:pos="2461"/>
        </w:tabs>
        <w:autoSpaceDE w:val="0"/>
        <w:autoSpaceDN w:val="0"/>
        <w:adjustRightInd w:val="0"/>
        <w:spacing w:line="360" w:lineRule="auto"/>
        <w:contextualSpacing/>
        <w:jc w:val="both"/>
        <w:rPr>
          <w:szCs w:val="24"/>
        </w:rPr>
      </w:pPr>
      <w:r w:rsidRPr="00330025">
        <w:rPr>
          <w:szCs w:val="24"/>
        </w:rPr>
        <w:t xml:space="preserve">a) efetuar os pagamentos devidos à </w:t>
      </w:r>
      <w:r w:rsidRPr="00330025">
        <w:rPr>
          <w:b/>
          <w:bCs/>
          <w:szCs w:val="24"/>
        </w:rPr>
        <w:t>CONTRATADA</w:t>
      </w:r>
      <w:r w:rsidRPr="00330025">
        <w:rPr>
          <w:szCs w:val="24"/>
        </w:rPr>
        <w:t>, nas condições estabelecidas neste contrato;</w:t>
      </w:r>
    </w:p>
    <w:p w:rsidR="00A853E8" w:rsidRPr="00330025" w:rsidRDefault="00A853E8" w:rsidP="00A853E8">
      <w:pPr>
        <w:tabs>
          <w:tab w:val="left" w:pos="2461"/>
        </w:tabs>
        <w:autoSpaceDE w:val="0"/>
        <w:autoSpaceDN w:val="0"/>
        <w:adjustRightInd w:val="0"/>
        <w:spacing w:line="360" w:lineRule="auto"/>
        <w:contextualSpacing/>
        <w:jc w:val="both"/>
        <w:rPr>
          <w:szCs w:val="24"/>
        </w:rPr>
      </w:pPr>
      <w:r w:rsidRPr="00330025">
        <w:rPr>
          <w:szCs w:val="24"/>
        </w:rPr>
        <w:lastRenderedPageBreak/>
        <w:t xml:space="preserve">b) fornecer à </w:t>
      </w:r>
      <w:r w:rsidRPr="00330025">
        <w:rPr>
          <w:b/>
          <w:bCs/>
          <w:szCs w:val="24"/>
        </w:rPr>
        <w:t>CONTRATADA</w:t>
      </w:r>
      <w:r w:rsidRPr="00330025">
        <w:rPr>
          <w:szCs w:val="24"/>
        </w:rPr>
        <w:t xml:space="preserve"> documentos, informações e demais elementos que possuir e pertinentes à execução do presente contrato;</w:t>
      </w:r>
    </w:p>
    <w:p w:rsidR="00A853E8" w:rsidRPr="00330025" w:rsidRDefault="00A853E8" w:rsidP="00A853E8">
      <w:pPr>
        <w:tabs>
          <w:tab w:val="left" w:pos="2461"/>
        </w:tabs>
        <w:autoSpaceDE w:val="0"/>
        <w:autoSpaceDN w:val="0"/>
        <w:adjustRightInd w:val="0"/>
        <w:spacing w:line="360" w:lineRule="auto"/>
        <w:contextualSpacing/>
        <w:jc w:val="both"/>
        <w:rPr>
          <w:szCs w:val="24"/>
        </w:rPr>
      </w:pPr>
      <w:r w:rsidRPr="00330025">
        <w:rPr>
          <w:szCs w:val="24"/>
        </w:rPr>
        <w:t>c) exercer a fiscalização do contrato;</w:t>
      </w:r>
    </w:p>
    <w:p w:rsidR="001B1A3B" w:rsidRPr="00330025" w:rsidRDefault="00A853E8" w:rsidP="00A853E8">
      <w:pPr>
        <w:tabs>
          <w:tab w:val="left" w:pos="2461"/>
        </w:tabs>
        <w:autoSpaceDE w:val="0"/>
        <w:autoSpaceDN w:val="0"/>
        <w:adjustRightInd w:val="0"/>
        <w:spacing w:line="360" w:lineRule="auto"/>
        <w:contextualSpacing/>
        <w:jc w:val="both"/>
      </w:pPr>
      <w:r w:rsidRPr="00330025">
        <w:rPr>
          <w:szCs w:val="24"/>
        </w:rPr>
        <w:t>d) receber provisória e definitivamente o objeto do contrato, nas formas definidas no edital e no contrato.</w:t>
      </w:r>
    </w:p>
    <w:p w:rsidR="00A16CDF" w:rsidRPr="00330025" w:rsidRDefault="00A16CDF" w:rsidP="001B1A3B">
      <w:pPr>
        <w:ind w:left="360"/>
        <w:jc w:val="both"/>
      </w:pPr>
    </w:p>
    <w:p w:rsidR="00190A78" w:rsidRPr="00330025" w:rsidRDefault="00A16CDF" w:rsidP="00A853E8">
      <w:pPr>
        <w:shd w:val="clear" w:color="auto" w:fill="D9D9D9" w:themeFill="background1" w:themeFillShade="D9"/>
        <w:jc w:val="both"/>
        <w:rPr>
          <w:b/>
        </w:rPr>
      </w:pPr>
      <w:r w:rsidRPr="00330025">
        <w:rPr>
          <w:b/>
        </w:rPr>
        <w:t>1</w:t>
      </w:r>
      <w:r w:rsidR="00827F74">
        <w:rPr>
          <w:b/>
        </w:rPr>
        <w:t>1</w:t>
      </w:r>
      <w:r w:rsidR="00EF69E2">
        <w:rPr>
          <w:b/>
        </w:rPr>
        <w:t xml:space="preserve"> </w:t>
      </w:r>
      <w:r w:rsidR="00190A78" w:rsidRPr="00330025">
        <w:rPr>
          <w:b/>
        </w:rPr>
        <w:t xml:space="preserve">– </w:t>
      </w:r>
      <w:r w:rsidR="00A853E8" w:rsidRPr="00330025">
        <w:rPr>
          <w:rFonts w:eastAsia="Arial"/>
          <w:b/>
          <w:bCs/>
          <w:iCs/>
          <w:szCs w:val="24"/>
        </w:rPr>
        <w:t>OBRIGAÇÕES DA CONTRATADA:</w:t>
      </w:r>
    </w:p>
    <w:p w:rsidR="001B1A3B" w:rsidRPr="00330025" w:rsidRDefault="001B1A3B" w:rsidP="00151ECC">
      <w:pPr>
        <w:ind w:left="360"/>
        <w:jc w:val="both"/>
      </w:pPr>
    </w:p>
    <w:p w:rsidR="00697E60" w:rsidRPr="00330025" w:rsidRDefault="00A853E8" w:rsidP="00F57699">
      <w:pPr>
        <w:ind w:left="357" w:firstLine="709"/>
        <w:jc w:val="both"/>
        <w:rPr>
          <w:szCs w:val="24"/>
        </w:rPr>
      </w:pPr>
      <w:r w:rsidRPr="00330025">
        <w:rPr>
          <w:szCs w:val="24"/>
        </w:rPr>
        <w:t>Constituem obrigações e responsabilidades da CONTRATADA, além da execução do serviço:</w:t>
      </w:r>
    </w:p>
    <w:p w:rsidR="00A853E8" w:rsidRPr="00330025" w:rsidRDefault="00A853E8" w:rsidP="00151ECC">
      <w:pPr>
        <w:ind w:left="360"/>
        <w:jc w:val="both"/>
        <w:rPr>
          <w:szCs w:val="24"/>
        </w:rPr>
      </w:pPr>
    </w:p>
    <w:p w:rsidR="00A853E8" w:rsidRPr="00330025" w:rsidRDefault="00A853E8" w:rsidP="00A853E8">
      <w:pPr>
        <w:spacing w:line="360" w:lineRule="auto"/>
        <w:ind w:left="357" w:firstLine="709"/>
        <w:jc w:val="both"/>
        <w:rPr>
          <w:szCs w:val="24"/>
        </w:rPr>
      </w:pPr>
      <w:r w:rsidRPr="00330025">
        <w:rPr>
          <w:szCs w:val="24"/>
        </w:rPr>
        <w:t>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especiais e empréstimos compulsórios, assim como tarifas de licenças concedidas pelo poder público e emolumentos em geral;</w:t>
      </w:r>
    </w:p>
    <w:p w:rsidR="00A853E8" w:rsidRPr="00330025" w:rsidRDefault="00A853E8" w:rsidP="00A853E8">
      <w:pPr>
        <w:spacing w:line="360" w:lineRule="auto"/>
        <w:ind w:left="357" w:firstLine="709"/>
        <w:jc w:val="both"/>
        <w:rPr>
          <w:szCs w:val="24"/>
        </w:rPr>
      </w:pPr>
    </w:p>
    <w:p w:rsidR="00A853E8" w:rsidRDefault="00835D23" w:rsidP="00A853E8">
      <w:pPr>
        <w:spacing w:line="360" w:lineRule="auto"/>
        <w:ind w:left="357" w:firstLine="709"/>
        <w:jc w:val="both"/>
        <w:rPr>
          <w:szCs w:val="24"/>
        </w:rPr>
      </w:pPr>
      <w:r>
        <w:rPr>
          <w:szCs w:val="24"/>
        </w:rPr>
        <w:t>É expressamente proibido à Contratada;</w:t>
      </w:r>
    </w:p>
    <w:p w:rsidR="00835D23" w:rsidRDefault="00AD2E6E" w:rsidP="00A853E8">
      <w:pPr>
        <w:spacing w:line="360" w:lineRule="auto"/>
        <w:ind w:left="357" w:firstLine="709"/>
        <w:jc w:val="both"/>
        <w:rPr>
          <w:szCs w:val="24"/>
        </w:rPr>
      </w:pPr>
      <w:r>
        <w:rPr>
          <w:szCs w:val="24"/>
        </w:rPr>
        <w:t>- subcontratar o objeto deste pregão, exceto a subcontratação parcial devidamente autorizada pelo</w:t>
      </w:r>
      <w:r w:rsidR="00352293">
        <w:rPr>
          <w:szCs w:val="24"/>
        </w:rPr>
        <w:t xml:space="preserve"> Contratante, sem prejuízo das s</w:t>
      </w:r>
      <w:r>
        <w:rPr>
          <w:szCs w:val="24"/>
        </w:rPr>
        <w:t>uas responsabilidades</w:t>
      </w:r>
      <w:r w:rsidR="00352293">
        <w:rPr>
          <w:szCs w:val="24"/>
        </w:rPr>
        <w:t xml:space="preserve"> contratuais e legais;</w:t>
      </w:r>
    </w:p>
    <w:p w:rsidR="00352293" w:rsidRPr="00330025" w:rsidRDefault="00352293" w:rsidP="00A853E8">
      <w:pPr>
        <w:spacing w:line="360" w:lineRule="auto"/>
        <w:ind w:left="357" w:firstLine="709"/>
        <w:jc w:val="both"/>
        <w:rPr>
          <w:szCs w:val="24"/>
        </w:rPr>
      </w:pPr>
      <w:r>
        <w:rPr>
          <w:szCs w:val="24"/>
        </w:rPr>
        <w:t xml:space="preserve">- veicular publicidade comercial acerca do objeto deste documento, salvo se houver </w:t>
      </w:r>
      <w:r w:rsidR="004429FF">
        <w:rPr>
          <w:szCs w:val="24"/>
        </w:rPr>
        <w:t>prévia autorização da Administração do Superior Tribunal militar.</w:t>
      </w:r>
    </w:p>
    <w:p w:rsidR="00A853E8" w:rsidRPr="00330025" w:rsidRDefault="00A853E8" w:rsidP="00A853E8">
      <w:pPr>
        <w:spacing w:line="360" w:lineRule="auto"/>
        <w:ind w:left="357" w:firstLine="709"/>
        <w:jc w:val="both"/>
        <w:rPr>
          <w:szCs w:val="24"/>
        </w:rPr>
      </w:pPr>
    </w:p>
    <w:p w:rsidR="00A853E8" w:rsidRPr="003E3703" w:rsidRDefault="00A853E8" w:rsidP="00A853E8">
      <w:pPr>
        <w:spacing w:line="360" w:lineRule="auto"/>
        <w:ind w:left="357" w:firstLine="709"/>
        <w:jc w:val="both"/>
        <w:rPr>
          <w:szCs w:val="24"/>
        </w:rPr>
      </w:pPr>
      <w:r w:rsidRPr="003E3703">
        <w:rPr>
          <w:szCs w:val="24"/>
        </w:rPr>
        <w:t xml:space="preserve">O empregado alocado pela Contratada não terá qualquer vínculo empregatício com a </w:t>
      </w:r>
      <w:r w:rsidR="00853D38">
        <w:rPr>
          <w:szCs w:val="24"/>
        </w:rPr>
        <w:t>SEPM</w:t>
      </w:r>
      <w:r w:rsidRPr="003E3703">
        <w:rPr>
          <w:szCs w:val="24"/>
        </w:rPr>
        <w:t xml:space="preserve">, sendo de sua inteira responsabilidade recrutá-lo em seu nome, e sob sua inteira e exclusiva responsabilidade efetuar todos os pagamentos de salários, cumprindo todas as obrigações trabalhistas, previdenciárias e fiscais, sem qualquer solidariedade da </w:t>
      </w:r>
      <w:r w:rsidR="00853D38">
        <w:rPr>
          <w:szCs w:val="24"/>
        </w:rPr>
        <w:t>SEPM</w:t>
      </w:r>
      <w:r w:rsidRPr="003E3703">
        <w:rPr>
          <w:szCs w:val="24"/>
        </w:rPr>
        <w:t>.</w:t>
      </w:r>
    </w:p>
    <w:p w:rsidR="00A853E8" w:rsidRPr="003E3703" w:rsidRDefault="00A853E8" w:rsidP="00A853E8">
      <w:pPr>
        <w:spacing w:line="360" w:lineRule="auto"/>
        <w:ind w:left="357" w:firstLine="709"/>
        <w:jc w:val="both"/>
        <w:rPr>
          <w:szCs w:val="24"/>
        </w:rPr>
      </w:pPr>
    </w:p>
    <w:p w:rsidR="00A853E8" w:rsidRPr="003E3703" w:rsidRDefault="00A853E8" w:rsidP="00A853E8">
      <w:pPr>
        <w:spacing w:line="360" w:lineRule="auto"/>
        <w:ind w:left="357" w:firstLine="709"/>
        <w:jc w:val="both"/>
        <w:rPr>
          <w:szCs w:val="24"/>
        </w:rPr>
      </w:pPr>
      <w:r w:rsidRPr="003E3703">
        <w:rPr>
          <w:szCs w:val="24"/>
        </w:rPr>
        <w:t xml:space="preserve">Manter, durante o período de vigência do contrato, todas as condições de habilitação, qualificação e regularidade fiscal exigida por ocasião do certame, </w:t>
      </w:r>
      <w:r w:rsidRPr="003E3703">
        <w:rPr>
          <w:szCs w:val="24"/>
        </w:rPr>
        <w:lastRenderedPageBreak/>
        <w:t>quando da fase de habilitação da licitação, sujeitando-se às eventuais penalidades decorrentes do desatendimento de suas obrigações;</w:t>
      </w:r>
    </w:p>
    <w:p w:rsidR="00A853E8" w:rsidRPr="003E3703" w:rsidRDefault="00A853E8" w:rsidP="00151ECC">
      <w:pPr>
        <w:ind w:left="360"/>
        <w:jc w:val="both"/>
      </w:pPr>
    </w:p>
    <w:p w:rsidR="00A853E8" w:rsidRPr="003E3703" w:rsidRDefault="00A853E8" w:rsidP="00A853E8">
      <w:pPr>
        <w:spacing w:line="360" w:lineRule="auto"/>
        <w:ind w:left="357" w:firstLine="709"/>
        <w:jc w:val="both"/>
        <w:rPr>
          <w:szCs w:val="24"/>
        </w:rPr>
      </w:pPr>
      <w:r w:rsidRPr="003E3703">
        <w:rPr>
          <w:szCs w:val="24"/>
        </w:rPr>
        <w:t xml:space="preserve">Reconhecer todos os direitos da </w:t>
      </w:r>
      <w:r w:rsidR="00853D38">
        <w:rPr>
          <w:szCs w:val="24"/>
        </w:rPr>
        <w:t>SEPM</w:t>
      </w:r>
      <w:r w:rsidRPr="003E3703">
        <w:rPr>
          <w:szCs w:val="24"/>
        </w:rPr>
        <w:t xml:space="preserve"> em caso de rescisão ou resilição administrativa do contrato, com o escopo de que a Administração Pública não sofra solução de continuidade em suas atividades;</w:t>
      </w:r>
    </w:p>
    <w:p w:rsidR="00A853E8" w:rsidRPr="003E3703" w:rsidRDefault="00A853E8" w:rsidP="00A853E8">
      <w:pPr>
        <w:spacing w:line="360" w:lineRule="auto"/>
        <w:ind w:left="357" w:firstLine="709"/>
        <w:jc w:val="both"/>
        <w:rPr>
          <w:szCs w:val="24"/>
        </w:rPr>
      </w:pPr>
    </w:p>
    <w:p w:rsidR="00A853E8" w:rsidRPr="003E3703" w:rsidRDefault="00A853E8" w:rsidP="00A853E8">
      <w:pPr>
        <w:spacing w:line="360" w:lineRule="auto"/>
        <w:ind w:left="357" w:firstLine="709"/>
        <w:jc w:val="both"/>
        <w:rPr>
          <w:szCs w:val="24"/>
        </w:rPr>
      </w:pPr>
      <w:r w:rsidRPr="003E3703">
        <w:rPr>
          <w:szCs w:val="24"/>
        </w:rPr>
        <w:t xml:space="preserve">É facultado aos licitantes vistoriar as edificações e dependências da </w:t>
      </w:r>
      <w:r w:rsidR="00853D38">
        <w:rPr>
          <w:szCs w:val="24"/>
        </w:rPr>
        <w:t>SEPM</w:t>
      </w:r>
      <w:r w:rsidRPr="003E3703">
        <w:rPr>
          <w:szCs w:val="24"/>
        </w:rPr>
        <w:t>, com o objetivo de conhecer os locais e as condições para a prestação dos serviços, objeto desta licitação.</w:t>
      </w:r>
    </w:p>
    <w:p w:rsidR="00A853E8" w:rsidRPr="003E3703" w:rsidRDefault="00A853E8" w:rsidP="00A853E8">
      <w:pPr>
        <w:spacing w:line="360" w:lineRule="auto"/>
        <w:ind w:left="357" w:firstLine="709"/>
        <w:jc w:val="both"/>
        <w:rPr>
          <w:szCs w:val="24"/>
        </w:rPr>
      </w:pPr>
    </w:p>
    <w:p w:rsidR="00A853E8" w:rsidRPr="003E3703" w:rsidRDefault="00A853E8" w:rsidP="00A853E8">
      <w:pPr>
        <w:spacing w:line="360" w:lineRule="auto"/>
        <w:ind w:left="357" w:firstLine="709"/>
        <w:jc w:val="both"/>
        <w:rPr>
          <w:szCs w:val="24"/>
        </w:rPr>
      </w:pPr>
      <w:r w:rsidRPr="003E3703">
        <w:rPr>
          <w:szCs w:val="24"/>
        </w:rPr>
        <w:t>A LICITANTE ao apresentar a proposta, considerar-se-á como tendo vistoriado todas as instalações assinaladas, entendendo-se como vistoria: “A constatação de um fato em imóvel, mediante exame circunstanciado dos elementos que o constituem, objetivando uma avaliação precisa dos serviços e materiais necessários.</w:t>
      </w:r>
    </w:p>
    <w:p w:rsidR="00A853E8" w:rsidRPr="003E3703" w:rsidRDefault="00A853E8" w:rsidP="00A853E8">
      <w:pPr>
        <w:spacing w:line="360" w:lineRule="auto"/>
        <w:ind w:left="357" w:firstLine="709"/>
        <w:jc w:val="both"/>
        <w:rPr>
          <w:szCs w:val="24"/>
        </w:rPr>
      </w:pPr>
    </w:p>
    <w:p w:rsidR="00A853E8" w:rsidRPr="003E3703" w:rsidRDefault="00A853E8" w:rsidP="00A853E8">
      <w:pPr>
        <w:spacing w:line="360" w:lineRule="auto"/>
        <w:ind w:left="357" w:firstLine="709"/>
        <w:jc w:val="both"/>
        <w:rPr>
          <w:szCs w:val="24"/>
        </w:rPr>
      </w:pPr>
      <w:r w:rsidRPr="003E3703">
        <w:rPr>
          <w:szCs w:val="24"/>
        </w:rPr>
        <w:t>As visitas técnicas deverão ser agendadas previamente, por meio de telefone, com no mínimo 24 (vinte e quatro) horas de antecedência.</w:t>
      </w:r>
    </w:p>
    <w:p w:rsidR="00A853E8" w:rsidRPr="003E3703" w:rsidRDefault="00A853E8" w:rsidP="00A853E8">
      <w:pPr>
        <w:spacing w:line="360" w:lineRule="auto"/>
        <w:ind w:left="357" w:firstLine="709"/>
        <w:jc w:val="both"/>
        <w:rPr>
          <w:szCs w:val="24"/>
        </w:rPr>
      </w:pPr>
    </w:p>
    <w:p w:rsidR="00A853E8" w:rsidRPr="003E3703" w:rsidRDefault="00A853E8" w:rsidP="00A853E8">
      <w:pPr>
        <w:spacing w:line="360" w:lineRule="auto"/>
        <w:ind w:left="357" w:firstLine="709"/>
        <w:jc w:val="both"/>
        <w:rPr>
          <w:szCs w:val="24"/>
        </w:rPr>
      </w:pPr>
      <w:r w:rsidRPr="003E3703">
        <w:rPr>
          <w:szCs w:val="24"/>
        </w:rPr>
        <w:t>O prazo para vistoria iniciar-se-á no dia útil seguinte ao da publicação do Edital, estendendo-se até o dia útil anterior à data prevista para a abertura da sessão pública.</w:t>
      </w:r>
    </w:p>
    <w:p w:rsidR="00A853E8" w:rsidRPr="003E3703" w:rsidRDefault="00A853E8" w:rsidP="00A853E8">
      <w:pPr>
        <w:spacing w:line="360" w:lineRule="auto"/>
        <w:ind w:left="357" w:firstLine="709"/>
        <w:jc w:val="both"/>
        <w:rPr>
          <w:szCs w:val="24"/>
        </w:rPr>
      </w:pPr>
    </w:p>
    <w:p w:rsidR="00A853E8" w:rsidRPr="003E3703" w:rsidRDefault="00A853E8" w:rsidP="00A853E8">
      <w:pPr>
        <w:spacing w:line="360" w:lineRule="auto"/>
        <w:ind w:left="357" w:firstLine="709"/>
        <w:jc w:val="both"/>
        <w:rPr>
          <w:szCs w:val="24"/>
        </w:rPr>
      </w:pPr>
      <w:r w:rsidRPr="003E3703">
        <w:rPr>
          <w:szCs w:val="24"/>
        </w:rPr>
        <w:t>Para a visita ao local onde será executado o objeto da presente licitação, recomenda-se que o representante legal do licitante possua formação adequada, devido à complexidade dos serviços objeto desta licitação.</w:t>
      </w:r>
    </w:p>
    <w:p w:rsidR="00A853E8" w:rsidRPr="003E3703" w:rsidRDefault="00A853E8" w:rsidP="00A853E8">
      <w:pPr>
        <w:spacing w:line="360" w:lineRule="auto"/>
        <w:ind w:left="357" w:firstLine="709"/>
        <w:jc w:val="both"/>
        <w:rPr>
          <w:szCs w:val="24"/>
        </w:rPr>
      </w:pPr>
    </w:p>
    <w:p w:rsidR="00A853E8" w:rsidRPr="003E3703" w:rsidRDefault="00A853E8" w:rsidP="00A853E8">
      <w:pPr>
        <w:spacing w:line="360" w:lineRule="auto"/>
        <w:ind w:left="357" w:firstLine="709"/>
        <w:jc w:val="both"/>
        <w:rPr>
          <w:szCs w:val="24"/>
        </w:rPr>
      </w:pPr>
      <w:r w:rsidRPr="003E3703">
        <w:rPr>
          <w:szCs w:val="24"/>
        </w:rPr>
        <w:t xml:space="preserve">Caso o licitante opte por não realizar a visita técnica, este deverá apresentar declaração obrigatória de que não efetuou a visita técnica e que concorda com todas as condições estabelecidas neste Edital. Esta declaração devidamente preenchida e assinada deverá ser enviada, durante a fase de habilitação. Dessa forma, o licitante deverá assumir toda e qualquer responsabilidade pela ocorrência </w:t>
      </w:r>
      <w:r w:rsidRPr="003E3703">
        <w:rPr>
          <w:szCs w:val="24"/>
        </w:rPr>
        <w:lastRenderedPageBreak/>
        <w:t>de eventuais prejuízos em virtude de sua omissão na verificação das condições do local de execução do objeto do certame.</w:t>
      </w:r>
    </w:p>
    <w:p w:rsidR="00A853E8" w:rsidRPr="003E3703" w:rsidRDefault="00A853E8" w:rsidP="00A853E8">
      <w:pPr>
        <w:spacing w:line="360" w:lineRule="auto"/>
        <w:ind w:left="357" w:firstLine="709"/>
        <w:jc w:val="both"/>
        <w:rPr>
          <w:szCs w:val="24"/>
        </w:rPr>
      </w:pPr>
    </w:p>
    <w:p w:rsidR="00520AB5" w:rsidRPr="003E3703" w:rsidRDefault="00A853E8" w:rsidP="00827F74">
      <w:pPr>
        <w:spacing w:line="360" w:lineRule="auto"/>
        <w:ind w:left="357" w:firstLine="709"/>
        <w:jc w:val="both"/>
        <w:rPr>
          <w:szCs w:val="24"/>
        </w:rPr>
      </w:pPr>
      <w:r w:rsidRPr="003E3703">
        <w:rPr>
          <w:szCs w:val="24"/>
        </w:rPr>
        <w:t xml:space="preserve">A LICITANTE deverá apresentar o valor de sua proposta por OPM, conforme Tabela - ITEM </w:t>
      </w:r>
      <w:r w:rsidR="00520AB5" w:rsidRPr="003E3703">
        <w:rPr>
          <w:szCs w:val="24"/>
        </w:rPr>
        <w:t>2</w:t>
      </w:r>
      <w:r w:rsidRPr="003E3703">
        <w:rPr>
          <w:szCs w:val="24"/>
        </w:rPr>
        <w:t xml:space="preserve"> ( Da Quantidade) e o valor total de execução do serviço.</w:t>
      </w:r>
    </w:p>
    <w:p w:rsidR="00520AB5" w:rsidRPr="003E3703" w:rsidRDefault="00520AB5" w:rsidP="00A853E8">
      <w:pPr>
        <w:spacing w:line="360" w:lineRule="auto"/>
        <w:ind w:left="357" w:firstLine="709"/>
        <w:jc w:val="both"/>
        <w:rPr>
          <w:szCs w:val="24"/>
        </w:rPr>
      </w:pPr>
      <w:r w:rsidRPr="003E3703">
        <w:rPr>
          <w:szCs w:val="24"/>
        </w:rPr>
        <w:t>Arcar com o ônus decorrente de eventual equívoco no dimensionamento dos quantitativos de sua proposta, devendo complementá-los, caso o previsto inicialmente em sua proposta não seja satisfatório ao atendimento do objeto da licitação, exceto quando ocorrer algum dos eventos arrolados nos incisos do § 1º do art. 57 da Lei nº 8.666 de 1993;</w:t>
      </w:r>
    </w:p>
    <w:p w:rsidR="00520AB5" w:rsidRPr="003E3703" w:rsidRDefault="00520AB5" w:rsidP="00A853E8">
      <w:pPr>
        <w:spacing w:line="360" w:lineRule="auto"/>
        <w:ind w:left="357" w:firstLine="709"/>
        <w:jc w:val="both"/>
        <w:rPr>
          <w:szCs w:val="24"/>
        </w:rPr>
      </w:pPr>
    </w:p>
    <w:p w:rsidR="00520AB5" w:rsidRPr="003E3703" w:rsidRDefault="00520AB5" w:rsidP="00A853E8">
      <w:pPr>
        <w:spacing w:line="360" w:lineRule="auto"/>
        <w:ind w:left="357" w:firstLine="709"/>
        <w:jc w:val="both"/>
        <w:rPr>
          <w:szCs w:val="24"/>
        </w:rPr>
      </w:pPr>
      <w:r w:rsidRPr="003E3703">
        <w:rPr>
          <w:szCs w:val="24"/>
        </w:rPr>
        <w:t xml:space="preserve">Responsabilizar-se pelos danos e prejuízos de qualquer natureza causados à Administração ou a terceiros em decorrência de sua culpa </w:t>
      </w:r>
      <w:r w:rsidRPr="003E3703">
        <w:rPr>
          <w:i/>
          <w:iCs/>
          <w:szCs w:val="24"/>
        </w:rPr>
        <w:t>lato sensu</w:t>
      </w:r>
      <w:r w:rsidRPr="003E3703">
        <w:rPr>
          <w:szCs w:val="24"/>
        </w:rPr>
        <w:t xml:space="preserve"> (culpa ou dolo) na execução do contrato, na forma do que dispõe o art. 70 da Lei nº. 8.666/1993, respondendo por si e por seus sucessores, não excluindo ou reduzindo tal responsabilidade a fiscalização ou acompanhamento da </w:t>
      </w:r>
      <w:r w:rsidR="00853D38">
        <w:rPr>
          <w:szCs w:val="24"/>
        </w:rPr>
        <w:t>SEPM</w:t>
      </w:r>
      <w:r w:rsidRPr="003E3703">
        <w:rPr>
          <w:szCs w:val="24"/>
        </w:rPr>
        <w:t>;</w:t>
      </w:r>
    </w:p>
    <w:p w:rsidR="00520AB5" w:rsidRPr="003E3703" w:rsidRDefault="00520AB5" w:rsidP="00A853E8">
      <w:pPr>
        <w:spacing w:line="360" w:lineRule="auto"/>
        <w:ind w:left="357" w:firstLine="709"/>
        <w:jc w:val="both"/>
        <w:rPr>
          <w:szCs w:val="24"/>
        </w:rPr>
      </w:pPr>
    </w:p>
    <w:p w:rsidR="00520AB5" w:rsidRPr="003E3703" w:rsidRDefault="00520AB5" w:rsidP="00A853E8">
      <w:pPr>
        <w:spacing w:line="360" w:lineRule="auto"/>
        <w:ind w:left="357" w:firstLine="709"/>
        <w:jc w:val="both"/>
        <w:rPr>
          <w:szCs w:val="24"/>
        </w:rPr>
      </w:pPr>
      <w:r w:rsidRPr="003E3703">
        <w:rPr>
          <w:szCs w:val="24"/>
        </w:rPr>
        <w:t>Fornecer toda a equipe técnica responsável pela realização dos serviços;</w:t>
      </w:r>
    </w:p>
    <w:p w:rsidR="00520AB5" w:rsidRPr="003E3703" w:rsidRDefault="00520AB5" w:rsidP="00A853E8">
      <w:pPr>
        <w:spacing w:line="360" w:lineRule="auto"/>
        <w:ind w:left="357" w:firstLine="709"/>
        <w:jc w:val="both"/>
        <w:rPr>
          <w:szCs w:val="24"/>
        </w:rPr>
      </w:pPr>
    </w:p>
    <w:p w:rsidR="00520AB5" w:rsidRPr="003E3703" w:rsidRDefault="00520AB5" w:rsidP="00A853E8">
      <w:pPr>
        <w:spacing w:line="360" w:lineRule="auto"/>
        <w:ind w:left="357" w:firstLine="709"/>
        <w:jc w:val="both"/>
        <w:rPr>
          <w:szCs w:val="24"/>
        </w:rPr>
      </w:pPr>
      <w:r w:rsidRPr="003E3703">
        <w:rPr>
          <w:szCs w:val="24"/>
        </w:rPr>
        <w:t>Prestar o atendimento de forma ininterrupta, de modo a não causar prejuízo à eficiente execução da atividade administrativa contratada;</w:t>
      </w:r>
    </w:p>
    <w:p w:rsidR="00520AB5" w:rsidRPr="003E3703" w:rsidRDefault="00520AB5" w:rsidP="00A853E8">
      <w:pPr>
        <w:spacing w:line="360" w:lineRule="auto"/>
        <w:ind w:left="357" w:firstLine="709"/>
        <w:jc w:val="both"/>
        <w:rPr>
          <w:szCs w:val="24"/>
        </w:rPr>
      </w:pPr>
    </w:p>
    <w:p w:rsidR="00520AB5" w:rsidRPr="003E3703" w:rsidRDefault="00520AB5" w:rsidP="00A853E8">
      <w:pPr>
        <w:spacing w:line="360" w:lineRule="auto"/>
        <w:ind w:left="357" w:firstLine="709"/>
        <w:jc w:val="both"/>
        <w:rPr>
          <w:szCs w:val="24"/>
        </w:rPr>
      </w:pPr>
      <w:r w:rsidRPr="003E3703">
        <w:rPr>
          <w:szCs w:val="24"/>
        </w:rPr>
        <w:t xml:space="preserve">Prestar todo e qualquer esclarecimento ou informação solicitada pela fiscalização da </w:t>
      </w:r>
      <w:r w:rsidR="00853D38">
        <w:rPr>
          <w:szCs w:val="24"/>
        </w:rPr>
        <w:t>SEPM</w:t>
      </w:r>
      <w:r w:rsidRPr="003E3703">
        <w:rPr>
          <w:szCs w:val="24"/>
        </w:rPr>
        <w:t>;</w:t>
      </w:r>
    </w:p>
    <w:p w:rsidR="00520AB5" w:rsidRPr="003E3703" w:rsidRDefault="00520AB5" w:rsidP="00A853E8">
      <w:pPr>
        <w:spacing w:line="360" w:lineRule="auto"/>
        <w:ind w:left="357" w:firstLine="709"/>
        <w:jc w:val="both"/>
        <w:rPr>
          <w:szCs w:val="24"/>
        </w:rPr>
      </w:pPr>
    </w:p>
    <w:p w:rsidR="00520AB5" w:rsidRPr="003E3703" w:rsidRDefault="00520AB5" w:rsidP="00A853E8">
      <w:pPr>
        <w:spacing w:line="360" w:lineRule="auto"/>
        <w:ind w:left="357" w:firstLine="709"/>
        <w:jc w:val="both"/>
        <w:rPr>
          <w:szCs w:val="24"/>
        </w:rPr>
      </w:pPr>
      <w:r w:rsidRPr="003E3703">
        <w:rPr>
          <w:szCs w:val="24"/>
        </w:rPr>
        <w:t xml:space="preserve">Garantir acesso, a qualquer tempo, à equipe de fiscalização da </w:t>
      </w:r>
      <w:r w:rsidR="00853D38">
        <w:rPr>
          <w:szCs w:val="24"/>
        </w:rPr>
        <w:t>SEPM</w:t>
      </w:r>
      <w:r w:rsidRPr="003E3703">
        <w:rPr>
          <w:szCs w:val="24"/>
        </w:rPr>
        <w:t xml:space="preserve"> ao serviço em questão;</w:t>
      </w:r>
    </w:p>
    <w:p w:rsidR="00520AB5" w:rsidRPr="003E3703" w:rsidRDefault="00520AB5" w:rsidP="00A853E8">
      <w:pPr>
        <w:spacing w:line="360" w:lineRule="auto"/>
        <w:ind w:left="357" w:firstLine="709"/>
        <w:jc w:val="both"/>
        <w:rPr>
          <w:szCs w:val="24"/>
        </w:rPr>
      </w:pPr>
    </w:p>
    <w:p w:rsidR="00520AB5" w:rsidRPr="003E3703" w:rsidRDefault="00520AB5" w:rsidP="00A853E8">
      <w:pPr>
        <w:spacing w:line="360" w:lineRule="auto"/>
        <w:ind w:left="357" w:firstLine="709"/>
        <w:jc w:val="both"/>
        <w:rPr>
          <w:szCs w:val="24"/>
        </w:rPr>
      </w:pPr>
      <w:r w:rsidRPr="003E3703">
        <w:rPr>
          <w:szCs w:val="24"/>
        </w:rPr>
        <w:t xml:space="preserve">Cientificar, imediatamente, a fiscalização da </w:t>
      </w:r>
      <w:r w:rsidR="00853D38">
        <w:rPr>
          <w:szCs w:val="24"/>
        </w:rPr>
        <w:t>SEPM</w:t>
      </w:r>
      <w:r w:rsidRPr="003E3703">
        <w:rPr>
          <w:szCs w:val="24"/>
        </w:rPr>
        <w:t xml:space="preserve"> qualquer ocorrência anormal ou acidente que se verificar no serviço;</w:t>
      </w:r>
    </w:p>
    <w:p w:rsidR="00520AB5" w:rsidRPr="003E3703" w:rsidRDefault="00520AB5" w:rsidP="00A853E8">
      <w:pPr>
        <w:spacing w:line="360" w:lineRule="auto"/>
        <w:ind w:left="357" w:firstLine="709"/>
        <w:jc w:val="both"/>
        <w:rPr>
          <w:szCs w:val="24"/>
        </w:rPr>
      </w:pPr>
    </w:p>
    <w:p w:rsidR="00520AB5" w:rsidRPr="003E3703" w:rsidRDefault="00520AB5" w:rsidP="00A853E8">
      <w:pPr>
        <w:spacing w:line="360" w:lineRule="auto"/>
        <w:ind w:left="357" w:firstLine="709"/>
        <w:jc w:val="both"/>
        <w:rPr>
          <w:szCs w:val="24"/>
        </w:rPr>
      </w:pPr>
      <w:r w:rsidRPr="003E3703">
        <w:rPr>
          <w:szCs w:val="24"/>
        </w:rPr>
        <w:lastRenderedPageBreak/>
        <w:t xml:space="preserve">Corrigir, prontamente, quaisquer erros ou imperfeições dos trabalhos, atendendo, assim, às reclamações, exigências ou observações feitas pela equipe de fiscalização da </w:t>
      </w:r>
      <w:r w:rsidR="00853D38">
        <w:rPr>
          <w:szCs w:val="24"/>
        </w:rPr>
        <w:t>SEPM</w:t>
      </w:r>
      <w:r w:rsidRPr="003E3703">
        <w:rPr>
          <w:szCs w:val="24"/>
        </w:rPr>
        <w:t>;</w:t>
      </w:r>
    </w:p>
    <w:p w:rsidR="00520AB5" w:rsidRPr="003E3703" w:rsidRDefault="00520AB5" w:rsidP="00A853E8">
      <w:pPr>
        <w:spacing w:line="360" w:lineRule="auto"/>
        <w:ind w:left="357" w:firstLine="709"/>
        <w:jc w:val="both"/>
        <w:rPr>
          <w:szCs w:val="24"/>
        </w:rPr>
      </w:pPr>
    </w:p>
    <w:p w:rsidR="00520AB5" w:rsidRPr="003E3703" w:rsidRDefault="00520AB5" w:rsidP="00A853E8">
      <w:pPr>
        <w:spacing w:line="360" w:lineRule="auto"/>
        <w:ind w:left="357" w:firstLine="709"/>
        <w:jc w:val="both"/>
        <w:rPr>
          <w:szCs w:val="24"/>
        </w:rPr>
      </w:pPr>
      <w:r w:rsidRPr="003E3703">
        <w:rPr>
          <w:szCs w:val="24"/>
        </w:rPr>
        <w:t>Aceitar os acréscimos ou supressões do objeto desta contratação, nos termos do art. 65, §§ 1º e 2º, da Lei nº 8.666/93;</w:t>
      </w:r>
    </w:p>
    <w:p w:rsidR="00520AB5" w:rsidRPr="003E3703" w:rsidRDefault="00520AB5" w:rsidP="00A853E8">
      <w:pPr>
        <w:spacing w:line="360" w:lineRule="auto"/>
        <w:ind w:left="357" w:firstLine="709"/>
        <w:jc w:val="both"/>
        <w:rPr>
          <w:szCs w:val="24"/>
        </w:rPr>
      </w:pPr>
    </w:p>
    <w:p w:rsidR="00520AB5" w:rsidRPr="003E3703" w:rsidRDefault="00F57699" w:rsidP="00A853E8">
      <w:pPr>
        <w:spacing w:line="360" w:lineRule="auto"/>
        <w:ind w:left="357" w:firstLine="709"/>
        <w:jc w:val="both"/>
        <w:rPr>
          <w:szCs w:val="24"/>
        </w:rPr>
      </w:pPr>
      <w:r w:rsidRPr="003E3703">
        <w:rPr>
          <w:szCs w:val="24"/>
        </w:rPr>
        <w:t>Contratar, por sua conta e risco, todos os seguros exigidos ou que venham a ser exigidos por lei, e que incidam direta ou indiretamente sobre o objeto deste termo;</w:t>
      </w:r>
    </w:p>
    <w:p w:rsidR="00F57699" w:rsidRPr="003E3703" w:rsidRDefault="00F57699" w:rsidP="00A853E8">
      <w:pPr>
        <w:spacing w:line="360" w:lineRule="auto"/>
        <w:ind w:left="357" w:firstLine="709"/>
        <w:jc w:val="both"/>
        <w:rPr>
          <w:szCs w:val="24"/>
        </w:rPr>
      </w:pPr>
    </w:p>
    <w:p w:rsidR="00F57699" w:rsidRPr="003E3703" w:rsidRDefault="00F57699" w:rsidP="00A853E8">
      <w:pPr>
        <w:spacing w:line="360" w:lineRule="auto"/>
        <w:ind w:left="357" w:firstLine="709"/>
        <w:jc w:val="both"/>
        <w:rPr>
          <w:szCs w:val="24"/>
        </w:rPr>
      </w:pPr>
      <w:r w:rsidRPr="003E3703">
        <w:rPr>
          <w:szCs w:val="24"/>
        </w:rPr>
        <w:t>Promover, por sua conta, a cobertura, através de seguros, dos riscos a que se julgar exposta em vista das responsabilidades que lhe caibam na execução deste termo;</w:t>
      </w:r>
    </w:p>
    <w:p w:rsidR="00F57699" w:rsidRPr="003E3703" w:rsidRDefault="00F57699" w:rsidP="00A853E8">
      <w:pPr>
        <w:spacing w:line="360" w:lineRule="auto"/>
        <w:ind w:left="357" w:firstLine="709"/>
        <w:jc w:val="both"/>
        <w:rPr>
          <w:szCs w:val="24"/>
        </w:rPr>
      </w:pPr>
    </w:p>
    <w:p w:rsidR="00F57699" w:rsidRPr="003E3703" w:rsidRDefault="00F57699" w:rsidP="00A853E8">
      <w:pPr>
        <w:spacing w:line="360" w:lineRule="auto"/>
        <w:ind w:left="357" w:firstLine="709"/>
        <w:jc w:val="both"/>
        <w:rPr>
          <w:szCs w:val="24"/>
        </w:rPr>
      </w:pPr>
      <w:r w:rsidRPr="003E3703">
        <w:rPr>
          <w:szCs w:val="24"/>
        </w:rPr>
        <w:t xml:space="preserve">As obrigações e responsabilidades da contratada serão suspensas se a prestação dos serviços for obstada por motivo de greve, sabotagem, rebelião e/ou enchente, comprovadamente, imprevisíveis e alheios ao controle da mesma, devendo, nesses casos, o evento motivador da paralisação dos serviços ser comunicado formalmente à </w:t>
      </w:r>
      <w:r w:rsidR="00853D38">
        <w:rPr>
          <w:szCs w:val="24"/>
        </w:rPr>
        <w:t>SEPM</w:t>
      </w:r>
      <w:r w:rsidRPr="003E3703">
        <w:rPr>
          <w:szCs w:val="24"/>
        </w:rPr>
        <w:t xml:space="preserve"> em 24h (vinte e quatro horas) de sua ocorrência;</w:t>
      </w:r>
    </w:p>
    <w:p w:rsidR="00F57699" w:rsidRPr="003E3703" w:rsidRDefault="00F57699" w:rsidP="00A853E8">
      <w:pPr>
        <w:spacing w:line="360" w:lineRule="auto"/>
        <w:ind w:left="357" w:firstLine="709"/>
        <w:jc w:val="both"/>
        <w:rPr>
          <w:szCs w:val="24"/>
        </w:rPr>
      </w:pPr>
    </w:p>
    <w:p w:rsidR="00F57699" w:rsidRPr="003E3703" w:rsidRDefault="00F57699" w:rsidP="00A853E8">
      <w:pPr>
        <w:spacing w:line="360" w:lineRule="auto"/>
        <w:ind w:left="357" w:firstLine="709"/>
        <w:jc w:val="both"/>
        <w:rPr>
          <w:szCs w:val="24"/>
        </w:rPr>
      </w:pPr>
      <w:r w:rsidRPr="003E3703">
        <w:rPr>
          <w:szCs w:val="24"/>
        </w:rPr>
        <w:t>Executar os serviços objeto do presente termo rigorosamente no prazo pactuado, bem como cumprir todas as demais obrigações impostas pelo edital e seus anexos;</w:t>
      </w:r>
    </w:p>
    <w:p w:rsidR="00F57699" w:rsidRPr="003E3703" w:rsidRDefault="00F57699" w:rsidP="00A853E8">
      <w:pPr>
        <w:spacing w:line="360" w:lineRule="auto"/>
        <w:ind w:left="357" w:firstLine="709"/>
        <w:jc w:val="both"/>
        <w:rPr>
          <w:szCs w:val="24"/>
        </w:rPr>
      </w:pPr>
    </w:p>
    <w:p w:rsidR="00F57699" w:rsidRPr="003E3703" w:rsidRDefault="00F57699" w:rsidP="00A853E8">
      <w:pPr>
        <w:spacing w:line="360" w:lineRule="auto"/>
        <w:ind w:left="357" w:firstLine="709"/>
        <w:jc w:val="both"/>
        <w:rPr>
          <w:szCs w:val="24"/>
        </w:rPr>
      </w:pPr>
      <w:r w:rsidRPr="003E3703">
        <w:rPr>
          <w:szCs w:val="24"/>
        </w:rPr>
        <w:t>Manter em perfeitas condições de funcionamento os equipamentos utilizados na execução do serviço contratado;</w:t>
      </w:r>
    </w:p>
    <w:p w:rsidR="00F57699" w:rsidRPr="003E3703" w:rsidRDefault="00F57699" w:rsidP="00A853E8">
      <w:pPr>
        <w:spacing w:line="360" w:lineRule="auto"/>
        <w:ind w:left="357" w:firstLine="709"/>
        <w:jc w:val="both"/>
        <w:rPr>
          <w:szCs w:val="24"/>
        </w:rPr>
      </w:pPr>
    </w:p>
    <w:p w:rsidR="00F57699" w:rsidRPr="003E3703" w:rsidRDefault="00F57699" w:rsidP="00A853E8">
      <w:pPr>
        <w:spacing w:line="360" w:lineRule="auto"/>
        <w:ind w:left="357" w:firstLine="709"/>
        <w:jc w:val="both"/>
      </w:pPr>
      <w:r w:rsidRPr="003E3703">
        <w:rPr>
          <w:szCs w:val="24"/>
        </w:rPr>
        <w:t>Apresentar os empregados devidamente uniformizados e identificados por meio de crachá, além de provê-los com os Equipamentos de Proteção Individual-EPI, quando for o caso;</w:t>
      </w:r>
    </w:p>
    <w:p w:rsidR="00697E60" w:rsidRPr="003E3703" w:rsidRDefault="00697E60" w:rsidP="00151ECC">
      <w:pPr>
        <w:ind w:left="360"/>
        <w:jc w:val="both"/>
      </w:pPr>
    </w:p>
    <w:p w:rsidR="00F57699" w:rsidRPr="003E3703" w:rsidRDefault="00F57699" w:rsidP="00F57699">
      <w:pPr>
        <w:spacing w:line="360" w:lineRule="auto"/>
        <w:ind w:left="357" w:firstLine="709"/>
        <w:jc w:val="both"/>
        <w:rPr>
          <w:szCs w:val="24"/>
        </w:rPr>
      </w:pPr>
      <w:r w:rsidRPr="003E3703">
        <w:rPr>
          <w:szCs w:val="24"/>
        </w:rPr>
        <w:lastRenderedPageBreak/>
        <w:t>Designar, por meio de declaração impressa ou eletrônica no ato do recebimento da autorização de execução dos serviços ou início da vigência contratual, preposto(s) para representar administrativamente, sempre que for necessário, e habilitado a responder pela Contratada a qualquer indagação sobre os serviços executados, com indicação de nome, qualificação, endereço jurídico e eletrônico, e número de telefone;</w:t>
      </w:r>
    </w:p>
    <w:p w:rsidR="00F57699" w:rsidRPr="003E3703" w:rsidRDefault="00F57699" w:rsidP="00F57699">
      <w:pPr>
        <w:spacing w:line="360" w:lineRule="auto"/>
        <w:ind w:left="357" w:firstLine="709"/>
        <w:jc w:val="both"/>
        <w:rPr>
          <w:szCs w:val="24"/>
        </w:rPr>
      </w:pPr>
    </w:p>
    <w:p w:rsidR="00F57699" w:rsidRPr="003E3703" w:rsidRDefault="00F57699" w:rsidP="00F57699">
      <w:pPr>
        <w:spacing w:line="360" w:lineRule="auto"/>
        <w:ind w:left="357" w:firstLine="709"/>
        <w:jc w:val="both"/>
        <w:rPr>
          <w:szCs w:val="24"/>
        </w:rPr>
      </w:pPr>
      <w:r w:rsidRPr="003E3703">
        <w:rPr>
          <w:szCs w:val="24"/>
        </w:rPr>
        <w:t xml:space="preserve">Apresentar à </w:t>
      </w:r>
      <w:r w:rsidR="00853D38">
        <w:rPr>
          <w:szCs w:val="24"/>
        </w:rPr>
        <w:t>SEPM</w:t>
      </w:r>
      <w:r w:rsidRPr="003E3703">
        <w:rPr>
          <w:szCs w:val="24"/>
        </w:rPr>
        <w:t>, no início de vigência do contrato e sempre que houver alteração ou solicitação, a relação nominal dos empregados designados para a prestação dos serviços na Unidade, certificados técnicos de curso profissionalizante no que couber, bem como a comprovação do vínculo empregatício em conformidade com as leis trabalhistas;</w:t>
      </w:r>
    </w:p>
    <w:p w:rsidR="00F57699" w:rsidRPr="003E3703" w:rsidRDefault="00F57699" w:rsidP="00F57699">
      <w:pPr>
        <w:spacing w:line="360" w:lineRule="auto"/>
        <w:ind w:left="357" w:firstLine="709"/>
        <w:jc w:val="both"/>
        <w:rPr>
          <w:szCs w:val="24"/>
        </w:rPr>
      </w:pPr>
    </w:p>
    <w:p w:rsidR="00F57699" w:rsidRPr="003E3703" w:rsidRDefault="00F57699" w:rsidP="00F57699">
      <w:pPr>
        <w:spacing w:line="360" w:lineRule="auto"/>
        <w:ind w:left="357" w:firstLine="709"/>
        <w:jc w:val="both"/>
        <w:rPr>
          <w:szCs w:val="24"/>
        </w:rPr>
      </w:pPr>
      <w:r w:rsidRPr="003E3703">
        <w:rPr>
          <w:szCs w:val="24"/>
        </w:rPr>
        <w:t xml:space="preserve">Reparar sob sua inteira responsabilidade, e assumindo os ônus, os serviços que sejam recusados pela </w:t>
      </w:r>
      <w:r w:rsidR="00853D38">
        <w:rPr>
          <w:szCs w:val="24"/>
        </w:rPr>
        <w:t>SEPM</w:t>
      </w:r>
      <w:r w:rsidRPr="003E3703">
        <w:rPr>
          <w:szCs w:val="24"/>
        </w:rPr>
        <w:t>, quando ficar evidenciada a má qualidade dos serviços prestados;</w:t>
      </w:r>
    </w:p>
    <w:p w:rsidR="00F57699" w:rsidRPr="003E3703" w:rsidRDefault="00F57699" w:rsidP="00F57699">
      <w:pPr>
        <w:spacing w:line="360" w:lineRule="auto"/>
        <w:ind w:left="357" w:firstLine="709"/>
        <w:jc w:val="both"/>
        <w:rPr>
          <w:szCs w:val="24"/>
        </w:rPr>
      </w:pPr>
    </w:p>
    <w:p w:rsidR="00F57699" w:rsidRPr="003E3703" w:rsidRDefault="00F57699" w:rsidP="00F57699">
      <w:pPr>
        <w:spacing w:line="360" w:lineRule="auto"/>
        <w:ind w:left="357" w:firstLine="709"/>
        <w:jc w:val="both"/>
        <w:rPr>
          <w:szCs w:val="24"/>
        </w:rPr>
      </w:pPr>
      <w:r w:rsidRPr="003E3703">
        <w:rPr>
          <w:szCs w:val="24"/>
        </w:rPr>
        <w:t>Atender aos serviços constantes no contrato nos dias e horários estipulados;</w:t>
      </w:r>
    </w:p>
    <w:p w:rsidR="00F57699" w:rsidRPr="003E3703" w:rsidRDefault="00F57699" w:rsidP="00F57699">
      <w:pPr>
        <w:spacing w:line="360" w:lineRule="auto"/>
        <w:ind w:left="357" w:firstLine="709"/>
        <w:jc w:val="both"/>
        <w:rPr>
          <w:szCs w:val="24"/>
        </w:rPr>
      </w:pPr>
    </w:p>
    <w:p w:rsidR="00F57699" w:rsidRPr="003E3703" w:rsidRDefault="00F57699" w:rsidP="00F57699">
      <w:pPr>
        <w:spacing w:line="360" w:lineRule="auto"/>
        <w:ind w:left="357" w:firstLine="709"/>
        <w:jc w:val="both"/>
        <w:rPr>
          <w:szCs w:val="24"/>
        </w:rPr>
      </w:pPr>
      <w:r w:rsidRPr="003E3703">
        <w:rPr>
          <w:szCs w:val="24"/>
        </w:rPr>
        <w:t>Responsabilizar-se pelo compromisso de seus empregados ou subordinados e, ainda por quaisquer prejuízos causados às OPMs, e a terceiros em razão dos serviços ora contratados;</w:t>
      </w:r>
    </w:p>
    <w:p w:rsidR="00F57699" w:rsidRPr="003E3703" w:rsidRDefault="00F57699" w:rsidP="00F57699">
      <w:pPr>
        <w:spacing w:line="360" w:lineRule="auto"/>
        <w:ind w:left="357" w:firstLine="709"/>
        <w:jc w:val="both"/>
        <w:rPr>
          <w:szCs w:val="24"/>
        </w:rPr>
      </w:pPr>
    </w:p>
    <w:p w:rsidR="00F57699" w:rsidRPr="003E3703" w:rsidRDefault="00F57699" w:rsidP="00F57699">
      <w:pPr>
        <w:spacing w:line="360" w:lineRule="auto"/>
        <w:ind w:left="357" w:firstLine="709"/>
        <w:jc w:val="both"/>
        <w:rPr>
          <w:szCs w:val="24"/>
        </w:rPr>
      </w:pPr>
      <w:r w:rsidRPr="003E3703">
        <w:rPr>
          <w:szCs w:val="24"/>
        </w:rPr>
        <w:t xml:space="preserve">Realizar o imediato afastamento de qualquer empregado que venha a prejudicar a execução do contrato, desde que não mereça a confiança da </w:t>
      </w:r>
      <w:r w:rsidR="00853D38">
        <w:rPr>
          <w:szCs w:val="24"/>
        </w:rPr>
        <w:t>SEPM</w:t>
      </w:r>
      <w:r w:rsidRPr="003E3703">
        <w:rPr>
          <w:szCs w:val="24"/>
        </w:rPr>
        <w:t>, ou que embarace na fiscalização dos serviços e ainda que se conduza de modo inconveniente ou incompatível com o exercício das funções que lhe forem atribuídas;</w:t>
      </w:r>
    </w:p>
    <w:p w:rsidR="00F57699" w:rsidRPr="003E3703" w:rsidRDefault="00F57699" w:rsidP="00F57699">
      <w:pPr>
        <w:spacing w:line="360" w:lineRule="auto"/>
        <w:ind w:left="357" w:firstLine="709"/>
        <w:jc w:val="both"/>
        <w:rPr>
          <w:szCs w:val="24"/>
        </w:rPr>
      </w:pPr>
    </w:p>
    <w:p w:rsidR="00F57699" w:rsidRPr="003E3703" w:rsidRDefault="00F57699" w:rsidP="00F57699">
      <w:pPr>
        <w:spacing w:line="360" w:lineRule="auto"/>
        <w:ind w:left="357" w:firstLine="709"/>
        <w:jc w:val="both"/>
        <w:rPr>
          <w:szCs w:val="24"/>
        </w:rPr>
      </w:pPr>
      <w:r w:rsidRPr="003E3703">
        <w:rPr>
          <w:szCs w:val="24"/>
        </w:rPr>
        <w:t xml:space="preserve">Responder por qualquer dano causado por seus empregados ao patrimônio da </w:t>
      </w:r>
      <w:r w:rsidR="00853D38">
        <w:rPr>
          <w:szCs w:val="24"/>
        </w:rPr>
        <w:t>SEPM</w:t>
      </w:r>
      <w:r w:rsidRPr="003E3703">
        <w:rPr>
          <w:szCs w:val="24"/>
        </w:rPr>
        <w:t>, ou de terceiros, ainda que omissão involuntária, devendo ser adotadas, dentro do prazo de 48 (quarenta e oito) horas, as providências necessárias ao refazimento/ressarcimento;</w:t>
      </w:r>
    </w:p>
    <w:p w:rsidR="00F57699" w:rsidRPr="003E3703" w:rsidRDefault="00F57699" w:rsidP="00F57699">
      <w:pPr>
        <w:spacing w:line="360" w:lineRule="auto"/>
        <w:ind w:left="357" w:firstLine="709"/>
        <w:jc w:val="both"/>
        <w:rPr>
          <w:szCs w:val="24"/>
        </w:rPr>
      </w:pPr>
    </w:p>
    <w:p w:rsidR="00F57699" w:rsidRPr="003E3703" w:rsidRDefault="00F57699" w:rsidP="00F57699">
      <w:pPr>
        <w:spacing w:line="360" w:lineRule="auto"/>
        <w:ind w:left="357" w:firstLine="709"/>
        <w:jc w:val="both"/>
        <w:rPr>
          <w:szCs w:val="24"/>
        </w:rPr>
      </w:pPr>
      <w:r w:rsidRPr="003E3703">
        <w:rPr>
          <w:szCs w:val="24"/>
        </w:rPr>
        <w:t xml:space="preserve">Atender todas as providências e obrigações estabelecidas na legislação específica de acidentes de trabalho, inclusive o transporte, quando, em ocorrência da espécie, forem vítimas os empregados durante a execução dos serviços, ainda que acontecido em dependência das Unidades da </w:t>
      </w:r>
      <w:r w:rsidR="00853D38">
        <w:rPr>
          <w:szCs w:val="24"/>
        </w:rPr>
        <w:t>SEPM</w:t>
      </w:r>
      <w:r w:rsidRPr="003E3703">
        <w:rPr>
          <w:szCs w:val="24"/>
        </w:rPr>
        <w:t>;</w:t>
      </w:r>
    </w:p>
    <w:p w:rsidR="00F57699" w:rsidRPr="003E3703" w:rsidRDefault="00F57699" w:rsidP="00F57699">
      <w:pPr>
        <w:spacing w:line="360" w:lineRule="auto"/>
        <w:ind w:left="357" w:firstLine="709"/>
        <w:jc w:val="both"/>
        <w:rPr>
          <w:szCs w:val="24"/>
        </w:rPr>
      </w:pPr>
    </w:p>
    <w:p w:rsidR="00F57699" w:rsidRPr="003E3703" w:rsidRDefault="00F57699" w:rsidP="00F57699">
      <w:pPr>
        <w:spacing w:line="360" w:lineRule="auto"/>
        <w:ind w:left="357" w:firstLine="709"/>
        <w:jc w:val="both"/>
        <w:rPr>
          <w:szCs w:val="24"/>
        </w:rPr>
      </w:pPr>
      <w:r w:rsidRPr="003E3703">
        <w:rPr>
          <w:szCs w:val="24"/>
        </w:rPr>
        <w:t>Apresentar, até o 5º dia útil do mês subseqüente a prestação do serviço, o Relatório Mensal sobre o serviço prestado, relatando todos os serviços realizados, eventuais problemas verificados e qualquer fato relevante sobre a execução do objeto contratual. Somente após a aprovação do texto pela Fiscalização do Contrato deve ser emitida e entregue a(s) Nota(s) Fiscal(is) do(s) serviço(s) correspondente(s), em 02 (duas) vias, com os valores discriminados no contrato.</w:t>
      </w:r>
    </w:p>
    <w:p w:rsidR="00F57699" w:rsidRPr="003E3703" w:rsidRDefault="00F57699" w:rsidP="00F57699">
      <w:pPr>
        <w:spacing w:line="360" w:lineRule="auto"/>
        <w:ind w:left="357" w:firstLine="709"/>
        <w:jc w:val="both"/>
        <w:rPr>
          <w:szCs w:val="24"/>
        </w:rPr>
      </w:pPr>
    </w:p>
    <w:p w:rsidR="00F57699" w:rsidRPr="003E3703" w:rsidRDefault="00F57699" w:rsidP="00F57699">
      <w:pPr>
        <w:spacing w:line="360" w:lineRule="auto"/>
        <w:ind w:left="357" w:firstLine="709"/>
        <w:jc w:val="both"/>
        <w:rPr>
          <w:szCs w:val="24"/>
        </w:rPr>
      </w:pPr>
      <w:r w:rsidRPr="003E3703">
        <w:rPr>
          <w:szCs w:val="24"/>
        </w:rPr>
        <w:t xml:space="preserve">Orientar os empregados que as seguintes posturas são vedadas nas instalações da </w:t>
      </w:r>
      <w:r w:rsidR="00853D38">
        <w:rPr>
          <w:szCs w:val="24"/>
        </w:rPr>
        <w:t>SEPM</w:t>
      </w:r>
      <w:r w:rsidRPr="003E3703">
        <w:rPr>
          <w:szCs w:val="24"/>
        </w:rPr>
        <w:t>:</w:t>
      </w:r>
    </w:p>
    <w:p w:rsidR="00F57699" w:rsidRPr="003E3703" w:rsidRDefault="00F57699" w:rsidP="00FD3808">
      <w:pPr>
        <w:pStyle w:val="PargrafodaLista"/>
        <w:numPr>
          <w:ilvl w:val="0"/>
          <w:numId w:val="10"/>
        </w:numPr>
        <w:spacing w:line="360" w:lineRule="auto"/>
        <w:jc w:val="both"/>
        <w:rPr>
          <w:szCs w:val="24"/>
        </w:rPr>
      </w:pPr>
      <w:r w:rsidRPr="003E3703">
        <w:rPr>
          <w:szCs w:val="24"/>
        </w:rPr>
        <w:t>Permanecer nos locais onde executaram os serviços após seu término;</w:t>
      </w:r>
    </w:p>
    <w:p w:rsidR="00F57699" w:rsidRPr="003E3703" w:rsidRDefault="00F57699" w:rsidP="00FD3808">
      <w:pPr>
        <w:pStyle w:val="PargrafodaLista"/>
        <w:numPr>
          <w:ilvl w:val="0"/>
          <w:numId w:val="10"/>
        </w:numPr>
        <w:spacing w:line="360" w:lineRule="auto"/>
        <w:jc w:val="both"/>
        <w:rPr>
          <w:szCs w:val="24"/>
        </w:rPr>
      </w:pPr>
      <w:r w:rsidRPr="003E3703">
        <w:rPr>
          <w:szCs w:val="24"/>
        </w:rPr>
        <w:t xml:space="preserve">Abrir armários, gavetas ou invólucros de qualquer natureza, existentes nas dependências da </w:t>
      </w:r>
      <w:r w:rsidR="00853D38">
        <w:rPr>
          <w:szCs w:val="24"/>
        </w:rPr>
        <w:t>SEPM</w:t>
      </w:r>
      <w:r w:rsidRPr="003E3703">
        <w:rPr>
          <w:szCs w:val="24"/>
        </w:rPr>
        <w:t>, exceto quando devida e previamente autorizados;</w:t>
      </w:r>
    </w:p>
    <w:p w:rsidR="00F57699" w:rsidRPr="003E3703" w:rsidRDefault="00F57699" w:rsidP="00FD3808">
      <w:pPr>
        <w:pStyle w:val="PargrafodaLista"/>
        <w:numPr>
          <w:ilvl w:val="0"/>
          <w:numId w:val="10"/>
        </w:numPr>
        <w:spacing w:line="360" w:lineRule="auto"/>
        <w:jc w:val="both"/>
        <w:rPr>
          <w:szCs w:val="24"/>
        </w:rPr>
      </w:pPr>
      <w:r w:rsidRPr="003E3703">
        <w:rPr>
          <w:szCs w:val="24"/>
        </w:rPr>
        <w:t>Trabalhar sem os Equipamentos de Proteção Individual – EPI’s obrigatórios.</w:t>
      </w:r>
    </w:p>
    <w:p w:rsidR="0001695A" w:rsidRPr="00330025" w:rsidRDefault="0001695A" w:rsidP="00C94B60">
      <w:pPr>
        <w:jc w:val="both"/>
      </w:pPr>
    </w:p>
    <w:p w:rsidR="00F31950" w:rsidRPr="00330025" w:rsidRDefault="00F31950" w:rsidP="00F31950">
      <w:pPr>
        <w:shd w:val="clear" w:color="auto" w:fill="D9D9D9" w:themeFill="background1" w:themeFillShade="D9"/>
        <w:ind w:left="360"/>
        <w:jc w:val="both"/>
        <w:rPr>
          <w:b/>
        </w:rPr>
      </w:pPr>
      <w:r w:rsidRPr="00330025">
        <w:rPr>
          <w:b/>
        </w:rPr>
        <w:t>1</w:t>
      </w:r>
      <w:r w:rsidR="00C94B60">
        <w:rPr>
          <w:b/>
        </w:rPr>
        <w:t>2</w:t>
      </w:r>
      <w:r w:rsidR="00EF69E2">
        <w:rPr>
          <w:b/>
        </w:rPr>
        <w:t xml:space="preserve"> </w:t>
      </w:r>
      <w:r w:rsidRPr="00330025">
        <w:rPr>
          <w:b/>
        </w:rPr>
        <w:t xml:space="preserve">– </w:t>
      </w:r>
      <w:r w:rsidR="00F57699" w:rsidRPr="00330025">
        <w:rPr>
          <w:rFonts w:eastAsia="Arial"/>
          <w:b/>
          <w:bCs/>
          <w:iCs/>
          <w:szCs w:val="24"/>
        </w:rPr>
        <w:t xml:space="preserve">SANÇÕES </w:t>
      </w:r>
      <w:r w:rsidR="00F57699" w:rsidRPr="00330025">
        <w:rPr>
          <w:rFonts w:eastAsia="Arial"/>
          <w:b/>
          <w:szCs w:val="24"/>
          <w:lang w:eastAsia="en-US"/>
        </w:rPr>
        <w:t>ADMINISTRATIVAS E DEMAIS PENALIDADES</w:t>
      </w:r>
      <w:r w:rsidR="00F57699" w:rsidRPr="00330025">
        <w:rPr>
          <w:rFonts w:eastAsia="Arial"/>
          <w:b/>
          <w:bCs/>
          <w:iCs/>
          <w:szCs w:val="24"/>
        </w:rPr>
        <w:t>:</w:t>
      </w:r>
    </w:p>
    <w:p w:rsidR="00A16CDF" w:rsidRPr="00330025" w:rsidRDefault="00A16CDF" w:rsidP="00151ECC">
      <w:pPr>
        <w:ind w:left="360"/>
        <w:jc w:val="both"/>
      </w:pPr>
    </w:p>
    <w:p w:rsidR="00E32175" w:rsidRPr="00330025" w:rsidRDefault="00985DFB" w:rsidP="00985DFB">
      <w:pPr>
        <w:spacing w:line="360" w:lineRule="auto"/>
        <w:ind w:left="357" w:firstLine="709"/>
        <w:jc w:val="both"/>
      </w:pPr>
      <w:r w:rsidRPr="00330025">
        <w:rPr>
          <w:szCs w:val="24"/>
        </w:rPr>
        <w:t>Fica o licitante, sujeito às sanções administrativas e demais penalidades, nos casos fixados no edital de licitação e em conformidade com os termos estabelecidos nos artigos 86 e 87 do Decreto n.º 3.149, de 28 de Abril de 1980, no artigo 7º Lei no 10.520, de 17 de Julho de 2002 e nos artigos 86, 87 e 88 da Lei nº 8.666 de 21 de Junho de 1993.</w:t>
      </w:r>
    </w:p>
    <w:p w:rsidR="00A16CDF" w:rsidRPr="00330025" w:rsidRDefault="00A16CDF" w:rsidP="00985DFB">
      <w:pPr>
        <w:jc w:val="both"/>
      </w:pPr>
    </w:p>
    <w:p w:rsidR="00F31950" w:rsidRPr="00330025" w:rsidRDefault="00F31950" w:rsidP="00F31950">
      <w:pPr>
        <w:shd w:val="clear" w:color="auto" w:fill="D9D9D9" w:themeFill="background1" w:themeFillShade="D9"/>
        <w:ind w:left="360"/>
        <w:jc w:val="both"/>
        <w:rPr>
          <w:b/>
        </w:rPr>
      </w:pPr>
      <w:r w:rsidRPr="00330025">
        <w:rPr>
          <w:b/>
        </w:rPr>
        <w:t>1</w:t>
      </w:r>
      <w:r w:rsidR="00C94B60">
        <w:rPr>
          <w:b/>
        </w:rPr>
        <w:t>3</w:t>
      </w:r>
      <w:r w:rsidR="00EF69E2">
        <w:rPr>
          <w:b/>
        </w:rPr>
        <w:t xml:space="preserve"> </w:t>
      </w:r>
      <w:r w:rsidRPr="00330025">
        <w:rPr>
          <w:b/>
        </w:rPr>
        <w:t>– DA VISTORIA:</w:t>
      </w:r>
    </w:p>
    <w:p w:rsidR="00F31950" w:rsidRPr="00330025" w:rsidRDefault="00F31950" w:rsidP="00151ECC">
      <w:pPr>
        <w:ind w:left="360"/>
        <w:jc w:val="both"/>
      </w:pPr>
    </w:p>
    <w:p w:rsidR="00F31950" w:rsidRPr="00330025" w:rsidRDefault="00F31950" w:rsidP="00FF0DEC">
      <w:pPr>
        <w:spacing w:line="360" w:lineRule="auto"/>
        <w:ind w:left="357" w:firstLine="709"/>
        <w:jc w:val="both"/>
      </w:pPr>
      <w:r w:rsidRPr="00330025">
        <w:t xml:space="preserve">As empresas interessadas em participar da licitação poderão proceder à rigorosa vistoria nos locais onde serão executados os serviços – ocasião na qual </w:t>
      </w:r>
      <w:r w:rsidRPr="00330025">
        <w:lastRenderedPageBreak/>
        <w:t xml:space="preserve">será firmada a declaração, conforme </w:t>
      </w:r>
      <w:r w:rsidR="004951E9" w:rsidRPr="00330025">
        <w:t xml:space="preserve">modelo </w:t>
      </w:r>
      <w:r w:rsidR="004951E9" w:rsidRPr="00A72FFF">
        <w:t xml:space="preserve">disponível no </w:t>
      </w:r>
      <w:r w:rsidR="008F092B" w:rsidRPr="00A72FFF">
        <w:t>ANEXO III</w:t>
      </w:r>
      <w:r w:rsidRPr="00330025">
        <w:t xml:space="preserve"> do Termo de Referência (MODELO DE DECLARAÇÃO DE VISTORIA), em conformidade com o inciso III, do art. 30, da Lei nº 8.666/93, examinando as áreas e tomando ciência das características e peculiaridades dos serviços, posto que, não serão aceitas alegações posteriores quanto ao desconhecimento de situações existentes.</w:t>
      </w:r>
    </w:p>
    <w:p w:rsidR="00F31950" w:rsidRPr="00330025" w:rsidRDefault="00F31950" w:rsidP="00F31950">
      <w:pPr>
        <w:ind w:left="360"/>
        <w:jc w:val="both"/>
      </w:pPr>
    </w:p>
    <w:p w:rsidR="00F31950" w:rsidRPr="00330025" w:rsidRDefault="00F31950" w:rsidP="00FF0DEC">
      <w:pPr>
        <w:spacing w:line="360" w:lineRule="auto"/>
        <w:ind w:left="357" w:firstLine="709"/>
        <w:jc w:val="both"/>
      </w:pPr>
      <w:r w:rsidRPr="00330025">
        <w:t>A vistoria deverá ser marcada e realizada em dias úteis, das 09:30 às 11:30h e das 14:30 às 17:</w:t>
      </w:r>
      <w:r w:rsidRPr="00A72FFF">
        <w:t xml:space="preserve">30h, na </w:t>
      </w:r>
      <w:r w:rsidR="00FF0DEC" w:rsidRPr="00A72FFF">
        <w:rPr>
          <w:b/>
          <w:bCs/>
          <w:szCs w:val="24"/>
        </w:rPr>
        <w:t xml:space="preserve">Comissão de Controle Sanitário de Ranchos da </w:t>
      </w:r>
      <w:r w:rsidR="00853D38">
        <w:rPr>
          <w:b/>
          <w:bCs/>
          <w:szCs w:val="24"/>
        </w:rPr>
        <w:t>SEPM</w:t>
      </w:r>
      <w:r w:rsidRPr="007A5182">
        <w:t xml:space="preserve"> (21)</w:t>
      </w:r>
      <w:r w:rsidR="007A5182" w:rsidRPr="007A5182">
        <w:t>2717-6463/</w:t>
      </w:r>
      <w:r w:rsidR="00697E60" w:rsidRPr="007A5182">
        <w:t>2</w:t>
      </w:r>
      <w:r w:rsidR="00A72FFF" w:rsidRPr="007A5182">
        <w:t>717-6153</w:t>
      </w:r>
      <w:r w:rsidRPr="007A5182">
        <w:t>,</w:t>
      </w:r>
      <w:r w:rsidRPr="00A72FFF">
        <w:t xml:space="preserve"> devendo ser efetivada até 02 (dois) dias úteis antes da data fixada para a sessão pública.</w:t>
      </w:r>
    </w:p>
    <w:p w:rsidR="00F31950" w:rsidRPr="00330025" w:rsidRDefault="00F31950" w:rsidP="00F31950">
      <w:pPr>
        <w:ind w:left="360"/>
        <w:jc w:val="both"/>
      </w:pPr>
    </w:p>
    <w:p w:rsidR="00F31950" w:rsidRPr="00330025" w:rsidRDefault="00F31950" w:rsidP="00FF0DEC">
      <w:pPr>
        <w:spacing w:line="360" w:lineRule="auto"/>
        <w:ind w:left="357" w:firstLine="709"/>
        <w:jc w:val="both"/>
      </w:pPr>
      <w:r w:rsidRPr="00330025">
        <w:t>A realização da vistoria não se consubstancia em condição para a participação na licitação, ficando, contudo, as licitantes cientes de que após apresentação das propostas não serão admitidas, em hipótese alguma, alegações posteriores no sentido da inviabilidade de cumprir com as obrigações, face ao desconhecimento dos serviços e de dificuldades técnicas não previstas.</w:t>
      </w:r>
    </w:p>
    <w:p w:rsidR="00D1403E" w:rsidRPr="00330025" w:rsidRDefault="00D1403E" w:rsidP="007A020B"/>
    <w:p w:rsidR="002E05CD" w:rsidRPr="00330025" w:rsidRDefault="00024CDE" w:rsidP="00FF0DEC">
      <w:pPr>
        <w:shd w:val="clear" w:color="auto" w:fill="D9D9D9" w:themeFill="background1" w:themeFillShade="D9"/>
        <w:jc w:val="both"/>
      </w:pPr>
      <w:r w:rsidRPr="00330025">
        <w:rPr>
          <w:b/>
        </w:rPr>
        <w:t>1</w:t>
      </w:r>
      <w:r w:rsidR="00CD02EE">
        <w:rPr>
          <w:b/>
        </w:rPr>
        <w:t>4</w:t>
      </w:r>
      <w:r w:rsidR="00EF69E2">
        <w:rPr>
          <w:b/>
        </w:rPr>
        <w:t xml:space="preserve"> </w:t>
      </w:r>
      <w:r w:rsidR="00B86FD2" w:rsidRPr="00330025">
        <w:rPr>
          <w:b/>
        </w:rPr>
        <w:t>–</w:t>
      </w:r>
      <w:r w:rsidR="00FF0DEC" w:rsidRPr="00330025">
        <w:rPr>
          <w:rFonts w:eastAsia="Calibri"/>
          <w:b/>
          <w:szCs w:val="24"/>
          <w:shd w:val="clear" w:color="auto" w:fill="D9D9D9"/>
          <w:lang w:eastAsia="en-US"/>
        </w:rPr>
        <w:t xml:space="preserve"> RESPONSÁVEL PELA ELABORAÇÃO TERMO DE REFERÊNCIA:</w:t>
      </w:r>
    </w:p>
    <w:p w:rsidR="00486A7C" w:rsidRPr="00330025" w:rsidRDefault="00486A7C" w:rsidP="00FB07C2">
      <w:pPr>
        <w:ind w:left="426"/>
        <w:jc w:val="both"/>
      </w:pPr>
    </w:p>
    <w:p w:rsidR="00697E60" w:rsidRPr="00330025" w:rsidRDefault="00FF0DEC" w:rsidP="00FF0DEC">
      <w:pPr>
        <w:spacing w:line="360" w:lineRule="auto"/>
        <w:ind w:left="425" w:firstLine="709"/>
        <w:jc w:val="both"/>
      </w:pPr>
      <w:r w:rsidRPr="00330025">
        <w:rPr>
          <w:rFonts w:eastAsia="Calibri"/>
          <w:szCs w:val="24"/>
          <w:lang w:eastAsia="en-US"/>
        </w:rPr>
        <w:t>CB Almir Costa, Rg. 90.585, Id. Funcional: 4404253-1.</w:t>
      </w:r>
    </w:p>
    <w:p w:rsidR="007A2E91" w:rsidRPr="00330025" w:rsidRDefault="007A2E91" w:rsidP="00FB07C2">
      <w:pPr>
        <w:ind w:left="426"/>
        <w:jc w:val="both"/>
      </w:pPr>
    </w:p>
    <w:p w:rsidR="00B86FD2" w:rsidRPr="00330025" w:rsidRDefault="00024CDE" w:rsidP="00FF0DEC">
      <w:pPr>
        <w:shd w:val="clear" w:color="auto" w:fill="D9D9D9" w:themeFill="background1" w:themeFillShade="D9"/>
        <w:jc w:val="both"/>
        <w:rPr>
          <w:b/>
        </w:rPr>
      </w:pPr>
      <w:r w:rsidRPr="00330025">
        <w:rPr>
          <w:b/>
        </w:rPr>
        <w:t>1</w:t>
      </w:r>
      <w:r w:rsidR="00CD02EE">
        <w:rPr>
          <w:b/>
        </w:rPr>
        <w:t>5</w:t>
      </w:r>
      <w:r w:rsidR="00EF69E2">
        <w:rPr>
          <w:b/>
        </w:rPr>
        <w:t xml:space="preserve"> </w:t>
      </w:r>
      <w:r w:rsidR="00B86FD2" w:rsidRPr="00330025">
        <w:rPr>
          <w:b/>
        </w:rPr>
        <w:t xml:space="preserve">– </w:t>
      </w:r>
      <w:r w:rsidR="00FF0DEC" w:rsidRPr="00330025">
        <w:rPr>
          <w:rFonts w:eastAsia="Calibri"/>
          <w:b/>
          <w:szCs w:val="24"/>
          <w:lang w:eastAsia="en-US"/>
        </w:rPr>
        <w:t>GESTOR E FISCAIS DE CONTRATO:</w:t>
      </w:r>
    </w:p>
    <w:p w:rsidR="00B86FD2" w:rsidRPr="00330025" w:rsidRDefault="00B86FD2" w:rsidP="00312007">
      <w:pPr>
        <w:ind w:left="360"/>
        <w:jc w:val="both"/>
      </w:pPr>
    </w:p>
    <w:p w:rsidR="00FF0DEC" w:rsidRPr="00330025" w:rsidRDefault="00FF0DEC" w:rsidP="00FF0DEC">
      <w:pPr>
        <w:spacing w:line="360" w:lineRule="auto"/>
        <w:ind w:left="357" w:firstLine="709"/>
        <w:jc w:val="both"/>
        <w:rPr>
          <w:szCs w:val="24"/>
        </w:rPr>
      </w:pPr>
      <w:r w:rsidRPr="00330025">
        <w:rPr>
          <w:b/>
          <w:szCs w:val="24"/>
        </w:rPr>
        <w:t>GESTOR:</w:t>
      </w:r>
    </w:p>
    <w:p w:rsidR="00694F9C" w:rsidRPr="00694F9C" w:rsidRDefault="00694F9C" w:rsidP="00FF0DEC">
      <w:pPr>
        <w:spacing w:line="360" w:lineRule="auto"/>
        <w:ind w:left="357" w:firstLine="709"/>
        <w:jc w:val="both"/>
        <w:rPr>
          <w:rFonts w:eastAsia="Calibri"/>
          <w:szCs w:val="24"/>
          <w:lang w:eastAsia="en-US"/>
        </w:rPr>
      </w:pPr>
      <w:r w:rsidRPr="00694F9C">
        <w:rPr>
          <w:rFonts w:eastAsia="Calibri"/>
          <w:szCs w:val="24"/>
          <w:lang w:eastAsia="en-US"/>
        </w:rPr>
        <w:t>Ten Henrique Menezes Campani</w:t>
      </w:r>
      <w:r w:rsidR="006C3090">
        <w:rPr>
          <w:rFonts w:eastAsia="Calibri"/>
          <w:szCs w:val="24"/>
          <w:lang w:eastAsia="en-US"/>
        </w:rPr>
        <w:t xml:space="preserve"> </w:t>
      </w:r>
      <w:r>
        <w:rPr>
          <w:rFonts w:eastAsia="Calibri"/>
          <w:szCs w:val="24"/>
          <w:lang w:eastAsia="en-US"/>
        </w:rPr>
        <w:t xml:space="preserve">RG: 78.540 </w:t>
      </w:r>
    </w:p>
    <w:p w:rsidR="00FF0DEC" w:rsidRPr="00330025" w:rsidRDefault="00FF0DEC" w:rsidP="00312007">
      <w:pPr>
        <w:ind w:left="360"/>
        <w:jc w:val="both"/>
        <w:rPr>
          <w:szCs w:val="24"/>
        </w:rPr>
      </w:pPr>
    </w:p>
    <w:p w:rsidR="00FF0DEC" w:rsidRPr="00330025" w:rsidRDefault="00FF0DEC" w:rsidP="00FF0DEC">
      <w:pPr>
        <w:spacing w:line="360" w:lineRule="auto"/>
        <w:ind w:left="357" w:firstLine="709"/>
        <w:jc w:val="both"/>
        <w:rPr>
          <w:b/>
          <w:szCs w:val="24"/>
        </w:rPr>
      </w:pPr>
      <w:r w:rsidRPr="00330025">
        <w:rPr>
          <w:b/>
          <w:szCs w:val="24"/>
        </w:rPr>
        <w:t>FISCAIS:</w:t>
      </w:r>
    </w:p>
    <w:p w:rsidR="00115F0F" w:rsidRPr="00283FEA" w:rsidRDefault="00115F0F" w:rsidP="00E93206">
      <w:pPr>
        <w:spacing w:line="360" w:lineRule="auto"/>
        <w:ind w:left="357" w:firstLine="709"/>
        <w:jc w:val="both"/>
        <w:rPr>
          <w:rFonts w:eastAsia="Calibri"/>
          <w:szCs w:val="24"/>
          <w:lang w:eastAsia="en-US"/>
        </w:rPr>
      </w:pPr>
      <w:r w:rsidRPr="00283FEA">
        <w:rPr>
          <w:rFonts w:eastAsia="Calibri"/>
          <w:szCs w:val="24"/>
          <w:lang w:eastAsia="en-US"/>
        </w:rPr>
        <w:t>S</w:t>
      </w:r>
      <w:r w:rsidR="00E93206" w:rsidRPr="00283FEA">
        <w:rPr>
          <w:rFonts w:eastAsia="Calibri"/>
          <w:szCs w:val="24"/>
          <w:lang w:eastAsia="en-US"/>
        </w:rPr>
        <w:t>ub</w:t>
      </w:r>
      <w:r w:rsidRPr="00283FEA">
        <w:rPr>
          <w:rFonts w:eastAsia="Calibri"/>
          <w:szCs w:val="24"/>
          <w:lang w:eastAsia="en-US"/>
        </w:rPr>
        <w:t xml:space="preserve"> </w:t>
      </w:r>
      <w:r w:rsidR="00E93206" w:rsidRPr="00283FEA">
        <w:rPr>
          <w:rFonts w:eastAsia="Calibri"/>
          <w:szCs w:val="24"/>
          <w:lang w:eastAsia="en-US"/>
        </w:rPr>
        <w:t>Ten PM</w:t>
      </w:r>
      <w:r w:rsidRPr="00283FEA">
        <w:rPr>
          <w:rFonts w:eastAsia="Calibri"/>
          <w:szCs w:val="24"/>
          <w:lang w:eastAsia="en-US"/>
        </w:rPr>
        <w:t xml:space="preserve"> Mara</w:t>
      </w:r>
      <w:r w:rsidR="00E93206" w:rsidRPr="00283FEA">
        <w:rPr>
          <w:rFonts w:eastAsia="Calibri"/>
          <w:szCs w:val="24"/>
          <w:lang w:eastAsia="en-US"/>
        </w:rPr>
        <w:t xml:space="preserve"> Cardoso da Cunha</w:t>
      </w:r>
      <w:r w:rsidRPr="00283FEA">
        <w:rPr>
          <w:rFonts w:eastAsia="Calibri"/>
          <w:szCs w:val="24"/>
          <w:lang w:eastAsia="en-US"/>
        </w:rPr>
        <w:t xml:space="preserve"> </w:t>
      </w:r>
      <w:r w:rsidR="00E93206" w:rsidRPr="00283FEA">
        <w:rPr>
          <w:rFonts w:eastAsia="Calibri"/>
          <w:szCs w:val="24"/>
          <w:lang w:eastAsia="en-US"/>
        </w:rPr>
        <w:t xml:space="preserve">RG: </w:t>
      </w:r>
      <w:r w:rsidRPr="00283FEA">
        <w:rPr>
          <w:rFonts w:eastAsia="Calibri"/>
          <w:szCs w:val="24"/>
          <w:lang w:eastAsia="en-US"/>
        </w:rPr>
        <w:t>56</w:t>
      </w:r>
      <w:r w:rsidR="00E93206" w:rsidRPr="00283FEA">
        <w:rPr>
          <w:rFonts w:eastAsia="Calibri"/>
          <w:szCs w:val="24"/>
          <w:lang w:eastAsia="en-US"/>
        </w:rPr>
        <w:t>.</w:t>
      </w:r>
      <w:r w:rsidRPr="00283FEA">
        <w:rPr>
          <w:rFonts w:eastAsia="Calibri"/>
          <w:szCs w:val="24"/>
          <w:lang w:eastAsia="en-US"/>
        </w:rPr>
        <w:t>366 (Dbast)</w:t>
      </w:r>
    </w:p>
    <w:p w:rsidR="00115F0F" w:rsidRPr="00283FEA" w:rsidRDefault="00115F0F" w:rsidP="00E93206">
      <w:pPr>
        <w:spacing w:line="360" w:lineRule="auto"/>
        <w:ind w:left="357" w:firstLine="709"/>
        <w:jc w:val="both"/>
        <w:rPr>
          <w:rFonts w:eastAsia="Calibri"/>
          <w:szCs w:val="24"/>
          <w:lang w:eastAsia="en-US"/>
        </w:rPr>
      </w:pPr>
      <w:r w:rsidRPr="00283FEA">
        <w:rPr>
          <w:rFonts w:eastAsia="Calibri"/>
          <w:szCs w:val="24"/>
          <w:lang w:eastAsia="en-US"/>
        </w:rPr>
        <w:t xml:space="preserve">Sub Ten </w:t>
      </w:r>
      <w:r w:rsidR="002A5261">
        <w:rPr>
          <w:rFonts w:eastAsia="Calibri"/>
          <w:szCs w:val="24"/>
          <w:lang w:eastAsia="en-US"/>
        </w:rPr>
        <w:t xml:space="preserve">PM </w:t>
      </w:r>
      <w:r w:rsidR="00E93206" w:rsidRPr="00283FEA">
        <w:rPr>
          <w:rFonts w:eastAsia="Calibri"/>
          <w:szCs w:val="24"/>
          <w:lang w:eastAsia="en-US"/>
        </w:rPr>
        <w:t xml:space="preserve">Wagner de Medeiros </w:t>
      </w:r>
      <w:r w:rsidRPr="00283FEA">
        <w:rPr>
          <w:rFonts w:eastAsia="Calibri"/>
          <w:szCs w:val="24"/>
          <w:lang w:eastAsia="en-US"/>
        </w:rPr>
        <w:t>Olive</w:t>
      </w:r>
      <w:r w:rsidR="00E93206" w:rsidRPr="00283FEA">
        <w:rPr>
          <w:rFonts w:eastAsia="Calibri"/>
          <w:szCs w:val="24"/>
          <w:lang w:eastAsia="en-US"/>
        </w:rPr>
        <w:t xml:space="preserve"> Junior RG:</w:t>
      </w:r>
      <w:r w:rsidRPr="00283FEA">
        <w:rPr>
          <w:rFonts w:eastAsia="Calibri"/>
          <w:szCs w:val="24"/>
          <w:lang w:eastAsia="en-US"/>
        </w:rPr>
        <w:t xml:space="preserve"> 55307 (BOPE)</w:t>
      </w:r>
    </w:p>
    <w:p w:rsidR="00EF69E2" w:rsidRDefault="00115F0F" w:rsidP="00EF69E2">
      <w:pPr>
        <w:spacing w:line="360" w:lineRule="auto"/>
        <w:ind w:left="357" w:firstLine="709"/>
        <w:jc w:val="both"/>
        <w:rPr>
          <w:rFonts w:eastAsia="Calibri"/>
          <w:szCs w:val="24"/>
          <w:lang w:eastAsia="en-US"/>
        </w:rPr>
      </w:pPr>
      <w:r w:rsidRPr="00283FEA">
        <w:rPr>
          <w:rFonts w:eastAsia="Calibri"/>
          <w:szCs w:val="24"/>
          <w:lang w:eastAsia="en-US"/>
        </w:rPr>
        <w:t xml:space="preserve">Sub Ten </w:t>
      </w:r>
      <w:r w:rsidR="002A5261">
        <w:rPr>
          <w:rFonts w:eastAsia="Calibri"/>
          <w:szCs w:val="24"/>
          <w:lang w:eastAsia="en-US"/>
        </w:rPr>
        <w:t xml:space="preserve">PM </w:t>
      </w:r>
      <w:r w:rsidR="00E93206" w:rsidRPr="00283FEA">
        <w:rPr>
          <w:rFonts w:eastAsia="Calibri"/>
          <w:szCs w:val="24"/>
          <w:lang w:eastAsia="en-US"/>
        </w:rPr>
        <w:t xml:space="preserve">Marcelo do Carmo </w:t>
      </w:r>
      <w:r w:rsidRPr="00283FEA">
        <w:rPr>
          <w:rFonts w:eastAsia="Calibri"/>
          <w:szCs w:val="24"/>
          <w:lang w:eastAsia="en-US"/>
        </w:rPr>
        <w:t>Vieira</w:t>
      </w:r>
      <w:r w:rsidR="00E93206" w:rsidRPr="00283FEA">
        <w:rPr>
          <w:rFonts w:eastAsia="Calibri"/>
          <w:szCs w:val="24"/>
          <w:lang w:eastAsia="en-US"/>
        </w:rPr>
        <w:t xml:space="preserve"> RG:</w:t>
      </w:r>
      <w:r w:rsidRPr="00283FEA">
        <w:rPr>
          <w:rFonts w:eastAsia="Calibri"/>
          <w:szCs w:val="24"/>
          <w:lang w:eastAsia="en-US"/>
        </w:rPr>
        <w:t xml:space="preserve"> 78039 (7ºbpm)</w:t>
      </w:r>
    </w:p>
    <w:p w:rsidR="007A020B" w:rsidRPr="00EF69E2" w:rsidRDefault="007A020B" w:rsidP="00EF69E2">
      <w:pPr>
        <w:spacing w:line="360" w:lineRule="auto"/>
        <w:ind w:left="357" w:firstLine="709"/>
        <w:jc w:val="both"/>
        <w:rPr>
          <w:rFonts w:eastAsia="Calibri"/>
          <w:szCs w:val="24"/>
          <w:lang w:eastAsia="en-US"/>
        </w:rPr>
      </w:pPr>
    </w:p>
    <w:p w:rsidR="000F6587" w:rsidRPr="00330025" w:rsidRDefault="00CB00A8" w:rsidP="00FF0DEC">
      <w:pPr>
        <w:shd w:val="clear" w:color="auto" w:fill="D9D9D9" w:themeFill="background1" w:themeFillShade="D9"/>
        <w:jc w:val="both"/>
        <w:rPr>
          <w:b/>
        </w:rPr>
      </w:pPr>
      <w:r w:rsidRPr="00330025">
        <w:rPr>
          <w:b/>
        </w:rPr>
        <w:t>1</w:t>
      </w:r>
      <w:r w:rsidR="004951E9" w:rsidRPr="00330025">
        <w:rPr>
          <w:b/>
        </w:rPr>
        <w:t>6</w:t>
      </w:r>
      <w:r w:rsidR="000F6587" w:rsidRPr="00330025">
        <w:rPr>
          <w:b/>
        </w:rPr>
        <w:t xml:space="preserve"> – </w:t>
      </w:r>
      <w:r w:rsidR="00FF0DEC" w:rsidRPr="00330025">
        <w:rPr>
          <w:rFonts w:eastAsia="Arial"/>
          <w:b/>
          <w:bCs/>
          <w:iCs/>
          <w:szCs w:val="24"/>
        </w:rPr>
        <w:t>CONDIÇÕES GERAIS:</w:t>
      </w:r>
    </w:p>
    <w:p w:rsidR="000F6587" w:rsidRPr="00330025" w:rsidRDefault="000F6587" w:rsidP="000F6587">
      <w:pPr>
        <w:ind w:left="360"/>
        <w:jc w:val="both"/>
      </w:pPr>
    </w:p>
    <w:p w:rsidR="00FF0DEC" w:rsidRPr="00330025" w:rsidRDefault="00FF0DEC" w:rsidP="00FF0DEC">
      <w:pPr>
        <w:spacing w:before="100" w:beforeAutospacing="1" w:after="100" w:afterAutospacing="1" w:line="360" w:lineRule="auto"/>
        <w:ind w:firstLine="709"/>
        <w:rPr>
          <w:szCs w:val="24"/>
        </w:rPr>
      </w:pPr>
      <w:r w:rsidRPr="00330025">
        <w:rPr>
          <w:szCs w:val="24"/>
        </w:rPr>
        <w:t>Quaisquer dúvidas relacionadas às condições estabelecidas neste termo, se não sanadas no instrumento convocatório (edital), poderão ser esclarecidas junto à:</w:t>
      </w:r>
    </w:p>
    <w:p w:rsidR="00FF0DEC" w:rsidRPr="00330025" w:rsidRDefault="00FF0DEC" w:rsidP="00FF0DEC">
      <w:pPr>
        <w:spacing w:before="100" w:beforeAutospacing="1" w:after="100" w:afterAutospacing="1" w:line="360" w:lineRule="auto"/>
        <w:ind w:firstLine="709"/>
        <w:rPr>
          <w:szCs w:val="24"/>
        </w:rPr>
      </w:pPr>
      <w:r w:rsidRPr="00330025">
        <w:rPr>
          <w:szCs w:val="24"/>
        </w:rPr>
        <w:lastRenderedPageBreak/>
        <w:t xml:space="preserve">- </w:t>
      </w:r>
      <w:r w:rsidRPr="00330025">
        <w:rPr>
          <w:b/>
          <w:bCs/>
          <w:szCs w:val="24"/>
        </w:rPr>
        <w:t xml:space="preserve">Diretoria de Geral de Apoio Logístico da </w:t>
      </w:r>
      <w:r w:rsidR="00853D38">
        <w:rPr>
          <w:b/>
          <w:bCs/>
          <w:szCs w:val="24"/>
        </w:rPr>
        <w:t>SEPM</w:t>
      </w:r>
      <w:r w:rsidRPr="00330025">
        <w:rPr>
          <w:szCs w:val="24"/>
        </w:rPr>
        <w:t>, localizada na Rua Evaristo da Veiga, nº 78, primeiro andar, Centro, RJ. Tel: 2333-2693;</w:t>
      </w:r>
    </w:p>
    <w:p w:rsidR="00F3734A" w:rsidRPr="00330025" w:rsidRDefault="00FF0DEC" w:rsidP="007B4883">
      <w:pPr>
        <w:spacing w:before="100" w:beforeAutospacing="1" w:after="100" w:afterAutospacing="1" w:line="360" w:lineRule="auto"/>
        <w:ind w:firstLine="709"/>
      </w:pPr>
      <w:r w:rsidRPr="00330025">
        <w:rPr>
          <w:szCs w:val="24"/>
        </w:rPr>
        <w:t xml:space="preserve">- </w:t>
      </w:r>
      <w:r w:rsidRPr="00330025">
        <w:rPr>
          <w:b/>
          <w:bCs/>
          <w:szCs w:val="24"/>
        </w:rPr>
        <w:t xml:space="preserve">Comissão de Controle </w:t>
      </w:r>
      <w:r w:rsidRPr="00A72FFF">
        <w:rPr>
          <w:b/>
          <w:bCs/>
          <w:szCs w:val="24"/>
        </w:rPr>
        <w:t xml:space="preserve">Sanitário de Ranchos da </w:t>
      </w:r>
      <w:r w:rsidR="00853D38">
        <w:rPr>
          <w:b/>
          <w:bCs/>
          <w:szCs w:val="24"/>
        </w:rPr>
        <w:t>SEPM</w:t>
      </w:r>
      <w:r w:rsidR="00A72FFF" w:rsidRPr="00A72FFF">
        <w:rPr>
          <w:szCs w:val="24"/>
        </w:rPr>
        <w:t>, localizada na Av</w:t>
      </w:r>
      <w:r w:rsidR="00032E81">
        <w:rPr>
          <w:szCs w:val="24"/>
        </w:rPr>
        <w:t>enida</w:t>
      </w:r>
      <w:r w:rsidR="00A72FFF" w:rsidRPr="00A72FFF">
        <w:rPr>
          <w:szCs w:val="24"/>
        </w:rPr>
        <w:t xml:space="preserve"> Feliciano Sodré, 190, Centro, Niterói, RJ</w:t>
      </w:r>
      <w:r w:rsidRPr="007A5182">
        <w:rPr>
          <w:szCs w:val="24"/>
        </w:rPr>
        <w:t>. Tel:</w:t>
      </w:r>
      <w:r w:rsidR="007A5182" w:rsidRPr="007A5182">
        <w:t>2717-6463</w:t>
      </w:r>
      <w:r w:rsidR="00A72FFF" w:rsidRPr="007A5182">
        <w:rPr>
          <w:szCs w:val="24"/>
        </w:rPr>
        <w:t xml:space="preserve">/ </w:t>
      </w:r>
      <w:r w:rsidR="00A72FFF" w:rsidRPr="007A5182">
        <w:t>2717-6153</w:t>
      </w:r>
    </w:p>
    <w:p w:rsidR="007C6D4F" w:rsidRPr="00330025" w:rsidRDefault="007C6D4F" w:rsidP="007C6D4F">
      <w:pPr>
        <w:shd w:val="clear" w:color="auto" w:fill="D9D9D9"/>
        <w:suppressAutoHyphens/>
        <w:spacing w:line="360" w:lineRule="auto"/>
        <w:contextualSpacing/>
        <w:jc w:val="both"/>
        <w:rPr>
          <w:b/>
          <w:szCs w:val="24"/>
          <w:lang w:eastAsia="zh-CN"/>
        </w:rPr>
      </w:pPr>
      <w:r w:rsidRPr="00330025">
        <w:rPr>
          <w:b/>
          <w:szCs w:val="24"/>
          <w:lang w:eastAsia="zh-CN"/>
        </w:rPr>
        <w:t>LOCAL E DATA DA CONFECÇÃO DO TERMO DE REFERÊNCIA:</w:t>
      </w:r>
    </w:p>
    <w:p w:rsidR="007C6D4F" w:rsidRPr="00330025" w:rsidRDefault="007C6D4F" w:rsidP="007C6D4F">
      <w:pPr>
        <w:tabs>
          <w:tab w:val="left" w:pos="6075"/>
        </w:tabs>
        <w:suppressAutoHyphens/>
        <w:spacing w:before="100" w:beforeAutospacing="1" w:after="100" w:afterAutospacing="1" w:line="360" w:lineRule="auto"/>
        <w:ind w:right="-415"/>
        <w:contextualSpacing/>
        <w:jc w:val="both"/>
        <w:outlineLvl w:val="0"/>
        <w:rPr>
          <w:bCs/>
          <w:iCs/>
          <w:szCs w:val="24"/>
          <w:shd w:val="clear" w:color="auto" w:fill="FFFFFF"/>
          <w:lang w:eastAsia="zh-CN"/>
        </w:rPr>
      </w:pPr>
    </w:p>
    <w:p w:rsidR="007C6D4F" w:rsidRPr="00330025" w:rsidRDefault="007C6D4F" w:rsidP="007C6D4F">
      <w:pPr>
        <w:tabs>
          <w:tab w:val="left" w:pos="6075"/>
        </w:tabs>
        <w:suppressAutoHyphens/>
        <w:spacing w:before="100" w:beforeAutospacing="1" w:after="100" w:afterAutospacing="1" w:line="360" w:lineRule="auto"/>
        <w:ind w:right="-415"/>
        <w:contextualSpacing/>
        <w:jc w:val="both"/>
        <w:outlineLvl w:val="0"/>
        <w:rPr>
          <w:bCs/>
          <w:iCs/>
          <w:szCs w:val="24"/>
          <w:shd w:val="clear" w:color="auto" w:fill="FFFFFF"/>
          <w:lang w:eastAsia="zh-CN"/>
        </w:rPr>
      </w:pPr>
    </w:p>
    <w:p w:rsidR="007C6D4F" w:rsidRPr="00330025" w:rsidRDefault="007C6D4F" w:rsidP="007C6D4F">
      <w:pPr>
        <w:tabs>
          <w:tab w:val="left" w:pos="6075"/>
        </w:tabs>
        <w:suppressAutoHyphens/>
        <w:spacing w:before="100" w:beforeAutospacing="1" w:after="100" w:afterAutospacing="1" w:line="360" w:lineRule="auto"/>
        <w:ind w:right="-415"/>
        <w:contextualSpacing/>
        <w:jc w:val="right"/>
        <w:outlineLvl w:val="0"/>
        <w:rPr>
          <w:bCs/>
          <w:iCs/>
          <w:szCs w:val="24"/>
          <w:shd w:val="clear" w:color="auto" w:fill="FFFFFF"/>
          <w:lang w:eastAsia="zh-CN"/>
        </w:rPr>
      </w:pPr>
      <w:r w:rsidRPr="00330025">
        <w:rPr>
          <w:bCs/>
          <w:iCs/>
          <w:szCs w:val="24"/>
          <w:shd w:val="clear" w:color="auto" w:fill="FFFFFF"/>
          <w:lang w:eastAsia="zh-CN"/>
        </w:rPr>
        <w:t xml:space="preserve">Em, _______de </w:t>
      </w:r>
      <w:r w:rsidR="00A33D99">
        <w:rPr>
          <w:bCs/>
          <w:iCs/>
          <w:szCs w:val="24"/>
          <w:shd w:val="clear" w:color="auto" w:fill="FFFFFF"/>
          <w:lang w:eastAsia="zh-CN"/>
        </w:rPr>
        <w:t>fevereiro</w:t>
      </w:r>
      <w:r w:rsidRPr="00330025">
        <w:rPr>
          <w:bCs/>
          <w:iCs/>
          <w:szCs w:val="24"/>
          <w:shd w:val="clear" w:color="auto" w:fill="FFFFFF"/>
          <w:lang w:eastAsia="zh-CN"/>
        </w:rPr>
        <w:t xml:space="preserve"> de 20</w:t>
      </w:r>
      <w:r w:rsidR="00A33D99">
        <w:rPr>
          <w:bCs/>
          <w:iCs/>
          <w:szCs w:val="24"/>
          <w:shd w:val="clear" w:color="auto" w:fill="FFFFFF"/>
          <w:lang w:eastAsia="zh-CN"/>
        </w:rPr>
        <w:t>20</w:t>
      </w:r>
      <w:r w:rsidRPr="00330025">
        <w:rPr>
          <w:bCs/>
          <w:iCs/>
          <w:szCs w:val="24"/>
          <w:shd w:val="clear" w:color="auto" w:fill="FFFFFF"/>
          <w:lang w:eastAsia="zh-CN"/>
        </w:rPr>
        <w:t>.</w:t>
      </w:r>
    </w:p>
    <w:p w:rsidR="007C6D4F" w:rsidRPr="00330025" w:rsidRDefault="007C6D4F" w:rsidP="007C6D4F">
      <w:pPr>
        <w:widowControl w:val="0"/>
        <w:tabs>
          <w:tab w:val="left" w:pos="2361"/>
        </w:tabs>
        <w:suppressAutoHyphens/>
        <w:autoSpaceDE w:val="0"/>
        <w:autoSpaceDN w:val="0"/>
        <w:adjustRightInd w:val="0"/>
        <w:spacing w:line="360" w:lineRule="auto"/>
        <w:ind w:right="-518"/>
        <w:contextualSpacing/>
        <w:jc w:val="both"/>
        <w:rPr>
          <w:szCs w:val="24"/>
          <w:lang w:eastAsia="zh-CN"/>
        </w:rPr>
      </w:pPr>
    </w:p>
    <w:p w:rsidR="007C6D4F" w:rsidRPr="00330025" w:rsidRDefault="007C6D4F" w:rsidP="007C6D4F">
      <w:pPr>
        <w:widowControl w:val="0"/>
        <w:suppressAutoHyphens/>
        <w:autoSpaceDE w:val="0"/>
        <w:autoSpaceDN w:val="0"/>
        <w:adjustRightInd w:val="0"/>
        <w:spacing w:line="360" w:lineRule="auto"/>
        <w:ind w:right="-518"/>
        <w:contextualSpacing/>
        <w:jc w:val="both"/>
        <w:rPr>
          <w:szCs w:val="24"/>
          <w:lang w:eastAsia="zh-CN"/>
        </w:rPr>
      </w:pPr>
    </w:p>
    <w:p w:rsidR="007C6D4F" w:rsidRPr="00330025" w:rsidRDefault="007C6D4F" w:rsidP="007C6D4F">
      <w:pPr>
        <w:suppressAutoHyphens/>
        <w:spacing w:line="360" w:lineRule="auto"/>
        <w:ind w:right="-415"/>
        <w:contextualSpacing/>
        <w:jc w:val="center"/>
        <w:outlineLvl w:val="0"/>
        <w:rPr>
          <w:bCs/>
          <w:iCs/>
          <w:szCs w:val="24"/>
          <w:shd w:val="clear" w:color="auto" w:fill="FFFFFF"/>
          <w:lang w:eastAsia="zh-CN"/>
        </w:rPr>
      </w:pPr>
      <w:r w:rsidRPr="00330025">
        <w:rPr>
          <w:bCs/>
          <w:iCs/>
          <w:szCs w:val="24"/>
          <w:shd w:val="clear" w:color="auto" w:fill="FFFFFF"/>
          <w:lang w:eastAsia="zh-CN"/>
        </w:rPr>
        <w:t>____________________________________________________</w:t>
      </w:r>
    </w:p>
    <w:p w:rsidR="007C6D4F" w:rsidRPr="00330025" w:rsidRDefault="007C6D4F" w:rsidP="007C6D4F">
      <w:pPr>
        <w:tabs>
          <w:tab w:val="left" w:pos="6075"/>
        </w:tabs>
        <w:suppressAutoHyphens/>
        <w:spacing w:before="100" w:beforeAutospacing="1" w:after="100" w:afterAutospacing="1" w:line="360" w:lineRule="auto"/>
        <w:ind w:right="-415"/>
        <w:contextualSpacing/>
        <w:jc w:val="center"/>
        <w:outlineLvl w:val="0"/>
        <w:rPr>
          <w:szCs w:val="24"/>
          <w:lang w:eastAsia="zh-CN"/>
        </w:rPr>
      </w:pPr>
      <w:r w:rsidRPr="00330025">
        <w:rPr>
          <w:szCs w:val="24"/>
          <w:lang w:eastAsia="zh-CN"/>
        </w:rPr>
        <w:t>Responsável pela elaboração do Termo de Referência</w:t>
      </w:r>
    </w:p>
    <w:p w:rsidR="00240EFF" w:rsidRPr="00330025" w:rsidRDefault="00240EFF" w:rsidP="007C6D4F">
      <w:pPr>
        <w:spacing w:line="360" w:lineRule="auto"/>
        <w:jc w:val="both"/>
      </w:pPr>
    </w:p>
    <w:p w:rsidR="00D1403E" w:rsidRDefault="00D1403E" w:rsidP="00CD02EE">
      <w:pPr>
        <w:spacing w:line="360" w:lineRule="auto"/>
        <w:jc w:val="both"/>
      </w:pPr>
    </w:p>
    <w:p w:rsidR="000F7A6A" w:rsidRPr="00330025" w:rsidRDefault="000F7A6A" w:rsidP="003B7352">
      <w:pPr>
        <w:spacing w:line="360" w:lineRule="auto"/>
        <w:ind w:left="360" w:firstLine="698"/>
        <w:jc w:val="both"/>
        <w:rPr>
          <w:color w:val="FF0000"/>
        </w:rPr>
      </w:pPr>
      <w:r w:rsidRPr="00330025">
        <w:t xml:space="preserve">Aprovo o Termo de Referência elaborado pelo servidor, que traduz de forma adequada a necessidade de </w:t>
      </w:r>
      <w:r w:rsidR="002034EB" w:rsidRPr="00330025">
        <w:rPr>
          <w:b/>
        </w:rPr>
        <w:t>CONTRATAÇÃO DE EMPRESA ESPECIALIZADA NO SERVIÇO DE LIMPEZA E DESINFECÇÃO DE RESERVATÓRIO DE ÁGUA</w:t>
      </w:r>
      <w:r w:rsidR="002034EB" w:rsidRPr="00330025">
        <w:rPr>
          <w:rFonts w:eastAsia="Calibri"/>
          <w:b/>
          <w:szCs w:val="24"/>
          <w:lang w:eastAsia="en-US"/>
        </w:rPr>
        <w:t xml:space="preserve">, </w:t>
      </w:r>
      <w:r w:rsidR="002034EB" w:rsidRPr="00330025">
        <w:rPr>
          <w:color w:val="000000"/>
          <w:u w:color="000000"/>
          <w:lang w:val="pt-PT"/>
        </w:rPr>
        <w:t xml:space="preserve">para atender as necessidades </w:t>
      </w:r>
      <w:r w:rsidR="002034EB" w:rsidRPr="00330025">
        <w:t xml:space="preserve">das unidades que compõem a </w:t>
      </w:r>
      <w:r w:rsidR="001D5797">
        <w:rPr>
          <w:rStyle w:val="nfase"/>
          <w:bCs/>
          <w:i w:val="0"/>
          <w:szCs w:val="24"/>
        </w:rPr>
        <w:t>SECRETARIA DE ESTADO DE POLÍCIA MILITAR</w:t>
      </w:r>
      <w:r w:rsidR="007C6EE5">
        <w:rPr>
          <w:rStyle w:val="nfase"/>
          <w:bCs/>
          <w:i w:val="0"/>
          <w:szCs w:val="24"/>
        </w:rPr>
        <w:t xml:space="preserve"> </w:t>
      </w:r>
      <w:r w:rsidR="009D5B95" w:rsidRPr="00330025">
        <w:t>a ser executado de form</w:t>
      </w:r>
      <w:r w:rsidR="002034EB" w:rsidRPr="00330025">
        <w:t>a</w:t>
      </w:r>
      <w:r w:rsidR="009D5B95" w:rsidRPr="00330025">
        <w:t xml:space="preserve"> contínua, pelo período de 12 (dose) meses.</w:t>
      </w:r>
    </w:p>
    <w:p w:rsidR="000F7A6A" w:rsidRPr="00330025" w:rsidRDefault="000F7A6A" w:rsidP="007C6D4F">
      <w:pPr>
        <w:jc w:val="right"/>
        <w:rPr>
          <w:color w:val="FF0000"/>
        </w:rPr>
      </w:pPr>
      <w:r w:rsidRPr="00330025">
        <w:rPr>
          <w:color w:val="FF0000"/>
        </w:rPr>
        <w:tab/>
      </w:r>
      <w:r w:rsidRPr="00330025">
        <w:t xml:space="preserve">Em, _______ de </w:t>
      </w:r>
      <w:r w:rsidR="00A33D99">
        <w:t xml:space="preserve">fevereiro </w:t>
      </w:r>
      <w:r w:rsidRPr="00330025">
        <w:t>de 20</w:t>
      </w:r>
      <w:r w:rsidR="00A33D99">
        <w:t>20</w:t>
      </w:r>
      <w:r w:rsidR="00B476EE" w:rsidRPr="00330025">
        <w:t>.</w:t>
      </w:r>
    </w:p>
    <w:p w:rsidR="000F7A6A" w:rsidRPr="00330025" w:rsidRDefault="000F7A6A" w:rsidP="000F7A6A"/>
    <w:p w:rsidR="003B7352" w:rsidRPr="00330025" w:rsidRDefault="003B7352" w:rsidP="000F7A6A"/>
    <w:p w:rsidR="003B7352" w:rsidRPr="00330025" w:rsidRDefault="003B7352" w:rsidP="000F7A6A"/>
    <w:p w:rsidR="003B7352" w:rsidRPr="00330025" w:rsidRDefault="003B7352" w:rsidP="000F7A6A"/>
    <w:p w:rsidR="000F7A6A" w:rsidRPr="00330025" w:rsidRDefault="000F7A6A" w:rsidP="000F7A6A">
      <w:pPr>
        <w:jc w:val="center"/>
      </w:pPr>
      <w:r w:rsidRPr="00330025">
        <w:t>____________________________________</w:t>
      </w:r>
    </w:p>
    <w:p w:rsidR="00D1403E" w:rsidRDefault="000F7A6A" w:rsidP="00CD02EE">
      <w:pPr>
        <w:jc w:val="center"/>
      </w:pPr>
      <w:r w:rsidRPr="00330025">
        <w:t>ORDENADOR DE DESPESA</w:t>
      </w:r>
      <w:r w:rsidR="00995155" w:rsidRPr="00330025">
        <w:t>S</w:t>
      </w:r>
    </w:p>
    <w:p w:rsidR="00D1403E" w:rsidRPr="0056487E" w:rsidRDefault="00D1403E" w:rsidP="0056487E">
      <w:pPr>
        <w:jc w:val="center"/>
      </w:pPr>
    </w:p>
    <w:p w:rsidR="007B4883" w:rsidRPr="0056487E" w:rsidRDefault="007B4883" w:rsidP="007B4883">
      <w:pPr>
        <w:shd w:val="clear" w:color="auto" w:fill="D9D9D9"/>
        <w:suppressAutoHyphens/>
        <w:spacing w:line="360" w:lineRule="auto"/>
        <w:contextualSpacing/>
        <w:jc w:val="both"/>
        <w:rPr>
          <w:b/>
          <w:szCs w:val="24"/>
          <w:lang w:eastAsia="zh-CN"/>
        </w:rPr>
      </w:pPr>
      <w:r w:rsidRPr="0056487E">
        <w:rPr>
          <w:b/>
          <w:szCs w:val="24"/>
          <w:lang w:eastAsia="zh-CN"/>
        </w:rPr>
        <w:t>ANEXOS DO TERMO DE REFERÊNCIA:</w:t>
      </w:r>
    </w:p>
    <w:p w:rsidR="007B4883" w:rsidRPr="00330025" w:rsidRDefault="007B4883" w:rsidP="007B4883">
      <w:pPr>
        <w:suppressAutoHyphens/>
        <w:spacing w:line="360" w:lineRule="auto"/>
        <w:contextualSpacing/>
        <w:rPr>
          <w:b/>
          <w:szCs w:val="24"/>
          <w:lang w:eastAsia="zh-CN"/>
        </w:rPr>
      </w:pPr>
    </w:p>
    <w:p w:rsidR="007B4883" w:rsidRPr="00330025" w:rsidRDefault="007B4883" w:rsidP="007B4883">
      <w:pPr>
        <w:suppressAutoHyphens/>
        <w:spacing w:line="360" w:lineRule="auto"/>
        <w:contextualSpacing/>
        <w:rPr>
          <w:b/>
          <w:szCs w:val="24"/>
          <w:lang w:eastAsia="zh-CN"/>
        </w:rPr>
      </w:pPr>
      <w:r w:rsidRPr="00330025">
        <w:rPr>
          <w:b/>
          <w:szCs w:val="24"/>
          <w:lang w:eastAsia="zh-CN"/>
        </w:rPr>
        <w:t xml:space="preserve">ANEXO I </w:t>
      </w:r>
      <w:r w:rsidR="00E32297" w:rsidRPr="00330025">
        <w:rPr>
          <w:b/>
          <w:szCs w:val="24"/>
          <w:lang w:eastAsia="zh-CN"/>
        </w:rPr>
        <w:t xml:space="preserve">- </w:t>
      </w:r>
      <w:r w:rsidR="00E32297" w:rsidRPr="00330025">
        <w:rPr>
          <w:szCs w:val="24"/>
          <w:lang w:eastAsia="zh-CN"/>
        </w:rPr>
        <w:t>MODELO</w:t>
      </w:r>
      <w:r w:rsidRPr="00330025">
        <w:rPr>
          <w:szCs w:val="24"/>
          <w:lang w:eastAsia="zh-CN"/>
        </w:rPr>
        <w:t xml:space="preserve"> DEPEDIDO DE ORÇAMENTO – Especificação do objeto</w:t>
      </w:r>
    </w:p>
    <w:p w:rsidR="007C6D4F" w:rsidRPr="00330025" w:rsidRDefault="00387C16" w:rsidP="00E32297">
      <w:pPr>
        <w:spacing w:line="360" w:lineRule="auto"/>
        <w:rPr>
          <w:szCs w:val="24"/>
          <w:lang w:eastAsia="zh-CN"/>
        </w:rPr>
      </w:pPr>
      <w:r w:rsidRPr="00330025">
        <w:rPr>
          <w:b/>
          <w:szCs w:val="24"/>
          <w:lang w:eastAsia="zh-CN"/>
        </w:rPr>
        <w:t>ANEXO II</w:t>
      </w:r>
      <w:r w:rsidR="007B4883" w:rsidRPr="00330025">
        <w:rPr>
          <w:b/>
          <w:szCs w:val="24"/>
          <w:lang w:eastAsia="zh-CN"/>
        </w:rPr>
        <w:t xml:space="preserve"> – </w:t>
      </w:r>
      <w:r w:rsidR="007B4883" w:rsidRPr="00330025">
        <w:rPr>
          <w:szCs w:val="24"/>
          <w:lang w:eastAsia="zh-CN"/>
        </w:rPr>
        <w:t>MAPAS DE RISCO</w:t>
      </w:r>
    </w:p>
    <w:p w:rsidR="00D1403E" w:rsidRPr="007A020B" w:rsidRDefault="007B4883" w:rsidP="007A020B">
      <w:pPr>
        <w:spacing w:line="360" w:lineRule="auto"/>
        <w:rPr>
          <w:szCs w:val="24"/>
          <w:lang w:eastAsia="zh-CN"/>
        </w:rPr>
      </w:pPr>
      <w:r w:rsidRPr="00330025">
        <w:rPr>
          <w:b/>
          <w:szCs w:val="24"/>
          <w:lang w:eastAsia="zh-CN"/>
        </w:rPr>
        <w:t>ANEXO I</w:t>
      </w:r>
      <w:r w:rsidR="00387C16" w:rsidRPr="00330025">
        <w:rPr>
          <w:b/>
          <w:szCs w:val="24"/>
          <w:lang w:eastAsia="zh-CN"/>
        </w:rPr>
        <w:t>II</w:t>
      </w:r>
      <w:r w:rsidRPr="00330025">
        <w:rPr>
          <w:szCs w:val="24"/>
          <w:lang w:eastAsia="zh-CN"/>
        </w:rPr>
        <w:t xml:space="preserve"> – MODELO DE VISTORIA</w:t>
      </w:r>
    </w:p>
    <w:p w:rsidR="00183EB8" w:rsidRDefault="00183EB8" w:rsidP="008366BF">
      <w:pPr>
        <w:suppressAutoHyphens/>
        <w:spacing w:line="360" w:lineRule="auto"/>
        <w:contextualSpacing/>
        <w:jc w:val="center"/>
        <w:rPr>
          <w:b/>
          <w:szCs w:val="24"/>
          <w:u w:val="single"/>
          <w:lang w:eastAsia="zh-CN"/>
        </w:rPr>
      </w:pPr>
    </w:p>
    <w:p w:rsidR="008366BF" w:rsidRDefault="008366BF" w:rsidP="008366BF">
      <w:pPr>
        <w:suppressAutoHyphens/>
        <w:spacing w:line="360" w:lineRule="auto"/>
        <w:contextualSpacing/>
        <w:jc w:val="center"/>
        <w:rPr>
          <w:b/>
          <w:szCs w:val="24"/>
          <w:u w:val="single"/>
          <w:lang w:eastAsia="zh-CN"/>
        </w:rPr>
      </w:pPr>
      <w:r w:rsidRPr="00E539EC">
        <w:rPr>
          <w:b/>
          <w:szCs w:val="24"/>
          <w:u w:val="single"/>
          <w:lang w:eastAsia="zh-CN"/>
        </w:rPr>
        <w:lastRenderedPageBreak/>
        <w:t xml:space="preserve">ANEXO </w:t>
      </w:r>
      <w:r>
        <w:rPr>
          <w:b/>
          <w:szCs w:val="24"/>
          <w:u w:val="single"/>
          <w:lang w:eastAsia="zh-CN"/>
        </w:rPr>
        <w:t>I</w:t>
      </w:r>
    </w:p>
    <w:p w:rsidR="008366BF" w:rsidRDefault="008366BF" w:rsidP="008366BF">
      <w:pPr>
        <w:suppressAutoHyphens/>
        <w:spacing w:line="360" w:lineRule="auto"/>
        <w:contextualSpacing/>
        <w:jc w:val="center"/>
        <w:rPr>
          <w:b/>
          <w:szCs w:val="24"/>
          <w:u w:val="single"/>
          <w:lang w:eastAsia="zh-CN"/>
        </w:rPr>
      </w:pPr>
    </w:p>
    <w:p w:rsidR="008366BF" w:rsidRPr="00190920" w:rsidRDefault="008366BF" w:rsidP="008366BF">
      <w:pPr>
        <w:pStyle w:val="Cabealho"/>
        <w:tabs>
          <w:tab w:val="clear" w:pos="4419"/>
          <w:tab w:val="center" w:pos="3969"/>
        </w:tabs>
        <w:spacing w:line="276" w:lineRule="auto"/>
        <w:contextualSpacing/>
        <w:jc w:val="center"/>
        <w:rPr>
          <w:b/>
          <w:szCs w:val="24"/>
        </w:rPr>
      </w:pPr>
      <w:r>
        <w:rPr>
          <w:b/>
          <w:noProof/>
          <w:sz w:val="16"/>
          <w:szCs w:val="16"/>
        </w:rPr>
        <w:drawing>
          <wp:inline distT="0" distB="0" distL="0" distR="0">
            <wp:extent cx="1033257" cy="1198430"/>
            <wp:effectExtent l="0" t="0" r="0" b="1905"/>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2118" cy="1197109"/>
                    </a:xfrm>
                    <a:prstGeom prst="rect">
                      <a:avLst/>
                    </a:prstGeom>
                    <a:noFill/>
                  </pic:spPr>
                </pic:pic>
              </a:graphicData>
            </a:graphic>
          </wp:inline>
        </w:drawing>
      </w:r>
      <w:r>
        <w:rPr>
          <w:b/>
          <w:sz w:val="16"/>
          <w:szCs w:val="16"/>
        </w:rPr>
        <w:br w:type="textWrapping" w:clear="all"/>
      </w:r>
    </w:p>
    <w:p w:rsidR="008366BF" w:rsidRPr="00190920" w:rsidRDefault="008366BF" w:rsidP="008366BF">
      <w:pPr>
        <w:pStyle w:val="Cabealho"/>
        <w:spacing w:line="276" w:lineRule="auto"/>
        <w:contextualSpacing/>
        <w:jc w:val="center"/>
        <w:rPr>
          <w:b/>
          <w:szCs w:val="24"/>
        </w:rPr>
      </w:pPr>
      <w:r w:rsidRPr="00190920">
        <w:rPr>
          <w:b/>
          <w:szCs w:val="24"/>
        </w:rPr>
        <w:t>GOVERNO DO ESTADO DO RIO DE JANEIRO</w:t>
      </w:r>
    </w:p>
    <w:p w:rsidR="008366BF" w:rsidRPr="00190920" w:rsidRDefault="001D5797" w:rsidP="008366BF">
      <w:pPr>
        <w:pStyle w:val="Cabealho"/>
        <w:spacing w:line="276" w:lineRule="auto"/>
        <w:contextualSpacing/>
        <w:jc w:val="center"/>
        <w:rPr>
          <w:b/>
          <w:szCs w:val="24"/>
        </w:rPr>
      </w:pPr>
      <w:r>
        <w:rPr>
          <w:b/>
          <w:szCs w:val="24"/>
        </w:rPr>
        <w:t>SECRETARIA DE ESTADO DE POLÍCIA MILITAR</w:t>
      </w:r>
    </w:p>
    <w:p w:rsidR="008366BF" w:rsidRDefault="008366BF" w:rsidP="008366BF">
      <w:pPr>
        <w:spacing w:line="276" w:lineRule="auto"/>
        <w:contextualSpacing/>
        <w:jc w:val="center"/>
        <w:rPr>
          <w:b/>
          <w:szCs w:val="24"/>
        </w:rPr>
      </w:pPr>
      <w:r w:rsidRPr="00190920">
        <w:rPr>
          <w:b/>
          <w:szCs w:val="24"/>
        </w:rPr>
        <w:t>DIRETORIA DE LICITAÇÕES E PRO</w:t>
      </w:r>
      <w:r w:rsidR="0056487E">
        <w:rPr>
          <w:b/>
          <w:szCs w:val="24"/>
        </w:rPr>
        <w:t>JETOS</w:t>
      </w:r>
    </w:p>
    <w:p w:rsidR="00153862" w:rsidRDefault="00153862" w:rsidP="008366BF">
      <w:pPr>
        <w:spacing w:line="276" w:lineRule="auto"/>
        <w:contextualSpacing/>
        <w:jc w:val="center"/>
        <w:rPr>
          <w:b/>
          <w:szCs w:val="24"/>
        </w:rPr>
      </w:pPr>
    </w:p>
    <w:p w:rsidR="00153862" w:rsidRPr="00190920" w:rsidRDefault="00153862" w:rsidP="008366BF">
      <w:pPr>
        <w:spacing w:line="276" w:lineRule="auto"/>
        <w:contextualSpacing/>
        <w:jc w:val="center"/>
        <w:rPr>
          <w:b/>
          <w:szCs w:val="24"/>
        </w:rPr>
      </w:pPr>
    </w:p>
    <w:p w:rsidR="008366BF" w:rsidRPr="00190920" w:rsidRDefault="008366BF" w:rsidP="008366BF">
      <w:pPr>
        <w:suppressAutoHyphens/>
        <w:spacing w:line="360" w:lineRule="auto"/>
        <w:contextualSpacing/>
        <w:jc w:val="center"/>
        <w:rPr>
          <w:b/>
          <w:szCs w:val="24"/>
          <w:u w:val="single"/>
          <w:lang w:eastAsia="zh-CN"/>
        </w:rPr>
      </w:pPr>
    </w:p>
    <w:p w:rsidR="008366BF" w:rsidRPr="00190920" w:rsidRDefault="008366BF" w:rsidP="008366BF">
      <w:pPr>
        <w:suppressAutoHyphens/>
        <w:spacing w:line="360" w:lineRule="auto"/>
        <w:contextualSpacing/>
        <w:jc w:val="center"/>
        <w:rPr>
          <w:b/>
          <w:szCs w:val="24"/>
          <w:u w:val="single"/>
          <w:lang w:eastAsia="zh-CN"/>
        </w:rPr>
      </w:pPr>
    </w:p>
    <w:p w:rsidR="008366BF" w:rsidRPr="00190920" w:rsidRDefault="008366BF" w:rsidP="008366BF">
      <w:pPr>
        <w:suppressAutoHyphens/>
        <w:spacing w:line="360" w:lineRule="auto"/>
        <w:contextualSpacing/>
        <w:jc w:val="center"/>
        <w:rPr>
          <w:b/>
          <w:szCs w:val="24"/>
          <w:u w:val="single"/>
          <w:lang w:eastAsia="zh-CN"/>
        </w:rPr>
      </w:pPr>
      <w:r w:rsidRPr="00190920">
        <w:rPr>
          <w:b/>
          <w:szCs w:val="24"/>
          <w:u w:val="single"/>
          <w:lang w:eastAsia="zh-CN"/>
        </w:rPr>
        <w:t>PEDIDO DE ORÇAMENTO – Especificação do objeto</w:t>
      </w:r>
    </w:p>
    <w:p w:rsidR="008366BF" w:rsidRPr="00190920" w:rsidRDefault="008366BF" w:rsidP="008366BF">
      <w:pPr>
        <w:suppressAutoHyphens/>
        <w:spacing w:line="360" w:lineRule="auto"/>
        <w:contextualSpacing/>
        <w:jc w:val="center"/>
        <w:rPr>
          <w:b/>
          <w:szCs w:val="24"/>
          <w:u w:val="single"/>
          <w:lang w:eastAsia="zh-CN"/>
        </w:rPr>
      </w:pPr>
    </w:p>
    <w:p w:rsidR="008366BF" w:rsidRPr="00190920" w:rsidRDefault="008366BF" w:rsidP="008366BF">
      <w:pPr>
        <w:suppressAutoHyphens/>
        <w:spacing w:line="360" w:lineRule="auto"/>
        <w:contextualSpacing/>
        <w:jc w:val="both"/>
        <w:rPr>
          <w:szCs w:val="24"/>
          <w:lang w:eastAsia="zh-CN"/>
        </w:rPr>
      </w:pPr>
      <w:r w:rsidRPr="00190920">
        <w:rPr>
          <w:szCs w:val="24"/>
          <w:lang w:eastAsia="zh-CN"/>
        </w:rPr>
        <w:t xml:space="preserve">Cliente: </w:t>
      </w:r>
      <w:r w:rsidR="001D5797">
        <w:rPr>
          <w:szCs w:val="24"/>
          <w:lang w:eastAsia="zh-CN"/>
        </w:rPr>
        <w:t>SECRETARIA DE ESTADO DE POLÍCIA MILITAR</w:t>
      </w:r>
    </w:p>
    <w:p w:rsidR="008366BF" w:rsidRPr="00190920" w:rsidRDefault="008366BF" w:rsidP="008366BF">
      <w:pPr>
        <w:suppressAutoHyphens/>
        <w:spacing w:line="360" w:lineRule="auto"/>
        <w:contextualSpacing/>
        <w:jc w:val="both"/>
        <w:rPr>
          <w:szCs w:val="24"/>
          <w:lang w:eastAsia="zh-CN"/>
        </w:rPr>
      </w:pPr>
      <w:r w:rsidRPr="00190920">
        <w:rPr>
          <w:szCs w:val="24"/>
          <w:lang w:eastAsia="zh-CN"/>
        </w:rPr>
        <w:t>Endereço de entrega do material: ________________________CEP:_________</w:t>
      </w:r>
    </w:p>
    <w:p w:rsidR="008366BF" w:rsidRPr="00190920" w:rsidRDefault="008366BF" w:rsidP="008366BF">
      <w:pPr>
        <w:suppressAutoHyphens/>
        <w:spacing w:line="360" w:lineRule="auto"/>
        <w:contextualSpacing/>
        <w:jc w:val="both"/>
        <w:rPr>
          <w:szCs w:val="24"/>
          <w:lang w:eastAsia="zh-CN"/>
        </w:rPr>
      </w:pPr>
    </w:p>
    <w:tbl>
      <w:tblPr>
        <w:tblStyle w:val="Tabelacomgrade"/>
        <w:tblW w:w="0" w:type="auto"/>
        <w:tblLook w:val="04A0" w:firstRow="1" w:lastRow="0" w:firstColumn="1" w:lastColumn="0" w:noHBand="0" w:noVBand="1"/>
      </w:tblPr>
      <w:tblGrid>
        <w:gridCol w:w="899"/>
        <w:gridCol w:w="2397"/>
        <w:gridCol w:w="1857"/>
        <w:gridCol w:w="1443"/>
        <w:gridCol w:w="1082"/>
      </w:tblGrid>
      <w:tr w:rsidR="008366BF" w:rsidRPr="00190920" w:rsidTr="008366BF">
        <w:tc>
          <w:tcPr>
            <w:tcW w:w="899" w:type="dxa"/>
            <w:vAlign w:val="center"/>
          </w:tcPr>
          <w:p w:rsidR="008366BF" w:rsidRPr="00190920" w:rsidRDefault="008366BF" w:rsidP="008366BF">
            <w:pPr>
              <w:suppressAutoHyphens/>
              <w:spacing w:line="360" w:lineRule="auto"/>
              <w:contextualSpacing/>
              <w:jc w:val="center"/>
              <w:rPr>
                <w:b/>
                <w:szCs w:val="24"/>
                <w:lang w:eastAsia="zh-CN"/>
              </w:rPr>
            </w:pPr>
            <w:r w:rsidRPr="00190920">
              <w:rPr>
                <w:b/>
                <w:szCs w:val="24"/>
                <w:lang w:eastAsia="zh-CN"/>
              </w:rPr>
              <w:t>ITEM</w:t>
            </w:r>
          </w:p>
        </w:tc>
        <w:tc>
          <w:tcPr>
            <w:tcW w:w="2144" w:type="dxa"/>
            <w:vAlign w:val="center"/>
          </w:tcPr>
          <w:p w:rsidR="008366BF" w:rsidRPr="00190920" w:rsidRDefault="008366BF" w:rsidP="008366BF">
            <w:pPr>
              <w:suppressAutoHyphens/>
              <w:spacing w:line="360" w:lineRule="auto"/>
              <w:contextualSpacing/>
              <w:jc w:val="center"/>
              <w:rPr>
                <w:b/>
                <w:szCs w:val="24"/>
                <w:lang w:eastAsia="zh-CN"/>
              </w:rPr>
            </w:pPr>
            <w:r w:rsidRPr="00190920">
              <w:rPr>
                <w:b/>
                <w:szCs w:val="24"/>
                <w:lang w:eastAsia="zh-CN"/>
              </w:rPr>
              <w:t>DESCRIÇÃO</w:t>
            </w:r>
          </w:p>
        </w:tc>
        <w:tc>
          <w:tcPr>
            <w:tcW w:w="1857" w:type="dxa"/>
            <w:vAlign w:val="center"/>
          </w:tcPr>
          <w:p w:rsidR="008366BF" w:rsidRPr="00190920" w:rsidRDefault="008366BF" w:rsidP="008366BF">
            <w:pPr>
              <w:suppressAutoHyphens/>
              <w:spacing w:line="360" w:lineRule="auto"/>
              <w:contextualSpacing/>
              <w:jc w:val="center"/>
              <w:rPr>
                <w:b/>
                <w:szCs w:val="24"/>
                <w:lang w:eastAsia="zh-CN"/>
              </w:rPr>
            </w:pPr>
            <w:r w:rsidRPr="00190920">
              <w:rPr>
                <w:b/>
                <w:szCs w:val="24"/>
                <w:lang w:eastAsia="zh-CN"/>
              </w:rPr>
              <w:t>QUANTIDADE</w:t>
            </w:r>
          </w:p>
        </w:tc>
        <w:tc>
          <w:tcPr>
            <w:tcW w:w="1443" w:type="dxa"/>
            <w:vAlign w:val="center"/>
          </w:tcPr>
          <w:p w:rsidR="008366BF" w:rsidRPr="00190920" w:rsidRDefault="008366BF" w:rsidP="008366BF">
            <w:pPr>
              <w:suppressAutoHyphens/>
              <w:spacing w:line="360" w:lineRule="auto"/>
              <w:contextualSpacing/>
              <w:jc w:val="center"/>
              <w:rPr>
                <w:b/>
                <w:szCs w:val="24"/>
                <w:lang w:eastAsia="zh-CN"/>
              </w:rPr>
            </w:pPr>
            <w:r w:rsidRPr="00190920">
              <w:rPr>
                <w:b/>
                <w:szCs w:val="24"/>
                <w:lang w:eastAsia="zh-CN"/>
              </w:rPr>
              <w:t>PREÇO UNITÁRIO</w:t>
            </w:r>
          </w:p>
        </w:tc>
        <w:tc>
          <w:tcPr>
            <w:tcW w:w="1082" w:type="dxa"/>
            <w:vAlign w:val="center"/>
          </w:tcPr>
          <w:p w:rsidR="008366BF" w:rsidRPr="00190920" w:rsidRDefault="008366BF" w:rsidP="008366BF">
            <w:pPr>
              <w:suppressAutoHyphens/>
              <w:spacing w:line="360" w:lineRule="auto"/>
              <w:contextualSpacing/>
              <w:jc w:val="center"/>
              <w:rPr>
                <w:b/>
                <w:szCs w:val="24"/>
                <w:lang w:eastAsia="zh-CN"/>
              </w:rPr>
            </w:pPr>
            <w:r w:rsidRPr="00190920">
              <w:rPr>
                <w:b/>
                <w:szCs w:val="24"/>
                <w:lang w:eastAsia="zh-CN"/>
              </w:rPr>
              <w:t>PREÇO TOTAL</w:t>
            </w:r>
          </w:p>
        </w:tc>
      </w:tr>
      <w:tr w:rsidR="008366BF" w:rsidRPr="00190920" w:rsidTr="008366BF">
        <w:tc>
          <w:tcPr>
            <w:tcW w:w="899" w:type="dxa"/>
            <w:vAlign w:val="center"/>
          </w:tcPr>
          <w:p w:rsidR="008366BF" w:rsidRPr="00190920" w:rsidRDefault="008366BF" w:rsidP="008366BF">
            <w:pPr>
              <w:suppressAutoHyphens/>
              <w:spacing w:line="360" w:lineRule="auto"/>
              <w:contextualSpacing/>
              <w:jc w:val="center"/>
              <w:rPr>
                <w:szCs w:val="24"/>
                <w:lang w:eastAsia="zh-CN"/>
              </w:rPr>
            </w:pPr>
            <w:r w:rsidRPr="00190920">
              <w:rPr>
                <w:szCs w:val="24"/>
                <w:lang w:eastAsia="zh-CN"/>
              </w:rPr>
              <w:t>1</w:t>
            </w:r>
          </w:p>
        </w:tc>
        <w:tc>
          <w:tcPr>
            <w:tcW w:w="2144" w:type="dxa"/>
          </w:tcPr>
          <w:p w:rsidR="008366BF" w:rsidRPr="00190920" w:rsidRDefault="00E32297" w:rsidP="00E32297">
            <w:pPr>
              <w:spacing w:before="100" w:beforeAutospacing="1" w:after="100" w:afterAutospacing="1"/>
              <w:jc w:val="both"/>
              <w:rPr>
                <w:szCs w:val="24"/>
              </w:rPr>
            </w:pPr>
            <w:r w:rsidRPr="006131FC">
              <w:rPr>
                <w:szCs w:val="24"/>
              </w:rPr>
              <w:t>SERVICOS DE MANUTENCAO DE RESERVATORIO DE AGUA,DESCRIÇÃO: CONTRATACAO DE EMPRESA ESPECIALIZADA EM PRESTACAO DE SERVICOS DE LIMPEZA E DE DESINFECCAO DE CAIXA D ÁGUA E CISTERNAS</w:t>
            </w:r>
            <w:r w:rsidRPr="006131FC">
              <w:rPr>
                <w:szCs w:val="24"/>
              </w:rPr>
              <w:br/>
            </w:r>
            <w:r w:rsidRPr="006131FC">
              <w:rPr>
                <w:b/>
                <w:bCs/>
                <w:szCs w:val="24"/>
              </w:rPr>
              <w:t>Código do Item: 0611.001.0006 (ID - 69839)</w:t>
            </w:r>
          </w:p>
        </w:tc>
        <w:tc>
          <w:tcPr>
            <w:tcW w:w="1857" w:type="dxa"/>
            <w:vAlign w:val="center"/>
          </w:tcPr>
          <w:p w:rsidR="008366BF" w:rsidRPr="00190920" w:rsidRDefault="008366BF" w:rsidP="008366BF">
            <w:pPr>
              <w:suppressAutoHyphens/>
              <w:spacing w:line="360" w:lineRule="auto"/>
              <w:contextualSpacing/>
              <w:jc w:val="center"/>
              <w:rPr>
                <w:szCs w:val="24"/>
                <w:lang w:eastAsia="zh-CN"/>
              </w:rPr>
            </w:pPr>
            <w:r>
              <w:rPr>
                <w:szCs w:val="24"/>
                <w:lang w:eastAsia="zh-CN"/>
              </w:rPr>
              <w:t>1 SERVIÇO</w:t>
            </w:r>
          </w:p>
        </w:tc>
        <w:tc>
          <w:tcPr>
            <w:tcW w:w="1443" w:type="dxa"/>
          </w:tcPr>
          <w:p w:rsidR="008366BF" w:rsidRPr="00190920" w:rsidRDefault="008366BF" w:rsidP="008366BF">
            <w:pPr>
              <w:suppressAutoHyphens/>
              <w:spacing w:line="360" w:lineRule="auto"/>
              <w:contextualSpacing/>
              <w:jc w:val="both"/>
              <w:rPr>
                <w:szCs w:val="24"/>
                <w:lang w:eastAsia="zh-CN"/>
              </w:rPr>
            </w:pPr>
          </w:p>
        </w:tc>
        <w:tc>
          <w:tcPr>
            <w:tcW w:w="1082" w:type="dxa"/>
          </w:tcPr>
          <w:p w:rsidR="008366BF" w:rsidRPr="00190920" w:rsidRDefault="008366BF" w:rsidP="008366BF">
            <w:pPr>
              <w:suppressAutoHyphens/>
              <w:spacing w:line="360" w:lineRule="auto"/>
              <w:contextualSpacing/>
              <w:jc w:val="both"/>
              <w:rPr>
                <w:szCs w:val="24"/>
                <w:lang w:eastAsia="zh-CN"/>
              </w:rPr>
            </w:pPr>
          </w:p>
        </w:tc>
      </w:tr>
    </w:tbl>
    <w:p w:rsidR="008366BF" w:rsidRPr="00190920" w:rsidRDefault="008366BF" w:rsidP="008366BF">
      <w:pPr>
        <w:suppressAutoHyphens/>
        <w:spacing w:line="360" w:lineRule="auto"/>
        <w:contextualSpacing/>
        <w:jc w:val="both"/>
        <w:rPr>
          <w:szCs w:val="24"/>
          <w:lang w:eastAsia="zh-CN"/>
        </w:rPr>
      </w:pPr>
    </w:p>
    <w:p w:rsidR="008366BF" w:rsidRPr="00190920" w:rsidRDefault="008366BF" w:rsidP="008366BF">
      <w:pPr>
        <w:suppressAutoHyphens/>
        <w:spacing w:line="360" w:lineRule="auto"/>
        <w:contextualSpacing/>
        <w:jc w:val="both"/>
        <w:rPr>
          <w:szCs w:val="24"/>
          <w:lang w:eastAsia="zh-CN"/>
        </w:rPr>
      </w:pPr>
      <w:r w:rsidRPr="00190920">
        <w:rPr>
          <w:szCs w:val="24"/>
          <w:lang w:eastAsia="zh-CN"/>
        </w:rPr>
        <w:lastRenderedPageBreak/>
        <w:t>Valor total da proposta por extenso:_____________________________________</w:t>
      </w:r>
    </w:p>
    <w:p w:rsidR="008366BF" w:rsidRPr="00190920" w:rsidRDefault="008366BF" w:rsidP="008366BF">
      <w:pPr>
        <w:suppressAutoHyphens/>
        <w:spacing w:line="360" w:lineRule="auto"/>
        <w:contextualSpacing/>
        <w:jc w:val="both"/>
        <w:rPr>
          <w:szCs w:val="24"/>
          <w:lang w:eastAsia="zh-CN"/>
        </w:rPr>
      </w:pPr>
    </w:p>
    <w:tbl>
      <w:tblPr>
        <w:tblStyle w:val="Tabelacomgrade"/>
        <w:tblW w:w="0" w:type="auto"/>
        <w:tblLook w:val="04A0" w:firstRow="1" w:lastRow="0" w:firstColumn="1" w:lastColumn="0" w:noHBand="0" w:noVBand="1"/>
      </w:tblPr>
      <w:tblGrid>
        <w:gridCol w:w="4039"/>
        <w:gridCol w:w="4039"/>
      </w:tblGrid>
      <w:tr w:rsidR="008366BF" w:rsidRPr="00190920" w:rsidTr="008366BF">
        <w:tc>
          <w:tcPr>
            <w:tcW w:w="4039" w:type="dxa"/>
          </w:tcPr>
          <w:p w:rsidR="008366BF" w:rsidRPr="00190920" w:rsidRDefault="008366BF" w:rsidP="008366BF">
            <w:pPr>
              <w:suppressAutoHyphens/>
              <w:spacing w:line="360" w:lineRule="auto"/>
              <w:contextualSpacing/>
              <w:jc w:val="both"/>
              <w:rPr>
                <w:szCs w:val="24"/>
                <w:lang w:eastAsia="zh-CN"/>
              </w:rPr>
            </w:pPr>
            <w:r w:rsidRPr="00190920">
              <w:rPr>
                <w:szCs w:val="24"/>
                <w:lang w:eastAsia="zh-CN"/>
              </w:rPr>
              <w:t>Validade da Proposta: (prazo não inferior a 60 dias) (Analisar necessidade de definição de prazo inferior, conforme prática de mercado)</w:t>
            </w:r>
          </w:p>
        </w:tc>
        <w:tc>
          <w:tcPr>
            <w:tcW w:w="4039" w:type="dxa"/>
          </w:tcPr>
          <w:p w:rsidR="008366BF" w:rsidRPr="00190920" w:rsidRDefault="008366BF" w:rsidP="008366BF">
            <w:pPr>
              <w:suppressAutoHyphens/>
              <w:spacing w:line="360" w:lineRule="auto"/>
              <w:contextualSpacing/>
              <w:jc w:val="both"/>
              <w:rPr>
                <w:szCs w:val="24"/>
                <w:lang w:eastAsia="zh-CN"/>
              </w:rPr>
            </w:pPr>
          </w:p>
        </w:tc>
      </w:tr>
      <w:tr w:rsidR="008366BF" w:rsidRPr="00190920" w:rsidTr="008366BF">
        <w:tc>
          <w:tcPr>
            <w:tcW w:w="4039" w:type="dxa"/>
          </w:tcPr>
          <w:p w:rsidR="008366BF" w:rsidRPr="00190920" w:rsidRDefault="008366BF" w:rsidP="008366BF">
            <w:pPr>
              <w:suppressAutoHyphens/>
              <w:spacing w:line="360" w:lineRule="auto"/>
              <w:contextualSpacing/>
              <w:jc w:val="center"/>
              <w:rPr>
                <w:szCs w:val="24"/>
                <w:lang w:eastAsia="zh-CN"/>
              </w:rPr>
            </w:pPr>
            <w:r w:rsidRPr="00190920">
              <w:rPr>
                <w:szCs w:val="24"/>
                <w:lang w:eastAsia="zh-CN"/>
              </w:rPr>
              <w:t>_____/_____/_____</w:t>
            </w:r>
          </w:p>
        </w:tc>
        <w:tc>
          <w:tcPr>
            <w:tcW w:w="4039" w:type="dxa"/>
          </w:tcPr>
          <w:p w:rsidR="008366BF" w:rsidRPr="00190920" w:rsidRDefault="008366BF" w:rsidP="008366BF">
            <w:pPr>
              <w:suppressAutoHyphens/>
              <w:spacing w:line="360" w:lineRule="auto"/>
              <w:contextualSpacing/>
              <w:jc w:val="center"/>
              <w:rPr>
                <w:szCs w:val="24"/>
                <w:lang w:eastAsia="zh-CN"/>
              </w:rPr>
            </w:pPr>
            <w:r w:rsidRPr="00190920">
              <w:rPr>
                <w:szCs w:val="24"/>
                <w:lang w:eastAsia="zh-CN"/>
              </w:rPr>
              <w:t>_____/_____/_____</w:t>
            </w:r>
          </w:p>
        </w:tc>
      </w:tr>
    </w:tbl>
    <w:p w:rsidR="008366BF" w:rsidRPr="00190920" w:rsidRDefault="008366BF" w:rsidP="008366BF">
      <w:pPr>
        <w:suppressAutoHyphens/>
        <w:spacing w:line="360" w:lineRule="auto"/>
        <w:contextualSpacing/>
        <w:jc w:val="both"/>
        <w:rPr>
          <w:szCs w:val="24"/>
          <w:lang w:eastAsia="zh-CN"/>
        </w:rPr>
      </w:pPr>
    </w:p>
    <w:p w:rsidR="008366BF" w:rsidRPr="00190920" w:rsidRDefault="008366BF" w:rsidP="008366BF">
      <w:pPr>
        <w:suppressAutoHyphens/>
        <w:spacing w:line="360" w:lineRule="auto"/>
        <w:contextualSpacing/>
        <w:jc w:val="both"/>
        <w:rPr>
          <w:szCs w:val="24"/>
          <w:lang w:eastAsia="zh-CN"/>
        </w:rPr>
      </w:pPr>
    </w:p>
    <w:p w:rsidR="008366BF" w:rsidRPr="00190920" w:rsidRDefault="008366BF" w:rsidP="008366BF">
      <w:pPr>
        <w:suppressAutoHyphens/>
        <w:spacing w:line="360" w:lineRule="auto"/>
        <w:contextualSpacing/>
        <w:jc w:val="both"/>
        <w:rPr>
          <w:szCs w:val="24"/>
          <w:lang w:eastAsia="zh-CN"/>
        </w:rPr>
      </w:pPr>
    </w:p>
    <w:p w:rsidR="008366BF" w:rsidRPr="00190920" w:rsidRDefault="008366BF" w:rsidP="008366BF">
      <w:pPr>
        <w:suppressAutoHyphens/>
        <w:spacing w:line="360" w:lineRule="auto"/>
        <w:contextualSpacing/>
        <w:jc w:val="both"/>
        <w:rPr>
          <w:szCs w:val="24"/>
          <w:lang w:eastAsia="zh-CN"/>
        </w:rPr>
      </w:pPr>
    </w:p>
    <w:p w:rsidR="008366BF" w:rsidRPr="00190920" w:rsidRDefault="008366BF" w:rsidP="008366BF">
      <w:pPr>
        <w:suppressAutoHyphens/>
        <w:spacing w:line="360" w:lineRule="auto"/>
        <w:contextualSpacing/>
        <w:jc w:val="both"/>
        <w:rPr>
          <w:szCs w:val="24"/>
          <w:lang w:eastAsia="zh-CN"/>
        </w:rPr>
      </w:pPr>
      <w:r w:rsidRPr="00190920">
        <w:rPr>
          <w:szCs w:val="24"/>
          <w:lang w:eastAsia="zh-CN"/>
        </w:rPr>
        <w:t>Dados para pagamento:</w:t>
      </w:r>
    </w:p>
    <w:p w:rsidR="008366BF" w:rsidRPr="00190920" w:rsidRDefault="008366BF" w:rsidP="008366BF">
      <w:pPr>
        <w:suppressAutoHyphens/>
        <w:spacing w:line="360" w:lineRule="auto"/>
        <w:contextualSpacing/>
        <w:jc w:val="both"/>
        <w:rPr>
          <w:szCs w:val="24"/>
          <w:lang w:eastAsia="zh-CN"/>
        </w:rPr>
      </w:pPr>
    </w:p>
    <w:tbl>
      <w:tblPr>
        <w:tblStyle w:val="Tabelacomgrade"/>
        <w:tblW w:w="0" w:type="auto"/>
        <w:tblLook w:val="04A0" w:firstRow="1" w:lastRow="0" w:firstColumn="1" w:lastColumn="0" w:noHBand="0" w:noVBand="1"/>
      </w:tblPr>
      <w:tblGrid>
        <w:gridCol w:w="2692"/>
        <w:gridCol w:w="2693"/>
        <w:gridCol w:w="2693"/>
      </w:tblGrid>
      <w:tr w:rsidR="008366BF" w:rsidRPr="00190920" w:rsidTr="008366BF">
        <w:tc>
          <w:tcPr>
            <w:tcW w:w="2692" w:type="dxa"/>
          </w:tcPr>
          <w:p w:rsidR="008366BF" w:rsidRPr="00190920" w:rsidRDefault="008366BF" w:rsidP="008366BF">
            <w:pPr>
              <w:suppressAutoHyphens/>
              <w:spacing w:line="360" w:lineRule="auto"/>
              <w:contextualSpacing/>
              <w:jc w:val="both"/>
              <w:rPr>
                <w:szCs w:val="24"/>
                <w:lang w:eastAsia="zh-CN"/>
              </w:rPr>
            </w:pPr>
            <w:r w:rsidRPr="00190920">
              <w:rPr>
                <w:szCs w:val="24"/>
                <w:lang w:eastAsia="zh-CN"/>
              </w:rPr>
              <w:t>Banco:</w:t>
            </w:r>
          </w:p>
        </w:tc>
        <w:tc>
          <w:tcPr>
            <w:tcW w:w="2693" w:type="dxa"/>
          </w:tcPr>
          <w:p w:rsidR="008366BF" w:rsidRPr="00190920" w:rsidRDefault="008366BF" w:rsidP="008366BF">
            <w:pPr>
              <w:suppressAutoHyphens/>
              <w:spacing w:line="360" w:lineRule="auto"/>
              <w:contextualSpacing/>
              <w:jc w:val="both"/>
              <w:rPr>
                <w:szCs w:val="24"/>
                <w:lang w:eastAsia="zh-CN"/>
              </w:rPr>
            </w:pPr>
            <w:r w:rsidRPr="00190920">
              <w:rPr>
                <w:szCs w:val="24"/>
                <w:lang w:eastAsia="zh-CN"/>
              </w:rPr>
              <w:t>Agência:</w:t>
            </w:r>
          </w:p>
        </w:tc>
        <w:tc>
          <w:tcPr>
            <w:tcW w:w="2693" w:type="dxa"/>
          </w:tcPr>
          <w:p w:rsidR="008366BF" w:rsidRPr="00190920" w:rsidRDefault="008366BF" w:rsidP="008366BF">
            <w:pPr>
              <w:suppressAutoHyphens/>
              <w:spacing w:line="360" w:lineRule="auto"/>
              <w:contextualSpacing/>
              <w:jc w:val="both"/>
              <w:rPr>
                <w:szCs w:val="24"/>
                <w:lang w:eastAsia="zh-CN"/>
              </w:rPr>
            </w:pPr>
            <w:r w:rsidRPr="00190920">
              <w:rPr>
                <w:szCs w:val="24"/>
                <w:lang w:eastAsia="zh-CN"/>
              </w:rPr>
              <w:t>C/Corrente:</w:t>
            </w:r>
          </w:p>
        </w:tc>
      </w:tr>
    </w:tbl>
    <w:p w:rsidR="008366BF" w:rsidRPr="00190920" w:rsidRDefault="008366BF" w:rsidP="008366BF">
      <w:pPr>
        <w:suppressAutoHyphens/>
        <w:spacing w:line="360" w:lineRule="auto"/>
        <w:contextualSpacing/>
        <w:jc w:val="both"/>
        <w:rPr>
          <w:szCs w:val="24"/>
          <w:lang w:eastAsia="zh-CN"/>
        </w:rPr>
      </w:pPr>
    </w:p>
    <w:p w:rsidR="008366BF" w:rsidRPr="00190920" w:rsidRDefault="008366BF" w:rsidP="008366BF">
      <w:pPr>
        <w:suppressAutoHyphens/>
        <w:spacing w:line="360" w:lineRule="auto"/>
        <w:contextualSpacing/>
        <w:jc w:val="both"/>
        <w:rPr>
          <w:szCs w:val="24"/>
          <w:lang w:eastAsia="zh-CN"/>
        </w:rPr>
      </w:pPr>
    </w:p>
    <w:p w:rsidR="008366BF" w:rsidRPr="00190920" w:rsidRDefault="008366BF" w:rsidP="008366BF">
      <w:pPr>
        <w:suppressAutoHyphens/>
        <w:spacing w:line="360" w:lineRule="auto"/>
        <w:contextualSpacing/>
        <w:jc w:val="both"/>
        <w:rPr>
          <w:szCs w:val="24"/>
          <w:lang w:eastAsia="zh-CN"/>
        </w:rPr>
      </w:pPr>
      <w:r w:rsidRPr="00190920">
        <w:rPr>
          <w:szCs w:val="24"/>
          <w:lang w:eastAsia="zh-CN"/>
        </w:rPr>
        <w:t xml:space="preserve">Carimbo Padronizado de CNPJ: </w:t>
      </w:r>
    </w:p>
    <w:p w:rsidR="008366BF" w:rsidRPr="00190920" w:rsidRDefault="008366BF" w:rsidP="008366BF">
      <w:pPr>
        <w:suppressAutoHyphens/>
        <w:spacing w:line="360" w:lineRule="auto"/>
        <w:contextualSpacing/>
        <w:jc w:val="both"/>
        <w:rPr>
          <w:szCs w:val="24"/>
          <w:lang w:eastAsia="zh-CN"/>
        </w:rPr>
      </w:pPr>
    </w:p>
    <w:p w:rsidR="008366BF" w:rsidRPr="00190920" w:rsidRDefault="008366BF" w:rsidP="008366BF">
      <w:pPr>
        <w:suppressAutoHyphens/>
        <w:spacing w:line="360" w:lineRule="auto"/>
        <w:contextualSpacing/>
        <w:jc w:val="both"/>
        <w:rPr>
          <w:szCs w:val="24"/>
          <w:lang w:eastAsia="zh-CN"/>
        </w:rPr>
      </w:pPr>
      <w:r w:rsidRPr="00190920">
        <w:rPr>
          <w:szCs w:val="24"/>
          <w:lang w:eastAsia="zh-CN"/>
        </w:rPr>
        <w:t>(Local e Data): _________________,_____de ____________de _________.</w:t>
      </w:r>
    </w:p>
    <w:p w:rsidR="008366BF" w:rsidRPr="00190920" w:rsidRDefault="008366BF" w:rsidP="008366BF">
      <w:pPr>
        <w:suppressAutoHyphens/>
        <w:spacing w:line="360" w:lineRule="auto"/>
        <w:contextualSpacing/>
        <w:jc w:val="both"/>
        <w:rPr>
          <w:szCs w:val="24"/>
          <w:lang w:eastAsia="zh-CN"/>
        </w:rPr>
      </w:pPr>
    </w:p>
    <w:p w:rsidR="008366BF" w:rsidRPr="00190920" w:rsidRDefault="008366BF" w:rsidP="008366BF">
      <w:pPr>
        <w:suppressAutoHyphens/>
        <w:spacing w:line="360" w:lineRule="auto"/>
        <w:contextualSpacing/>
        <w:jc w:val="both"/>
        <w:rPr>
          <w:szCs w:val="24"/>
          <w:lang w:eastAsia="zh-CN"/>
        </w:rPr>
      </w:pPr>
      <w:r w:rsidRPr="00190920">
        <w:rPr>
          <w:szCs w:val="24"/>
          <w:lang w:eastAsia="zh-CN"/>
        </w:rPr>
        <w:t>Assinatura do Responsável pela Empresa:________________________________</w:t>
      </w:r>
    </w:p>
    <w:p w:rsidR="008366BF" w:rsidRPr="00190920" w:rsidRDefault="008366BF" w:rsidP="008366BF">
      <w:pPr>
        <w:suppressAutoHyphens/>
        <w:spacing w:line="360" w:lineRule="auto"/>
        <w:contextualSpacing/>
        <w:jc w:val="both"/>
        <w:rPr>
          <w:szCs w:val="24"/>
          <w:lang w:eastAsia="zh-CN"/>
        </w:rPr>
      </w:pPr>
      <w:r w:rsidRPr="00190920">
        <w:rPr>
          <w:szCs w:val="24"/>
          <w:lang w:eastAsia="zh-CN"/>
        </w:rPr>
        <w:t>Observações:_______________________________________________________</w:t>
      </w:r>
    </w:p>
    <w:p w:rsidR="008366BF" w:rsidRPr="00190920" w:rsidRDefault="008366BF" w:rsidP="008366BF">
      <w:pPr>
        <w:suppressAutoHyphens/>
        <w:spacing w:line="360" w:lineRule="auto"/>
        <w:contextualSpacing/>
        <w:jc w:val="both"/>
        <w:rPr>
          <w:szCs w:val="24"/>
          <w:lang w:eastAsia="zh-CN"/>
        </w:rPr>
      </w:pPr>
      <w:r w:rsidRPr="00190920">
        <w:rPr>
          <w:szCs w:val="24"/>
          <w:lang w:eastAsia="zh-CN"/>
        </w:rPr>
        <w:t>Vendedor Responsável:______________________________________________</w:t>
      </w:r>
    </w:p>
    <w:p w:rsidR="008366BF" w:rsidRPr="00190920" w:rsidRDefault="008366BF" w:rsidP="008366BF">
      <w:pPr>
        <w:suppressAutoHyphens/>
        <w:spacing w:line="360" w:lineRule="auto"/>
        <w:contextualSpacing/>
        <w:jc w:val="both"/>
        <w:rPr>
          <w:szCs w:val="24"/>
          <w:lang w:eastAsia="zh-CN"/>
        </w:rPr>
      </w:pPr>
      <w:r w:rsidRPr="00190920">
        <w:rPr>
          <w:szCs w:val="24"/>
          <w:lang w:eastAsia="zh-CN"/>
        </w:rPr>
        <w:t>Telefone para Contato:(____)__________________________________________</w:t>
      </w:r>
    </w:p>
    <w:p w:rsidR="008366BF" w:rsidRPr="00190920" w:rsidRDefault="008366BF" w:rsidP="008366BF">
      <w:pPr>
        <w:suppressAutoHyphens/>
        <w:spacing w:line="360" w:lineRule="auto"/>
        <w:contextualSpacing/>
        <w:jc w:val="both"/>
        <w:rPr>
          <w:szCs w:val="24"/>
          <w:lang w:eastAsia="zh-CN"/>
        </w:rPr>
      </w:pPr>
    </w:p>
    <w:p w:rsidR="008366BF" w:rsidRPr="00190920" w:rsidRDefault="008366BF" w:rsidP="008366BF">
      <w:pPr>
        <w:suppressAutoHyphens/>
        <w:spacing w:line="360" w:lineRule="auto"/>
        <w:contextualSpacing/>
        <w:jc w:val="both"/>
        <w:rPr>
          <w:szCs w:val="24"/>
          <w:lang w:eastAsia="zh-CN"/>
        </w:rPr>
      </w:pPr>
    </w:p>
    <w:p w:rsidR="008366BF" w:rsidRDefault="008366BF" w:rsidP="008366BF">
      <w:pPr>
        <w:suppressAutoHyphens/>
        <w:spacing w:line="360" w:lineRule="auto"/>
        <w:contextualSpacing/>
        <w:jc w:val="both"/>
        <w:rPr>
          <w:szCs w:val="24"/>
          <w:lang w:eastAsia="zh-CN"/>
        </w:rPr>
      </w:pPr>
    </w:p>
    <w:p w:rsidR="008366BF" w:rsidRDefault="008366BF" w:rsidP="008366BF">
      <w:pPr>
        <w:suppressAutoHyphens/>
        <w:spacing w:line="360" w:lineRule="auto"/>
        <w:contextualSpacing/>
        <w:jc w:val="both"/>
        <w:rPr>
          <w:szCs w:val="24"/>
          <w:lang w:eastAsia="zh-CN"/>
        </w:rPr>
      </w:pPr>
    </w:p>
    <w:p w:rsidR="008366BF" w:rsidRDefault="008366BF" w:rsidP="008366BF">
      <w:pPr>
        <w:suppressAutoHyphens/>
        <w:spacing w:line="360" w:lineRule="auto"/>
        <w:contextualSpacing/>
        <w:jc w:val="both"/>
        <w:rPr>
          <w:szCs w:val="24"/>
          <w:lang w:eastAsia="zh-CN"/>
        </w:rPr>
      </w:pPr>
    </w:p>
    <w:p w:rsidR="008366BF" w:rsidRDefault="008366BF" w:rsidP="008366BF">
      <w:pPr>
        <w:suppressAutoHyphens/>
        <w:spacing w:line="360" w:lineRule="auto"/>
        <w:contextualSpacing/>
        <w:jc w:val="both"/>
        <w:rPr>
          <w:szCs w:val="24"/>
          <w:lang w:eastAsia="zh-CN"/>
        </w:rPr>
      </w:pPr>
    </w:p>
    <w:p w:rsidR="008366BF" w:rsidRDefault="008366BF" w:rsidP="008366BF">
      <w:pPr>
        <w:suppressAutoHyphens/>
        <w:spacing w:line="360" w:lineRule="auto"/>
        <w:contextualSpacing/>
        <w:jc w:val="both"/>
        <w:rPr>
          <w:szCs w:val="24"/>
          <w:lang w:eastAsia="zh-CN"/>
        </w:rPr>
      </w:pPr>
    </w:p>
    <w:p w:rsidR="008366BF" w:rsidRDefault="008366BF" w:rsidP="008366BF">
      <w:pPr>
        <w:suppressAutoHyphens/>
        <w:spacing w:line="360" w:lineRule="auto"/>
        <w:contextualSpacing/>
        <w:jc w:val="both"/>
        <w:rPr>
          <w:szCs w:val="24"/>
          <w:lang w:eastAsia="zh-CN"/>
        </w:rPr>
      </w:pPr>
    </w:p>
    <w:p w:rsidR="008467E9" w:rsidRDefault="008467E9" w:rsidP="007A020B">
      <w:pPr>
        <w:suppressAutoHyphens/>
        <w:spacing w:line="360" w:lineRule="auto"/>
        <w:contextualSpacing/>
        <w:rPr>
          <w:b/>
          <w:szCs w:val="24"/>
          <w:u w:val="single"/>
          <w:lang w:eastAsia="zh-CN"/>
        </w:rPr>
      </w:pPr>
    </w:p>
    <w:p w:rsidR="008467E9" w:rsidRDefault="008467E9" w:rsidP="008366BF">
      <w:pPr>
        <w:suppressAutoHyphens/>
        <w:spacing w:line="360" w:lineRule="auto"/>
        <w:contextualSpacing/>
        <w:jc w:val="center"/>
        <w:rPr>
          <w:b/>
          <w:szCs w:val="24"/>
          <w:u w:val="single"/>
          <w:lang w:eastAsia="zh-CN"/>
        </w:rPr>
      </w:pPr>
    </w:p>
    <w:p w:rsidR="008366BF" w:rsidRPr="0042005E" w:rsidRDefault="00387C16" w:rsidP="008366BF">
      <w:pPr>
        <w:suppressAutoHyphens/>
        <w:spacing w:line="360" w:lineRule="auto"/>
        <w:contextualSpacing/>
        <w:jc w:val="center"/>
        <w:rPr>
          <w:b/>
          <w:szCs w:val="24"/>
          <w:u w:val="single"/>
          <w:lang w:eastAsia="zh-CN"/>
        </w:rPr>
      </w:pPr>
      <w:r>
        <w:rPr>
          <w:b/>
          <w:szCs w:val="24"/>
          <w:u w:val="single"/>
          <w:lang w:eastAsia="zh-CN"/>
        </w:rPr>
        <w:t>ANEXO II</w:t>
      </w:r>
    </w:p>
    <w:p w:rsidR="008366BF" w:rsidRPr="0042005E" w:rsidRDefault="008366BF" w:rsidP="008366BF">
      <w:pPr>
        <w:suppressAutoHyphens/>
        <w:spacing w:line="360" w:lineRule="auto"/>
        <w:contextualSpacing/>
        <w:rPr>
          <w:b/>
          <w:szCs w:val="24"/>
          <w:u w:val="single"/>
          <w:lang w:eastAsia="zh-CN"/>
        </w:rPr>
      </w:pPr>
    </w:p>
    <w:p w:rsidR="008366BF" w:rsidRPr="0042005E" w:rsidRDefault="008366BF" w:rsidP="008366BF">
      <w:pPr>
        <w:spacing w:line="276" w:lineRule="auto"/>
        <w:jc w:val="center"/>
        <w:rPr>
          <w:b/>
        </w:rPr>
      </w:pPr>
      <w:r w:rsidRPr="0042005E">
        <w:rPr>
          <w:b/>
        </w:rPr>
        <w:t>MAPA DE RISCOS</w:t>
      </w:r>
    </w:p>
    <w:p w:rsidR="008366BF" w:rsidRPr="0042005E" w:rsidRDefault="008366BF" w:rsidP="008366BF">
      <w:pPr>
        <w:spacing w:line="276" w:lineRule="auto"/>
        <w:jc w:val="center"/>
        <w:rPr>
          <w:b/>
        </w:rPr>
      </w:pPr>
    </w:p>
    <w:p w:rsidR="008366BF" w:rsidRPr="0042005E" w:rsidRDefault="008366BF" w:rsidP="008366BF">
      <w:pPr>
        <w:shd w:val="clear" w:color="auto" w:fill="808080" w:themeFill="background1" w:themeFillShade="80"/>
        <w:spacing w:line="276" w:lineRule="auto"/>
        <w:jc w:val="center"/>
        <w:rPr>
          <w:b/>
        </w:rPr>
      </w:pPr>
      <w:r w:rsidRPr="0042005E">
        <w:rPr>
          <w:b/>
        </w:rPr>
        <w:t>FASE DE ANÁLISE</w:t>
      </w:r>
    </w:p>
    <w:p w:rsidR="008366BF" w:rsidRPr="0042005E" w:rsidRDefault="008366BF" w:rsidP="008366BF">
      <w:pPr>
        <w:spacing w:line="276" w:lineRule="auto"/>
      </w:pPr>
    </w:p>
    <w:p w:rsidR="008366BF" w:rsidRPr="0042005E" w:rsidRDefault="008366BF" w:rsidP="008366BF">
      <w:pPr>
        <w:spacing w:line="276" w:lineRule="auto"/>
      </w:pPr>
      <w:r w:rsidRPr="0042005E">
        <w:t xml:space="preserve">( X ) Planejamento da Contratação e Seleção do Fornecedor </w:t>
      </w:r>
    </w:p>
    <w:p w:rsidR="008366BF" w:rsidRPr="0042005E" w:rsidRDefault="008366BF" w:rsidP="008366BF">
      <w:pPr>
        <w:spacing w:line="276" w:lineRule="auto"/>
      </w:pPr>
      <w:r w:rsidRPr="0042005E">
        <w:t>(    ) Gestão do Contrato</w:t>
      </w:r>
    </w:p>
    <w:p w:rsidR="008366BF" w:rsidRPr="0042005E" w:rsidRDefault="008366BF" w:rsidP="008366BF">
      <w:pPr>
        <w:spacing w:line="276" w:lineRule="auto"/>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vAlign w:val="center"/>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01</w:t>
            </w:r>
          </w:p>
          <w:p w:rsidR="008366BF" w:rsidRPr="0042005E" w:rsidRDefault="008366BF" w:rsidP="008366BF">
            <w:pPr>
              <w:spacing w:line="276" w:lineRule="auto"/>
              <w:jc w:val="center"/>
              <w:rPr>
                <w:b/>
              </w:rPr>
            </w:pPr>
          </w:p>
        </w:tc>
      </w:tr>
      <w:tr w:rsidR="008366BF" w:rsidRPr="0042005E" w:rsidTr="008366BF">
        <w:tc>
          <w:tcPr>
            <w:tcW w:w="3397" w:type="dxa"/>
            <w:gridSpan w:val="2"/>
            <w:tcBorders>
              <w:top w:val="single" w:sz="4" w:space="0" w:color="auto"/>
              <w:bottom w:val="single" w:sz="4" w:space="0" w:color="auto"/>
            </w:tcBorders>
            <w:shd w:val="clear" w:color="auto" w:fill="A6A6A6"/>
          </w:tcPr>
          <w:p w:rsidR="008366BF" w:rsidRPr="0042005E" w:rsidRDefault="008366BF" w:rsidP="008366BF">
            <w:pPr>
              <w:spacing w:line="276" w:lineRule="auto"/>
              <w:rPr>
                <w:b/>
              </w:rPr>
            </w:pPr>
            <w:r w:rsidRPr="0042005E">
              <w:rPr>
                <w:b/>
              </w:rPr>
              <w:t xml:space="preserve">PROBABILIDADE: </w:t>
            </w:r>
          </w:p>
        </w:tc>
        <w:tc>
          <w:tcPr>
            <w:tcW w:w="1699" w:type="dxa"/>
            <w:shd w:val="clear" w:color="auto" w:fill="auto"/>
          </w:tcPr>
          <w:p w:rsidR="008366BF" w:rsidRPr="0042005E" w:rsidRDefault="008366BF" w:rsidP="008366BF">
            <w:pPr>
              <w:spacing w:line="276" w:lineRule="auto"/>
            </w:pPr>
            <w:r w:rsidRPr="0042005E">
              <w:t xml:space="preserve">( </w:t>
            </w:r>
            <w:r w:rsidRPr="0042005E">
              <w:rPr>
                <w:b/>
              </w:rPr>
              <w:t>X</w:t>
            </w:r>
            <w:r w:rsidRPr="0042005E">
              <w:t xml:space="preserve">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 Alta</w:t>
            </w:r>
          </w:p>
        </w:tc>
      </w:tr>
      <w:tr w:rsidR="008366BF" w:rsidRPr="0042005E" w:rsidTr="008366BF">
        <w:tc>
          <w:tcPr>
            <w:tcW w:w="3397" w:type="dxa"/>
            <w:gridSpan w:val="2"/>
            <w:tcBorders>
              <w:top w:val="single" w:sz="4" w:space="0" w:color="auto"/>
              <w:bottom w:val="single" w:sz="4" w:space="0" w:color="auto"/>
            </w:tcBorders>
            <w:shd w:val="clear" w:color="auto" w:fill="A6A6A6"/>
          </w:tcPr>
          <w:p w:rsidR="008366BF" w:rsidRPr="0042005E" w:rsidRDefault="008366BF" w:rsidP="008366BF">
            <w:pPr>
              <w:spacing w:line="276" w:lineRule="auto"/>
              <w:rPr>
                <w:b/>
              </w:rPr>
            </w:pPr>
            <w:r w:rsidRPr="0042005E">
              <w:rPr>
                <w:b/>
              </w:rPr>
              <w:t>IMPACTO:</w:t>
            </w:r>
          </w:p>
        </w:tc>
        <w:tc>
          <w:tcPr>
            <w:tcW w:w="1699" w:type="dxa"/>
            <w:shd w:val="clear" w:color="auto" w:fill="auto"/>
          </w:tcPr>
          <w:p w:rsidR="008366BF" w:rsidRPr="0042005E" w:rsidRDefault="008366BF" w:rsidP="008366BF">
            <w:pPr>
              <w:spacing w:line="276" w:lineRule="auto"/>
            </w:pPr>
            <w:r w:rsidRPr="0042005E">
              <w:t>(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xml:space="preserve">( </w:t>
            </w:r>
            <w:r w:rsidRPr="0042005E">
              <w:rPr>
                <w:b/>
              </w:rPr>
              <w:t>X</w:t>
            </w:r>
            <w:r w:rsidRPr="0042005E">
              <w:t xml:space="preserve"> ) Alta</w:t>
            </w:r>
          </w:p>
        </w:tc>
      </w:tr>
      <w:tr w:rsidR="008366BF" w:rsidRPr="0042005E" w:rsidTr="008366BF">
        <w:tc>
          <w:tcPr>
            <w:tcW w:w="846" w:type="dxa"/>
            <w:shd w:val="clear" w:color="auto" w:fill="A6A6A6"/>
          </w:tcPr>
          <w:p w:rsidR="008366BF" w:rsidRPr="0042005E" w:rsidRDefault="008366BF" w:rsidP="008366BF">
            <w:pPr>
              <w:spacing w:line="276" w:lineRule="auto"/>
              <w:rPr>
                <w:b/>
              </w:rPr>
            </w:pPr>
            <w:r w:rsidRPr="0042005E">
              <w:rPr>
                <w:b/>
              </w:rPr>
              <w:t>Id.</w:t>
            </w:r>
          </w:p>
        </w:tc>
        <w:tc>
          <w:tcPr>
            <w:tcW w:w="7648" w:type="dxa"/>
            <w:gridSpan w:val="4"/>
            <w:shd w:val="clear" w:color="auto" w:fill="A6A6A6"/>
          </w:tcPr>
          <w:p w:rsidR="008366BF" w:rsidRPr="0042005E" w:rsidRDefault="008366BF" w:rsidP="008366BF">
            <w:pPr>
              <w:spacing w:line="276" w:lineRule="auto"/>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rPr>
                <w:b/>
              </w:rPr>
            </w:pPr>
            <w:r w:rsidRPr="0042005E">
              <w:rPr>
                <w:b/>
              </w:rPr>
              <w:t>1.</w:t>
            </w:r>
          </w:p>
        </w:tc>
        <w:tc>
          <w:tcPr>
            <w:tcW w:w="7648" w:type="dxa"/>
            <w:gridSpan w:val="4"/>
            <w:shd w:val="clear" w:color="auto" w:fill="auto"/>
          </w:tcPr>
          <w:p w:rsidR="008366BF" w:rsidRPr="0042005E" w:rsidRDefault="008366BF" w:rsidP="008366BF">
            <w:pPr>
              <w:spacing w:line="276" w:lineRule="auto"/>
            </w:pPr>
            <w:r w:rsidRPr="0042005E">
              <w:t>Licitação Deserta ou pouca probabilidade de negociação de valores acima do Termo de Referência.</w:t>
            </w:r>
          </w:p>
        </w:tc>
      </w:tr>
      <w:tr w:rsidR="008366BF" w:rsidRPr="0042005E" w:rsidTr="008366BF">
        <w:tc>
          <w:tcPr>
            <w:tcW w:w="846" w:type="dxa"/>
            <w:shd w:val="clear" w:color="auto" w:fill="A6A6A6"/>
          </w:tcPr>
          <w:p w:rsidR="008366BF" w:rsidRPr="0042005E" w:rsidRDefault="008366BF" w:rsidP="008366BF">
            <w:pPr>
              <w:spacing w:line="276" w:lineRule="auto"/>
              <w:rPr>
                <w:b/>
              </w:rPr>
            </w:pPr>
            <w:r w:rsidRPr="0042005E">
              <w:rPr>
                <w:b/>
              </w:rPr>
              <w:t>Id</w:t>
            </w:r>
          </w:p>
        </w:tc>
        <w:tc>
          <w:tcPr>
            <w:tcW w:w="4250" w:type="dxa"/>
            <w:gridSpan w:val="2"/>
            <w:shd w:val="clear" w:color="auto" w:fill="A6A6A6"/>
          </w:tcPr>
          <w:p w:rsidR="008366BF" w:rsidRPr="0042005E" w:rsidRDefault="008366BF" w:rsidP="008366BF">
            <w:pPr>
              <w:spacing w:line="276" w:lineRule="auto"/>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rPr>
                <w:b/>
              </w:rPr>
            </w:pPr>
            <w:r w:rsidRPr="0042005E">
              <w:rPr>
                <w:b/>
              </w:rPr>
              <w:t>Responsável</w:t>
            </w:r>
          </w:p>
        </w:tc>
      </w:tr>
      <w:tr w:rsidR="008366BF" w:rsidRPr="0042005E" w:rsidTr="008366BF">
        <w:tc>
          <w:tcPr>
            <w:tcW w:w="846" w:type="dxa"/>
            <w:shd w:val="clear" w:color="auto" w:fill="auto"/>
          </w:tcPr>
          <w:p w:rsidR="008366BF" w:rsidRPr="0042005E" w:rsidRDefault="008366BF" w:rsidP="008366BF">
            <w:pPr>
              <w:spacing w:line="276" w:lineRule="auto"/>
              <w:rPr>
                <w:b/>
              </w:rPr>
            </w:pPr>
            <w:r w:rsidRPr="0042005E">
              <w:rPr>
                <w:b/>
              </w:rPr>
              <w:t>1.</w:t>
            </w:r>
          </w:p>
        </w:tc>
        <w:tc>
          <w:tcPr>
            <w:tcW w:w="4250" w:type="dxa"/>
            <w:gridSpan w:val="2"/>
            <w:shd w:val="clear" w:color="auto" w:fill="auto"/>
          </w:tcPr>
          <w:p w:rsidR="008366BF" w:rsidRPr="0042005E" w:rsidRDefault="008366BF" w:rsidP="008366BF">
            <w:pPr>
              <w:spacing w:line="276" w:lineRule="auto"/>
              <w:jc w:val="both"/>
            </w:pPr>
            <w:r w:rsidRPr="0042005E">
              <w:t>Elaborar pesquisas de preços com orçamentos que representem a realidade atual utilizando meios confiáveis.</w:t>
            </w:r>
          </w:p>
        </w:tc>
        <w:tc>
          <w:tcPr>
            <w:tcW w:w="3398" w:type="dxa"/>
            <w:gridSpan w:val="2"/>
            <w:shd w:val="clear" w:color="auto" w:fill="auto"/>
          </w:tcPr>
          <w:p w:rsidR="008366BF" w:rsidRPr="0042005E" w:rsidRDefault="008366BF" w:rsidP="008366BF">
            <w:pPr>
              <w:spacing w:line="276" w:lineRule="auto"/>
            </w:pPr>
            <w:r w:rsidRPr="0042005E">
              <w:t>DLP, através do Setor de Pesquisa de Mercado.</w:t>
            </w:r>
          </w:p>
        </w:tc>
      </w:tr>
      <w:tr w:rsidR="008366BF" w:rsidRPr="0042005E" w:rsidTr="008366BF">
        <w:tc>
          <w:tcPr>
            <w:tcW w:w="846" w:type="dxa"/>
            <w:shd w:val="clear" w:color="auto" w:fill="A6A6A6"/>
          </w:tcPr>
          <w:p w:rsidR="008366BF" w:rsidRPr="0042005E" w:rsidRDefault="008366BF" w:rsidP="008366BF">
            <w:pPr>
              <w:spacing w:line="276" w:lineRule="auto"/>
              <w:rPr>
                <w:b/>
              </w:rPr>
            </w:pPr>
            <w:r w:rsidRPr="0042005E">
              <w:rPr>
                <w:b/>
              </w:rPr>
              <w:t>Id</w:t>
            </w:r>
          </w:p>
        </w:tc>
        <w:tc>
          <w:tcPr>
            <w:tcW w:w="4250" w:type="dxa"/>
            <w:gridSpan w:val="2"/>
            <w:shd w:val="clear" w:color="auto" w:fill="A6A6A6"/>
          </w:tcPr>
          <w:p w:rsidR="008366BF" w:rsidRPr="0042005E" w:rsidRDefault="008366BF" w:rsidP="008366BF">
            <w:pPr>
              <w:spacing w:line="276" w:lineRule="auto"/>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rPr>
                <w:b/>
              </w:rPr>
            </w:pPr>
            <w:r w:rsidRPr="0042005E">
              <w:rPr>
                <w:b/>
              </w:rPr>
              <w:t>Responsável</w:t>
            </w:r>
          </w:p>
        </w:tc>
      </w:tr>
      <w:tr w:rsidR="008366BF" w:rsidRPr="0042005E" w:rsidTr="008366BF">
        <w:trPr>
          <w:trHeight w:val="256"/>
        </w:trPr>
        <w:tc>
          <w:tcPr>
            <w:tcW w:w="846" w:type="dxa"/>
            <w:shd w:val="clear" w:color="auto" w:fill="auto"/>
          </w:tcPr>
          <w:p w:rsidR="008366BF" w:rsidRPr="0042005E" w:rsidRDefault="008366BF" w:rsidP="008366BF">
            <w:pPr>
              <w:spacing w:line="276" w:lineRule="auto"/>
              <w:rPr>
                <w:b/>
              </w:rPr>
            </w:pPr>
            <w:r w:rsidRPr="0042005E">
              <w:rPr>
                <w:b/>
              </w:rPr>
              <w:t>1.</w:t>
            </w:r>
          </w:p>
        </w:tc>
        <w:tc>
          <w:tcPr>
            <w:tcW w:w="4250" w:type="dxa"/>
            <w:gridSpan w:val="2"/>
            <w:shd w:val="clear" w:color="auto" w:fill="auto"/>
          </w:tcPr>
          <w:p w:rsidR="008366BF" w:rsidRPr="0042005E" w:rsidRDefault="008366BF" w:rsidP="008366BF">
            <w:pPr>
              <w:spacing w:line="276" w:lineRule="auto"/>
            </w:pPr>
            <w:r w:rsidRPr="0042005E">
              <w:t>Com o valor já dentro da realidade de mercado, procede com publicação do pregão.</w:t>
            </w:r>
          </w:p>
        </w:tc>
        <w:tc>
          <w:tcPr>
            <w:tcW w:w="3398" w:type="dxa"/>
            <w:gridSpan w:val="2"/>
            <w:shd w:val="clear" w:color="auto" w:fill="auto"/>
          </w:tcPr>
          <w:p w:rsidR="008366BF" w:rsidRPr="0042005E" w:rsidRDefault="008366BF" w:rsidP="008366BF">
            <w:pPr>
              <w:spacing w:line="276" w:lineRule="auto"/>
            </w:pPr>
            <w:r w:rsidRPr="0042005E">
              <w:t>DLP, através do Setor de pregão.</w:t>
            </w:r>
          </w:p>
        </w:tc>
      </w:tr>
    </w:tbl>
    <w:p w:rsidR="008366BF" w:rsidRPr="0042005E" w:rsidRDefault="008366BF" w:rsidP="008366BF">
      <w:pPr>
        <w:spacing w:line="276" w:lineRule="auto"/>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rPr>
          <w:trHeight w:val="424"/>
        </w:trPr>
        <w:tc>
          <w:tcPr>
            <w:tcW w:w="8494" w:type="dxa"/>
            <w:gridSpan w:val="5"/>
            <w:shd w:val="clear" w:color="auto" w:fill="808080"/>
          </w:tcPr>
          <w:p w:rsidR="008366BF" w:rsidRPr="0042005E" w:rsidRDefault="008366BF" w:rsidP="008366BF">
            <w:pPr>
              <w:spacing w:line="276" w:lineRule="auto"/>
              <w:contextualSpacing/>
              <w:jc w:val="center"/>
              <w:rPr>
                <w:b/>
              </w:rPr>
            </w:pPr>
          </w:p>
          <w:p w:rsidR="008366BF" w:rsidRPr="0042005E" w:rsidRDefault="008366BF" w:rsidP="008366BF">
            <w:pPr>
              <w:spacing w:line="276" w:lineRule="auto"/>
              <w:contextualSpacing/>
              <w:jc w:val="center"/>
              <w:rPr>
                <w:b/>
              </w:rPr>
            </w:pPr>
            <w:r w:rsidRPr="0042005E">
              <w:rPr>
                <w:b/>
              </w:rPr>
              <w:t>RISCO 02</w:t>
            </w:r>
          </w:p>
          <w:p w:rsidR="008366BF" w:rsidRPr="0042005E" w:rsidRDefault="008366BF" w:rsidP="008366BF">
            <w:pPr>
              <w:spacing w:line="276" w:lineRule="auto"/>
              <w:contextualSpacing/>
              <w:jc w:val="center"/>
              <w:rPr>
                <w:b/>
              </w:rPr>
            </w:pPr>
          </w:p>
        </w:tc>
      </w:tr>
      <w:tr w:rsidR="008366BF" w:rsidRPr="0042005E" w:rsidTr="008366BF">
        <w:tc>
          <w:tcPr>
            <w:tcW w:w="3397" w:type="dxa"/>
            <w:gridSpan w:val="2"/>
            <w:vMerge w:val="restart"/>
            <w:tcBorders>
              <w:top w:val="single" w:sz="4" w:space="0" w:color="auto"/>
              <w:bottom w:val="single" w:sz="4" w:space="0" w:color="auto"/>
            </w:tcBorders>
            <w:shd w:val="clear" w:color="auto" w:fill="A6A6A6"/>
          </w:tcPr>
          <w:p w:rsidR="008366BF" w:rsidRPr="0042005E" w:rsidRDefault="008366BF" w:rsidP="008366BF">
            <w:pPr>
              <w:spacing w:line="276" w:lineRule="auto"/>
              <w:rPr>
                <w:b/>
              </w:rPr>
            </w:pPr>
            <w:r w:rsidRPr="0042005E">
              <w:rPr>
                <w:b/>
              </w:rPr>
              <w:t xml:space="preserve">PROBABILIDADE: </w:t>
            </w:r>
          </w:p>
          <w:p w:rsidR="008366BF" w:rsidRPr="0042005E" w:rsidRDefault="008366BF" w:rsidP="008366BF">
            <w:pPr>
              <w:spacing w:line="276" w:lineRule="auto"/>
              <w:rPr>
                <w:b/>
              </w:rPr>
            </w:pPr>
            <w:r w:rsidRPr="0042005E">
              <w:rPr>
                <w:b/>
              </w:rPr>
              <w:t>IMPACTO:</w:t>
            </w:r>
          </w:p>
        </w:tc>
        <w:tc>
          <w:tcPr>
            <w:tcW w:w="1699" w:type="dxa"/>
            <w:shd w:val="clear" w:color="auto" w:fill="auto"/>
          </w:tcPr>
          <w:p w:rsidR="008366BF" w:rsidRPr="0042005E" w:rsidRDefault="008366BF" w:rsidP="008366BF">
            <w:pPr>
              <w:spacing w:line="276" w:lineRule="auto"/>
            </w:pPr>
            <w:r w:rsidRPr="0042005E">
              <w:t xml:space="preserve">( </w:t>
            </w:r>
            <w:r w:rsidRPr="0042005E">
              <w:rPr>
                <w:b/>
              </w:rPr>
              <w:t>X</w:t>
            </w:r>
            <w:r w:rsidRPr="0042005E">
              <w:t xml:space="preserve">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 Alta</w:t>
            </w:r>
          </w:p>
        </w:tc>
      </w:tr>
      <w:tr w:rsidR="008366BF" w:rsidRPr="0042005E" w:rsidTr="008366BF">
        <w:tc>
          <w:tcPr>
            <w:tcW w:w="3397" w:type="dxa"/>
            <w:gridSpan w:val="2"/>
            <w:vMerge/>
            <w:tcBorders>
              <w:top w:val="single" w:sz="4" w:space="0" w:color="auto"/>
              <w:bottom w:val="single" w:sz="4" w:space="0" w:color="auto"/>
            </w:tcBorders>
            <w:shd w:val="clear" w:color="auto" w:fill="A6A6A6"/>
          </w:tcPr>
          <w:p w:rsidR="008366BF" w:rsidRPr="0042005E" w:rsidRDefault="008366BF" w:rsidP="008366BF">
            <w:pPr>
              <w:spacing w:line="276" w:lineRule="auto"/>
              <w:rPr>
                <w:b/>
              </w:rPr>
            </w:pPr>
          </w:p>
        </w:tc>
        <w:tc>
          <w:tcPr>
            <w:tcW w:w="1699" w:type="dxa"/>
            <w:shd w:val="clear" w:color="auto" w:fill="auto"/>
          </w:tcPr>
          <w:p w:rsidR="008366BF" w:rsidRPr="0042005E" w:rsidRDefault="008366BF" w:rsidP="008366BF">
            <w:pPr>
              <w:spacing w:line="276" w:lineRule="auto"/>
            </w:pPr>
            <w:r w:rsidRPr="0042005E">
              <w:t>(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xml:space="preserve">( </w:t>
            </w:r>
            <w:r w:rsidRPr="0042005E">
              <w:rPr>
                <w:b/>
              </w:rPr>
              <w:t>X</w:t>
            </w:r>
            <w:r w:rsidRPr="0042005E">
              <w:t xml:space="preserve"> ) Alta</w:t>
            </w:r>
          </w:p>
        </w:tc>
      </w:tr>
      <w:tr w:rsidR="008366BF" w:rsidRPr="0042005E" w:rsidTr="008366BF">
        <w:tc>
          <w:tcPr>
            <w:tcW w:w="846" w:type="dxa"/>
            <w:shd w:val="clear" w:color="auto" w:fill="A6A6A6"/>
          </w:tcPr>
          <w:p w:rsidR="008366BF" w:rsidRPr="0042005E" w:rsidRDefault="008366BF" w:rsidP="008366BF">
            <w:pPr>
              <w:spacing w:line="276" w:lineRule="auto"/>
              <w:rPr>
                <w:b/>
              </w:rPr>
            </w:pPr>
            <w:r w:rsidRPr="0042005E">
              <w:rPr>
                <w:b/>
              </w:rPr>
              <w:t>Id.</w:t>
            </w:r>
          </w:p>
        </w:tc>
        <w:tc>
          <w:tcPr>
            <w:tcW w:w="7648" w:type="dxa"/>
            <w:gridSpan w:val="4"/>
            <w:shd w:val="clear" w:color="auto" w:fill="A6A6A6"/>
          </w:tcPr>
          <w:p w:rsidR="008366BF" w:rsidRPr="0042005E" w:rsidRDefault="008366BF" w:rsidP="008366BF">
            <w:pPr>
              <w:spacing w:line="276" w:lineRule="auto"/>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rPr>
                <w:b/>
              </w:rPr>
            </w:pPr>
            <w:r w:rsidRPr="0042005E">
              <w:rPr>
                <w:b/>
              </w:rPr>
              <w:t>1.</w:t>
            </w:r>
          </w:p>
        </w:tc>
        <w:tc>
          <w:tcPr>
            <w:tcW w:w="7648" w:type="dxa"/>
            <w:gridSpan w:val="4"/>
            <w:shd w:val="clear" w:color="auto" w:fill="auto"/>
          </w:tcPr>
          <w:p w:rsidR="008366BF" w:rsidRPr="0042005E" w:rsidRDefault="008366BF" w:rsidP="008366BF">
            <w:pPr>
              <w:spacing w:line="276" w:lineRule="auto"/>
            </w:pPr>
            <w:r w:rsidRPr="0042005E">
              <w:t>Requisito/especificação da contratação que possam ser erroneamente interpretados pelos licitantes</w:t>
            </w:r>
          </w:p>
        </w:tc>
      </w:tr>
      <w:tr w:rsidR="008366BF" w:rsidRPr="0042005E" w:rsidTr="008366BF">
        <w:tc>
          <w:tcPr>
            <w:tcW w:w="846" w:type="dxa"/>
            <w:shd w:val="clear" w:color="auto" w:fill="A6A6A6"/>
          </w:tcPr>
          <w:p w:rsidR="008366BF" w:rsidRPr="0042005E" w:rsidRDefault="008366BF" w:rsidP="008366BF">
            <w:pPr>
              <w:spacing w:line="276" w:lineRule="auto"/>
              <w:rPr>
                <w:b/>
              </w:rPr>
            </w:pPr>
            <w:r w:rsidRPr="0042005E">
              <w:rPr>
                <w:b/>
              </w:rPr>
              <w:t>Id</w:t>
            </w:r>
          </w:p>
        </w:tc>
        <w:tc>
          <w:tcPr>
            <w:tcW w:w="4250" w:type="dxa"/>
            <w:gridSpan w:val="2"/>
            <w:shd w:val="clear" w:color="auto" w:fill="A6A6A6"/>
          </w:tcPr>
          <w:p w:rsidR="008366BF" w:rsidRPr="0042005E" w:rsidRDefault="008366BF" w:rsidP="008366BF">
            <w:pPr>
              <w:spacing w:line="276" w:lineRule="auto"/>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rPr>
                <w:b/>
              </w:rPr>
            </w:pPr>
            <w:r w:rsidRPr="0042005E">
              <w:rPr>
                <w:b/>
              </w:rPr>
              <w:t>Responsável</w:t>
            </w:r>
          </w:p>
        </w:tc>
      </w:tr>
      <w:tr w:rsidR="008366BF" w:rsidRPr="0042005E" w:rsidTr="008366BF">
        <w:tc>
          <w:tcPr>
            <w:tcW w:w="846" w:type="dxa"/>
            <w:shd w:val="clear" w:color="auto" w:fill="auto"/>
          </w:tcPr>
          <w:p w:rsidR="008366BF" w:rsidRPr="0042005E" w:rsidRDefault="008366BF" w:rsidP="008366BF">
            <w:pPr>
              <w:spacing w:line="276" w:lineRule="auto"/>
              <w:rPr>
                <w:b/>
              </w:rPr>
            </w:pPr>
            <w:r w:rsidRPr="0042005E">
              <w:rPr>
                <w:b/>
              </w:rPr>
              <w:t>1.</w:t>
            </w:r>
          </w:p>
        </w:tc>
        <w:tc>
          <w:tcPr>
            <w:tcW w:w="4250" w:type="dxa"/>
            <w:gridSpan w:val="2"/>
            <w:shd w:val="clear" w:color="auto" w:fill="auto"/>
          </w:tcPr>
          <w:p w:rsidR="008366BF" w:rsidRPr="0042005E" w:rsidRDefault="008366BF" w:rsidP="008366BF">
            <w:pPr>
              <w:spacing w:line="276" w:lineRule="auto"/>
              <w:jc w:val="both"/>
            </w:pPr>
            <w:r w:rsidRPr="0042005E">
              <w:t>Elaborar o Termo de Referência de forma clara e concisa e solicitar a visita técnica para maior conhecimento a cerca do objeto pretendido</w:t>
            </w:r>
          </w:p>
        </w:tc>
        <w:tc>
          <w:tcPr>
            <w:tcW w:w="3398" w:type="dxa"/>
            <w:gridSpan w:val="2"/>
            <w:shd w:val="clear" w:color="auto" w:fill="auto"/>
          </w:tcPr>
          <w:p w:rsidR="008366BF" w:rsidRPr="0042005E" w:rsidRDefault="008366BF" w:rsidP="008366BF">
            <w:pPr>
              <w:spacing w:line="276" w:lineRule="auto"/>
            </w:pPr>
            <w:r w:rsidRPr="0042005E">
              <w:t>DLP, através do Setor de Termo de Referência</w:t>
            </w:r>
          </w:p>
        </w:tc>
      </w:tr>
      <w:tr w:rsidR="008366BF" w:rsidRPr="0042005E" w:rsidTr="008366BF">
        <w:tc>
          <w:tcPr>
            <w:tcW w:w="846" w:type="dxa"/>
            <w:shd w:val="clear" w:color="auto" w:fill="A6A6A6"/>
          </w:tcPr>
          <w:p w:rsidR="008366BF" w:rsidRPr="0042005E" w:rsidRDefault="008366BF" w:rsidP="008366BF">
            <w:pPr>
              <w:spacing w:line="276" w:lineRule="auto"/>
              <w:rPr>
                <w:b/>
              </w:rPr>
            </w:pPr>
            <w:r w:rsidRPr="0042005E">
              <w:rPr>
                <w:b/>
              </w:rPr>
              <w:t>Id</w:t>
            </w:r>
          </w:p>
        </w:tc>
        <w:tc>
          <w:tcPr>
            <w:tcW w:w="4250" w:type="dxa"/>
            <w:gridSpan w:val="2"/>
            <w:shd w:val="clear" w:color="auto" w:fill="A6A6A6"/>
          </w:tcPr>
          <w:p w:rsidR="008366BF" w:rsidRPr="0042005E" w:rsidRDefault="008366BF" w:rsidP="008366BF">
            <w:pPr>
              <w:spacing w:line="276" w:lineRule="auto"/>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rPr>
                <w:b/>
              </w:rPr>
            </w:pPr>
            <w:r w:rsidRPr="0042005E">
              <w:rPr>
                <w:b/>
              </w:rPr>
              <w:t>Responsável</w:t>
            </w:r>
          </w:p>
        </w:tc>
      </w:tr>
      <w:tr w:rsidR="008366BF" w:rsidRPr="0042005E" w:rsidTr="008366BF">
        <w:trPr>
          <w:trHeight w:val="256"/>
        </w:trPr>
        <w:tc>
          <w:tcPr>
            <w:tcW w:w="846" w:type="dxa"/>
            <w:shd w:val="clear" w:color="auto" w:fill="auto"/>
          </w:tcPr>
          <w:p w:rsidR="008366BF" w:rsidRPr="0042005E" w:rsidRDefault="008366BF" w:rsidP="008366BF">
            <w:pPr>
              <w:spacing w:line="276" w:lineRule="auto"/>
              <w:rPr>
                <w:b/>
              </w:rPr>
            </w:pPr>
            <w:r w:rsidRPr="0042005E">
              <w:rPr>
                <w:b/>
              </w:rPr>
              <w:lastRenderedPageBreak/>
              <w:t>1.</w:t>
            </w:r>
          </w:p>
        </w:tc>
        <w:tc>
          <w:tcPr>
            <w:tcW w:w="4250" w:type="dxa"/>
            <w:gridSpan w:val="2"/>
            <w:shd w:val="clear" w:color="auto" w:fill="auto"/>
          </w:tcPr>
          <w:p w:rsidR="008366BF" w:rsidRPr="0042005E" w:rsidRDefault="008366BF" w:rsidP="008366BF">
            <w:pPr>
              <w:spacing w:line="276" w:lineRule="auto"/>
              <w:jc w:val="both"/>
            </w:pPr>
            <w:r w:rsidRPr="0042005E">
              <w:t>Analisar o Termo de Referência a fim de identificar pontos que possam ser questionados, e ser for necessário encaminhar para alteração por parte do requisitante.</w:t>
            </w:r>
          </w:p>
        </w:tc>
        <w:tc>
          <w:tcPr>
            <w:tcW w:w="3398" w:type="dxa"/>
            <w:gridSpan w:val="2"/>
            <w:shd w:val="clear" w:color="auto" w:fill="auto"/>
          </w:tcPr>
          <w:p w:rsidR="008366BF" w:rsidRPr="0042005E" w:rsidRDefault="008366BF" w:rsidP="008366BF">
            <w:pPr>
              <w:spacing w:line="276" w:lineRule="auto"/>
            </w:pPr>
            <w:r w:rsidRPr="0042005E">
              <w:t>Equipe de planejamento</w:t>
            </w:r>
          </w:p>
        </w:tc>
      </w:tr>
    </w:tbl>
    <w:p w:rsidR="008366BF" w:rsidRPr="0042005E" w:rsidRDefault="008366BF" w:rsidP="008366BF">
      <w:pPr>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03</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r w:rsidRPr="0042005E">
              <w:t xml:space="preserve">( </w:t>
            </w:r>
            <w:r w:rsidRPr="0042005E">
              <w:rPr>
                <w:b/>
              </w:rPr>
              <w:t>X</w:t>
            </w:r>
            <w:r w:rsidRPr="0042005E">
              <w:t xml:space="preserve">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r w:rsidRPr="0042005E">
              <w:t>(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xml:space="preserve">( </w:t>
            </w:r>
            <w:r w:rsidRPr="0042005E">
              <w:rPr>
                <w:b/>
              </w:rPr>
              <w:t>X</w:t>
            </w:r>
            <w:r w:rsidRPr="0042005E">
              <w:t xml:space="preserve">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r w:rsidRPr="0042005E">
              <w:rPr>
                <w:b/>
              </w:rPr>
              <w:t>1.</w:t>
            </w:r>
          </w:p>
        </w:tc>
        <w:tc>
          <w:tcPr>
            <w:tcW w:w="7648" w:type="dxa"/>
            <w:gridSpan w:val="4"/>
            <w:shd w:val="clear" w:color="auto" w:fill="auto"/>
          </w:tcPr>
          <w:p w:rsidR="008366BF" w:rsidRPr="0042005E" w:rsidRDefault="008366BF" w:rsidP="008366BF">
            <w:pPr>
              <w:spacing w:line="276" w:lineRule="auto"/>
              <w:rPr>
                <w:b/>
              </w:rPr>
            </w:pPr>
            <w:r w:rsidRPr="0042005E">
              <w:rPr>
                <w:b/>
              </w:rPr>
              <w:t>Contratação interrompida por recursos jurídicos, cujo impacto se traduz no atraso no processo de aquisição.</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r w:rsidRPr="0042005E">
              <w:rPr>
                <w:b/>
              </w:rPr>
              <w:t>1.</w:t>
            </w:r>
          </w:p>
        </w:tc>
        <w:tc>
          <w:tcPr>
            <w:tcW w:w="4250" w:type="dxa"/>
            <w:gridSpan w:val="2"/>
            <w:shd w:val="clear" w:color="auto" w:fill="auto"/>
          </w:tcPr>
          <w:p w:rsidR="008366BF" w:rsidRPr="0042005E" w:rsidRDefault="008366BF" w:rsidP="008366BF">
            <w:pPr>
              <w:spacing w:line="276" w:lineRule="auto"/>
              <w:jc w:val="both"/>
            </w:pPr>
            <w:r w:rsidRPr="0042005E">
              <w:t>Realizar reuniões com a Assessoria Jurídica do Gabinete do Comando Geral para avaliar a realização da contratação.</w:t>
            </w:r>
          </w:p>
        </w:tc>
        <w:tc>
          <w:tcPr>
            <w:tcW w:w="3398" w:type="dxa"/>
            <w:gridSpan w:val="2"/>
            <w:shd w:val="clear" w:color="auto" w:fill="auto"/>
          </w:tcPr>
          <w:p w:rsidR="008366BF" w:rsidRPr="0042005E" w:rsidRDefault="008366BF" w:rsidP="008366BF">
            <w:pPr>
              <w:spacing w:line="276" w:lineRule="auto"/>
              <w:jc w:val="center"/>
            </w:pPr>
            <w:r w:rsidRPr="0042005E">
              <w:t xml:space="preserve">DLP, através da </w:t>
            </w:r>
            <w:r>
              <w:t>coordenação de contratos</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256"/>
        </w:trPr>
        <w:tc>
          <w:tcPr>
            <w:tcW w:w="846" w:type="dxa"/>
            <w:shd w:val="clear" w:color="auto" w:fill="auto"/>
          </w:tcPr>
          <w:p w:rsidR="008366BF" w:rsidRPr="0042005E" w:rsidRDefault="008366BF" w:rsidP="008366BF">
            <w:pPr>
              <w:spacing w:line="276" w:lineRule="auto"/>
              <w:jc w:val="center"/>
              <w:rPr>
                <w:b/>
              </w:rPr>
            </w:pPr>
            <w:r w:rsidRPr="0042005E">
              <w:rPr>
                <w:b/>
              </w:rPr>
              <w:t>1.</w:t>
            </w:r>
          </w:p>
        </w:tc>
        <w:tc>
          <w:tcPr>
            <w:tcW w:w="4250" w:type="dxa"/>
            <w:gridSpan w:val="2"/>
            <w:shd w:val="clear" w:color="auto" w:fill="auto"/>
          </w:tcPr>
          <w:p w:rsidR="008366BF" w:rsidRPr="0042005E" w:rsidRDefault="008366BF" w:rsidP="008366BF">
            <w:pPr>
              <w:spacing w:line="276" w:lineRule="auto"/>
              <w:jc w:val="center"/>
            </w:pPr>
            <w:r w:rsidRPr="0042005E">
              <w:t>Não há.</w:t>
            </w:r>
          </w:p>
        </w:tc>
        <w:tc>
          <w:tcPr>
            <w:tcW w:w="3398" w:type="dxa"/>
            <w:gridSpan w:val="2"/>
            <w:shd w:val="clear" w:color="auto" w:fill="auto"/>
          </w:tcPr>
          <w:p w:rsidR="008366BF" w:rsidRPr="0042005E" w:rsidRDefault="008366BF" w:rsidP="008366BF">
            <w:pPr>
              <w:spacing w:line="276" w:lineRule="auto"/>
              <w:jc w:val="center"/>
              <w:rPr>
                <w:b/>
              </w:rPr>
            </w:pPr>
            <w:r w:rsidRPr="0042005E">
              <w:rPr>
                <w:b/>
              </w:rPr>
              <w:t>–</w:t>
            </w:r>
          </w:p>
        </w:tc>
      </w:tr>
    </w:tbl>
    <w:p w:rsidR="008366BF" w:rsidRPr="0042005E" w:rsidRDefault="008366BF" w:rsidP="008366BF">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04</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r w:rsidRPr="0042005E">
              <w:t xml:space="preserve">( </w:t>
            </w:r>
            <w:r w:rsidRPr="0042005E">
              <w:rPr>
                <w:b/>
              </w:rPr>
              <w:t>X</w:t>
            </w:r>
            <w:r w:rsidRPr="0042005E">
              <w:t xml:space="preserve">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r w:rsidRPr="0042005E">
              <w:t>(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xml:space="preserve">( </w:t>
            </w:r>
            <w:r w:rsidRPr="0042005E">
              <w:rPr>
                <w:b/>
              </w:rPr>
              <w:t>X</w:t>
            </w:r>
            <w:r w:rsidRPr="0042005E">
              <w:t xml:space="preserve">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r w:rsidRPr="0042005E">
              <w:rPr>
                <w:b/>
              </w:rPr>
              <w:t>1.</w:t>
            </w:r>
          </w:p>
        </w:tc>
        <w:tc>
          <w:tcPr>
            <w:tcW w:w="7648" w:type="dxa"/>
            <w:gridSpan w:val="4"/>
            <w:shd w:val="clear" w:color="auto" w:fill="auto"/>
          </w:tcPr>
          <w:p w:rsidR="008366BF" w:rsidRPr="0042005E" w:rsidRDefault="008366BF" w:rsidP="008366BF">
            <w:pPr>
              <w:spacing w:line="276" w:lineRule="auto"/>
              <w:rPr>
                <w:b/>
              </w:rPr>
            </w:pPr>
            <w:r w:rsidRPr="0042005E">
              <w:rPr>
                <w:b/>
              </w:rPr>
              <w:t>Ausência de licitantes ou de propostas comerciais válidas, culminando na perda do processo licitatório.</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673"/>
        </w:trPr>
        <w:tc>
          <w:tcPr>
            <w:tcW w:w="846" w:type="dxa"/>
            <w:tcBorders>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4250" w:type="dxa"/>
            <w:gridSpan w:val="2"/>
            <w:tcBorders>
              <w:bottom w:val="single" w:sz="4" w:space="0" w:color="auto"/>
            </w:tcBorders>
            <w:shd w:val="clear" w:color="auto" w:fill="auto"/>
          </w:tcPr>
          <w:p w:rsidR="008366BF" w:rsidRPr="0042005E" w:rsidRDefault="008366BF" w:rsidP="008366BF">
            <w:pPr>
              <w:spacing w:line="276" w:lineRule="auto"/>
            </w:pPr>
            <w:r w:rsidRPr="0042005E">
              <w:t xml:space="preserve">Especificar o objeto pretendido com informações necessárias e objetivas. </w:t>
            </w:r>
          </w:p>
        </w:tc>
        <w:tc>
          <w:tcPr>
            <w:tcW w:w="3398" w:type="dxa"/>
            <w:gridSpan w:val="2"/>
            <w:tcBorders>
              <w:bottom w:val="single" w:sz="4" w:space="0" w:color="auto"/>
            </w:tcBorders>
            <w:shd w:val="clear" w:color="auto" w:fill="auto"/>
          </w:tcPr>
          <w:p w:rsidR="008366BF" w:rsidRPr="0042005E" w:rsidRDefault="008366BF" w:rsidP="008366BF">
            <w:pPr>
              <w:spacing w:line="276" w:lineRule="auto"/>
            </w:pPr>
          </w:p>
          <w:p w:rsidR="008366BF" w:rsidRPr="0042005E" w:rsidRDefault="008366BF" w:rsidP="008366BF">
            <w:pPr>
              <w:spacing w:line="276" w:lineRule="auto"/>
              <w:jc w:val="center"/>
            </w:pPr>
            <w:r w:rsidRPr="0042005E">
              <w:t>Unidade solicitante</w:t>
            </w:r>
          </w:p>
        </w:tc>
      </w:tr>
      <w:tr w:rsidR="008366BF" w:rsidRPr="0042005E" w:rsidTr="008366BF">
        <w:trPr>
          <w:trHeight w:val="1258"/>
        </w:trPr>
        <w:tc>
          <w:tcPr>
            <w:tcW w:w="846" w:type="dxa"/>
            <w:tcBorders>
              <w:top w:val="single" w:sz="4" w:space="0" w:color="auto"/>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2.</w:t>
            </w:r>
          </w:p>
          <w:p w:rsidR="008366BF" w:rsidRPr="0042005E" w:rsidRDefault="008366BF" w:rsidP="008366BF">
            <w:pPr>
              <w:spacing w:line="276" w:lineRule="auto"/>
              <w:jc w:val="center"/>
              <w:rPr>
                <w:b/>
              </w:rPr>
            </w:pPr>
          </w:p>
          <w:p w:rsidR="008366BF" w:rsidRPr="0042005E" w:rsidRDefault="008366BF" w:rsidP="008366BF">
            <w:pPr>
              <w:spacing w:line="276" w:lineRule="auto"/>
              <w:rPr>
                <w:b/>
              </w:rPr>
            </w:pPr>
          </w:p>
        </w:tc>
        <w:tc>
          <w:tcPr>
            <w:tcW w:w="4250" w:type="dxa"/>
            <w:gridSpan w:val="2"/>
            <w:tcBorders>
              <w:top w:val="single" w:sz="4" w:space="0" w:color="auto"/>
              <w:bottom w:val="single" w:sz="4" w:space="0" w:color="auto"/>
            </w:tcBorders>
            <w:shd w:val="clear" w:color="auto" w:fill="auto"/>
          </w:tcPr>
          <w:p w:rsidR="008366BF" w:rsidRPr="0042005E" w:rsidRDefault="008366BF" w:rsidP="008366BF">
            <w:pPr>
              <w:spacing w:line="276" w:lineRule="auto"/>
            </w:pPr>
            <w:r w:rsidRPr="0042005E">
              <w:t xml:space="preserve">Exigir habilitação que possibilite a participação do maior número de concorrentes, sem comprometer a qualidade pretendida. </w:t>
            </w:r>
          </w:p>
        </w:tc>
        <w:tc>
          <w:tcPr>
            <w:tcW w:w="3398" w:type="dxa"/>
            <w:gridSpan w:val="2"/>
            <w:tcBorders>
              <w:top w:val="single" w:sz="4" w:space="0" w:color="auto"/>
              <w:bottom w:val="single" w:sz="4" w:space="0" w:color="auto"/>
            </w:tcBorders>
            <w:shd w:val="clear" w:color="auto" w:fill="auto"/>
            <w:vAlign w:val="center"/>
          </w:tcPr>
          <w:p w:rsidR="008366BF" w:rsidRPr="0042005E" w:rsidRDefault="008366BF" w:rsidP="008366BF">
            <w:pPr>
              <w:spacing w:line="276" w:lineRule="auto"/>
            </w:pPr>
          </w:p>
          <w:p w:rsidR="008366BF" w:rsidRPr="0042005E" w:rsidRDefault="008366BF" w:rsidP="008366BF">
            <w:pPr>
              <w:spacing w:line="276" w:lineRule="auto"/>
              <w:jc w:val="center"/>
            </w:pPr>
            <w:r w:rsidRPr="0042005E">
              <w:t xml:space="preserve">DLP, através </w:t>
            </w:r>
            <w:r>
              <w:t>do setor de Termo de Referência</w:t>
            </w:r>
          </w:p>
        </w:tc>
      </w:tr>
      <w:tr w:rsidR="008366BF" w:rsidRPr="0042005E" w:rsidTr="008366BF">
        <w:trPr>
          <w:trHeight w:val="284"/>
        </w:trPr>
        <w:tc>
          <w:tcPr>
            <w:tcW w:w="846" w:type="dxa"/>
            <w:tcBorders>
              <w:top w:val="single" w:sz="4" w:space="0" w:color="auto"/>
            </w:tcBorders>
            <w:shd w:val="clear" w:color="auto" w:fill="auto"/>
          </w:tcPr>
          <w:p w:rsidR="008366BF" w:rsidRPr="0042005E" w:rsidRDefault="008366BF" w:rsidP="008366BF">
            <w:pPr>
              <w:spacing w:line="276" w:lineRule="auto"/>
              <w:jc w:val="center"/>
              <w:rPr>
                <w:b/>
              </w:rPr>
            </w:pPr>
            <w:r w:rsidRPr="0042005E">
              <w:rPr>
                <w:b/>
              </w:rPr>
              <w:t>3.</w:t>
            </w:r>
          </w:p>
        </w:tc>
        <w:tc>
          <w:tcPr>
            <w:tcW w:w="4250" w:type="dxa"/>
            <w:gridSpan w:val="2"/>
            <w:tcBorders>
              <w:top w:val="single" w:sz="4" w:space="0" w:color="auto"/>
            </w:tcBorders>
            <w:shd w:val="clear" w:color="auto" w:fill="auto"/>
          </w:tcPr>
          <w:p w:rsidR="008366BF" w:rsidRPr="0042005E" w:rsidRDefault="008366BF" w:rsidP="008366BF">
            <w:pPr>
              <w:spacing w:line="276" w:lineRule="auto"/>
            </w:pPr>
            <w:r w:rsidRPr="0042005E">
              <w:t>Ampla divulgação do edital.</w:t>
            </w:r>
          </w:p>
        </w:tc>
        <w:tc>
          <w:tcPr>
            <w:tcW w:w="3398" w:type="dxa"/>
            <w:gridSpan w:val="2"/>
            <w:tcBorders>
              <w:top w:val="single" w:sz="4" w:space="0" w:color="auto"/>
            </w:tcBorders>
            <w:shd w:val="clear" w:color="auto" w:fill="auto"/>
          </w:tcPr>
          <w:p w:rsidR="008366BF" w:rsidRPr="0042005E" w:rsidRDefault="008366BF" w:rsidP="008366BF">
            <w:pPr>
              <w:spacing w:line="276" w:lineRule="auto"/>
              <w:jc w:val="center"/>
            </w:pPr>
            <w:r w:rsidRPr="0042005E">
              <w:t>DLP</w:t>
            </w:r>
            <w:r>
              <w:t>/Edital</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786"/>
        </w:trPr>
        <w:tc>
          <w:tcPr>
            <w:tcW w:w="846" w:type="dxa"/>
            <w:shd w:val="clear" w:color="auto" w:fill="auto"/>
            <w:vAlign w:val="center"/>
          </w:tcPr>
          <w:p w:rsidR="008366BF" w:rsidRPr="0042005E" w:rsidRDefault="008366BF" w:rsidP="008366BF">
            <w:pPr>
              <w:spacing w:line="276" w:lineRule="auto"/>
              <w:jc w:val="center"/>
              <w:rPr>
                <w:b/>
              </w:rPr>
            </w:pPr>
            <w:r w:rsidRPr="0042005E">
              <w:rPr>
                <w:b/>
              </w:rPr>
              <w:t>1.</w:t>
            </w:r>
          </w:p>
        </w:tc>
        <w:tc>
          <w:tcPr>
            <w:tcW w:w="4250" w:type="dxa"/>
            <w:gridSpan w:val="2"/>
            <w:shd w:val="clear" w:color="auto" w:fill="auto"/>
            <w:vAlign w:val="center"/>
          </w:tcPr>
          <w:p w:rsidR="008366BF" w:rsidRPr="0042005E" w:rsidRDefault="008366BF" w:rsidP="008366BF">
            <w:pPr>
              <w:spacing w:line="276" w:lineRule="auto"/>
            </w:pPr>
            <w:r w:rsidRPr="0042005E">
              <w:t>Reavaliação do Termo de Referência e Republicação do Edital</w:t>
            </w:r>
          </w:p>
        </w:tc>
        <w:tc>
          <w:tcPr>
            <w:tcW w:w="3398" w:type="dxa"/>
            <w:gridSpan w:val="2"/>
            <w:shd w:val="clear" w:color="auto" w:fill="auto"/>
            <w:vAlign w:val="center"/>
          </w:tcPr>
          <w:p w:rsidR="008366BF" w:rsidRPr="0042005E" w:rsidRDefault="008366BF" w:rsidP="008366BF">
            <w:pPr>
              <w:spacing w:line="276" w:lineRule="auto"/>
              <w:jc w:val="center"/>
              <w:rPr>
                <w:b/>
              </w:rPr>
            </w:pPr>
            <w:r w:rsidRPr="0042005E">
              <w:t xml:space="preserve">DLP, através </w:t>
            </w:r>
            <w:r>
              <w:t>do setor de Edital</w:t>
            </w:r>
            <w:r w:rsidRPr="0042005E">
              <w:t xml:space="preserve"> e DGAL</w:t>
            </w:r>
          </w:p>
        </w:tc>
      </w:tr>
    </w:tbl>
    <w:p w:rsidR="008366BF" w:rsidRPr="0042005E" w:rsidRDefault="008366BF" w:rsidP="008366BF">
      <w:pPr>
        <w:shd w:val="clear" w:color="auto" w:fill="FFFFFF"/>
        <w:spacing w:line="276" w:lineRule="auto"/>
        <w:rPr>
          <w:b/>
          <w:sz w:val="12"/>
          <w:szCs w:val="12"/>
        </w:rPr>
      </w:pPr>
    </w:p>
    <w:p w:rsidR="008366BF" w:rsidRPr="0042005E" w:rsidRDefault="008366BF" w:rsidP="008366BF">
      <w:pPr>
        <w:shd w:val="clear" w:color="auto" w:fill="FFFFFF"/>
        <w:spacing w:line="276" w:lineRule="auto"/>
        <w:rPr>
          <w:b/>
          <w:sz w:val="12"/>
          <w:szCs w:val="12"/>
        </w:rPr>
      </w:pPr>
    </w:p>
    <w:p w:rsidR="008366BF" w:rsidRPr="0042005E" w:rsidRDefault="008366BF" w:rsidP="008366BF">
      <w:pPr>
        <w:shd w:val="clear" w:color="auto" w:fill="FFFFFF"/>
        <w:spacing w:line="276" w:lineRule="auto"/>
        <w:rPr>
          <w:b/>
          <w:sz w:val="12"/>
          <w:szCs w:val="12"/>
        </w:rPr>
      </w:pPr>
    </w:p>
    <w:p w:rsidR="008366BF" w:rsidRPr="0042005E" w:rsidRDefault="008366BF" w:rsidP="008366BF">
      <w:pPr>
        <w:shd w:val="clear" w:color="auto" w:fill="FFFFFF"/>
        <w:spacing w:line="276" w:lineRule="auto"/>
        <w:rPr>
          <w:b/>
          <w:sz w:val="12"/>
          <w:szCs w:val="12"/>
        </w:rPr>
      </w:pPr>
    </w:p>
    <w:p w:rsidR="008366BF" w:rsidRPr="0042005E" w:rsidRDefault="008366BF" w:rsidP="008366BF">
      <w:pPr>
        <w:shd w:val="clear" w:color="auto" w:fill="FFFFFF"/>
        <w:spacing w:line="276" w:lineRule="auto"/>
        <w:rPr>
          <w:b/>
          <w:sz w:val="12"/>
          <w:szCs w:val="1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05</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r w:rsidRPr="0042005E">
              <w:t xml:space="preserve">( </w:t>
            </w:r>
            <w:r w:rsidRPr="0042005E">
              <w:rPr>
                <w:b/>
              </w:rPr>
              <w:t xml:space="preserve">X </w:t>
            </w:r>
            <w:r w:rsidRPr="0042005E">
              <w:t>)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r w:rsidRPr="0042005E">
              <w:t>(     ) Baixa</w:t>
            </w:r>
          </w:p>
        </w:tc>
        <w:tc>
          <w:tcPr>
            <w:tcW w:w="1699" w:type="dxa"/>
            <w:shd w:val="clear" w:color="auto" w:fill="auto"/>
          </w:tcPr>
          <w:p w:rsidR="008366BF" w:rsidRPr="0042005E" w:rsidRDefault="008366BF" w:rsidP="008366BF">
            <w:pPr>
              <w:spacing w:line="276" w:lineRule="auto"/>
            </w:pPr>
            <w:r w:rsidRPr="0042005E">
              <w:t>( X ) Média</w:t>
            </w:r>
          </w:p>
        </w:tc>
        <w:tc>
          <w:tcPr>
            <w:tcW w:w="1699" w:type="dxa"/>
            <w:shd w:val="clear" w:color="auto" w:fill="auto"/>
          </w:tcPr>
          <w:p w:rsidR="008366BF" w:rsidRPr="0042005E" w:rsidRDefault="008366BF" w:rsidP="008366BF">
            <w:pPr>
              <w:spacing w:line="276" w:lineRule="auto"/>
            </w:pPr>
            <w:r w:rsidRPr="0042005E">
              <w:t>(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r w:rsidRPr="0042005E">
              <w:rPr>
                <w:b/>
              </w:rPr>
              <w:t>1.</w:t>
            </w:r>
          </w:p>
        </w:tc>
        <w:tc>
          <w:tcPr>
            <w:tcW w:w="7648" w:type="dxa"/>
            <w:gridSpan w:val="4"/>
            <w:shd w:val="clear" w:color="auto" w:fill="auto"/>
          </w:tcPr>
          <w:p w:rsidR="008366BF" w:rsidRPr="0042005E" w:rsidRDefault="008366BF" w:rsidP="008366BF">
            <w:pPr>
              <w:spacing w:line="276" w:lineRule="auto"/>
              <w:rPr>
                <w:b/>
              </w:rPr>
            </w:pPr>
            <w:r w:rsidRPr="0042005E">
              <w:rPr>
                <w:b/>
              </w:rPr>
              <w:t>Estabelecer exigências contratuais as quais os licitantes não tenham condições de atender e que o Gestor e Fiscais não tenham condições de fiscalizar, resultando na elevação do custo contratual e não aderência aos termos do edital, ou seja, resultando em licitação deserta ou fracassada.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1349"/>
        </w:trPr>
        <w:tc>
          <w:tcPr>
            <w:tcW w:w="846" w:type="dxa"/>
            <w:tcBorders>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50" w:type="dxa"/>
            <w:gridSpan w:val="2"/>
            <w:tcBorders>
              <w:bottom w:val="single" w:sz="4" w:space="0" w:color="auto"/>
            </w:tcBorders>
            <w:shd w:val="clear" w:color="auto" w:fill="auto"/>
          </w:tcPr>
          <w:p w:rsidR="008366BF" w:rsidRPr="0042005E" w:rsidRDefault="008366BF" w:rsidP="008366BF">
            <w:pPr>
              <w:spacing w:line="276" w:lineRule="auto"/>
              <w:jc w:val="both"/>
            </w:pPr>
            <w:r w:rsidRPr="0042005E">
              <w:t>Realizar reuniões com o Diretor Geral de A</w:t>
            </w:r>
            <w:r>
              <w:t>poio Logístico</w:t>
            </w:r>
            <w:r w:rsidRPr="0042005E">
              <w:t xml:space="preserve"> e Diretor de Licitações e Projetos para avaliar as exigências contidas no Termo de Referência.</w:t>
            </w:r>
          </w:p>
        </w:tc>
        <w:tc>
          <w:tcPr>
            <w:tcW w:w="3398" w:type="dxa"/>
            <w:gridSpan w:val="2"/>
            <w:tcBorders>
              <w:bottom w:val="single" w:sz="4" w:space="0" w:color="auto"/>
            </w:tcBorders>
            <w:shd w:val="clear" w:color="auto" w:fill="auto"/>
          </w:tcPr>
          <w:p w:rsidR="008366BF" w:rsidRPr="0042005E" w:rsidRDefault="008366BF" w:rsidP="008366BF">
            <w:pPr>
              <w:spacing w:line="276" w:lineRule="auto"/>
              <w:jc w:val="center"/>
            </w:pPr>
          </w:p>
          <w:p w:rsidR="008366BF" w:rsidRPr="0042005E" w:rsidRDefault="008366BF" w:rsidP="008366BF">
            <w:pPr>
              <w:spacing w:line="276" w:lineRule="auto"/>
              <w:jc w:val="center"/>
            </w:pPr>
          </w:p>
          <w:p w:rsidR="008366BF" w:rsidRPr="0042005E" w:rsidRDefault="008366BF" w:rsidP="008366BF">
            <w:pPr>
              <w:spacing w:line="276" w:lineRule="auto"/>
              <w:jc w:val="center"/>
            </w:pPr>
            <w:r w:rsidRPr="0042005E">
              <w:t>DL</w:t>
            </w:r>
            <w:r>
              <w:t>P</w:t>
            </w:r>
          </w:p>
          <w:p w:rsidR="008366BF" w:rsidRPr="0042005E" w:rsidRDefault="008366BF" w:rsidP="008366BF">
            <w:pPr>
              <w:spacing w:line="276" w:lineRule="auto"/>
            </w:pPr>
          </w:p>
          <w:p w:rsidR="008366BF" w:rsidRPr="0042005E" w:rsidRDefault="008366BF" w:rsidP="008366BF">
            <w:pPr>
              <w:spacing w:line="276" w:lineRule="auto"/>
            </w:pPr>
          </w:p>
        </w:tc>
      </w:tr>
      <w:tr w:rsidR="008366BF" w:rsidRPr="0042005E" w:rsidTr="008366BF">
        <w:trPr>
          <w:trHeight w:val="857"/>
        </w:trPr>
        <w:tc>
          <w:tcPr>
            <w:tcW w:w="846" w:type="dxa"/>
            <w:tcBorders>
              <w:top w:val="single" w:sz="4" w:space="0" w:color="auto"/>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2.</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50" w:type="dxa"/>
            <w:gridSpan w:val="2"/>
            <w:tcBorders>
              <w:top w:val="single" w:sz="4" w:space="0" w:color="auto"/>
              <w:bottom w:val="single" w:sz="4" w:space="0" w:color="auto"/>
            </w:tcBorders>
            <w:shd w:val="clear" w:color="auto" w:fill="auto"/>
          </w:tcPr>
          <w:p w:rsidR="008366BF" w:rsidRPr="0042005E" w:rsidRDefault="008366BF" w:rsidP="008366BF">
            <w:pPr>
              <w:spacing w:line="276" w:lineRule="auto"/>
              <w:jc w:val="both"/>
            </w:pPr>
            <w:r w:rsidRPr="0042005E">
              <w:t xml:space="preserve">Revisar o Termo de Referência e especificar apenas exigências adequadas à realidade da </w:t>
            </w:r>
            <w:r w:rsidR="00853D38">
              <w:t>SEPM</w:t>
            </w:r>
            <w:r w:rsidRPr="0042005E">
              <w:t xml:space="preserve">.  </w:t>
            </w:r>
          </w:p>
        </w:tc>
        <w:tc>
          <w:tcPr>
            <w:tcW w:w="3398" w:type="dxa"/>
            <w:gridSpan w:val="2"/>
            <w:tcBorders>
              <w:top w:val="single" w:sz="4" w:space="0" w:color="auto"/>
              <w:bottom w:val="single" w:sz="4" w:space="0" w:color="auto"/>
            </w:tcBorders>
            <w:shd w:val="clear" w:color="auto" w:fill="auto"/>
          </w:tcPr>
          <w:p w:rsidR="008366BF" w:rsidRPr="0042005E" w:rsidRDefault="008366BF" w:rsidP="008366BF">
            <w:pPr>
              <w:spacing w:line="276" w:lineRule="auto"/>
              <w:jc w:val="center"/>
            </w:pPr>
            <w:r w:rsidRPr="0042005E">
              <w:t xml:space="preserve">DLP, </w:t>
            </w:r>
            <w:r>
              <w:t>coordenação de licitações/Setor Termo de Referência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r w:rsidRPr="0042005E">
              <w:rPr>
                <w:b/>
              </w:rPr>
              <w:t>1.</w:t>
            </w:r>
          </w:p>
        </w:tc>
        <w:tc>
          <w:tcPr>
            <w:tcW w:w="4250" w:type="dxa"/>
            <w:gridSpan w:val="2"/>
            <w:shd w:val="clear" w:color="auto" w:fill="auto"/>
          </w:tcPr>
          <w:p w:rsidR="008366BF" w:rsidRPr="0042005E" w:rsidRDefault="008366BF" w:rsidP="008366BF">
            <w:pPr>
              <w:spacing w:line="276" w:lineRule="auto"/>
              <w:jc w:val="center"/>
            </w:pPr>
            <w:r w:rsidRPr="0042005E">
              <w:t>Não há.</w:t>
            </w:r>
          </w:p>
        </w:tc>
        <w:tc>
          <w:tcPr>
            <w:tcW w:w="3398" w:type="dxa"/>
            <w:gridSpan w:val="2"/>
            <w:shd w:val="clear" w:color="auto" w:fill="auto"/>
          </w:tcPr>
          <w:p w:rsidR="008366BF" w:rsidRPr="0042005E" w:rsidRDefault="008366BF" w:rsidP="008366BF">
            <w:pPr>
              <w:tabs>
                <w:tab w:val="left" w:pos="1530"/>
                <w:tab w:val="center" w:pos="1591"/>
              </w:tabs>
              <w:spacing w:line="276" w:lineRule="auto"/>
              <w:rPr>
                <w:b/>
              </w:rPr>
            </w:pPr>
            <w:r w:rsidRPr="0042005E">
              <w:rPr>
                <w:b/>
              </w:rPr>
              <w:tab/>
              <w:t>–</w:t>
            </w:r>
          </w:p>
        </w:tc>
      </w:tr>
    </w:tbl>
    <w:p w:rsidR="008366BF" w:rsidRPr="0042005E" w:rsidRDefault="008366BF" w:rsidP="008366BF">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06</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r w:rsidRPr="0042005E">
              <w:t xml:space="preserve">(  </w:t>
            </w:r>
            <w:r w:rsidRPr="0042005E">
              <w:rPr>
                <w:b/>
              </w:rPr>
              <w:t>X</w:t>
            </w:r>
            <w:r w:rsidRPr="0042005E">
              <w:t xml:space="preserve">   ) Baixa</w:t>
            </w:r>
          </w:p>
        </w:tc>
        <w:tc>
          <w:tcPr>
            <w:tcW w:w="1699" w:type="dxa"/>
            <w:shd w:val="clear" w:color="auto" w:fill="auto"/>
          </w:tcPr>
          <w:p w:rsidR="008366BF" w:rsidRPr="0042005E" w:rsidRDefault="008366BF" w:rsidP="008366BF">
            <w:pPr>
              <w:spacing w:line="276" w:lineRule="auto"/>
            </w:pPr>
            <w:r w:rsidRPr="0042005E">
              <w:t>()Média</w:t>
            </w:r>
          </w:p>
        </w:tc>
        <w:tc>
          <w:tcPr>
            <w:tcW w:w="1699" w:type="dxa"/>
            <w:shd w:val="clear" w:color="auto" w:fill="auto"/>
          </w:tcPr>
          <w:p w:rsidR="008366BF" w:rsidRPr="0042005E" w:rsidRDefault="008366BF" w:rsidP="008366BF">
            <w:pPr>
              <w:spacing w:line="276" w:lineRule="auto"/>
            </w:pPr>
            <w:r w:rsidRPr="0042005E">
              <w:t>(     )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r w:rsidRPr="0042005E">
              <w:t>(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xml:space="preserve">( </w:t>
            </w:r>
            <w:r w:rsidRPr="0042005E">
              <w:rPr>
                <w:b/>
              </w:rPr>
              <w:t>X</w:t>
            </w:r>
            <w:r w:rsidRPr="0042005E">
              <w:t xml:space="preserve">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r w:rsidRPr="0042005E">
              <w:rPr>
                <w:b/>
              </w:rPr>
              <w:t>1.</w:t>
            </w:r>
          </w:p>
        </w:tc>
        <w:tc>
          <w:tcPr>
            <w:tcW w:w="7648" w:type="dxa"/>
            <w:gridSpan w:val="4"/>
            <w:shd w:val="clear" w:color="auto" w:fill="auto"/>
          </w:tcPr>
          <w:p w:rsidR="008366BF" w:rsidRPr="0042005E" w:rsidRDefault="008366BF" w:rsidP="008366BF">
            <w:pPr>
              <w:spacing w:line="276" w:lineRule="auto"/>
              <w:rPr>
                <w:b/>
              </w:rPr>
            </w:pPr>
            <w:r w:rsidRPr="0042005E">
              <w:rPr>
                <w:b/>
              </w:rPr>
              <w:t>Designação de servidores para fiscalização do contrato em número insuficiente e sem a qualificação necessária, resultando em uma fiscalização ineficiente e imprecisa.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1413"/>
        </w:trPr>
        <w:tc>
          <w:tcPr>
            <w:tcW w:w="846" w:type="dxa"/>
            <w:tcBorders>
              <w:bottom w:val="single" w:sz="4" w:space="0" w:color="auto"/>
            </w:tcBorders>
            <w:shd w:val="clear" w:color="auto" w:fill="auto"/>
            <w:vAlign w:val="center"/>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50" w:type="dxa"/>
            <w:gridSpan w:val="2"/>
            <w:tcBorders>
              <w:bottom w:val="single" w:sz="4" w:space="0" w:color="auto"/>
            </w:tcBorders>
            <w:shd w:val="clear" w:color="auto" w:fill="auto"/>
            <w:vAlign w:val="center"/>
          </w:tcPr>
          <w:p w:rsidR="008366BF" w:rsidRPr="0042005E" w:rsidRDefault="008366BF" w:rsidP="008366BF">
            <w:pPr>
              <w:spacing w:line="276" w:lineRule="auto"/>
              <w:jc w:val="both"/>
            </w:pPr>
            <w:r w:rsidRPr="0042005E">
              <w:t xml:space="preserve">Designar para a equipe de fiscalização (técnica e administrativa) servidores com </w:t>
            </w:r>
            <w:r w:rsidRPr="0042005E">
              <w:rPr>
                <w:i/>
              </w:rPr>
              <w:t>expertise</w:t>
            </w:r>
            <w:r w:rsidRPr="0042005E">
              <w:t xml:space="preserve"> no objeto da licitação e com disponibilidade para a realização de uma fiscalização efetiva</w:t>
            </w:r>
          </w:p>
        </w:tc>
        <w:tc>
          <w:tcPr>
            <w:tcW w:w="3398" w:type="dxa"/>
            <w:gridSpan w:val="2"/>
            <w:tcBorders>
              <w:bottom w:val="single" w:sz="4" w:space="0" w:color="auto"/>
            </w:tcBorders>
            <w:shd w:val="clear" w:color="auto" w:fill="auto"/>
            <w:vAlign w:val="center"/>
          </w:tcPr>
          <w:p w:rsidR="008366BF" w:rsidRPr="0042005E" w:rsidRDefault="008366BF" w:rsidP="008366BF">
            <w:pPr>
              <w:spacing w:line="276" w:lineRule="auto"/>
              <w:jc w:val="both"/>
            </w:pPr>
            <w:r w:rsidRPr="0042005E">
              <w:t>Comandantes, Chefes, Diretores das Unidades Administrativas contempladas com a aquisição do objeto</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607"/>
        </w:trPr>
        <w:tc>
          <w:tcPr>
            <w:tcW w:w="846" w:type="dxa"/>
            <w:shd w:val="clear" w:color="auto" w:fill="auto"/>
            <w:vAlign w:val="center"/>
          </w:tcPr>
          <w:p w:rsidR="008366BF" w:rsidRPr="0042005E" w:rsidRDefault="008366BF" w:rsidP="008366BF">
            <w:pPr>
              <w:spacing w:line="276" w:lineRule="auto"/>
              <w:jc w:val="center"/>
              <w:rPr>
                <w:b/>
              </w:rPr>
            </w:pPr>
            <w:r w:rsidRPr="0042005E">
              <w:rPr>
                <w:b/>
              </w:rPr>
              <w:lastRenderedPageBreak/>
              <w:t>1.</w:t>
            </w:r>
          </w:p>
        </w:tc>
        <w:tc>
          <w:tcPr>
            <w:tcW w:w="4250" w:type="dxa"/>
            <w:gridSpan w:val="2"/>
            <w:shd w:val="clear" w:color="auto" w:fill="auto"/>
            <w:vAlign w:val="center"/>
          </w:tcPr>
          <w:p w:rsidR="008366BF" w:rsidRPr="0042005E" w:rsidRDefault="008366BF" w:rsidP="008366BF">
            <w:pPr>
              <w:spacing w:line="276" w:lineRule="auto"/>
              <w:jc w:val="center"/>
            </w:pPr>
            <w:r w:rsidRPr="0042005E">
              <w:t>Não há.</w:t>
            </w:r>
          </w:p>
        </w:tc>
        <w:tc>
          <w:tcPr>
            <w:tcW w:w="3398" w:type="dxa"/>
            <w:gridSpan w:val="2"/>
            <w:shd w:val="clear" w:color="auto" w:fill="auto"/>
            <w:vAlign w:val="center"/>
          </w:tcPr>
          <w:p w:rsidR="008366BF" w:rsidRPr="0042005E" w:rsidRDefault="008366BF" w:rsidP="008366BF">
            <w:pPr>
              <w:spacing w:line="276" w:lineRule="auto"/>
              <w:jc w:val="center"/>
              <w:rPr>
                <w:b/>
              </w:rPr>
            </w:pPr>
            <w:r w:rsidRPr="0042005E">
              <w:rPr>
                <w:b/>
              </w:rPr>
              <w:t>–</w:t>
            </w:r>
          </w:p>
        </w:tc>
      </w:tr>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r w:rsidRPr="0042005E">
              <w:br w:type="page"/>
            </w:r>
          </w:p>
          <w:p w:rsidR="008366BF" w:rsidRPr="0042005E" w:rsidRDefault="008366BF" w:rsidP="008366BF">
            <w:pPr>
              <w:spacing w:line="276" w:lineRule="auto"/>
              <w:jc w:val="center"/>
              <w:rPr>
                <w:b/>
              </w:rPr>
            </w:pPr>
            <w:r w:rsidRPr="0042005E">
              <w:rPr>
                <w:b/>
              </w:rPr>
              <w:t>RISCO 07</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r w:rsidRPr="0042005E">
              <w:t>(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xml:space="preserve">( </w:t>
            </w:r>
            <w:r w:rsidRPr="0042005E">
              <w:rPr>
                <w:b/>
              </w:rPr>
              <w:t>X</w:t>
            </w:r>
            <w:r w:rsidRPr="0042005E">
              <w:t xml:space="preserve"> )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r w:rsidRPr="0042005E">
              <w:t>(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xml:space="preserve">( </w:t>
            </w:r>
            <w:r w:rsidRPr="0042005E">
              <w:rPr>
                <w:b/>
              </w:rPr>
              <w:t>X</w:t>
            </w:r>
            <w:r w:rsidRPr="0042005E">
              <w:t xml:space="preserve">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r w:rsidRPr="0042005E">
              <w:rPr>
                <w:b/>
              </w:rPr>
              <w:t>1.</w:t>
            </w:r>
          </w:p>
        </w:tc>
        <w:tc>
          <w:tcPr>
            <w:tcW w:w="7648" w:type="dxa"/>
            <w:gridSpan w:val="4"/>
            <w:shd w:val="clear" w:color="auto" w:fill="auto"/>
          </w:tcPr>
          <w:p w:rsidR="008366BF" w:rsidRPr="0042005E" w:rsidRDefault="008366BF" w:rsidP="008366BF">
            <w:pPr>
              <w:spacing w:line="276" w:lineRule="auto"/>
              <w:rPr>
                <w:b/>
              </w:rPr>
            </w:pPr>
            <w:r w:rsidRPr="0042005E">
              <w:rPr>
                <w:b/>
              </w:rPr>
              <w:t>Dificuldade, pelos órgãos técnicos, de fornecer informações complexas, porém relevantes, ocasionando o atraso ou não finalização do processo de contratação.</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630"/>
        </w:trPr>
        <w:tc>
          <w:tcPr>
            <w:tcW w:w="846" w:type="dxa"/>
            <w:tcBorders>
              <w:bottom w:val="single" w:sz="4" w:space="0" w:color="auto"/>
            </w:tcBorders>
            <w:shd w:val="clear" w:color="auto" w:fill="auto"/>
            <w:vAlign w:val="center"/>
          </w:tcPr>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tc>
        <w:tc>
          <w:tcPr>
            <w:tcW w:w="4250" w:type="dxa"/>
            <w:gridSpan w:val="2"/>
            <w:tcBorders>
              <w:bottom w:val="single" w:sz="4" w:space="0" w:color="auto"/>
            </w:tcBorders>
            <w:shd w:val="clear" w:color="auto" w:fill="auto"/>
            <w:vAlign w:val="center"/>
          </w:tcPr>
          <w:p w:rsidR="008366BF" w:rsidRPr="0042005E" w:rsidRDefault="008366BF" w:rsidP="008366BF">
            <w:pPr>
              <w:spacing w:line="276" w:lineRule="auto"/>
              <w:jc w:val="both"/>
              <w:rPr>
                <w:b/>
              </w:rPr>
            </w:pPr>
            <w:r w:rsidRPr="0042005E">
              <w:t xml:space="preserve">Realizar reuniões com Representante Técnico da Unidade Solicitante e da </w:t>
            </w:r>
            <w:bookmarkStart w:id="2" w:name="_Hlk527643369"/>
            <w:r w:rsidRPr="0042005E">
              <w:t>DLP</w:t>
            </w:r>
            <w:bookmarkEnd w:id="2"/>
            <w:r w:rsidRPr="0042005E">
              <w:t>.</w:t>
            </w:r>
          </w:p>
        </w:tc>
        <w:tc>
          <w:tcPr>
            <w:tcW w:w="3398" w:type="dxa"/>
            <w:gridSpan w:val="2"/>
            <w:tcBorders>
              <w:bottom w:val="single" w:sz="4" w:space="0" w:color="auto"/>
            </w:tcBorders>
            <w:shd w:val="clear" w:color="auto" w:fill="auto"/>
            <w:vAlign w:val="center"/>
          </w:tcPr>
          <w:p w:rsidR="008366BF" w:rsidRPr="0042005E" w:rsidRDefault="008366BF" w:rsidP="008366BF">
            <w:pPr>
              <w:spacing w:line="276" w:lineRule="auto"/>
              <w:jc w:val="center"/>
            </w:pPr>
            <w:r w:rsidRPr="0042005E">
              <w:t>Unidade Solicitante e DLP</w:t>
            </w:r>
          </w:p>
        </w:tc>
      </w:tr>
      <w:tr w:rsidR="008366BF" w:rsidRPr="0042005E" w:rsidTr="008366BF">
        <w:trPr>
          <w:trHeight w:val="285"/>
        </w:trPr>
        <w:tc>
          <w:tcPr>
            <w:tcW w:w="846" w:type="dxa"/>
            <w:tcBorders>
              <w:top w:val="single" w:sz="4" w:space="0" w:color="auto"/>
              <w:bottom w:val="single" w:sz="4" w:space="0" w:color="auto"/>
            </w:tcBorders>
            <w:shd w:val="clear" w:color="auto" w:fill="auto"/>
            <w:vAlign w:val="center"/>
          </w:tcPr>
          <w:p w:rsidR="008366BF" w:rsidRPr="0042005E" w:rsidRDefault="008366BF" w:rsidP="008366BF">
            <w:pPr>
              <w:spacing w:line="276" w:lineRule="auto"/>
              <w:jc w:val="center"/>
              <w:rPr>
                <w:b/>
              </w:rPr>
            </w:pPr>
            <w:r w:rsidRPr="0042005E">
              <w:rPr>
                <w:b/>
              </w:rPr>
              <w:t>2.</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50" w:type="dxa"/>
            <w:gridSpan w:val="2"/>
            <w:tcBorders>
              <w:top w:val="single" w:sz="4" w:space="0" w:color="auto"/>
              <w:bottom w:val="single" w:sz="4" w:space="0" w:color="auto"/>
            </w:tcBorders>
            <w:shd w:val="clear" w:color="auto" w:fill="auto"/>
            <w:vAlign w:val="center"/>
          </w:tcPr>
          <w:p w:rsidR="008366BF" w:rsidRPr="0042005E" w:rsidRDefault="008366BF" w:rsidP="008366BF">
            <w:pPr>
              <w:spacing w:line="276" w:lineRule="auto"/>
              <w:jc w:val="both"/>
            </w:pPr>
            <w:r w:rsidRPr="0042005E">
              <w:t>Designar 01 servidor de cada seção envolvida para trabalhar exclusivamente na elaboração das informações técnicas necessárias à licitação.</w:t>
            </w:r>
          </w:p>
        </w:tc>
        <w:tc>
          <w:tcPr>
            <w:tcW w:w="3398" w:type="dxa"/>
            <w:gridSpan w:val="2"/>
            <w:tcBorders>
              <w:top w:val="single" w:sz="4" w:space="0" w:color="auto"/>
              <w:bottom w:val="single" w:sz="4" w:space="0" w:color="auto"/>
            </w:tcBorders>
            <w:shd w:val="clear" w:color="auto" w:fill="auto"/>
            <w:vAlign w:val="center"/>
          </w:tcPr>
          <w:p w:rsidR="008366BF" w:rsidRPr="0042005E" w:rsidRDefault="008366BF" w:rsidP="008366BF">
            <w:pPr>
              <w:spacing w:line="276" w:lineRule="auto"/>
              <w:jc w:val="center"/>
            </w:pPr>
            <w:r w:rsidRPr="0042005E">
              <w:t>DLP</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r w:rsidRPr="0042005E">
              <w:rPr>
                <w:b/>
              </w:rPr>
              <w:t>1.</w:t>
            </w:r>
          </w:p>
        </w:tc>
        <w:tc>
          <w:tcPr>
            <w:tcW w:w="4250" w:type="dxa"/>
            <w:gridSpan w:val="2"/>
            <w:shd w:val="clear" w:color="auto" w:fill="auto"/>
          </w:tcPr>
          <w:p w:rsidR="008366BF" w:rsidRPr="0042005E" w:rsidRDefault="008366BF" w:rsidP="008366BF">
            <w:pPr>
              <w:spacing w:line="276" w:lineRule="auto"/>
              <w:jc w:val="center"/>
            </w:pPr>
            <w:r w:rsidRPr="0042005E">
              <w:t>Não há.</w:t>
            </w:r>
          </w:p>
        </w:tc>
        <w:tc>
          <w:tcPr>
            <w:tcW w:w="3398" w:type="dxa"/>
            <w:gridSpan w:val="2"/>
            <w:shd w:val="clear" w:color="auto" w:fill="auto"/>
          </w:tcPr>
          <w:p w:rsidR="008366BF" w:rsidRPr="0042005E" w:rsidRDefault="008366BF" w:rsidP="008366BF">
            <w:pPr>
              <w:spacing w:line="276" w:lineRule="auto"/>
              <w:jc w:val="center"/>
              <w:rPr>
                <w:b/>
              </w:rPr>
            </w:pPr>
            <w:r w:rsidRPr="0042005E">
              <w:rPr>
                <w:b/>
              </w:rPr>
              <w:t>–</w:t>
            </w:r>
          </w:p>
        </w:tc>
      </w:tr>
    </w:tbl>
    <w:p w:rsidR="008366BF" w:rsidRPr="0042005E" w:rsidRDefault="008366BF" w:rsidP="008366BF">
      <w:pPr>
        <w:shd w:val="clear" w:color="auto" w:fill="FFFFFF"/>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08</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r w:rsidRPr="0042005E">
              <w:t>(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xml:space="preserve">( </w:t>
            </w:r>
            <w:r w:rsidRPr="0042005E">
              <w:rPr>
                <w:b/>
              </w:rPr>
              <w:t>X</w:t>
            </w:r>
            <w:r w:rsidRPr="0042005E">
              <w:t xml:space="preserve"> )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r w:rsidRPr="0042005E">
              <w:t>(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xml:space="preserve">( </w:t>
            </w:r>
            <w:r w:rsidRPr="0042005E">
              <w:rPr>
                <w:b/>
              </w:rPr>
              <w:t>X</w:t>
            </w:r>
            <w:r w:rsidRPr="0042005E">
              <w:t xml:space="preserve">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r w:rsidRPr="0042005E">
              <w:rPr>
                <w:b/>
              </w:rPr>
              <w:t>1.</w:t>
            </w:r>
          </w:p>
        </w:tc>
        <w:tc>
          <w:tcPr>
            <w:tcW w:w="7648" w:type="dxa"/>
            <w:gridSpan w:val="4"/>
            <w:shd w:val="clear" w:color="auto" w:fill="auto"/>
          </w:tcPr>
          <w:p w:rsidR="008366BF" w:rsidRPr="0042005E" w:rsidRDefault="008366BF" w:rsidP="008366BF">
            <w:pPr>
              <w:spacing w:line="276" w:lineRule="auto"/>
              <w:rPr>
                <w:b/>
              </w:rPr>
            </w:pPr>
            <w:r w:rsidRPr="0042005E">
              <w:rPr>
                <w:b/>
              </w:rPr>
              <w:t>Morosidade do processo licitatório, podendo culminar em atrasos no processo para a aquisição do objeto em celebração de Termo de Ajuste de Contas.</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630"/>
        </w:trPr>
        <w:tc>
          <w:tcPr>
            <w:tcW w:w="846" w:type="dxa"/>
            <w:tcBorders>
              <w:bottom w:val="single" w:sz="4" w:space="0" w:color="auto"/>
            </w:tcBorders>
            <w:shd w:val="clear" w:color="auto" w:fill="auto"/>
          </w:tcPr>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50" w:type="dxa"/>
            <w:gridSpan w:val="2"/>
            <w:tcBorders>
              <w:bottom w:val="single" w:sz="4" w:space="0" w:color="auto"/>
            </w:tcBorders>
            <w:shd w:val="clear" w:color="auto" w:fill="auto"/>
          </w:tcPr>
          <w:p w:rsidR="008366BF" w:rsidRPr="0042005E" w:rsidRDefault="008366BF" w:rsidP="00D15A29">
            <w:pPr>
              <w:spacing w:line="276" w:lineRule="auto"/>
              <w:jc w:val="both"/>
            </w:pPr>
            <w:r w:rsidRPr="0042005E">
              <w:t>Designar o protocolo de classificação do processo como “URGENTE”, garantindo assim uma tramitação célere pelos diversos setores envolvidos na instrução processual. (DLP/Pesquisa de Mercado, Assessoria Jurídica do Gabinete Comando Geral, DF, DGA</w:t>
            </w:r>
            <w:r w:rsidR="00D15A29">
              <w:t>L</w:t>
            </w:r>
            <w:r w:rsidRPr="0042005E">
              <w:t>, EMG)</w:t>
            </w:r>
          </w:p>
        </w:tc>
        <w:tc>
          <w:tcPr>
            <w:tcW w:w="3398" w:type="dxa"/>
            <w:gridSpan w:val="2"/>
            <w:tcBorders>
              <w:bottom w:val="single" w:sz="4" w:space="0" w:color="auto"/>
            </w:tcBorders>
            <w:shd w:val="clear" w:color="auto" w:fill="auto"/>
          </w:tcPr>
          <w:p w:rsidR="008366BF" w:rsidRPr="0042005E" w:rsidRDefault="008366BF" w:rsidP="008366BF">
            <w:pPr>
              <w:spacing w:line="276" w:lineRule="auto"/>
            </w:pPr>
          </w:p>
          <w:p w:rsidR="008366BF" w:rsidRPr="0042005E" w:rsidRDefault="00C54B01" w:rsidP="008366BF">
            <w:pPr>
              <w:spacing w:line="276" w:lineRule="auto"/>
              <w:jc w:val="center"/>
            </w:pPr>
            <w:r>
              <w:t>DGAL</w:t>
            </w:r>
          </w:p>
          <w:p w:rsidR="008366BF" w:rsidRPr="0042005E" w:rsidRDefault="008366BF" w:rsidP="008366BF">
            <w:pPr>
              <w:spacing w:line="276" w:lineRule="auto"/>
            </w:pPr>
          </w:p>
          <w:p w:rsidR="008366BF" w:rsidRPr="0042005E" w:rsidRDefault="008366BF" w:rsidP="008366BF">
            <w:pPr>
              <w:spacing w:line="276" w:lineRule="auto"/>
            </w:pP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1327"/>
        </w:trPr>
        <w:tc>
          <w:tcPr>
            <w:tcW w:w="846" w:type="dxa"/>
            <w:shd w:val="clear" w:color="auto" w:fill="auto"/>
          </w:tcPr>
          <w:p w:rsidR="008366BF" w:rsidRPr="0042005E" w:rsidRDefault="008366BF" w:rsidP="008366BF">
            <w:pPr>
              <w:spacing w:line="276" w:lineRule="auto"/>
              <w:rPr>
                <w:b/>
              </w:rPr>
            </w:pPr>
            <w:r w:rsidRPr="0042005E">
              <w:rPr>
                <w:b/>
              </w:rPr>
              <w:lastRenderedPageBreak/>
              <w:t>1.</w:t>
            </w:r>
          </w:p>
        </w:tc>
        <w:tc>
          <w:tcPr>
            <w:tcW w:w="4250" w:type="dxa"/>
            <w:gridSpan w:val="2"/>
            <w:shd w:val="clear" w:color="auto" w:fill="auto"/>
          </w:tcPr>
          <w:p w:rsidR="008366BF" w:rsidRPr="0042005E" w:rsidRDefault="008366BF" w:rsidP="008366BF">
            <w:pPr>
              <w:spacing w:line="276" w:lineRule="auto"/>
              <w:jc w:val="both"/>
            </w:pPr>
            <w:r w:rsidRPr="0042005E">
              <w:t xml:space="preserve">Comprometimento das diversas Unidades Administrativas envolvidas no processo, no intuito de viabilizar tempestivamente a licitação. </w:t>
            </w:r>
          </w:p>
        </w:tc>
        <w:tc>
          <w:tcPr>
            <w:tcW w:w="3398" w:type="dxa"/>
            <w:gridSpan w:val="2"/>
            <w:shd w:val="clear" w:color="auto" w:fill="auto"/>
          </w:tcPr>
          <w:p w:rsidR="008366BF" w:rsidRPr="0042005E" w:rsidRDefault="008366BF" w:rsidP="00D15A29">
            <w:pPr>
              <w:spacing w:line="276" w:lineRule="auto"/>
              <w:jc w:val="both"/>
            </w:pPr>
            <w:r w:rsidRPr="0042005E">
              <w:t xml:space="preserve">DLP, Chefe do Setor de Pesquisa de Mercado, Assessor Jurídico da </w:t>
            </w:r>
            <w:r w:rsidR="00853D38">
              <w:t>SEPM</w:t>
            </w:r>
            <w:r w:rsidRPr="0042005E">
              <w:t>, DF, DGA</w:t>
            </w:r>
            <w:r w:rsidR="00D15A29">
              <w:t>L</w:t>
            </w:r>
            <w:r w:rsidRPr="0042005E">
              <w:t>, Subchefe Adm. do EMG.</w:t>
            </w:r>
          </w:p>
        </w:tc>
      </w:tr>
    </w:tbl>
    <w:p w:rsidR="008366BF" w:rsidRPr="0042005E" w:rsidRDefault="008366BF" w:rsidP="008366BF">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09</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r w:rsidRPr="0042005E">
              <w:t>(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xml:space="preserve">( </w:t>
            </w:r>
            <w:r w:rsidRPr="0042005E">
              <w:rPr>
                <w:b/>
              </w:rPr>
              <w:t>X</w:t>
            </w:r>
            <w:r w:rsidRPr="0042005E">
              <w:t xml:space="preserve"> )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r w:rsidRPr="0042005E">
              <w:t>(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xml:space="preserve">( </w:t>
            </w:r>
            <w:r w:rsidRPr="0042005E">
              <w:rPr>
                <w:b/>
              </w:rPr>
              <w:t>X</w:t>
            </w:r>
            <w:r w:rsidRPr="0042005E">
              <w:t xml:space="preserve">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7648" w:type="dxa"/>
            <w:gridSpan w:val="4"/>
            <w:shd w:val="clear" w:color="auto" w:fill="auto"/>
          </w:tcPr>
          <w:p w:rsidR="008366BF" w:rsidRPr="0042005E" w:rsidRDefault="008366BF" w:rsidP="008366BF">
            <w:pPr>
              <w:spacing w:line="276" w:lineRule="auto"/>
            </w:pPr>
            <w:r w:rsidRPr="0042005E">
              <w:rPr>
                <w:b/>
              </w:rPr>
              <w:t>Não aprovação, pelo Ordenador de Despesas, do Termo de Referência elaborado pela equipe de Planejamento da Contratação, podendo resultar no atraso na conclusão do Termo de Referência.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630"/>
        </w:trPr>
        <w:tc>
          <w:tcPr>
            <w:tcW w:w="846" w:type="dxa"/>
            <w:tcBorders>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50" w:type="dxa"/>
            <w:gridSpan w:val="2"/>
            <w:tcBorders>
              <w:bottom w:val="single" w:sz="4" w:space="0" w:color="auto"/>
            </w:tcBorders>
            <w:shd w:val="clear" w:color="auto" w:fill="auto"/>
          </w:tcPr>
          <w:p w:rsidR="008366BF" w:rsidRPr="0042005E" w:rsidRDefault="008366BF" w:rsidP="008366BF">
            <w:pPr>
              <w:spacing w:line="276" w:lineRule="auto"/>
              <w:jc w:val="both"/>
            </w:pPr>
            <w:r w:rsidRPr="0042005E">
              <w:t>Realização de reuniões de alinhamento entre a equipe de planejamento e o Ordenador de Despesas responsável pela subscrição do Termo de Referência em questão.</w:t>
            </w:r>
          </w:p>
        </w:tc>
        <w:tc>
          <w:tcPr>
            <w:tcW w:w="3398" w:type="dxa"/>
            <w:gridSpan w:val="2"/>
            <w:tcBorders>
              <w:bottom w:val="single" w:sz="4" w:space="0" w:color="auto"/>
            </w:tcBorders>
            <w:shd w:val="clear" w:color="auto" w:fill="auto"/>
          </w:tcPr>
          <w:p w:rsidR="008366BF" w:rsidRPr="0042005E" w:rsidRDefault="008366BF" w:rsidP="008366BF">
            <w:pPr>
              <w:spacing w:line="276" w:lineRule="auto"/>
              <w:jc w:val="both"/>
            </w:pPr>
          </w:p>
          <w:p w:rsidR="008366BF" w:rsidRPr="0042005E" w:rsidRDefault="008366BF" w:rsidP="008366BF">
            <w:pPr>
              <w:spacing w:line="276" w:lineRule="auto"/>
              <w:jc w:val="both"/>
            </w:pPr>
          </w:p>
          <w:p w:rsidR="008366BF" w:rsidRPr="0042005E" w:rsidRDefault="008366BF" w:rsidP="008366BF">
            <w:pPr>
              <w:spacing w:line="276" w:lineRule="auto"/>
              <w:jc w:val="both"/>
            </w:pPr>
            <w:r w:rsidRPr="0042005E">
              <w:t>DGA</w:t>
            </w:r>
            <w:r>
              <w:t>L</w:t>
            </w:r>
            <w:r w:rsidRPr="0042005E">
              <w:t xml:space="preserve"> e Equipe de Planejamento</w:t>
            </w:r>
          </w:p>
          <w:p w:rsidR="008366BF" w:rsidRPr="0042005E" w:rsidRDefault="008366BF" w:rsidP="008366BF">
            <w:pPr>
              <w:spacing w:line="276" w:lineRule="auto"/>
              <w:jc w:val="both"/>
            </w:pP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4250" w:type="dxa"/>
            <w:gridSpan w:val="2"/>
            <w:shd w:val="clear" w:color="auto" w:fill="auto"/>
          </w:tcPr>
          <w:p w:rsidR="008366BF" w:rsidRPr="0042005E" w:rsidRDefault="008366BF" w:rsidP="008366BF">
            <w:pPr>
              <w:spacing w:line="276" w:lineRule="auto"/>
              <w:jc w:val="center"/>
            </w:pPr>
          </w:p>
          <w:p w:rsidR="008366BF" w:rsidRPr="0042005E" w:rsidRDefault="008366BF" w:rsidP="008366BF">
            <w:pPr>
              <w:spacing w:line="276" w:lineRule="auto"/>
              <w:jc w:val="center"/>
            </w:pPr>
            <w:r w:rsidRPr="0042005E">
              <w:t>Não há.</w:t>
            </w:r>
          </w:p>
        </w:tc>
        <w:tc>
          <w:tcPr>
            <w:tcW w:w="3398" w:type="dxa"/>
            <w:gridSpan w:val="2"/>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w:t>
            </w:r>
          </w:p>
          <w:p w:rsidR="008366BF" w:rsidRPr="0042005E" w:rsidRDefault="008366BF" w:rsidP="008366BF">
            <w:pPr>
              <w:spacing w:line="276" w:lineRule="auto"/>
              <w:jc w:val="center"/>
            </w:pPr>
          </w:p>
        </w:tc>
      </w:tr>
    </w:tbl>
    <w:p w:rsidR="008366BF" w:rsidRPr="0042005E" w:rsidRDefault="008366BF" w:rsidP="008366BF">
      <w:pPr>
        <w:shd w:val="clear" w:color="auto" w:fill="FFFFFF"/>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81"/>
        <w:gridCol w:w="2553"/>
        <w:gridCol w:w="1676"/>
        <w:gridCol w:w="1706"/>
        <w:gridCol w:w="1677"/>
      </w:tblGrid>
      <w:tr w:rsidR="008366BF" w:rsidRPr="0042005E" w:rsidTr="008366BF">
        <w:trPr>
          <w:trHeight w:val="572"/>
        </w:trPr>
        <w:tc>
          <w:tcPr>
            <w:tcW w:w="8492"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10</w:t>
            </w:r>
          </w:p>
          <w:p w:rsidR="008366BF" w:rsidRPr="0042005E" w:rsidRDefault="008366BF" w:rsidP="008366BF">
            <w:pPr>
              <w:spacing w:line="276" w:lineRule="auto"/>
              <w:jc w:val="center"/>
              <w:rPr>
                <w:b/>
              </w:rPr>
            </w:pPr>
          </w:p>
        </w:tc>
      </w:tr>
      <w:tr w:rsidR="008366BF" w:rsidRPr="0042005E" w:rsidTr="008366BF">
        <w:trPr>
          <w:trHeight w:val="198"/>
        </w:trPr>
        <w:tc>
          <w:tcPr>
            <w:tcW w:w="3434"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76" w:type="dxa"/>
            <w:shd w:val="clear" w:color="auto" w:fill="auto"/>
          </w:tcPr>
          <w:p w:rsidR="008366BF" w:rsidRPr="0042005E" w:rsidRDefault="008366BF" w:rsidP="008366BF">
            <w:pPr>
              <w:spacing w:line="276" w:lineRule="auto"/>
              <w:jc w:val="center"/>
            </w:pPr>
            <w:r w:rsidRPr="0042005E">
              <w:t>(     ) Baixa</w:t>
            </w:r>
          </w:p>
        </w:tc>
        <w:tc>
          <w:tcPr>
            <w:tcW w:w="1706" w:type="dxa"/>
            <w:shd w:val="clear" w:color="auto" w:fill="auto"/>
          </w:tcPr>
          <w:p w:rsidR="008366BF" w:rsidRPr="0042005E" w:rsidRDefault="008366BF" w:rsidP="008366BF">
            <w:pPr>
              <w:spacing w:line="276" w:lineRule="auto"/>
            </w:pPr>
            <w:r w:rsidRPr="0042005E">
              <w:t>(     )  Média</w:t>
            </w:r>
          </w:p>
        </w:tc>
        <w:tc>
          <w:tcPr>
            <w:tcW w:w="1677" w:type="dxa"/>
            <w:shd w:val="clear" w:color="auto" w:fill="auto"/>
          </w:tcPr>
          <w:p w:rsidR="008366BF" w:rsidRPr="0042005E" w:rsidRDefault="008366BF" w:rsidP="008366BF">
            <w:pPr>
              <w:spacing w:line="276" w:lineRule="auto"/>
            </w:pPr>
            <w:r w:rsidRPr="0042005E">
              <w:t xml:space="preserve">( </w:t>
            </w:r>
            <w:r w:rsidRPr="0042005E">
              <w:rPr>
                <w:b/>
              </w:rPr>
              <w:t>X</w:t>
            </w:r>
            <w:r w:rsidRPr="0042005E">
              <w:t xml:space="preserve"> )  Alta</w:t>
            </w:r>
          </w:p>
        </w:tc>
      </w:tr>
      <w:tr w:rsidR="008366BF" w:rsidRPr="0042005E" w:rsidTr="008366BF">
        <w:trPr>
          <w:trHeight w:val="88"/>
        </w:trPr>
        <w:tc>
          <w:tcPr>
            <w:tcW w:w="3434" w:type="dxa"/>
            <w:gridSpan w:val="2"/>
            <w:vMerge/>
            <w:shd w:val="clear" w:color="auto" w:fill="A6A6A6"/>
          </w:tcPr>
          <w:p w:rsidR="008366BF" w:rsidRPr="0042005E" w:rsidRDefault="008366BF" w:rsidP="008366BF">
            <w:pPr>
              <w:spacing w:line="276" w:lineRule="auto"/>
              <w:jc w:val="center"/>
              <w:rPr>
                <w:b/>
              </w:rPr>
            </w:pPr>
          </w:p>
        </w:tc>
        <w:tc>
          <w:tcPr>
            <w:tcW w:w="1676" w:type="dxa"/>
            <w:shd w:val="clear" w:color="auto" w:fill="auto"/>
          </w:tcPr>
          <w:p w:rsidR="008366BF" w:rsidRPr="0042005E" w:rsidRDefault="008366BF" w:rsidP="008366BF">
            <w:pPr>
              <w:spacing w:line="276" w:lineRule="auto"/>
              <w:jc w:val="center"/>
            </w:pPr>
            <w:r w:rsidRPr="0042005E">
              <w:t>(     ) Baixa</w:t>
            </w:r>
          </w:p>
        </w:tc>
        <w:tc>
          <w:tcPr>
            <w:tcW w:w="1706" w:type="dxa"/>
            <w:shd w:val="clear" w:color="auto" w:fill="auto"/>
          </w:tcPr>
          <w:p w:rsidR="008366BF" w:rsidRPr="0042005E" w:rsidRDefault="008366BF" w:rsidP="008366BF">
            <w:pPr>
              <w:spacing w:line="276" w:lineRule="auto"/>
            </w:pPr>
            <w:r w:rsidRPr="0042005E">
              <w:t>(     ) Média</w:t>
            </w:r>
          </w:p>
        </w:tc>
        <w:tc>
          <w:tcPr>
            <w:tcW w:w="1677" w:type="dxa"/>
            <w:shd w:val="clear" w:color="auto" w:fill="auto"/>
          </w:tcPr>
          <w:p w:rsidR="008366BF" w:rsidRPr="0042005E" w:rsidRDefault="008366BF" w:rsidP="008366BF">
            <w:pPr>
              <w:spacing w:line="276" w:lineRule="auto"/>
            </w:pPr>
            <w:r w:rsidRPr="0042005E">
              <w:t xml:space="preserve">( </w:t>
            </w:r>
            <w:r w:rsidRPr="0042005E">
              <w:rPr>
                <w:b/>
              </w:rPr>
              <w:t>X</w:t>
            </w:r>
            <w:r w:rsidRPr="0042005E">
              <w:t xml:space="preserve"> ) Alta</w:t>
            </w:r>
          </w:p>
        </w:tc>
      </w:tr>
      <w:tr w:rsidR="008366BF" w:rsidRPr="0042005E" w:rsidTr="008366BF">
        <w:trPr>
          <w:trHeight w:val="191"/>
        </w:trPr>
        <w:tc>
          <w:tcPr>
            <w:tcW w:w="881" w:type="dxa"/>
            <w:shd w:val="clear" w:color="auto" w:fill="A6A6A6"/>
          </w:tcPr>
          <w:p w:rsidR="008366BF" w:rsidRPr="0042005E" w:rsidRDefault="008366BF" w:rsidP="008366BF">
            <w:pPr>
              <w:spacing w:line="276" w:lineRule="auto"/>
              <w:jc w:val="center"/>
              <w:rPr>
                <w:b/>
              </w:rPr>
            </w:pPr>
            <w:r w:rsidRPr="0042005E">
              <w:rPr>
                <w:b/>
              </w:rPr>
              <w:t>Id.</w:t>
            </w:r>
          </w:p>
        </w:tc>
        <w:tc>
          <w:tcPr>
            <w:tcW w:w="7611"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rPr>
          <w:trHeight w:val="968"/>
        </w:trPr>
        <w:tc>
          <w:tcPr>
            <w:tcW w:w="881" w:type="dxa"/>
            <w:shd w:val="clear" w:color="auto" w:fill="auto"/>
          </w:tcPr>
          <w:p w:rsidR="008366BF" w:rsidRPr="0042005E" w:rsidRDefault="008366BF" w:rsidP="008366BF">
            <w:pPr>
              <w:spacing w:line="276" w:lineRule="auto"/>
              <w:jc w:val="center"/>
              <w:rPr>
                <w:b/>
              </w:rPr>
            </w:pPr>
            <w:r w:rsidRPr="0042005E">
              <w:rPr>
                <w:b/>
              </w:rPr>
              <w:t>1.</w:t>
            </w:r>
          </w:p>
        </w:tc>
        <w:tc>
          <w:tcPr>
            <w:tcW w:w="7611" w:type="dxa"/>
            <w:gridSpan w:val="4"/>
            <w:shd w:val="clear" w:color="auto" w:fill="auto"/>
          </w:tcPr>
          <w:p w:rsidR="008366BF" w:rsidRPr="0042005E" w:rsidRDefault="008366BF" w:rsidP="008366BF">
            <w:pPr>
              <w:spacing w:line="276" w:lineRule="auto"/>
              <w:rPr>
                <w:b/>
              </w:rPr>
            </w:pPr>
            <w:r w:rsidRPr="0042005E">
              <w:rPr>
                <w:b/>
              </w:rPr>
              <w:t>Levantamento impreciso pela: UNIDADE SOLICITANTE. Tal fato pode culminar: em justificativa insuficiente das quantidades demandadas; no acréscimo ou redução do valor do contrato; e, conseqüentemente, em falha no planejamento da contratação em razão de dimensionamento e quantidades Super ou Subestimadas.</w:t>
            </w:r>
          </w:p>
        </w:tc>
      </w:tr>
      <w:tr w:rsidR="008366BF" w:rsidRPr="0042005E" w:rsidTr="008366BF">
        <w:trPr>
          <w:trHeight w:val="198"/>
        </w:trPr>
        <w:tc>
          <w:tcPr>
            <w:tcW w:w="881" w:type="dxa"/>
            <w:shd w:val="clear" w:color="auto" w:fill="A6A6A6"/>
          </w:tcPr>
          <w:p w:rsidR="008366BF" w:rsidRPr="0042005E" w:rsidRDefault="008366BF" w:rsidP="008366BF">
            <w:pPr>
              <w:spacing w:line="276" w:lineRule="auto"/>
              <w:jc w:val="center"/>
              <w:rPr>
                <w:b/>
              </w:rPr>
            </w:pPr>
            <w:r w:rsidRPr="0042005E">
              <w:rPr>
                <w:b/>
              </w:rPr>
              <w:t>Id</w:t>
            </w:r>
          </w:p>
        </w:tc>
        <w:tc>
          <w:tcPr>
            <w:tcW w:w="4228"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83"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383"/>
        </w:trPr>
        <w:tc>
          <w:tcPr>
            <w:tcW w:w="881" w:type="dxa"/>
            <w:tcBorders>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28" w:type="dxa"/>
            <w:gridSpan w:val="2"/>
            <w:tcBorders>
              <w:bottom w:val="single" w:sz="4" w:space="0" w:color="auto"/>
            </w:tcBorders>
            <w:shd w:val="clear" w:color="auto" w:fill="auto"/>
          </w:tcPr>
          <w:p w:rsidR="008366BF" w:rsidRPr="0042005E" w:rsidRDefault="008366BF" w:rsidP="008366BF">
            <w:pPr>
              <w:spacing w:line="276" w:lineRule="auto"/>
              <w:jc w:val="both"/>
            </w:pPr>
            <w:r w:rsidRPr="0042005E">
              <w:t>Fazer levantamento de acordo com a realidade das Unidades demandantes do objeto.</w:t>
            </w:r>
          </w:p>
        </w:tc>
        <w:tc>
          <w:tcPr>
            <w:tcW w:w="3383" w:type="dxa"/>
            <w:gridSpan w:val="2"/>
            <w:tcBorders>
              <w:bottom w:val="single" w:sz="4" w:space="0" w:color="auto"/>
            </w:tcBorders>
            <w:shd w:val="clear" w:color="auto" w:fill="auto"/>
          </w:tcPr>
          <w:p w:rsidR="008366BF" w:rsidRPr="0042005E" w:rsidRDefault="008366BF" w:rsidP="008366BF">
            <w:pPr>
              <w:spacing w:line="276" w:lineRule="auto"/>
              <w:jc w:val="both"/>
            </w:pPr>
            <w:r w:rsidRPr="0042005E">
              <w:t>UNIDADE SOLICITANTE</w:t>
            </w:r>
          </w:p>
        </w:tc>
      </w:tr>
      <w:tr w:rsidR="008366BF" w:rsidRPr="0042005E" w:rsidTr="008366BF">
        <w:trPr>
          <w:trHeight w:val="198"/>
        </w:trPr>
        <w:tc>
          <w:tcPr>
            <w:tcW w:w="881" w:type="dxa"/>
            <w:shd w:val="clear" w:color="auto" w:fill="A6A6A6"/>
          </w:tcPr>
          <w:p w:rsidR="008366BF" w:rsidRPr="0042005E" w:rsidRDefault="008366BF" w:rsidP="008366BF">
            <w:pPr>
              <w:spacing w:line="276" w:lineRule="auto"/>
              <w:jc w:val="center"/>
              <w:rPr>
                <w:b/>
              </w:rPr>
            </w:pPr>
            <w:r w:rsidRPr="0042005E">
              <w:rPr>
                <w:b/>
              </w:rPr>
              <w:t>Id</w:t>
            </w:r>
          </w:p>
        </w:tc>
        <w:tc>
          <w:tcPr>
            <w:tcW w:w="4228" w:type="dxa"/>
            <w:gridSpan w:val="2"/>
            <w:shd w:val="clear" w:color="auto" w:fill="A6A6A6"/>
          </w:tcPr>
          <w:p w:rsidR="008366BF" w:rsidRPr="0042005E" w:rsidRDefault="008366BF" w:rsidP="008366BF">
            <w:pPr>
              <w:spacing w:line="276" w:lineRule="auto"/>
              <w:jc w:val="center"/>
              <w:rPr>
                <w:b/>
              </w:rPr>
            </w:pPr>
            <w:r w:rsidRPr="0042005E">
              <w:rPr>
                <w:b/>
              </w:rPr>
              <w:t>Ação de Contingência</w:t>
            </w:r>
          </w:p>
        </w:tc>
        <w:tc>
          <w:tcPr>
            <w:tcW w:w="3383"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1058"/>
        </w:trPr>
        <w:tc>
          <w:tcPr>
            <w:tcW w:w="881" w:type="dxa"/>
            <w:tcBorders>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p w:rsidR="008366BF" w:rsidRPr="0042005E" w:rsidRDefault="008366BF" w:rsidP="008366BF">
            <w:pPr>
              <w:spacing w:line="276" w:lineRule="auto"/>
              <w:rPr>
                <w:b/>
              </w:rPr>
            </w:pPr>
          </w:p>
        </w:tc>
        <w:tc>
          <w:tcPr>
            <w:tcW w:w="4228" w:type="dxa"/>
            <w:gridSpan w:val="2"/>
            <w:tcBorders>
              <w:bottom w:val="single" w:sz="4" w:space="0" w:color="auto"/>
            </w:tcBorders>
            <w:shd w:val="clear" w:color="auto" w:fill="auto"/>
          </w:tcPr>
          <w:p w:rsidR="008366BF" w:rsidRPr="0042005E" w:rsidRDefault="008366BF" w:rsidP="008366BF">
            <w:pPr>
              <w:spacing w:line="276" w:lineRule="auto"/>
              <w:jc w:val="both"/>
            </w:pPr>
            <w:r w:rsidRPr="0042005E">
              <w:t>Determinar aos setores técnicos competentes a elaboração de planilhas com elementos suficientes que subsidiem a equipe de planejamento com as informações necessárias à elaboração da justificativa à contratação.</w:t>
            </w:r>
          </w:p>
        </w:tc>
        <w:tc>
          <w:tcPr>
            <w:tcW w:w="3383" w:type="dxa"/>
            <w:gridSpan w:val="2"/>
            <w:tcBorders>
              <w:bottom w:val="single" w:sz="4" w:space="0" w:color="auto"/>
            </w:tcBorders>
            <w:shd w:val="clear" w:color="auto" w:fill="auto"/>
          </w:tcPr>
          <w:p w:rsidR="008366BF" w:rsidRPr="0042005E" w:rsidRDefault="008366BF" w:rsidP="008366BF">
            <w:pPr>
              <w:spacing w:line="276" w:lineRule="auto"/>
            </w:pPr>
          </w:p>
          <w:p w:rsidR="008366BF" w:rsidRPr="0042005E" w:rsidRDefault="008366BF" w:rsidP="008366BF">
            <w:pPr>
              <w:spacing w:line="276" w:lineRule="auto"/>
              <w:rPr>
                <w:sz w:val="12"/>
                <w:szCs w:val="12"/>
              </w:rPr>
            </w:pPr>
          </w:p>
          <w:p w:rsidR="008366BF" w:rsidRPr="0042005E" w:rsidRDefault="008366BF" w:rsidP="008366BF">
            <w:pPr>
              <w:spacing w:line="276" w:lineRule="auto"/>
            </w:pPr>
          </w:p>
          <w:p w:rsidR="008366BF" w:rsidRPr="0042005E" w:rsidRDefault="008366BF" w:rsidP="008366BF">
            <w:pPr>
              <w:spacing w:line="276" w:lineRule="auto"/>
              <w:jc w:val="center"/>
            </w:pPr>
            <w:r w:rsidRPr="0042005E">
              <w:t>DLP</w:t>
            </w:r>
          </w:p>
        </w:tc>
      </w:tr>
      <w:tr w:rsidR="008366BF" w:rsidRPr="0042005E" w:rsidTr="008366BF">
        <w:trPr>
          <w:trHeight w:val="803"/>
        </w:trPr>
        <w:tc>
          <w:tcPr>
            <w:tcW w:w="881" w:type="dxa"/>
            <w:tcBorders>
              <w:top w:val="single" w:sz="4" w:space="0" w:color="auto"/>
              <w:bottom w:val="single" w:sz="4" w:space="0" w:color="auto"/>
            </w:tcBorders>
            <w:shd w:val="clear" w:color="auto" w:fill="auto"/>
          </w:tcPr>
          <w:p w:rsidR="008366BF" w:rsidRPr="0042005E" w:rsidRDefault="008366BF" w:rsidP="008366BF">
            <w:pPr>
              <w:spacing w:line="276" w:lineRule="auto"/>
              <w:jc w:val="center"/>
              <w:rPr>
                <w:b/>
              </w:rPr>
            </w:pPr>
            <w:r w:rsidRPr="0042005E">
              <w:rPr>
                <w:b/>
              </w:rPr>
              <w:t>2.</w:t>
            </w:r>
          </w:p>
        </w:tc>
        <w:tc>
          <w:tcPr>
            <w:tcW w:w="4228" w:type="dxa"/>
            <w:gridSpan w:val="2"/>
            <w:tcBorders>
              <w:top w:val="single" w:sz="4" w:space="0" w:color="auto"/>
              <w:bottom w:val="single" w:sz="4" w:space="0" w:color="auto"/>
            </w:tcBorders>
            <w:shd w:val="clear" w:color="auto" w:fill="auto"/>
          </w:tcPr>
          <w:p w:rsidR="008366BF" w:rsidRPr="0042005E" w:rsidRDefault="008366BF" w:rsidP="008366BF">
            <w:pPr>
              <w:spacing w:line="276" w:lineRule="auto"/>
              <w:jc w:val="both"/>
            </w:pPr>
            <w:r w:rsidRPr="0042005E">
              <w:t>Celebração de Aditivo contratual para acréscimo ou redução quantitativa do objeto contratual, observados os limites legais.</w:t>
            </w:r>
          </w:p>
        </w:tc>
        <w:tc>
          <w:tcPr>
            <w:tcW w:w="3383" w:type="dxa"/>
            <w:gridSpan w:val="2"/>
            <w:tcBorders>
              <w:top w:val="single" w:sz="4" w:space="0" w:color="auto"/>
              <w:bottom w:val="single" w:sz="4" w:space="0" w:color="auto"/>
            </w:tcBorders>
            <w:shd w:val="clear" w:color="auto" w:fill="auto"/>
          </w:tcPr>
          <w:p w:rsidR="008366BF" w:rsidRPr="0042005E" w:rsidRDefault="008366BF" w:rsidP="008366BF">
            <w:pPr>
              <w:spacing w:line="276" w:lineRule="auto"/>
              <w:jc w:val="center"/>
              <w:rPr>
                <w:sz w:val="12"/>
                <w:szCs w:val="12"/>
              </w:rPr>
            </w:pPr>
          </w:p>
          <w:p w:rsidR="008366BF" w:rsidRPr="0042005E" w:rsidRDefault="008366BF" w:rsidP="008366BF">
            <w:pPr>
              <w:spacing w:line="276" w:lineRule="auto"/>
              <w:jc w:val="center"/>
            </w:pPr>
          </w:p>
          <w:p w:rsidR="008366BF" w:rsidRPr="0042005E" w:rsidRDefault="008366BF" w:rsidP="008366BF">
            <w:pPr>
              <w:spacing w:line="276" w:lineRule="auto"/>
              <w:jc w:val="center"/>
            </w:pPr>
            <w:r w:rsidRPr="0042005E">
              <w:t>DLP e DGA</w:t>
            </w:r>
            <w:r>
              <w:t>L</w:t>
            </w:r>
          </w:p>
        </w:tc>
      </w:tr>
    </w:tbl>
    <w:p w:rsidR="008366BF" w:rsidRPr="0042005E" w:rsidRDefault="008366BF" w:rsidP="008366BF">
      <w:pPr>
        <w:shd w:val="clear" w:color="auto" w:fill="FFFFFF"/>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10</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r w:rsidRPr="0042005E">
              <w:t xml:space="preserve">( </w:t>
            </w:r>
            <w:r w:rsidRPr="0042005E">
              <w:rPr>
                <w:b/>
              </w:rPr>
              <w:t>X</w:t>
            </w:r>
            <w:r w:rsidRPr="0042005E">
              <w:t xml:space="preserve">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r w:rsidRPr="0042005E">
              <w:t>(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xml:space="preserve">( </w:t>
            </w:r>
            <w:r w:rsidRPr="0042005E">
              <w:rPr>
                <w:b/>
              </w:rPr>
              <w:t>X</w:t>
            </w:r>
            <w:r w:rsidRPr="0042005E">
              <w:t xml:space="preserve">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7648" w:type="dxa"/>
            <w:gridSpan w:val="4"/>
            <w:shd w:val="clear" w:color="auto" w:fill="auto"/>
          </w:tcPr>
          <w:p w:rsidR="008366BF" w:rsidRPr="0042005E" w:rsidRDefault="008366BF" w:rsidP="008366BF">
            <w:pPr>
              <w:spacing w:line="276" w:lineRule="auto"/>
              <w:rPr>
                <w:b/>
              </w:rPr>
            </w:pPr>
            <w:r w:rsidRPr="0042005E">
              <w:rPr>
                <w:b/>
              </w:rPr>
              <w:t>Documentação de habilitação técnica e econômico-financeira forjada ou inidônea.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630"/>
        </w:trPr>
        <w:tc>
          <w:tcPr>
            <w:tcW w:w="846" w:type="dxa"/>
            <w:tcBorders>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50" w:type="dxa"/>
            <w:gridSpan w:val="2"/>
            <w:tcBorders>
              <w:bottom w:val="single" w:sz="4" w:space="0" w:color="auto"/>
            </w:tcBorders>
            <w:shd w:val="clear" w:color="auto" w:fill="auto"/>
          </w:tcPr>
          <w:p w:rsidR="008366BF" w:rsidRPr="0042005E" w:rsidRDefault="008366BF" w:rsidP="008366BF">
            <w:pPr>
              <w:spacing w:line="276" w:lineRule="auto"/>
              <w:jc w:val="both"/>
            </w:pPr>
            <w:r w:rsidRPr="0042005E">
              <w:t xml:space="preserve">Utilização do </w:t>
            </w:r>
            <w:r w:rsidRPr="0042005E">
              <w:rPr>
                <w:i/>
              </w:rPr>
              <w:t>Checklist</w:t>
            </w:r>
            <w:r w:rsidRPr="0042005E">
              <w:t xml:space="preserve"> para verificação de conformidade das documentações de habilitação técnica e econômico-financeira das empresas licitantes.</w:t>
            </w:r>
          </w:p>
        </w:tc>
        <w:tc>
          <w:tcPr>
            <w:tcW w:w="3398" w:type="dxa"/>
            <w:gridSpan w:val="2"/>
            <w:tcBorders>
              <w:bottom w:val="single" w:sz="4" w:space="0" w:color="auto"/>
            </w:tcBorders>
            <w:shd w:val="clear" w:color="auto" w:fill="auto"/>
          </w:tcPr>
          <w:p w:rsidR="008366BF" w:rsidRPr="0042005E" w:rsidRDefault="008366BF" w:rsidP="008366BF">
            <w:pPr>
              <w:spacing w:line="276" w:lineRule="auto"/>
              <w:jc w:val="center"/>
            </w:pPr>
          </w:p>
          <w:p w:rsidR="008366BF" w:rsidRPr="0042005E" w:rsidRDefault="008366BF" w:rsidP="008366BF">
            <w:pPr>
              <w:spacing w:line="276" w:lineRule="auto"/>
              <w:jc w:val="center"/>
            </w:pPr>
          </w:p>
          <w:p w:rsidR="008366BF" w:rsidRPr="0042005E" w:rsidRDefault="008366BF" w:rsidP="008366BF">
            <w:pPr>
              <w:spacing w:line="276" w:lineRule="auto"/>
              <w:jc w:val="center"/>
            </w:pPr>
            <w:r w:rsidRPr="0042005E">
              <w:t>DLP através da Comissão de Licitação</w:t>
            </w:r>
            <w:r>
              <w:t>/Pregoeiro</w:t>
            </w:r>
          </w:p>
          <w:p w:rsidR="008366BF" w:rsidRPr="0042005E" w:rsidRDefault="008366BF" w:rsidP="008366BF">
            <w:pPr>
              <w:spacing w:line="276" w:lineRule="auto"/>
            </w:pP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4250" w:type="dxa"/>
            <w:gridSpan w:val="2"/>
            <w:shd w:val="clear" w:color="auto" w:fill="auto"/>
          </w:tcPr>
          <w:p w:rsidR="008366BF" w:rsidRPr="0042005E" w:rsidRDefault="008366BF" w:rsidP="008366BF">
            <w:pPr>
              <w:spacing w:line="276" w:lineRule="auto"/>
              <w:jc w:val="both"/>
            </w:pPr>
            <w:r w:rsidRPr="0042005E">
              <w:t>Pregoeiro realiza diligências, e, caso constate a existência de irregularidades, submete à análise do Ordenador de Despesas para analisar a viabilidade de aplicação de penalidade.</w:t>
            </w:r>
          </w:p>
          <w:p w:rsidR="008366BF" w:rsidRPr="0042005E" w:rsidRDefault="008366BF" w:rsidP="008366BF">
            <w:pPr>
              <w:spacing w:line="276" w:lineRule="auto"/>
              <w:jc w:val="both"/>
            </w:pPr>
          </w:p>
        </w:tc>
        <w:tc>
          <w:tcPr>
            <w:tcW w:w="3398" w:type="dxa"/>
            <w:gridSpan w:val="2"/>
            <w:shd w:val="clear" w:color="auto" w:fill="auto"/>
          </w:tcPr>
          <w:p w:rsidR="008366BF" w:rsidRPr="0042005E" w:rsidRDefault="008366BF" w:rsidP="008366BF">
            <w:pPr>
              <w:spacing w:line="276" w:lineRule="auto"/>
              <w:jc w:val="center"/>
            </w:pPr>
          </w:p>
          <w:p w:rsidR="008366BF" w:rsidRPr="0042005E" w:rsidRDefault="008366BF" w:rsidP="008366BF">
            <w:pPr>
              <w:spacing w:line="276" w:lineRule="auto"/>
              <w:jc w:val="center"/>
            </w:pPr>
          </w:p>
          <w:p w:rsidR="008366BF" w:rsidRPr="0042005E" w:rsidRDefault="008366BF" w:rsidP="008366BF">
            <w:pPr>
              <w:spacing w:line="276" w:lineRule="auto"/>
              <w:jc w:val="center"/>
            </w:pPr>
            <w:r w:rsidRPr="0042005E">
              <w:t>Setor de Pregões da DLP</w:t>
            </w:r>
          </w:p>
          <w:p w:rsidR="008366BF" w:rsidRPr="0042005E" w:rsidRDefault="008366BF" w:rsidP="008366BF">
            <w:pPr>
              <w:spacing w:line="276" w:lineRule="auto"/>
            </w:pPr>
          </w:p>
        </w:tc>
      </w:tr>
    </w:tbl>
    <w:p w:rsidR="008366BF" w:rsidRPr="0042005E" w:rsidRDefault="008366BF" w:rsidP="008366BF">
      <w:pPr>
        <w:shd w:val="clear" w:color="auto" w:fill="FFFFFF"/>
        <w:spacing w:line="276" w:lineRule="auto"/>
        <w:rPr>
          <w:b/>
        </w:rPr>
      </w:pPr>
    </w:p>
    <w:p w:rsidR="008366BF" w:rsidRPr="0042005E" w:rsidRDefault="008366BF" w:rsidP="008366BF">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11</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r w:rsidRPr="0042005E">
              <w:t xml:space="preserve">( </w:t>
            </w:r>
            <w:r w:rsidRPr="0042005E">
              <w:rPr>
                <w:b/>
              </w:rPr>
              <w:t>X</w:t>
            </w:r>
            <w:r w:rsidRPr="0042005E">
              <w:t xml:space="preserve">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r w:rsidRPr="0042005E">
              <w:t>(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xml:space="preserve">( </w:t>
            </w:r>
            <w:r w:rsidRPr="0042005E">
              <w:rPr>
                <w:b/>
              </w:rPr>
              <w:t xml:space="preserve">X </w:t>
            </w:r>
            <w:r w:rsidRPr="0042005E">
              <w:t>)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7648" w:type="dxa"/>
            <w:gridSpan w:val="4"/>
            <w:shd w:val="clear" w:color="auto" w:fill="auto"/>
          </w:tcPr>
          <w:p w:rsidR="008366BF" w:rsidRPr="0042005E" w:rsidRDefault="008366BF" w:rsidP="008366BF">
            <w:pPr>
              <w:spacing w:line="276" w:lineRule="auto"/>
              <w:rPr>
                <w:b/>
              </w:rPr>
            </w:pPr>
            <w:r w:rsidRPr="0042005E">
              <w:rPr>
                <w:b/>
              </w:rPr>
              <w:t xml:space="preserve">Sobre preços nos orçamentos estimativos, podendo resultar em licitação com preços superiores aos praticados no mercado, e, </w:t>
            </w:r>
            <w:r w:rsidRPr="0042005E">
              <w:rPr>
                <w:b/>
              </w:rPr>
              <w:lastRenderedPageBreak/>
              <w:t>conseqüentementeno não atendimento ao princípio da economicidade.</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lastRenderedPageBreak/>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630"/>
        </w:trPr>
        <w:tc>
          <w:tcPr>
            <w:tcW w:w="846" w:type="dxa"/>
            <w:tcBorders>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50" w:type="dxa"/>
            <w:gridSpan w:val="2"/>
            <w:tcBorders>
              <w:bottom w:val="single" w:sz="4" w:space="0" w:color="auto"/>
            </w:tcBorders>
            <w:shd w:val="clear" w:color="auto" w:fill="auto"/>
          </w:tcPr>
          <w:p w:rsidR="008366BF" w:rsidRPr="0042005E" w:rsidRDefault="008366BF" w:rsidP="008366BF">
            <w:pPr>
              <w:spacing w:line="276" w:lineRule="auto"/>
              <w:jc w:val="both"/>
            </w:pPr>
            <w:r w:rsidRPr="0042005E">
              <w:t>As estimativas de preços prévias às licitações devem estar baseadas em cesta de preços aceitáveis, tais como os oriundos de pesquisas diretas com fornecedores ou em seus catálogos, valores adjudicados em licitações de órgãos públicos, sistemas de compras (Comprasnet), avaliação de contratos recentes ou vigentes, compras e contratações realizadas por corporações privadas em condições idênticas ou semelhantes.</w:t>
            </w:r>
          </w:p>
        </w:tc>
        <w:tc>
          <w:tcPr>
            <w:tcW w:w="3398" w:type="dxa"/>
            <w:gridSpan w:val="2"/>
            <w:tcBorders>
              <w:bottom w:val="single" w:sz="4" w:space="0" w:color="auto"/>
            </w:tcBorders>
            <w:shd w:val="clear" w:color="auto" w:fill="auto"/>
          </w:tcPr>
          <w:p w:rsidR="008366BF" w:rsidRPr="0042005E" w:rsidRDefault="008366BF" w:rsidP="008366BF">
            <w:pPr>
              <w:spacing w:line="276" w:lineRule="auto"/>
            </w:pPr>
          </w:p>
          <w:p w:rsidR="008366BF" w:rsidRPr="0042005E" w:rsidRDefault="008366BF" w:rsidP="008366BF">
            <w:pPr>
              <w:spacing w:line="276" w:lineRule="auto"/>
            </w:pPr>
          </w:p>
          <w:p w:rsidR="008366BF" w:rsidRPr="0042005E" w:rsidRDefault="008366BF" w:rsidP="008366BF">
            <w:pPr>
              <w:spacing w:line="276" w:lineRule="auto"/>
            </w:pPr>
          </w:p>
          <w:p w:rsidR="008366BF" w:rsidRPr="0042005E" w:rsidRDefault="008366BF" w:rsidP="008366BF">
            <w:pPr>
              <w:spacing w:line="276" w:lineRule="auto"/>
            </w:pPr>
          </w:p>
          <w:p w:rsidR="008366BF" w:rsidRPr="0042005E" w:rsidRDefault="008366BF" w:rsidP="008366BF">
            <w:pPr>
              <w:spacing w:line="276" w:lineRule="auto"/>
            </w:pPr>
          </w:p>
          <w:p w:rsidR="008366BF" w:rsidRPr="0042005E" w:rsidRDefault="008366BF" w:rsidP="008366BF">
            <w:pPr>
              <w:spacing w:line="276" w:lineRule="auto"/>
            </w:pPr>
          </w:p>
          <w:p w:rsidR="008366BF" w:rsidRPr="0042005E" w:rsidRDefault="008366BF" w:rsidP="008366BF">
            <w:pPr>
              <w:spacing w:line="276" w:lineRule="auto"/>
            </w:pPr>
          </w:p>
          <w:p w:rsidR="008366BF" w:rsidRPr="0042005E" w:rsidRDefault="008366BF" w:rsidP="008366BF">
            <w:pPr>
              <w:spacing w:line="276" w:lineRule="auto"/>
            </w:pPr>
            <w:r w:rsidRPr="0042005E">
              <w:t>DLP através do Setor de Pesquisa de Mercado</w:t>
            </w:r>
          </w:p>
          <w:p w:rsidR="008366BF" w:rsidRPr="0042005E" w:rsidRDefault="008366BF" w:rsidP="008366BF">
            <w:pPr>
              <w:spacing w:line="276" w:lineRule="auto"/>
            </w:pP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4250" w:type="dxa"/>
            <w:gridSpan w:val="2"/>
            <w:shd w:val="clear" w:color="auto" w:fill="auto"/>
          </w:tcPr>
          <w:p w:rsidR="008366BF" w:rsidRPr="0042005E" w:rsidRDefault="008366BF" w:rsidP="008366BF">
            <w:pPr>
              <w:spacing w:line="276" w:lineRule="auto"/>
              <w:jc w:val="both"/>
            </w:pPr>
            <w:r w:rsidRPr="0042005E">
              <w:t>Determinar a adequação da pesquisa de preços e, conforme o caso, do Termo de Referência.</w:t>
            </w:r>
          </w:p>
        </w:tc>
        <w:tc>
          <w:tcPr>
            <w:tcW w:w="3398" w:type="dxa"/>
            <w:gridSpan w:val="2"/>
            <w:shd w:val="clear" w:color="auto" w:fill="auto"/>
          </w:tcPr>
          <w:p w:rsidR="008366BF" w:rsidRPr="0042005E" w:rsidRDefault="008366BF" w:rsidP="008366BF">
            <w:pPr>
              <w:spacing w:line="276" w:lineRule="auto"/>
              <w:jc w:val="center"/>
            </w:pPr>
          </w:p>
          <w:p w:rsidR="008366BF" w:rsidRPr="0042005E" w:rsidRDefault="008366BF" w:rsidP="008366BF">
            <w:pPr>
              <w:spacing w:line="276" w:lineRule="auto"/>
              <w:jc w:val="center"/>
            </w:pPr>
          </w:p>
          <w:p w:rsidR="008366BF" w:rsidRPr="0042005E" w:rsidRDefault="008366BF" w:rsidP="008366BF">
            <w:pPr>
              <w:spacing w:line="276" w:lineRule="auto"/>
              <w:jc w:val="center"/>
            </w:pPr>
            <w:r w:rsidRPr="0042005E">
              <w:t>DGA</w:t>
            </w:r>
            <w:r>
              <w:t>L</w:t>
            </w:r>
          </w:p>
          <w:p w:rsidR="008366BF" w:rsidRPr="0042005E" w:rsidRDefault="008366BF" w:rsidP="008366BF">
            <w:pPr>
              <w:spacing w:line="276" w:lineRule="auto"/>
            </w:pPr>
          </w:p>
        </w:tc>
      </w:tr>
    </w:tbl>
    <w:p w:rsidR="008366BF" w:rsidRPr="0042005E" w:rsidRDefault="008366BF" w:rsidP="008366BF">
      <w:pPr>
        <w:shd w:val="clear" w:color="auto" w:fill="FFFFFF"/>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12</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r w:rsidRPr="0042005E">
              <w:t xml:space="preserve">( </w:t>
            </w:r>
            <w:r w:rsidRPr="0042005E">
              <w:rPr>
                <w:b/>
              </w:rPr>
              <w:t xml:space="preserve">X </w:t>
            </w:r>
            <w:r w:rsidRPr="0042005E">
              <w:t>)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r w:rsidRPr="0042005E">
              <w:t>(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xml:space="preserve">( </w:t>
            </w:r>
            <w:r w:rsidRPr="0042005E">
              <w:rPr>
                <w:b/>
              </w:rPr>
              <w:t>X</w:t>
            </w:r>
            <w:r w:rsidRPr="0042005E">
              <w:t xml:space="preserve">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vAlign w:val="center"/>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7648" w:type="dxa"/>
            <w:gridSpan w:val="4"/>
            <w:shd w:val="clear" w:color="auto" w:fill="auto"/>
            <w:vAlign w:val="center"/>
          </w:tcPr>
          <w:p w:rsidR="008366BF" w:rsidRPr="0042005E" w:rsidRDefault="008366BF" w:rsidP="008366BF">
            <w:pPr>
              <w:spacing w:line="276" w:lineRule="auto"/>
              <w:jc w:val="both"/>
              <w:rPr>
                <w:b/>
              </w:rPr>
            </w:pPr>
            <w:r w:rsidRPr="0042005E">
              <w:rPr>
                <w:b/>
              </w:rPr>
              <w:t>Risco de vencimento da proposta por sobrestamento, podendo ocasionar o atraso no atendimento da demanda e a recusa do licitante em manter a proposta.</w:t>
            </w:r>
          </w:p>
          <w:p w:rsidR="008366BF" w:rsidRPr="0042005E" w:rsidRDefault="008366BF" w:rsidP="008366BF">
            <w:pPr>
              <w:spacing w:line="276" w:lineRule="auto"/>
              <w:jc w:val="center"/>
              <w:rPr>
                <w:b/>
              </w:rPr>
            </w:pPr>
          </w:p>
        </w:tc>
      </w:tr>
      <w:tr w:rsidR="008366BF" w:rsidRPr="0042005E" w:rsidTr="008366BF">
        <w:tc>
          <w:tcPr>
            <w:tcW w:w="846" w:type="dxa"/>
            <w:shd w:val="clear" w:color="auto" w:fill="A6A6A6"/>
            <w:vAlign w:val="center"/>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vAlign w:val="center"/>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vAlign w:val="center"/>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630"/>
        </w:trPr>
        <w:tc>
          <w:tcPr>
            <w:tcW w:w="846" w:type="dxa"/>
            <w:tcBorders>
              <w:bottom w:val="single" w:sz="4" w:space="0" w:color="auto"/>
            </w:tcBorders>
            <w:shd w:val="clear" w:color="auto" w:fill="auto"/>
            <w:vAlign w:val="center"/>
          </w:tcPr>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50" w:type="dxa"/>
            <w:gridSpan w:val="2"/>
            <w:tcBorders>
              <w:bottom w:val="single" w:sz="4" w:space="0" w:color="auto"/>
            </w:tcBorders>
            <w:shd w:val="clear" w:color="auto" w:fill="auto"/>
            <w:vAlign w:val="center"/>
          </w:tcPr>
          <w:p w:rsidR="008366BF" w:rsidRPr="0042005E" w:rsidRDefault="008366BF" w:rsidP="008366BF">
            <w:pPr>
              <w:spacing w:line="276" w:lineRule="auto"/>
              <w:jc w:val="both"/>
            </w:pPr>
            <w:r w:rsidRPr="0042005E">
              <w:t>Conferência e controle da vigência das propostas.</w:t>
            </w:r>
          </w:p>
        </w:tc>
        <w:tc>
          <w:tcPr>
            <w:tcW w:w="3398" w:type="dxa"/>
            <w:gridSpan w:val="2"/>
            <w:tcBorders>
              <w:bottom w:val="single" w:sz="4" w:space="0" w:color="auto"/>
            </w:tcBorders>
            <w:shd w:val="clear" w:color="auto" w:fill="auto"/>
            <w:vAlign w:val="center"/>
          </w:tcPr>
          <w:p w:rsidR="008366BF" w:rsidRPr="0042005E" w:rsidRDefault="008366BF" w:rsidP="008366BF">
            <w:pPr>
              <w:spacing w:line="276" w:lineRule="auto"/>
              <w:jc w:val="center"/>
            </w:pPr>
            <w:r w:rsidRPr="0042005E">
              <w:t>DL através do Setor de Pesquisa de Mercado</w:t>
            </w:r>
          </w:p>
          <w:p w:rsidR="008366BF" w:rsidRPr="0042005E" w:rsidRDefault="008366BF" w:rsidP="008366BF">
            <w:pPr>
              <w:spacing w:line="276" w:lineRule="auto"/>
              <w:jc w:val="center"/>
            </w:pPr>
          </w:p>
        </w:tc>
      </w:tr>
      <w:tr w:rsidR="008366BF" w:rsidRPr="0042005E" w:rsidTr="008366BF">
        <w:trPr>
          <w:trHeight w:val="630"/>
        </w:trPr>
        <w:tc>
          <w:tcPr>
            <w:tcW w:w="846" w:type="dxa"/>
            <w:tcBorders>
              <w:bottom w:val="single" w:sz="4" w:space="0" w:color="auto"/>
            </w:tcBorders>
            <w:shd w:val="clear" w:color="auto" w:fill="auto"/>
            <w:vAlign w:val="center"/>
          </w:tcPr>
          <w:p w:rsidR="008366BF" w:rsidRPr="0042005E" w:rsidRDefault="008366BF" w:rsidP="008366BF">
            <w:pPr>
              <w:spacing w:line="276" w:lineRule="auto"/>
              <w:jc w:val="center"/>
              <w:rPr>
                <w:b/>
              </w:rPr>
            </w:pPr>
            <w:r w:rsidRPr="0042005E">
              <w:rPr>
                <w:b/>
              </w:rPr>
              <w:t>2.</w:t>
            </w:r>
          </w:p>
        </w:tc>
        <w:tc>
          <w:tcPr>
            <w:tcW w:w="4250" w:type="dxa"/>
            <w:gridSpan w:val="2"/>
            <w:tcBorders>
              <w:bottom w:val="single" w:sz="4" w:space="0" w:color="auto"/>
            </w:tcBorders>
            <w:shd w:val="clear" w:color="auto" w:fill="auto"/>
            <w:vAlign w:val="center"/>
          </w:tcPr>
          <w:p w:rsidR="008366BF" w:rsidRPr="0042005E" w:rsidRDefault="008366BF" w:rsidP="008366BF">
            <w:pPr>
              <w:spacing w:line="276" w:lineRule="auto"/>
              <w:jc w:val="both"/>
            </w:pPr>
            <w:r w:rsidRPr="0042005E">
              <w:t>Reunião com o Ordenador de Despesas para cientificá-lo do risco e alinhar providências.</w:t>
            </w:r>
          </w:p>
          <w:p w:rsidR="008366BF" w:rsidRPr="0042005E" w:rsidRDefault="008366BF" w:rsidP="008366BF">
            <w:pPr>
              <w:spacing w:line="276" w:lineRule="auto"/>
              <w:jc w:val="both"/>
            </w:pPr>
          </w:p>
        </w:tc>
        <w:tc>
          <w:tcPr>
            <w:tcW w:w="3398" w:type="dxa"/>
            <w:gridSpan w:val="2"/>
            <w:tcBorders>
              <w:bottom w:val="single" w:sz="4" w:space="0" w:color="auto"/>
            </w:tcBorders>
            <w:shd w:val="clear" w:color="auto" w:fill="auto"/>
            <w:vAlign w:val="center"/>
          </w:tcPr>
          <w:p w:rsidR="008366BF" w:rsidRPr="0042005E" w:rsidRDefault="008366BF" w:rsidP="008366BF">
            <w:pPr>
              <w:spacing w:line="276" w:lineRule="auto"/>
              <w:jc w:val="center"/>
            </w:pPr>
            <w:r w:rsidRPr="0042005E">
              <w:t>DLP</w:t>
            </w:r>
          </w:p>
        </w:tc>
      </w:tr>
      <w:tr w:rsidR="008366BF" w:rsidRPr="0042005E" w:rsidTr="008366BF">
        <w:tc>
          <w:tcPr>
            <w:tcW w:w="846" w:type="dxa"/>
            <w:shd w:val="clear" w:color="auto" w:fill="A6A6A6"/>
            <w:vAlign w:val="center"/>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vAlign w:val="center"/>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vAlign w:val="center"/>
          </w:tcPr>
          <w:p w:rsidR="008366BF" w:rsidRPr="0042005E" w:rsidRDefault="008366BF" w:rsidP="008366BF">
            <w:pPr>
              <w:spacing w:line="276" w:lineRule="auto"/>
              <w:jc w:val="center"/>
              <w:rPr>
                <w:b/>
              </w:rPr>
            </w:pPr>
            <w:r w:rsidRPr="0042005E">
              <w:rPr>
                <w:b/>
              </w:rPr>
              <w:t>Responsável</w:t>
            </w:r>
          </w:p>
        </w:tc>
      </w:tr>
      <w:tr w:rsidR="008366BF" w:rsidRPr="0042005E" w:rsidTr="008366BF">
        <w:tc>
          <w:tcPr>
            <w:tcW w:w="846" w:type="dxa"/>
            <w:shd w:val="clear" w:color="auto" w:fill="auto"/>
            <w:vAlign w:val="center"/>
          </w:tcPr>
          <w:p w:rsidR="008366BF" w:rsidRPr="0042005E" w:rsidRDefault="008366BF" w:rsidP="008366BF">
            <w:pPr>
              <w:spacing w:line="276" w:lineRule="auto"/>
              <w:jc w:val="center"/>
              <w:rPr>
                <w:b/>
              </w:rPr>
            </w:pPr>
            <w:r w:rsidRPr="0042005E">
              <w:rPr>
                <w:b/>
              </w:rPr>
              <w:t>1.</w:t>
            </w:r>
          </w:p>
        </w:tc>
        <w:tc>
          <w:tcPr>
            <w:tcW w:w="4250" w:type="dxa"/>
            <w:gridSpan w:val="2"/>
            <w:shd w:val="clear" w:color="auto" w:fill="auto"/>
            <w:vAlign w:val="center"/>
          </w:tcPr>
          <w:p w:rsidR="008366BF" w:rsidRPr="0042005E" w:rsidRDefault="008366BF" w:rsidP="008366BF">
            <w:pPr>
              <w:spacing w:line="276" w:lineRule="auto"/>
              <w:jc w:val="center"/>
            </w:pPr>
            <w:r w:rsidRPr="0042005E">
              <w:t>Determinar a revalidação das propostas</w:t>
            </w:r>
          </w:p>
        </w:tc>
        <w:tc>
          <w:tcPr>
            <w:tcW w:w="3398" w:type="dxa"/>
            <w:gridSpan w:val="2"/>
            <w:shd w:val="clear" w:color="auto" w:fill="auto"/>
            <w:vAlign w:val="center"/>
          </w:tcPr>
          <w:p w:rsidR="008366BF" w:rsidRPr="0042005E" w:rsidRDefault="008366BF" w:rsidP="008366BF">
            <w:pPr>
              <w:spacing w:line="276" w:lineRule="auto"/>
              <w:jc w:val="center"/>
            </w:pPr>
            <w:r w:rsidRPr="0042005E">
              <w:t>DGA</w:t>
            </w:r>
            <w:r>
              <w:t>L</w:t>
            </w:r>
          </w:p>
        </w:tc>
      </w:tr>
    </w:tbl>
    <w:p w:rsidR="008366BF" w:rsidRDefault="008366BF" w:rsidP="008366BF">
      <w:pPr>
        <w:shd w:val="clear" w:color="auto" w:fill="FFFFFF"/>
        <w:spacing w:line="276" w:lineRule="auto"/>
        <w:jc w:val="center"/>
        <w:rPr>
          <w:b/>
        </w:rPr>
      </w:pPr>
    </w:p>
    <w:p w:rsidR="008366BF" w:rsidRPr="0042005E" w:rsidRDefault="008366BF" w:rsidP="008366BF">
      <w:pPr>
        <w:shd w:val="clear" w:color="auto" w:fill="FFFFFF"/>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13</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r w:rsidRPr="0042005E">
              <w:t>( X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r w:rsidRPr="0042005E">
              <w:t>(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X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vAlign w:val="center"/>
          </w:tcPr>
          <w:p w:rsidR="008366BF" w:rsidRPr="0042005E" w:rsidRDefault="008366BF" w:rsidP="008366BF">
            <w:pPr>
              <w:spacing w:line="276" w:lineRule="auto"/>
              <w:jc w:val="center"/>
              <w:rPr>
                <w:b/>
              </w:rPr>
            </w:pPr>
            <w:r w:rsidRPr="0042005E">
              <w:rPr>
                <w:b/>
              </w:rPr>
              <w:t>1.</w:t>
            </w:r>
          </w:p>
        </w:tc>
        <w:tc>
          <w:tcPr>
            <w:tcW w:w="7648" w:type="dxa"/>
            <w:gridSpan w:val="4"/>
            <w:shd w:val="clear" w:color="auto" w:fill="auto"/>
            <w:vAlign w:val="center"/>
          </w:tcPr>
          <w:p w:rsidR="008366BF" w:rsidRPr="0042005E" w:rsidRDefault="008366BF" w:rsidP="008366BF">
            <w:pPr>
              <w:spacing w:line="276" w:lineRule="auto"/>
              <w:jc w:val="both"/>
            </w:pPr>
            <w:r w:rsidRPr="0042005E">
              <w:rPr>
                <w:b/>
              </w:rPr>
              <w:t>Falta de publicação dos atos necessários à validade do processo licitatório no Diário Oficial (D.O.) e em jornal de grande circulação, resultando em não atendimento ao princípio da publicidade.</w:t>
            </w:r>
          </w:p>
        </w:tc>
      </w:tr>
      <w:tr w:rsidR="008366BF" w:rsidRPr="0042005E" w:rsidTr="008366BF">
        <w:tc>
          <w:tcPr>
            <w:tcW w:w="846" w:type="dxa"/>
            <w:shd w:val="clear" w:color="auto" w:fill="A6A6A6"/>
            <w:vAlign w:val="center"/>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vAlign w:val="center"/>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vAlign w:val="center"/>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630"/>
        </w:trPr>
        <w:tc>
          <w:tcPr>
            <w:tcW w:w="846" w:type="dxa"/>
            <w:tcBorders>
              <w:bottom w:val="single" w:sz="4" w:space="0" w:color="auto"/>
            </w:tcBorders>
            <w:shd w:val="clear" w:color="auto" w:fill="auto"/>
            <w:vAlign w:val="center"/>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4250" w:type="dxa"/>
            <w:gridSpan w:val="2"/>
            <w:tcBorders>
              <w:bottom w:val="single" w:sz="4" w:space="0" w:color="auto"/>
            </w:tcBorders>
            <w:shd w:val="clear" w:color="auto" w:fill="auto"/>
            <w:vAlign w:val="center"/>
          </w:tcPr>
          <w:p w:rsidR="008366BF" w:rsidRPr="0042005E" w:rsidRDefault="008366BF" w:rsidP="008366BF">
            <w:pPr>
              <w:spacing w:line="276" w:lineRule="auto"/>
            </w:pPr>
            <w:r w:rsidRPr="0042005E">
              <w:t>Aplicação do Checklist pelo Órgão responsável.</w:t>
            </w:r>
          </w:p>
        </w:tc>
        <w:tc>
          <w:tcPr>
            <w:tcW w:w="3398" w:type="dxa"/>
            <w:gridSpan w:val="2"/>
            <w:tcBorders>
              <w:bottom w:val="single" w:sz="4" w:space="0" w:color="auto"/>
            </w:tcBorders>
            <w:shd w:val="clear" w:color="auto" w:fill="auto"/>
            <w:vAlign w:val="center"/>
          </w:tcPr>
          <w:p w:rsidR="008366BF" w:rsidRPr="0042005E" w:rsidRDefault="008366BF" w:rsidP="008366BF">
            <w:pPr>
              <w:spacing w:line="276" w:lineRule="auto"/>
              <w:jc w:val="center"/>
            </w:pPr>
            <w:r w:rsidRPr="00261EC1">
              <w:rPr>
                <w:rFonts w:ascii="Garamond" w:hAnsi="Garamond"/>
              </w:rPr>
              <w:t xml:space="preserve">DLP através </w:t>
            </w:r>
            <w:r>
              <w:rPr>
                <w:rFonts w:ascii="Garamond" w:hAnsi="Garamond"/>
              </w:rPr>
              <w:t>do setor de Edital</w:t>
            </w:r>
          </w:p>
        </w:tc>
      </w:tr>
      <w:tr w:rsidR="008366BF" w:rsidRPr="0042005E" w:rsidTr="008366BF">
        <w:tc>
          <w:tcPr>
            <w:tcW w:w="846" w:type="dxa"/>
            <w:shd w:val="clear" w:color="auto" w:fill="A6A6A6"/>
            <w:vAlign w:val="center"/>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vAlign w:val="center"/>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vAlign w:val="center"/>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63"/>
        </w:trPr>
        <w:tc>
          <w:tcPr>
            <w:tcW w:w="846" w:type="dxa"/>
            <w:shd w:val="clear" w:color="auto" w:fill="auto"/>
            <w:vAlign w:val="center"/>
          </w:tcPr>
          <w:p w:rsidR="008366BF" w:rsidRPr="0042005E" w:rsidRDefault="008366BF" w:rsidP="008366BF">
            <w:pPr>
              <w:spacing w:line="276" w:lineRule="auto"/>
              <w:jc w:val="center"/>
              <w:rPr>
                <w:b/>
              </w:rPr>
            </w:pPr>
            <w:r w:rsidRPr="0042005E">
              <w:rPr>
                <w:b/>
              </w:rPr>
              <w:t>1.</w:t>
            </w:r>
          </w:p>
        </w:tc>
        <w:tc>
          <w:tcPr>
            <w:tcW w:w="4250" w:type="dxa"/>
            <w:gridSpan w:val="2"/>
            <w:shd w:val="clear" w:color="auto" w:fill="auto"/>
            <w:vAlign w:val="center"/>
          </w:tcPr>
          <w:p w:rsidR="008366BF" w:rsidRPr="0042005E" w:rsidRDefault="008366BF" w:rsidP="008366BF">
            <w:r w:rsidRPr="0042005E">
              <w:t>Pregoeiro emite a justificativa e providências cabíveis.</w:t>
            </w:r>
          </w:p>
        </w:tc>
        <w:tc>
          <w:tcPr>
            <w:tcW w:w="3398" w:type="dxa"/>
            <w:gridSpan w:val="2"/>
            <w:shd w:val="clear" w:color="auto" w:fill="auto"/>
            <w:vAlign w:val="center"/>
          </w:tcPr>
          <w:p w:rsidR="008366BF" w:rsidRPr="0042005E" w:rsidRDefault="008366BF" w:rsidP="008366BF">
            <w:pPr>
              <w:spacing w:line="276" w:lineRule="auto"/>
              <w:jc w:val="center"/>
            </w:pPr>
            <w:r w:rsidRPr="0042005E">
              <w:t>DLP, através do setor de Pregões</w:t>
            </w:r>
          </w:p>
          <w:p w:rsidR="008366BF" w:rsidRPr="0042005E" w:rsidRDefault="008366BF" w:rsidP="008366BF">
            <w:pPr>
              <w:spacing w:line="276" w:lineRule="auto"/>
              <w:jc w:val="center"/>
            </w:pPr>
          </w:p>
        </w:tc>
      </w:tr>
    </w:tbl>
    <w:p w:rsidR="008366BF" w:rsidRPr="0042005E" w:rsidRDefault="008366BF" w:rsidP="008366BF">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14</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r w:rsidRPr="0042005E">
              <w:t>(     )  Baixa</w:t>
            </w:r>
          </w:p>
        </w:tc>
        <w:tc>
          <w:tcPr>
            <w:tcW w:w="1699" w:type="dxa"/>
            <w:shd w:val="clear" w:color="auto" w:fill="auto"/>
          </w:tcPr>
          <w:p w:rsidR="008366BF" w:rsidRPr="0042005E" w:rsidRDefault="008366BF" w:rsidP="008366BF">
            <w:pPr>
              <w:spacing w:line="276" w:lineRule="auto"/>
            </w:pPr>
            <w:r w:rsidRPr="0042005E">
              <w:t>( X )  Média</w:t>
            </w:r>
          </w:p>
        </w:tc>
        <w:tc>
          <w:tcPr>
            <w:tcW w:w="1699" w:type="dxa"/>
            <w:shd w:val="clear" w:color="auto" w:fill="auto"/>
          </w:tcPr>
          <w:p w:rsidR="008366BF" w:rsidRPr="0042005E" w:rsidRDefault="008366BF" w:rsidP="008366BF">
            <w:pPr>
              <w:spacing w:line="276" w:lineRule="auto"/>
            </w:pPr>
            <w:r w:rsidRPr="0042005E">
              <w:t>(    )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r w:rsidRPr="0042005E">
              <w:t>(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X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7648" w:type="dxa"/>
            <w:gridSpan w:val="4"/>
            <w:shd w:val="clear" w:color="auto" w:fill="auto"/>
          </w:tcPr>
          <w:p w:rsidR="008366BF" w:rsidRPr="00C94617" w:rsidRDefault="008366BF" w:rsidP="008366BF">
            <w:pPr>
              <w:spacing w:line="276" w:lineRule="auto"/>
              <w:rPr>
                <w:b/>
              </w:rPr>
            </w:pPr>
            <w:r w:rsidRPr="0042005E">
              <w:rPr>
                <w:b/>
              </w:rPr>
              <w:t>Ausência de garantia contratual, quando exigida nos termos do instrumento convocatório, culminando no não atendimento ao art. 56 da Lei 8.666/93, bem como, podendo resultar em prejuízos à Administração em caso de falência ou descumprimento contratual por parte da contratada.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630"/>
        </w:trPr>
        <w:tc>
          <w:tcPr>
            <w:tcW w:w="846" w:type="dxa"/>
            <w:tcBorders>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50" w:type="dxa"/>
            <w:gridSpan w:val="2"/>
            <w:tcBorders>
              <w:bottom w:val="single" w:sz="4" w:space="0" w:color="auto"/>
            </w:tcBorders>
            <w:shd w:val="clear" w:color="auto" w:fill="auto"/>
          </w:tcPr>
          <w:p w:rsidR="008366BF" w:rsidRPr="0042005E" w:rsidRDefault="008366BF" w:rsidP="008366BF">
            <w:pPr>
              <w:spacing w:line="276" w:lineRule="auto"/>
              <w:jc w:val="both"/>
            </w:pPr>
          </w:p>
          <w:p w:rsidR="008366BF" w:rsidRPr="0042005E" w:rsidRDefault="008366BF" w:rsidP="008366BF">
            <w:pPr>
              <w:spacing w:line="276" w:lineRule="auto"/>
              <w:jc w:val="both"/>
            </w:pPr>
            <w:r w:rsidRPr="0042005E">
              <w:t>Realizar a conferência e controle da conformidade do procedimento, após a assinatura do contrato.</w:t>
            </w:r>
          </w:p>
        </w:tc>
        <w:tc>
          <w:tcPr>
            <w:tcW w:w="3398" w:type="dxa"/>
            <w:gridSpan w:val="2"/>
            <w:tcBorders>
              <w:bottom w:val="single" w:sz="4" w:space="0" w:color="auto"/>
            </w:tcBorders>
            <w:shd w:val="clear" w:color="auto" w:fill="auto"/>
          </w:tcPr>
          <w:p w:rsidR="008366BF" w:rsidRPr="0042005E" w:rsidRDefault="008366BF" w:rsidP="008366BF">
            <w:pPr>
              <w:spacing w:line="276" w:lineRule="auto"/>
              <w:jc w:val="center"/>
            </w:pPr>
          </w:p>
          <w:p w:rsidR="008366BF" w:rsidRPr="0042005E" w:rsidRDefault="008366BF" w:rsidP="008366BF">
            <w:pPr>
              <w:spacing w:line="276" w:lineRule="auto"/>
              <w:jc w:val="center"/>
            </w:pPr>
            <w:r w:rsidRPr="0042005E">
              <w:t xml:space="preserve">DLP – </w:t>
            </w:r>
            <w:r w:rsidRPr="00261EC1">
              <w:rPr>
                <w:rFonts w:ascii="Garamond" w:hAnsi="Garamond"/>
              </w:rPr>
              <w:t xml:space="preserve">DLP através da </w:t>
            </w:r>
            <w:r>
              <w:rPr>
                <w:rFonts w:ascii="Garamond" w:hAnsi="Garamond"/>
              </w:rPr>
              <w:t>Coordenação</w:t>
            </w:r>
            <w:r w:rsidRPr="00261EC1">
              <w:rPr>
                <w:rFonts w:ascii="Garamond" w:hAnsi="Garamond"/>
              </w:rPr>
              <w:t xml:space="preserve"> Contratos</w:t>
            </w:r>
            <w:r w:rsidRPr="0042005E">
              <w:t>; e DF</w:t>
            </w:r>
            <w:r>
              <w:t>/DOR</w:t>
            </w:r>
          </w:p>
          <w:p w:rsidR="008366BF" w:rsidRPr="0042005E" w:rsidRDefault="008366BF" w:rsidP="008366BF">
            <w:pPr>
              <w:spacing w:line="276" w:lineRule="auto"/>
            </w:pP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795"/>
        </w:trPr>
        <w:tc>
          <w:tcPr>
            <w:tcW w:w="846" w:type="dxa"/>
            <w:tcBorders>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4250" w:type="dxa"/>
            <w:gridSpan w:val="2"/>
            <w:tcBorders>
              <w:bottom w:val="single" w:sz="4" w:space="0" w:color="auto"/>
            </w:tcBorders>
            <w:shd w:val="clear" w:color="auto" w:fill="auto"/>
          </w:tcPr>
          <w:p w:rsidR="008366BF" w:rsidRPr="0042005E" w:rsidRDefault="008366BF" w:rsidP="008366BF">
            <w:pPr>
              <w:spacing w:line="276" w:lineRule="auto"/>
              <w:jc w:val="both"/>
            </w:pPr>
          </w:p>
          <w:p w:rsidR="008366BF" w:rsidRPr="0042005E" w:rsidRDefault="008366BF" w:rsidP="008366BF">
            <w:pPr>
              <w:spacing w:line="276" w:lineRule="auto"/>
              <w:jc w:val="both"/>
            </w:pPr>
            <w:r w:rsidRPr="0042005E">
              <w:t xml:space="preserve">Notificar a Contratada requerendo providências acerca da garantia. </w:t>
            </w:r>
          </w:p>
        </w:tc>
        <w:tc>
          <w:tcPr>
            <w:tcW w:w="3398" w:type="dxa"/>
            <w:gridSpan w:val="2"/>
            <w:tcBorders>
              <w:bottom w:val="single" w:sz="4" w:space="0" w:color="auto"/>
            </w:tcBorders>
            <w:shd w:val="clear" w:color="auto" w:fill="auto"/>
          </w:tcPr>
          <w:p w:rsidR="008366BF" w:rsidRPr="0042005E" w:rsidRDefault="008366BF" w:rsidP="008366BF">
            <w:pPr>
              <w:spacing w:line="276" w:lineRule="auto"/>
              <w:jc w:val="center"/>
            </w:pPr>
          </w:p>
          <w:p w:rsidR="008366BF" w:rsidRPr="0042005E" w:rsidRDefault="008366BF" w:rsidP="008366BF">
            <w:pPr>
              <w:spacing w:line="276" w:lineRule="auto"/>
              <w:jc w:val="center"/>
            </w:pPr>
            <w:r w:rsidRPr="00261EC1">
              <w:rPr>
                <w:rFonts w:ascii="Garamond" w:hAnsi="Garamond"/>
              </w:rPr>
              <w:t xml:space="preserve">DLP através da </w:t>
            </w:r>
            <w:r>
              <w:rPr>
                <w:rFonts w:ascii="Garamond" w:hAnsi="Garamond"/>
              </w:rPr>
              <w:t>Coordenação</w:t>
            </w:r>
            <w:r w:rsidRPr="00261EC1">
              <w:rPr>
                <w:rFonts w:ascii="Garamond" w:hAnsi="Garamond"/>
              </w:rPr>
              <w:t xml:space="preserve"> Contratos</w:t>
            </w:r>
          </w:p>
        </w:tc>
      </w:tr>
      <w:tr w:rsidR="008366BF" w:rsidRPr="0042005E" w:rsidTr="008366BF">
        <w:trPr>
          <w:trHeight w:val="1080"/>
        </w:trPr>
        <w:tc>
          <w:tcPr>
            <w:tcW w:w="846" w:type="dxa"/>
            <w:tcBorders>
              <w:top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2.</w:t>
            </w:r>
          </w:p>
        </w:tc>
        <w:tc>
          <w:tcPr>
            <w:tcW w:w="4250" w:type="dxa"/>
            <w:gridSpan w:val="2"/>
            <w:tcBorders>
              <w:top w:val="single" w:sz="4" w:space="0" w:color="auto"/>
            </w:tcBorders>
            <w:shd w:val="clear" w:color="auto" w:fill="auto"/>
          </w:tcPr>
          <w:p w:rsidR="008366BF" w:rsidRPr="0042005E" w:rsidRDefault="008366BF" w:rsidP="008366BF">
            <w:pPr>
              <w:spacing w:line="276" w:lineRule="auto"/>
              <w:jc w:val="both"/>
            </w:pPr>
            <w:r w:rsidRPr="0042005E">
              <w:t>Em caso de não atendimento, após descumprimento reiterado, instaurar processo de aplicação de penalidade na forma do T.R/EDITAL.</w:t>
            </w:r>
          </w:p>
        </w:tc>
        <w:tc>
          <w:tcPr>
            <w:tcW w:w="3398" w:type="dxa"/>
            <w:gridSpan w:val="2"/>
            <w:tcBorders>
              <w:top w:val="single" w:sz="4" w:space="0" w:color="auto"/>
            </w:tcBorders>
            <w:shd w:val="clear" w:color="auto" w:fill="auto"/>
          </w:tcPr>
          <w:p w:rsidR="008366BF" w:rsidRPr="0042005E" w:rsidRDefault="008366BF" w:rsidP="008366BF">
            <w:pPr>
              <w:spacing w:line="276" w:lineRule="auto"/>
              <w:jc w:val="center"/>
            </w:pPr>
          </w:p>
          <w:p w:rsidR="008366BF" w:rsidRPr="0042005E" w:rsidRDefault="008366BF" w:rsidP="008366BF">
            <w:pPr>
              <w:spacing w:line="276" w:lineRule="auto"/>
              <w:jc w:val="center"/>
            </w:pPr>
            <w:r w:rsidRPr="00261EC1">
              <w:rPr>
                <w:rFonts w:ascii="Garamond" w:hAnsi="Garamond"/>
              </w:rPr>
              <w:t xml:space="preserve">DLP através da </w:t>
            </w:r>
            <w:r>
              <w:rPr>
                <w:rFonts w:ascii="Garamond" w:hAnsi="Garamond"/>
              </w:rPr>
              <w:t>Coordenação</w:t>
            </w:r>
            <w:r w:rsidRPr="00261EC1">
              <w:rPr>
                <w:rFonts w:ascii="Garamond" w:hAnsi="Garamond"/>
              </w:rPr>
              <w:t xml:space="preserve"> Contratos</w:t>
            </w:r>
            <w:r>
              <w:rPr>
                <w:rFonts w:ascii="Garamond" w:hAnsi="Garamond"/>
              </w:rPr>
              <w:t>/DGAL</w:t>
            </w:r>
          </w:p>
        </w:tc>
      </w:tr>
    </w:tbl>
    <w:p w:rsidR="008366BF" w:rsidRPr="0042005E" w:rsidRDefault="008366BF" w:rsidP="008366BF">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8366BF" w:rsidRPr="0042005E" w:rsidTr="008366BF">
        <w:tc>
          <w:tcPr>
            <w:tcW w:w="8494" w:type="dxa"/>
            <w:gridSpan w:val="5"/>
            <w:shd w:val="clear" w:color="auto" w:fill="808080"/>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RISCO 15</w:t>
            </w:r>
          </w:p>
          <w:p w:rsidR="008366BF" w:rsidRPr="0042005E" w:rsidRDefault="008366BF" w:rsidP="008366BF">
            <w:pPr>
              <w:spacing w:line="276" w:lineRule="auto"/>
              <w:jc w:val="center"/>
              <w:rPr>
                <w:b/>
              </w:rPr>
            </w:pPr>
          </w:p>
        </w:tc>
      </w:tr>
      <w:tr w:rsidR="008366BF" w:rsidRPr="0042005E" w:rsidTr="008366BF">
        <w:tc>
          <w:tcPr>
            <w:tcW w:w="3397" w:type="dxa"/>
            <w:gridSpan w:val="2"/>
            <w:vMerge w:val="restart"/>
            <w:shd w:val="clear" w:color="auto" w:fill="A6A6A6"/>
          </w:tcPr>
          <w:p w:rsidR="008366BF" w:rsidRPr="0042005E" w:rsidRDefault="008366BF" w:rsidP="008366BF">
            <w:pPr>
              <w:spacing w:line="276" w:lineRule="auto"/>
              <w:jc w:val="center"/>
              <w:rPr>
                <w:b/>
              </w:rPr>
            </w:pPr>
            <w:r w:rsidRPr="0042005E">
              <w:rPr>
                <w:b/>
              </w:rPr>
              <w:t xml:space="preserve">PROBABILIDADE: </w:t>
            </w:r>
          </w:p>
          <w:p w:rsidR="008366BF" w:rsidRPr="0042005E" w:rsidRDefault="008366BF" w:rsidP="008366BF">
            <w:pPr>
              <w:spacing w:line="276" w:lineRule="auto"/>
              <w:jc w:val="center"/>
              <w:rPr>
                <w:b/>
              </w:rPr>
            </w:pPr>
            <w:r w:rsidRPr="0042005E">
              <w:rPr>
                <w:b/>
              </w:rPr>
              <w:t>IMPACTO:</w:t>
            </w:r>
          </w:p>
        </w:tc>
        <w:tc>
          <w:tcPr>
            <w:tcW w:w="1699" w:type="dxa"/>
            <w:shd w:val="clear" w:color="auto" w:fill="auto"/>
          </w:tcPr>
          <w:p w:rsidR="008366BF" w:rsidRPr="0042005E" w:rsidRDefault="008366BF" w:rsidP="008366BF">
            <w:pPr>
              <w:spacing w:line="276" w:lineRule="auto"/>
              <w:jc w:val="center"/>
            </w:pPr>
            <w:r w:rsidRPr="0042005E">
              <w:t>(     )  Baixa</w:t>
            </w:r>
          </w:p>
        </w:tc>
        <w:tc>
          <w:tcPr>
            <w:tcW w:w="1699" w:type="dxa"/>
            <w:shd w:val="clear" w:color="auto" w:fill="auto"/>
          </w:tcPr>
          <w:p w:rsidR="008366BF" w:rsidRPr="0042005E" w:rsidRDefault="008366BF" w:rsidP="008366BF">
            <w:pPr>
              <w:spacing w:line="276" w:lineRule="auto"/>
            </w:pPr>
            <w:r w:rsidRPr="0042005E">
              <w:t>( X )  Média</w:t>
            </w:r>
          </w:p>
        </w:tc>
        <w:tc>
          <w:tcPr>
            <w:tcW w:w="1699" w:type="dxa"/>
            <w:shd w:val="clear" w:color="auto" w:fill="auto"/>
          </w:tcPr>
          <w:p w:rsidR="008366BF" w:rsidRPr="0042005E" w:rsidRDefault="008366BF" w:rsidP="008366BF">
            <w:pPr>
              <w:spacing w:line="276" w:lineRule="auto"/>
            </w:pPr>
            <w:r w:rsidRPr="0042005E">
              <w:t>(    )  Alta</w:t>
            </w:r>
          </w:p>
        </w:tc>
      </w:tr>
      <w:tr w:rsidR="008366BF" w:rsidRPr="0042005E" w:rsidTr="008366BF">
        <w:tc>
          <w:tcPr>
            <w:tcW w:w="3397" w:type="dxa"/>
            <w:gridSpan w:val="2"/>
            <w:vMerge/>
            <w:shd w:val="clear" w:color="auto" w:fill="A6A6A6"/>
          </w:tcPr>
          <w:p w:rsidR="008366BF" w:rsidRPr="0042005E" w:rsidRDefault="008366BF" w:rsidP="008366BF">
            <w:pPr>
              <w:spacing w:line="276" w:lineRule="auto"/>
              <w:jc w:val="center"/>
              <w:rPr>
                <w:b/>
              </w:rPr>
            </w:pPr>
          </w:p>
        </w:tc>
        <w:tc>
          <w:tcPr>
            <w:tcW w:w="1699" w:type="dxa"/>
            <w:shd w:val="clear" w:color="auto" w:fill="auto"/>
          </w:tcPr>
          <w:p w:rsidR="008366BF" w:rsidRPr="0042005E" w:rsidRDefault="008366BF" w:rsidP="008366BF">
            <w:pPr>
              <w:spacing w:line="276" w:lineRule="auto"/>
              <w:jc w:val="center"/>
            </w:pPr>
            <w:r w:rsidRPr="0042005E">
              <w:t>(     ) Baixa</w:t>
            </w:r>
          </w:p>
        </w:tc>
        <w:tc>
          <w:tcPr>
            <w:tcW w:w="1699" w:type="dxa"/>
            <w:shd w:val="clear" w:color="auto" w:fill="auto"/>
          </w:tcPr>
          <w:p w:rsidR="008366BF" w:rsidRPr="0042005E" w:rsidRDefault="008366BF" w:rsidP="008366BF">
            <w:pPr>
              <w:spacing w:line="276" w:lineRule="auto"/>
            </w:pPr>
            <w:r w:rsidRPr="0042005E">
              <w:t>(     ) Média</w:t>
            </w:r>
          </w:p>
        </w:tc>
        <w:tc>
          <w:tcPr>
            <w:tcW w:w="1699" w:type="dxa"/>
            <w:shd w:val="clear" w:color="auto" w:fill="auto"/>
          </w:tcPr>
          <w:p w:rsidR="008366BF" w:rsidRPr="0042005E" w:rsidRDefault="008366BF" w:rsidP="008366BF">
            <w:pPr>
              <w:spacing w:line="276" w:lineRule="auto"/>
            </w:pPr>
            <w:r w:rsidRPr="0042005E">
              <w:t>( X ) Alta</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7648" w:type="dxa"/>
            <w:gridSpan w:val="4"/>
            <w:shd w:val="clear" w:color="auto" w:fill="A6A6A6"/>
          </w:tcPr>
          <w:p w:rsidR="008366BF" w:rsidRPr="0042005E" w:rsidRDefault="008366BF" w:rsidP="008366BF">
            <w:pPr>
              <w:spacing w:line="276" w:lineRule="auto"/>
              <w:jc w:val="center"/>
              <w:rPr>
                <w:b/>
              </w:rPr>
            </w:pPr>
            <w:r w:rsidRPr="0042005E">
              <w:rPr>
                <w:b/>
              </w:rPr>
              <w:t>Dano</w:t>
            </w:r>
          </w:p>
        </w:tc>
      </w:tr>
      <w:tr w:rsidR="008366BF" w:rsidRPr="0042005E" w:rsidTr="008366BF">
        <w:tc>
          <w:tcPr>
            <w:tcW w:w="846" w:type="dxa"/>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7648" w:type="dxa"/>
            <w:gridSpan w:val="4"/>
            <w:shd w:val="clear" w:color="auto" w:fill="auto"/>
          </w:tcPr>
          <w:p w:rsidR="008366BF" w:rsidRPr="0042005E" w:rsidRDefault="008366BF" w:rsidP="008366BF">
            <w:pPr>
              <w:spacing w:line="276" w:lineRule="auto"/>
            </w:pPr>
            <w:r w:rsidRPr="0042005E">
              <w:rPr>
                <w:b/>
              </w:rPr>
              <w:t>Falta de manutenção das condições de habilitação para assinatura do contrato e aditivos, resultando no não atendimento ao art. 55, inciso XIII da Lei n.º 8.666/93.</w:t>
            </w: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center"/>
              <w:rPr>
                <w:b/>
              </w:rPr>
            </w:pPr>
            <w:r w:rsidRPr="0042005E">
              <w:rPr>
                <w:b/>
              </w:rPr>
              <w:t>Ação Preventiva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1871"/>
        </w:trPr>
        <w:tc>
          <w:tcPr>
            <w:tcW w:w="846" w:type="dxa"/>
            <w:tcBorders>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p>
        </w:tc>
        <w:tc>
          <w:tcPr>
            <w:tcW w:w="4250" w:type="dxa"/>
            <w:gridSpan w:val="2"/>
            <w:tcBorders>
              <w:bottom w:val="single" w:sz="4" w:space="0" w:color="auto"/>
            </w:tcBorders>
            <w:shd w:val="clear" w:color="auto" w:fill="auto"/>
          </w:tcPr>
          <w:p w:rsidR="008366BF" w:rsidRPr="0042005E" w:rsidRDefault="008366BF" w:rsidP="008366BF">
            <w:pPr>
              <w:spacing w:line="276" w:lineRule="auto"/>
              <w:jc w:val="both"/>
            </w:pPr>
            <w:r w:rsidRPr="0042005E">
              <w:t xml:space="preserve">Realizar a conferência e controle da conformidade das documentações obrigatórias, após a assinatura do contrato, utilizando-se para tanto de </w:t>
            </w:r>
            <w:r w:rsidRPr="0042005E">
              <w:rPr>
                <w:i/>
              </w:rPr>
              <w:t>Checklist</w:t>
            </w:r>
            <w:r w:rsidRPr="0042005E">
              <w:t>.</w:t>
            </w:r>
          </w:p>
        </w:tc>
        <w:tc>
          <w:tcPr>
            <w:tcW w:w="3398" w:type="dxa"/>
            <w:gridSpan w:val="2"/>
            <w:tcBorders>
              <w:bottom w:val="single" w:sz="4" w:space="0" w:color="auto"/>
            </w:tcBorders>
            <w:shd w:val="clear" w:color="auto" w:fill="auto"/>
          </w:tcPr>
          <w:p w:rsidR="008366BF" w:rsidRPr="0042005E" w:rsidRDefault="008366BF" w:rsidP="008366BF">
            <w:pPr>
              <w:spacing w:line="276" w:lineRule="auto"/>
              <w:jc w:val="center"/>
            </w:pPr>
          </w:p>
          <w:p w:rsidR="008366BF" w:rsidRPr="0042005E" w:rsidRDefault="008366BF" w:rsidP="008366BF">
            <w:pPr>
              <w:spacing w:line="276" w:lineRule="auto"/>
              <w:jc w:val="center"/>
            </w:pPr>
            <w:r w:rsidRPr="00261EC1">
              <w:rPr>
                <w:rFonts w:ascii="Garamond" w:hAnsi="Garamond"/>
              </w:rPr>
              <w:t xml:space="preserve">DLP através da </w:t>
            </w:r>
            <w:r>
              <w:rPr>
                <w:rFonts w:ascii="Garamond" w:hAnsi="Garamond"/>
              </w:rPr>
              <w:t>Coordenação</w:t>
            </w:r>
            <w:r w:rsidRPr="00261EC1">
              <w:rPr>
                <w:rFonts w:ascii="Garamond" w:hAnsi="Garamond"/>
              </w:rPr>
              <w:t xml:space="preserve"> Contratos</w:t>
            </w:r>
          </w:p>
          <w:p w:rsidR="008366BF" w:rsidRPr="0042005E" w:rsidRDefault="008366BF" w:rsidP="008366BF">
            <w:pPr>
              <w:spacing w:line="276" w:lineRule="auto"/>
            </w:pPr>
          </w:p>
        </w:tc>
      </w:tr>
      <w:tr w:rsidR="008366BF" w:rsidRPr="0042005E" w:rsidTr="008366BF">
        <w:tc>
          <w:tcPr>
            <w:tcW w:w="846" w:type="dxa"/>
            <w:shd w:val="clear" w:color="auto" w:fill="A6A6A6"/>
          </w:tcPr>
          <w:p w:rsidR="008366BF" w:rsidRPr="0042005E" w:rsidRDefault="008366BF" w:rsidP="008366BF">
            <w:pPr>
              <w:spacing w:line="276" w:lineRule="auto"/>
              <w:jc w:val="center"/>
              <w:rPr>
                <w:b/>
              </w:rPr>
            </w:pPr>
            <w:r w:rsidRPr="0042005E">
              <w:rPr>
                <w:b/>
              </w:rPr>
              <w:t>Id</w:t>
            </w:r>
          </w:p>
        </w:tc>
        <w:tc>
          <w:tcPr>
            <w:tcW w:w="4250" w:type="dxa"/>
            <w:gridSpan w:val="2"/>
            <w:shd w:val="clear" w:color="auto" w:fill="A6A6A6"/>
          </w:tcPr>
          <w:p w:rsidR="008366BF" w:rsidRPr="0042005E" w:rsidRDefault="008366BF" w:rsidP="008366BF">
            <w:pPr>
              <w:spacing w:line="276" w:lineRule="auto"/>
              <w:jc w:val="both"/>
              <w:rPr>
                <w:b/>
              </w:rPr>
            </w:pPr>
            <w:r w:rsidRPr="0042005E">
              <w:rPr>
                <w:b/>
              </w:rPr>
              <w:t>Ação de Contingência</w:t>
            </w:r>
          </w:p>
        </w:tc>
        <w:tc>
          <w:tcPr>
            <w:tcW w:w="3398" w:type="dxa"/>
            <w:gridSpan w:val="2"/>
            <w:shd w:val="clear" w:color="auto" w:fill="A6A6A6"/>
          </w:tcPr>
          <w:p w:rsidR="008366BF" w:rsidRPr="0042005E" w:rsidRDefault="008366BF" w:rsidP="008366BF">
            <w:pPr>
              <w:spacing w:line="276" w:lineRule="auto"/>
              <w:jc w:val="center"/>
              <w:rPr>
                <w:b/>
              </w:rPr>
            </w:pPr>
            <w:r w:rsidRPr="0042005E">
              <w:rPr>
                <w:b/>
              </w:rPr>
              <w:t>Responsável</w:t>
            </w:r>
          </w:p>
        </w:tc>
      </w:tr>
      <w:tr w:rsidR="008366BF" w:rsidRPr="0042005E" w:rsidTr="008366BF">
        <w:trPr>
          <w:trHeight w:val="1878"/>
        </w:trPr>
        <w:tc>
          <w:tcPr>
            <w:tcW w:w="846" w:type="dxa"/>
            <w:tcBorders>
              <w:bottom w:val="single" w:sz="4" w:space="0" w:color="auto"/>
            </w:tcBorders>
            <w:shd w:val="clear" w:color="auto" w:fill="auto"/>
          </w:tcPr>
          <w:p w:rsidR="008366BF" w:rsidRPr="0042005E" w:rsidRDefault="008366BF" w:rsidP="008366BF">
            <w:pPr>
              <w:spacing w:line="276" w:lineRule="auto"/>
              <w:jc w:val="center"/>
              <w:rPr>
                <w:b/>
              </w:rPr>
            </w:pPr>
          </w:p>
          <w:p w:rsidR="008366BF" w:rsidRPr="0042005E" w:rsidRDefault="008366BF" w:rsidP="008366BF">
            <w:pPr>
              <w:spacing w:line="276" w:lineRule="auto"/>
              <w:jc w:val="center"/>
              <w:rPr>
                <w:b/>
              </w:rPr>
            </w:pPr>
            <w:r w:rsidRPr="0042005E">
              <w:rPr>
                <w:b/>
              </w:rPr>
              <w:t>1.</w:t>
            </w:r>
          </w:p>
        </w:tc>
        <w:tc>
          <w:tcPr>
            <w:tcW w:w="4250" w:type="dxa"/>
            <w:gridSpan w:val="2"/>
            <w:tcBorders>
              <w:bottom w:val="single" w:sz="4" w:space="0" w:color="auto"/>
            </w:tcBorders>
            <w:shd w:val="clear" w:color="auto" w:fill="auto"/>
          </w:tcPr>
          <w:p w:rsidR="008366BF" w:rsidRPr="0042005E" w:rsidRDefault="008366BF" w:rsidP="008366BF">
            <w:pPr>
              <w:spacing w:line="276" w:lineRule="auto"/>
              <w:jc w:val="both"/>
            </w:pPr>
            <w:r w:rsidRPr="0042005E">
              <w:t>Notificar a Contratada para que possa regularizar sua documentação, e, concomitantemente, suspender, temporariamente, a assinatura do contrato e aditivos.</w:t>
            </w:r>
          </w:p>
        </w:tc>
        <w:tc>
          <w:tcPr>
            <w:tcW w:w="3398" w:type="dxa"/>
            <w:gridSpan w:val="2"/>
            <w:tcBorders>
              <w:bottom w:val="single" w:sz="4" w:space="0" w:color="auto"/>
            </w:tcBorders>
            <w:shd w:val="clear" w:color="auto" w:fill="auto"/>
          </w:tcPr>
          <w:p w:rsidR="008366BF" w:rsidRPr="0042005E" w:rsidRDefault="008366BF" w:rsidP="008366BF">
            <w:pPr>
              <w:spacing w:line="276" w:lineRule="auto"/>
              <w:jc w:val="center"/>
            </w:pPr>
          </w:p>
          <w:p w:rsidR="008366BF" w:rsidRPr="0042005E" w:rsidRDefault="008366BF" w:rsidP="008366BF">
            <w:pPr>
              <w:spacing w:line="276" w:lineRule="auto"/>
              <w:jc w:val="center"/>
            </w:pPr>
          </w:p>
          <w:p w:rsidR="008366BF" w:rsidRPr="0042005E" w:rsidRDefault="008366BF" w:rsidP="008366BF">
            <w:pPr>
              <w:spacing w:line="276" w:lineRule="auto"/>
              <w:jc w:val="center"/>
            </w:pPr>
            <w:r w:rsidRPr="00261EC1">
              <w:rPr>
                <w:rFonts w:ascii="Garamond" w:hAnsi="Garamond"/>
              </w:rPr>
              <w:t xml:space="preserve">DLP através da </w:t>
            </w:r>
            <w:r>
              <w:rPr>
                <w:rFonts w:ascii="Garamond" w:hAnsi="Garamond"/>
              </w:rPr>
              <w:t>Coordenação</w:t>
            </w:r>
            <w:r w:rsidRPr="00261EC1">
              <w:rPr>
                <w:rFonts w:ascii="Garamond" w:hAnsi="Garamond"/>
              </w:rPr>
              <w:t xml:space="preserve"> Contratos</w:t>
            </w:r>
          </w:p>
        </w:tc>
      </w:tr>
    </w:tbl>
    <w:p w:rsidR="008366BF" w:rsidRPr="00261EC1" w:rsidRDefault="008366BF" w:rsidP="008366BF">
      <w:pPr>
        <w:shd w:val="clear" w:color="auto" w:fill="FFFFFF"/>
        <w:spacing w:line="276" w:lineRule="auto"/>
        <w:jc w:val="center"/>
        <w:rPr>
          <w:b/>
        </w:rPr>
      </w:pPr>
    </w:p>
    <w:tbl>
      <w:tblPr>
        <w:tblW w:w="0" w:type="auto"/>
        <w:tblLook w:val="04A0" w:firstRow="1" w:lastRow="0" w:firstColumn="1" w:lastColumn="0" w:noHBand="0" w:noVBand="1"/>
      </w:tblPr>
      <w:tblGrid>
        <w:gridCol w:w="8494"/>
      </w:tblGrid>
      <w:tr w:rsidR="008366BF" w:rsidRPr="00261EC1" w:rsidTr="008366BF">
        <w:trPr>
          <w:trHeight w:val="633"/>
        </w:trPr>
        <w:tc>
          <w:tcPr>
            <w:tcW w:w="8494" w:type="dxa"/>
            <w:shd w:val="clear" w:color="auto" w:fill="808080"/>
          </w:tcPr>
          <w:p w:rsidR="008366BF" w:rsidRPr="00261EC1" w:rsidRDefault="008366BF" w:rsidP="008366BF">
            <w:pPr>
              <w:spacing w:line="276" w:lineRule="auto"/>
              <w:jc w:val="center"/>
              <w:rPr>
                <w:rFonts w:ascii="Garamond" w:hAnsi="Garamond"/>
                <w:b/>
              </w:rPr>
            </w:pPr>
          </w:p>
          <w:p w:rsidR="008366BF" w:rsidRPr="00261EC1" w:rsidRDefault="008366BF" w:rsidP="008366BF">
            <w:pPr>
              <w:spacing w:line="276" w:lineRule="auto"/>
              <w:jc w:val="center"/>
              <w:rPr>
                <w:rFonts w:ascii="Garamond" w:hAnsi="Garamond"/>
                <w:b/>
              </w:rPr>
            </w:pPr>
            <w:r w:rsidRPr="00261EC1">
              <w:rPr>
                <w:rFonts w:ascii="Garamond" w:hAnsi="Garamond"/>
                <w:b/>
              </w:rPr>
              <w:t>RESPONSÁVEL (EIS)</w:t>
            </w:r>
          </w:p>
          <w:p w:rsidR="008366BF" w:rsidRPr="00261EC1" w:rsidRDefault="008366BF" w:rsidP="008366BF">
            <w:pPr>
              <w:spacing w:line="276" w:lineRule="auto"/>
              <w:jc w:val="center"/>
              <w:rPr>
                <w:rFonts w:ascii="Garamond" w:hAnsi="Garamond"/>
                <w:b/>
              </w:rPr>
            </w:pPr>
          </w:p>
        </w:tc>
      </w:tr>
      <w:tr w:rsidR="008366BF" w:rsidRPr="00261EC1" w:rsidTr="008366BF">
        <w:tc>
          <w:tcPr>
            <w:tcW w:w="8494" w:type="dxa"/>
            <w:shd w:val="clear" w:color="auto" w:fill="auto"/>
          </w:tcPr>
          <w:p w:rsidR="008366BF" w:rsidRPr="00261EC1" w:rsidRDefault="008366BF" w:rsidP="008366BF">
            <w:pPr>
              <w:spacing w:line="276" w:lineRule="auto"/>
              <w:rPr>
                <w:rFonts w:ascii="Garamond" w:hAnsi="Garamond"/>
                <w:b/>
              </w:rPr>
            </w:pPr>
          </w:p>
          <w:p w:rsidR="008366BF" w:rsidRPr="00C94617" w:rsidRDefault="008366BF" w:rsidP="008366BF">
            <w:pPr>
              <w:spacing w:line="276" w:lineRule="auto"/>
              <w:jc w:val="center"/>
              <w:rPr>
                <w:rFonts w:ascii="Garamond" w:hAnsi="Garamond"/>
                <w:b/>
              </w:rPr>
            </w:pPr>
            <w:r w:rsidRPr="00261EC1">
              <w:rPr>
                <w:rFonts w:ascii="Garamond" w:hAnsi="Garamond"/>
                <w:b/>
              </w:rPr>
              <w:t>_______________________________________</w:t>
            </w:r>
          </w:p>
          <w:p w:rsidR="008366BF" w:rsidRPr="00261EC1" w:rsidRDefault="008366BF" w:rsidP="008366BF">
            <w:pPr>
              <w:spacing w:line="276" w:lineRule="auto"/>
              <w:jc w:val="center"/>
              <w:rPr>
                <w:rFonts w:ascii="Garamond" w:hAnsi="Garamond"/>
                <w:b/>
              </w:rPr>
            </w:pPr>
            <w:r w:rsidRPr="00261EC1">
              <w:rPr>
                <w:rFonts w:ascii="Garamond" w:hAnsi="Garamond"/>
                <w:b/>
              </w:rPr>
              <w:t>Responsável (eis)</w:t>
            </w:r>
          </w:p>
          <w:p w:rsidR="008366BF" w:rsidRPr="006D39F9" w:rsidRDefault="008366BF" w:rsidP="008366BF"/>
        </w:tc>
      </w:tr>
    </w:tbl>
    <w:p w:rsidR="008366BF" w:rsidRDefault="008366BF" w:rsidP="007B4883">
      <w:pPr>
        <w:spacing w:line="360" w:lineRule="auto"/>
        <w:rPr>
          <w:b/>
          <w:szCs w:val="22"/>
        </w:rPr>
      </w:pPr>
    </w:p>
    <w:p w:rsidR="007B4883" w:rsidRDefault="007B4883" w:rsidP="00A22C8A">
      <w:pPr>
        <w:jc w:val="center"/>
        <w:rPr>
          <w:b/>
          <w:szCs w:val="22"/>
        </w:rPr>
      </w:pPr>
    </w:p>
    <w:p w:rsidR="007B4883" w:rsidRDefault="007B4883" w:rsidP="00A22C8A">
      <w:pPr>
        <w:jc w:val="center"/>
        <w:rPr>
          <w:b/>
          <w:szCs w:val="22"/>
        </w:rPr>
      </w:pPr>
    </w:p>
    <w:p w:rsidR="007B4883" w:rsidRDefault="007B4883" w:rsidP="00A22C8A">
      <w:pPr>
        <w:jc w:val="center"/>
        <w:rPr>
          <w:b/>
          <w:szCs w:val="22"/>
        </w:rPr>
      </w:pPr>
    </w:p>
    <w:p w:rsidR="00A84259" w:rsidRDefault="00A84259" w:rsidP="008467E9">
      <w:pPr>
        <w:rPr>
          <w:b/>
          <w:szCs w:val="22"/>
        </w:rPr>
      </w:pPr>
    </w:p>
    <w:p w:rsidR="008467E9" w:rsidRDefault="008467E9" w:rsidP="008467E9">
      <w:pPr>
        <w:rPr>
          <w:b/>
          <w:szCs w:val="22"/>
        </w:rPr>
      </w:pPr>
    </w:p>
    <w:p w:rsidR="00A84259" w:rsidRDefault="00A84259" w:rsidP="00A22C8A">
      <w:pPr>
        <w:jc w:val="center"/>
        <w:rPr>
          <w:b/>
          <w:szCs w:val="22"/>
        </w:rPr>
      </w:pPr>
    </w:p>
    <w:p w:rsidR="00A84259" w:rsidRDefault="00A84259" w:rsidP="00A22C8A">
      <w:pPr>
        <w:jc w:val="center"/>
        <w:rPr>
          <w:b/>
          <w:szCs w:val="22"/>
        </w:rPr>
      </w:pPr>
    </w:p>
    <w:p w:rsidR="00A84259" w:rsidRDefault="00A84259" w:rsidP="00A22C8A">
      <w:pPr>
        <w:jc w:val="center"/>
        <w:rPr>
          <w:b/>
          <w:szCs w:val="22"/>
        </w:rPr>
      </w:pPr>
    </w:p>
    <w:p w:rsidR="00A84259" w:rsidRDefault="00A84259" w:rsidP="00A22C8A">
      <w:pPr>
        <w:jc w:val="center"/>
        <w:rPr>
          <w:b/>
          <w:szCs w:val="22"/>
        </w:rPr>
      </w:pPr>
    </w:p>
    <w:p w:rsidR="007B4883" w:rsidRDefault="007B4883" w:rsidP="00F659D9">
      <w:pPr>
        <w:rPr>
          <w:b/>
          <w:szCs w:val="22"/>
        </w:rPr>
      </w:pPr>
    </w:p>
    <w:p w:rsidR="0082124C" w:rsidRDefault="0082124C" w:rsidP="0082124C">
      <w:pPr>
        <w:rPr>
          <w:b/>
          <w:szCs w:val="22"/>
        </w:rPr>
      </w:pPr>
    </w:p>
    <w:p w:rsidR="007C6D4F" w:rsidRDefault="000B7F9F" w:rsidP="0082124C">
      <w:pPr>
        <w:rPr>
          <w:b/>
          <w:szCs w:val="22"/>
        </w:rPr>
      </w:pPr>
      <w:r>
        <w:rPr>
          <w:b/>
          <w:noProof/>
          <w:szCs w:val="22"/>
        </w:rPr>
        <w:lastRenderedPageBreak/>
        <w:drawing>
          <wp:anchor distT="0" distB="0" distL="114300" distR="114300" simplePos="0" relativeHeight="251674624" behindDoc="0" locked="0" layoutInCell="1" allowOverlap="1">
            <wp:simplePos x="0" y="0"/>
            <wp:positionH relativeFrom="column">
              <wp:posOffset>2265045</wp:posOffset>
            </wp:positionH>
            <wp:positionV relativeFrom="paragraph">
              <wp:posOffset>-1905</wp:posOffset>
            </wp:positionV>
            <wp:extent cx="742950" cy="927100"/>
            <wp:effectExtent l="19050" t="0" r="0" b="0"/>
            <wp:wrapNone/>
            <wp:docPr id="13" name="Imagem 13" descr="C:\Users\DL-01-15\Desktop\CB MAX\brasao_127497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01-15\Desktop\CB MAX\brasao_127497776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2950" cy="927100"/>
                    </a:xfrm>
                    <a:prstGeom prst="rect">
                      <a:avLst/>
                    </a:prstGeom>
                    <a:noFill/>
                    <a:ln>
                      <a:noFill/>
                    </a:ln>
                  </pic:spPr>
                </pic:pic>
              </a:graphicData>
            </a:graphic>
          </wp:anchor>
        </w:drawing>
      </w:r>
    </w:p>
    <w:p w:rsidR="00A22C8A" w:rsidRDefault="00A22C8A" w:rsidP="00A22C8A">
      <w:pPr>
        <w:jc w:val="center"/>
        <w:rPr>
          <w:b/>
          <w:szCs w:val="22"/>
        </w:rPr>
      </w:pPr>
    </w:p>
    <w:p w:rsidR="00A22C8A" w:rsidRDefault="00A22C8A" w:rsidP="00A22C8A">
      <w:pPr>
        <w:jc w:val="center"/>
        <w:rPr>
          <w:b/>
          <w:szCs w:val="22"/>
        </w:rPr>
      </w:pPr>
    </w:p>
    <w:p w:rsidR="00A22C8A" w:rsidRDefault="00A22C8A" w:rsidP="00A22C8A">
      <w:pPr>
        <w:jc w:val="center"/>
        <w:rPr>
          <w:b/>
          <w:szCs w:val="22"/>
        </w:rPr>
      </w:pPr>
    </w:p>
    <w:p w:rsidR="00A22C8A" w:rsidRDefault="00A22C8A" w:rsidP="00A22C8A">
      <w:pPr>
        <w:jc w:val="center"/>
        <w:rPr>
          <w:b/>
          <w:szCs w:val="22"/>
        </w:rPr>
      </w:pPr>
    </w:p>
    <w:p w:rsidR="000820B4" w:rsidRDefault="000820B4" w:rsidP="000820B4">
      <w:pPr>
        <w:pStyle w:val="Cabealho"/>
        <w:jc w:val="center"/>
        <w:rPr>
          <w:rFonts w:ascii="Arial" w:hAnsi="Arial" w:cs="Arial"/>
        </w:rPr>
      </w:pPr>
    </w:p>
    <w:p w:rsidR="000820B4" w:rsidRPr="00C6153E" w:rsidRDefault="000820B4" w:rsidP="000820B4">
      <w:pPr>
        <w:pStyle w:val="Legenda"/>
        <w:ind w:left="567" w:right="266"/>
        <w:rPr>
          <w:rFonts w:asciiTheme="minorHAnsi" w:hAnsiTheme="minorHAnsi" w:cstheme="minorHAnsi"/>
          <w:sz w:val="10"/>
          <w:szCs w:val="10"/>
        </w:rPr>
      </w:pPr>
    </w:p>
    <w:p w:rsidR="000B7F9F" w:rsidRPr="003C706C" w:rsidRDefault="000B7F9F" w:rsidP="000B7F9F">
      <w:pPr>
        <w:pStyle w:val="Legenda"/>
        <w:ind w:left="567" w:right="266"/>
        <w:rPr>
          <w:sz w:val="18"/>
          <w:szCs w:val="18"/>
        </w:rPr>
      </w:pPr>
      <w:r w:rsidRPr="003C706C">
        <w:rPr>
          <w:sz w:val="18"/>
          <w:szCs w:val="18"/>
        </w:rPr>
        <w:t>GOVERNO DO ESTADO DO RIO DE JANEIRO</w:t>
      </w:r>
    </w:p>
    <w:p w:rsidR="000B7F9F" w:rsidRPr="003C706C" w:rsidRDefault="000B7F9F" w:rsidP="000B7F9F">
      <w:pPr>
        <w:jc w:val="center"/>
        <w:rPr>
          <w:b/>
          <w:sz w:val="18"/>
          <w:szCs w:val="18"/>
        </w:rPr>
      </w:pPr>
      <w:r w:rsidRPr="003C706C">
        <w:rPr>
          <w:b/>
          <w:sz w:val="18"/>
          <w:szCs w:val="18"/>
        </w:rPr>
        <w:t xml:space="preserve">SECRETARIA DE ESTADO DE </w:t>
      </w:r>
      <w:r>
        <w:rPr>
          <w:b/>
          <w:sz w:val="18"/>
          <w:szCs w:val="18"/>
        </w:rPr>
        <w:t>POLÍCIA MILITAR</w:t>
      </w:r>
    </w:p>
    <w:p w:rsidR="000B7F9F" w:rsidRPr="00206F58" w:rsidRDefault="000B7F9F" w:rsidP="000B7F9F">
      <w:pPr>
        <w:jc w:val="center"/>
        <w:rPr>
          <w:rFonts w:ascii="Arial" w:hAnsi="Arial" w:cs="Arial"/>
          <w:b/>
        </w:rPr>
      </w:pPr>
      <w:r>
        <w:rPr>
          <w:b/>
          <w:sz w:val="18"/>
          <w:szCs w:val="18"/>
        </w:rPr>
        <w:t>DIRETORIA DE LICITAÇÕES E PROJETOS</w:t>
      </w:r>
    </w:p>
    <w:p w:rsidR="000820B4" w:rsidRDefault="000820B4" w:rsidP="000820B4">
      <w:pPr>
        <w:ind w:left="360"/>
        <w:jc w:val="center"/>
        <w:rPr>
          <w:b/>
        </w:rPr>
      </w:pPr>
    </w:p>
    <w:p w:rsidR="000820B4" w:rsidRDefault="000820B4" w:rsidP="000820B4">
      <w:pPr>
        <w:ind w:left="360"/>
        <w:jc w:val="center"/>
        <w:rPr>
          <w:b/>
        </w:rPr>
      </w:pPr>
    </w:p>
    <w:p w:rsidR="000820B4" w:rsidRDefault="000820B4" w:rsidP="000820B4">
      <w:pPr>
        <w:ind w:left="360"/>
        <w:jc w:val="center"/>
        <w:rPr>
          <w:b/>
        </w:rPr>
      </w:pPr>
    </w:p>
    <w:p w:rsidR="000820B4" w:rsidRPr="00B30A6A" w:rsidRDefault="000820B4" w:rsidP="000820B4">
      <w:pPr>
        <w:ind w:left="360"/>
        <w:jc w:val="center"/>
        <w:rPr>
          <w:b/>
          <w:szCs w:val="22"/>
        </w:rPr>
      </w:pPr>
      <w:r w:rsidRPr="00BC7012">
        <w:rPr>
          <w:b/>
        </w:rPr>
        <w:t xml:space="preserve">ANEXO </w:t>
      </w:r>
      <w:r w:rsidR="00387C16">
        <w:rPr>
          <w:b/>
        </w:rPr>
        <w:t>III</w:t>
      </w:r>
      <w:r>
        <w:rPr>
          <w:b/>
        </w:rPr>
        <w:t xml:space="preserve"> </w:t>
      </w:r>
    </w:p>
    <w:p w:rsidR="000820B4" w:rsidRDefault="000820B4" w:rsidP="00A22C8A">
      <w:pPr>
        <w:rPr>
          <w:szCs w:val="22"/>
        </w:rPr>
      </w:pPr>
    </w:p>
    <w:p w:rsidR="000820B4" w:rsidRDefault="000820B4" w:rsidP="00A22C8A">
      <w:pPr>
        <w:rPr>
          <w:szCs w:val="22"/>
        </w:rPr>
      </w:pPr>
    </w:p>
    <w:p w:rsidR="000820B4" w:rsidRDefault="000820B4" w:rsidP="00A22C8A">
      <w:pPr>
        <w:rPr>
          <w:szCs w:val="22"/>
        </w:rPr>
      </w:pPr>
    </w:p>
    <w:p w:rsidR="00A22C8A" w:rsidRPr="00A22CDC" w:rsidRDefault="00A22C8A" w:rsidP="00A22CDC">
      <w:pPr>
        <w:pStyle w:val="Ttulo1"/>
        <w:spacing w:line="276" w:lineRule="auto"/>
        <w:rPr>
          <w:szCs w:val="24"/>
        </w:rPr>
      </w:pPr>
      <w:r w:rsidRPr="00A22CDC">
        <w:rPr>
          <w:szCs w:val="24"/>
        </w:rPr>
        <w:t>MODELO DE DECLARAÇÃO DE VISTORIA</w:t>
      </w:r>
    </w:p>
    <w:p w:rsidR="00A22C8A" w:rsidRPr="00A22CDC" w:rsidRDefault="00A22C8A" w:rsidP="00A22CDC">
      <w:pPr>
        <w:spacing w:line="276" w:lineRule="auto"/>
        <w:jc w:val="both"/>
        <w:rPr>
          <w:szCs w:val="24"/>
        </w:rPr>
      </w:pPr>
    </w:p>
    <w:p w:rsidR="00A22C8A" w:rsidRPr="00A22CDC" w:rsidRDefault="00A22C8A" w:rsidP="00A22CDC">
      <w:pPr>
        <w:pStyle w:val="WW-Corpodetexto2"/>
        <w:suppressAutoHyphens w:val="0"/>
        <w:spacing w:line="276" w:lineRule="auto"/>
        <w:rPr>
          <w:rFonts w:ascii="Times New Roman" w:hAnsi="Times New Roman" w:cs="Times New Roman"/>
          <w:sz w:val="24"/>
          <w:szCs w:val="24"/>
        </w:rPr>
      </w:pPr>
    </w:p>
    <w:p w:rsidR="00A22C8A" w:rsidRPr="00A22CDC" w:rsidRDefault="00A22C8A" w:rsidP="00A22CDC">
      <w:pPr>
        <w:pStyle w:val="WW-Corpodetexto2"/>
        <w:suppressAutoHyphens w:val="0"/>
        <w:spacing w:line="276" w:lineRule="auto"/>
        <w:ind w:firstLine="709"/>
        <w:rPr>
          <w:rFonts w:ascii="Times New Roman" w:hAnsi="Times New Roman" w:cs="Times New Roman"/>
          <w:sz w:val="24"/>
          <w:szCs w:val="24"/>
        </w:rPr>
      </w:pPr>
      <w:r w:rsidRPr="00A22CDC">
        <w:rPr>
          <w:rFonts w:ascii="Times New Roman" w:hAnsi="Times New Roman" w:cs="Times New Roman"/>
          <w:sz w:val="24"/>
          <w:szCs w:val="24"/>
        </w:rPr>
        <w:t>Declaro, para fins de participação no Pregão Eletrônico nº/20</w:t>
      </w:r>
      <w:r w:rsidR="009363BE">
        <w:rPr>
          <w:rFonts w:ascii="Times New Roman" w:hAnsi="Times New Roman" w:cs="Times New Roman"/>
          <w:sz w:val="24"/>
          <w:szCs w:val="24"/>
        </w:rPr>
        <w:t>20</w:t>
      </w:r>
      <w:r w:rsidRPr="00A22CDC">
        <w:rPr>
          <w:rFonts w:ascii="Times New Roman" w:hAnsi="Times New Roman" w:cs="Times New Roman"/>
          <w:sz w:val="24"/>
          <w:szCs w:val="24"/>
        </w:rPr>
        <w:t>, que a empresa  _________________________, inscrita no CNPJ/MF sob nº___________________, sediada na ______________________________, representada pelo Sr. __________________________, vistoriou as áreas onde serão executados os serviços, para tomar pleno conhecimento de suas instalações e das dificuldades que os serviços possam apresentar no futuro.</w:t>
      </w:r>
    </w:p>
    <w:p w:rsidR="00A22C8A" w:rsidRPr="00A22CDC" w:rsidRDefault="00A22C8A" w:rsidP="00A22CDC">
      <w:pPr>
        <w:spacing w:line="276" w:lineRule="auto"/>
        <w:jc w:val="both"/>
        <w:rPr>
          <w:szCs w:val="24"/>
        </w:rPr>
      </w:pPr>
    </w:p>
    <w:p w:rsidR="00A22C8A" w:rsidRPr="00A22CDC" w:rsidRDefault="00A22C8A" w:rsidP="00995155">
      <w:pPr>
        <w:spacing w:line="276" w:lineRule="auto"/>
        <w:ind w:firstLine="709"/>
        <w:jc w:val="right"/>
        <w:rPr>
          <w:szCs w:val="24"/>
        </w:rPr>
      </w:pPr>
      <w:r w:rsidRPr="00A22CDC">
        <w:rPr>
          <w:szCs w:val="24"/>
        </w:rPr>
        <w:t>OPM, _____ de ______________ de 20</w:t>
      </w:r>
      <w:r w:rsidR="00B16C68">
        <w:rPr>
          <w:szCs w:val="24"/>
        </w:rPr>
        <w:t>20</w:t>
      </w:r>
      <w:r w:rsidRPr="00A22CDC">
        <w:rPr>
          <w:szCs w:val="24"/>
        </w:rPr>
        <w:t>.</w:t>
      </w:r>
    </w:p>
    <w:p w:rsidR="00A22C8A" w:rsidRPr="00A22CDC" w:rsidRDefault="00A22C8A" w:rsidP="00A22CDC">
      <w:pPr>
        <w:spacing w:line="276" w:lineRule="auto"/>
        <w:jc w:val="both"/>
        <w:rPr>
          <w:szCs w:val="24"/>
        </w:rPr>
      </w:pPr>
    </w:p>
    <w:p w:rsidR="00A22C8A" w:rsidRDefault="00A22C8A" w:rsidP="00A22CDC">
      <w:pPr>
        <w:spacing w:line="276" w:lineRule="auto"/>
        <w:jc w:val="both"/>
        <w:rPr>
          <w:szCs w:val="24"/>
        </w:rPr>
      </w:pPr>
    </w:p>
    <w:p w:rsidR="00387C16" w:rsidRDefault="00387C16" w:rsidP="00A22CDC">
      <w:pPr>
        <w:spacing w:line="276" w:lineRule="auto"/>
        <w:jc w:val="both"/>
        <w:rPr>
          <w:szCs w:val="24"/>
        </w:rPr>
      </w:pPr>
    </w:p>
    <w:p w:rsidR="00387C16" w:rsidRPr="00A22CDC" w:rsidRDefault="00387C16" w:rsidP="00A22CDC">
      <w:pPr>
        <w:spacing w:line="276" w:lineRule="auto"/>
        <w:jc w:val="both"/>
        <w:rPr>
          <w:szCs w:val="24"/>
        </w:rPr>
      </w:pPr>
    </w:p>
    <w:p w:rsidR="00A22C8A" w:rsidRPr="00A22CDC" w:rsidRDefault="00387C16" w:rsidP="00387C16">
      <w:pPr>
        <w:spacing w:line="276" w:lineRule="auto"/>
        <w:jc w:val="center"/>
        <w:rPr>
          <w:szCs w:val="24"/>
        </w:rPr>
      </w:pPr>
      <w:r>
        <w:rPr>
          <w:szCs w:val="24"/>
        </w:rPr>
        <w:t>______</w:t>
      </w:r>
      <w:r w:rsidR="00A22C8A" w:rsidRPr="00A22CDC">
        <w:rPr>
          <w:szCs w:val="24"/>
        </w:rPr>
        <w:t>________________________________________</w:t>
      </w:r>
    </w:p>
    <w:p w:rsidR="00A22C8A" w:rsidRPr="00A22CDC" w:rsidRDefault="00D921FB" w:rsidP="00A22CDC">
      <w:pPr>
        <w:spacing w:line="276" w:lineRule="auto"/>
        <w:ind w:firstLine="708"/>
        <w:jc w:val="center"/>
        <w:rPr>
          <w:szCs w:val="24"/>
        </w:rPr>
      </w:pPr>
      <w:r>
        <w:rPr>
          <w:szCs w:val="24"/>
        </w:rPr>
        <w:t>Oficial P/4 da OPM</w:t>
      </w:r>
    </w:p>
    <w:p w:rsidR="00A22C8A" w:rsidRPr="00A22CDC" w:rsidRDefault="00A22C8A" w:rsidP="00A22CDC">
      <w:pPr>
        <w:spacing w:line="276" w:lineRule="auto"/>
        <w:jc w:val="both"/>
        <w:rPr>
          <w:szCs w:val="24"/>
        </w:rPr>
      </w:pPr>
    </w:p>
    <w:p w:rsidR="00804AB6" w:rsidRPr="002034EB" w:rsidRDefault="00804AB6" w:rsidP="002034EB"/>
    <w:p w:rsidR="002034EB" w:rsidRDefault="002034EB" w:rsidP="00A22CDC">
      <w:pPr>
        <w:pStyle w:val="Ttulo1"/>
        <w:spacing w:line="276" w:lineRule="auto"/>
        <w:rPr>
          <w:szCs w:val="24"/>
        </w:rPr>
      </w:pPr>
    </w:p>
    <w:p w:rsidR="008467E9" w:rsidRDefault="008467E9" w:rsidP="008467E9"/>
    <w:p w:rsidR="008467E9" w:rsidRDefault="008467E9" w:rsidP="008467E9"/>
    <w:p w:rsidR="008467E9" w:rsidRDefault="008467E9" w:rsidP="008467E9"/>
    <w:p w:rsidR="008467E9" w:rsidRDefault="008467E9" w:rsidP="008467E9"/>
    <w:p w:rsidR="008467E9" w:rsidRDefault="008467E9" w:rsidP="008467E9"/>
    <w:p w:rsidR="008467E9" w:rsidRDefault="008467E9" w:rsidP="008467E9"/>
    <w:p w:rsidR="008467E9" w:rsidRDefault="008467E9" w:rsidP="008467E9"/>
    <w:p w:rsidR="008467E9" w:rsidRDefault="008467E9" w:rsidP="008467E9"/>
    <w:p w:rsidR="008467E9" w:rsidRPr="008467E9" w:rsidRDefault="008467E9" w:rsidP="008467E9"/>
    <w:p w:rsidR="00A22C8A" w:rsidRPr="00A22CDC" w:rsidRDefault="00A22C8A" w:rsidP="00A22CDC">
      <w:pPr>
        <w:pStyle w:val="Ttulo1"/>
        <w:spacing w:line="276" w:lineRule="auto"/>
        <w:rPr>
          <w:szCs w:val="24"/>
        </w:rPr>
      </w:pPr>
      <w:r w:rsidRPr="00A22CDC">
        <w:rPr>
          <w:szCs w:val="24"/>
        </w:rPr>
        <w:lastRenderedPageBreak/>
        <w:t>DECLARAÇÃO DO LICITANTE</w:t>
      </w:r>
    </w:p>
    <w:p w:rsidR="00A22C8A" w:rsidRPr="00A22CDC" w:rsidRDefault="00A22C8A" w:rsidP="00A22CDC">
      <w:pPr>
        <w:spacing w:line="276" w:lineRule="auto"/>
        <w:jc w:val="both"/>
        <w:rPr>
          <w:szCs w:val="24"/>
        </w:rPr>
      </w:pPr>
    </w:p>
    <w:p w:rsidR="00A22CDC" w:rsidRPr="00A22CDC" w:rsidRDefault="00A22CDC" w:rsidP="00A22CDC">
      <w:pPr>
        <w:spacing w:line="276" w:lineRule="auto"/>
        <w:ind w:firstLine="709"/>
        <w:jc w:val="both"/>
        <w:rPr>
          <w:szCs w:val="24"/>
        </w:rPr>
      </w:pPr>
      <w:r w:rsidRPr="00A22CDC">
        <w:rPr>
          <w:szCs w:val="24"/>
        </w:rPr>
        <w:t>Declaro, para os devidos fins que eu, ___________________________________, na qualidade de representante da empresa _____________________________, CNPJ _____________________, telefone (xx) ________________, portador da carteira de identidade n.º___________________, efetuei a visita técnica referente ao objeto da licitação acima mencionada, do qual dou plena ciência das condições e peculiaridades inerentes à natureza dos trabalhos. Declaro ainda que as informações fornecidas são necessárias e suficientes para a elaboração da proposta de preços para o presente certame licitatório.</w:t>
      </w:r>
    </w:p>
    <w:p w:rsidR="00A22C8A" w:rsidRPr="00A22CDC" w:rsidRDefault="00A22CDC" w:rsidP="00A22CDC">
      <w:pPr>
        <w:spacing w:line="276" w:lineRule="auto"/>
        <w:ind w:firstLine="709"/>
        <w:jc w:val="both"/>
        <w:rPr>
          <w:szCs w:val="24"/>
        </w:rPr>
      </w:pPr>
      <w:r w:rsidRPr="00A22CDC">
        <w:rPr>
          <w:szCs w:val="24"/>
        </w:rPr>
        <w:t>.</w:t>
      </w:r>
    </w:p>
    <w:p w:rsidR="00A22CDC" w:rsidRDefault="00A22CDC" w:rsidP="002034EB">
      <w:pPr>
        <w:spacing w:line="276" w:lineRule="auto"/>
        <w:ind w:firstLine="709"/>
        <w:jc w:val="right"/>
        <w:rPr>
          <w:szCs w:val="24"/>
        </w:rPr>
      </w:pPr>
      <w:r>
        <w:rPr>
          <w:szCs w:val="24"/>
        </w:rPr>
        <w:t>R</w:t>
      </w:r>
      <w:r w:rsidRPr="00A22CDC">
        <w:rPr>
          <w:szCs w:val="24"/>
        </w:rPr>
        <w:t>io de Janeiro, _____ de ______________ de 20</w:t>
      </w:r>
      <w:r w:rsidR="0026579E">
        <w:rPr>
          <w:szCs w:val="24"/>
        </w:rPr>
        <w:t>20</w:t>
      </w:r>
      <w:r w:rsidRPr="00A22CDC">
        <w:rPr>
          <w:szCs w:val="24"/>
        </w:rPr>
        <w:t>.</w:t>
      </w:r>
    </w:p>
    <w:p w:rsidR="00A22CDC" w:rsidRDefault="00A22CDC" w:rsidP="00A22CDC">
      <w:pPr>
        <w:spacing w:line="276" w:lineRule="auto"/>
        <w:jc w:val="center"/>
        <w:rPr>
          <w:szCs w:val="24"/>
        </w:rPr>
      </w:pPr>
    </w:p>
    <w:p w:rsidR="002034EB" w:rsidRDefault="002034EB" w:rsidP="00A22CDC">
      <w:pPr>
        <w:spacing w:line="276" w:lineRule="auto"/>
        <w:jc w:val="center"/>
        <w:rPr>
          <w:szCs w:val="24"/>
        </w:rPr>
      </w:pPr>
    </w:p>
    <w:p w:rsidR="002034EB" w:rsidRDefault="002034EB" w:rsidP="00A22CDC">
      <w:pPr>
        <w:spacing w:line="276" w:lineRule="auto"/>
        <w:jc w:val="center"/>
        <w:rPr>
          <w:szCs w:val="24"/>
        </w:rPr>
      </w:pPr>
    </w:p>
    <w:p w:rsidR="002034EB" w:rsidRDefault="002034EB" w:rsidP="00A22CDC">
      <w:pPr>
        <w:spacing w:line="276" w:lineRule="auto"/>
        <w:jc w:val="center"/>
        <w:rPr>
          <w:szCs w:val="24"/>
        </w:rPr>
      </w:pPr>
    </w:p>
    <w:p w:rsidR="00A22C8A" w:rsidRPr="00A22CDC" w:rsidRDefault="00A22C8A" w:rsidP="002034EB">
      <w:pPr>
        <w:spacing w:line="276" w:lineRule="auto"/>
        <w:jc w:val="center"/>
        <w:rPr>
          <w:szCs w:val="24"/>
        </w:rPr>
      </w:pPr>
      <w:r w:rsidRPr="00A22CDC">
        <w:rPr>
          <w:szCs w:val="24"/>
        </w:rPr>
        <w:t>________________</w:t>
      </w:r>
      <w:r w:rsidR="002034EB">
        <w:rPr>
          <w:szCs w:val="24"/>
        </w:rPr>
        <w:t>_____</w:t>
      </w:r>
      <w:r w:rsidRPr="00A22CDC">
        <w:rPr>
          <w:szCs w:val="24"/>
        </w:rPr>
        <w:t>_______________</w:t>
      </w:r>
    </w:p>
    <w:p w:rsidR="00A22C8A" w:rsidRDefault="00A22C8A" w:rsidP="00A22CDC">
      <w:pPr>
        <w:spacing w:line="276" w:lineRule="auto"/>
        <w:jc w:val="center"/>
        <w:rPr>
          <w:szCs w:val="24"/>
        </w:rPr>
      </w:pPr>
      <w:r w:rsidRPr="00A22CDC">
        <w:rPr>
          <w:szCs w:val="24"/>
        </w:rPr>
        <w:t>Assinatura do Representante da Licitante</w:t>
      </w:r>
    </w:p>
    <w:p w:rsidR="00A22CDC" w:rsidRDefault="00A22CDC" w:rsidP="00A22CDC">
      <w:pPr>
        <w:spacing w:line="276" w:lineRule="auto"/>
        <w:jc w:val="center"/>
        <w:rPr>
          <w:szCs w:val="24"/>
        </w:rPr>
      </w:pPr>
      <w:r>
        <w:rPr>
          <w:szCs w:val="24"/>
        </w:rPr>
        <w:t>Nome da Empresa Representada</w:t>
      </w:r>
    </w:p>
    <w:p w:rsidR="00A22CDC" w:rsidRPr="00A22CDC" w:rsidRDefault="00A22CDC" w:rsidP="00A22CDC">
      <w:pPr>
        <w:spacing w:line="276" w:lineRule="auto"/>
        <w:jc w:val="center"/>
        <w:rPr>
          <w:szCs w:val="24"/>
        </w:rPr>
      </w:pPr>
      <w:r>
        <w:rPr>
          <w:szCs w:val="24"/>
        </w:rPr>
        <w:t>Cédula de Identidade</w:t>
      </w:r>
    </w:p>
    <w:p w:rsidR="00A22C8A" w:rsidRPr="00A22CDC" w:rsidRDefault="00A22C8A" w:rsidP="00A22CDC">
      <w:pPr>
        <w:spacing w:line="276" w:lineRule="auto"/>
        <w:jc w:val="both"/>
        <w:rPr>
          <w:szCs w:val="24"/>
        </w:rPr>
      </w:pPr>
    </w:p>
    <w:p w:rsidR="00A22C8A" w:rsidRDefault="00A22C8A" w:rsidP="00A22C8A">
      <w:pPr>
        <w:jc w:val="center"/>
        <w:rPr>
          <w:b/>
          <w:szCs w:val="22"/>
        </w:rPr>
      </w:pPr>
    </w:p>
    <w:p w:rsidR="00A22C8A" w:rsidRDefault="00A22C8A" w:rsidP="00A22C8A">
      <w:pPr>
        <w:jc w:val="center"/>
        <w:rPr>
          <w:b/>
          <w:szCs w:val="22"/>
        </w:rPr>
      </w:pPr>
    </w:p>
    <w:p w:rsidR="00A22C8A" w:rsidRDefault="00A22C8A" w:rsidP="00A22C8A">
      <w:pPr>
        <w:jc w:val="center"/>
        <w:rPr>
          <w:b/>
          <w:szCs w:val="22"/>
        </w:rPr>
      </w:pPr>
    </w:p>
    <w:p w:rsidR="009C00A5" w:rsidRDefault="009C00A5" w:rsidP="00E87843">
      <w:pPr>
        <w:ind w:left="360"/>
        <w:jc w:val="center"/>
      </w:pPr>
    </w:p>
    <w:p w:rsidR="00A22CDC" w:rsidRDefault="00A22CDC" w:rsidP="00E87843">
      <w:pPr>
        <w:ind w:left="360"/>
        <w:jc w:val="center"/>
      </w:pPr>
    </w:p>
    <w:p w:rsidR="00A22CDC" w:rsidRDefault="00A22CDC" w:rsidP="00E87843">
      <w:pPr>
        <w:ind w:left="360"/>
        <w:jc w:val="center"/>
      </w:pPr>
    </w:p>
    <w:p w:rsidR="00A22CDC" w:rsidRDefault="00A22CDC" w:rsidP="00E87843">
      <w:pPr>
        <w:ind w:left="360"/>
        <w:jc w:val="center"/>
      </w:pPr>
    </w:p>
    <w:p w:rsidR="00A22CDC" w:rsidRDefault="00A22CDC" w:rsidP="00E87843">
      <w:pPr>
        <w:ind w:left="360"/>
        <w:jc w:val="center"/>
      </w:pPr>
    </w:p>
    <w:p w:rsidR="00A22CDC" w:rsidRDefault="00A22CDC" w:rsidP="00E87843">
      <w:pPr>
        <w:ind w:left="360"/>
        <w:jc w:val="center"/>
      </w:pPr>
    </w:p>
    <w:p w:rsidR="00A22CDC" w:rsidRDefault="00A22CDC" w:rsidP="00E87843">
      <w:pPr>
        <w:ind w:left="360"/>
        <w:jc w:val="center"/>
      </w:pPr>
    </w:p>
    <w:p w:rsidR="00A22CDC" w:rsidRDefault="00A22CDC" w:rsidP="00E87843">
      <w:pPr>
        <w:ind w:left="360"/>
        <w:jc w:val="center"/>
      </w:pPr>
    </w:p>
    <w:p w:rsidR="00A22CDC" w:rsidRDefault="00A22CDC" w:rsidP="00957A17"/>
    <w:p w:rsidR="00957A17" w:rsidRDefault="00957A17" w:rsidP="00957A17"/>
    <w:p w:rsidR="00957A17" w:rsidRDefault="00957A17" w:rsidP="00957A17"/>
    <w:p w:rsidR="00957A17" w:rsidRDefault="00957A17" w:rsidP="00957A17"/>
    <w:p w:rsidR="00957A17" w:rsidRDefault="00957A17" w:rsidP="00957A17"/>
    <w:p w:rsidR="00957A17" w:rsidRDefault="00957A17" w:rsidP="00957A17"/>
    <w:p w:rsidR="00957A17" w:rsidRDefault="00957A17" w:rsidP="00957A17"/>
    <w:p w:rsidR="00957A17" w:rsidRDefault="00957A17" w:rsidP="00957A17"/>
    <w:p w:rsidR="00957A17" w:rsidRDefault="00957A17" w:rsidP="00957A17"/>
    <w:p w:rsidR="00957A17" w:rsidRDefault="00957A17" w:rsidP="00957A17"/>
    <w:p w:rsidR="00A22CDC" w:rsidRDefault="00A22CDC" w:rsidP="00E87843">
      <w:pPr>
        <w:ind w:left="360"/>
        <w:jc w:val="center"/>
      </w:pPr>
    </w:p>
    <w:p w:rsidR="00A22CDC" w:rsidRDefault="00A22CDC" w:rsidP="00E87843">
      <w:pPr>
        <w:ind w:left="360"/>
        <w:jc w:val="center"/>
      </w:pPr>
    </w:p>
    <w:p w:rsidR="00F70D21" w:rsidRDefault="00F70D21" w:rsidP="00E87843">
      <w:pPr>
        <w:ind w:left="360"/>
        <w:jc w:val="center"/>
      </w:pPr>
    </w:p>
    <w:p w:rsidR="00957A17" w:rsidRDefault="00957A17">
      <w:r>
        <w:br w:type="page"/>
      </w:r>
    </w:p>
    <w:p w:rsidR="00344656" w:rsidRDefault="00344656" w:rsidP="00957A17">
      <w:pPr>
        <w:jc w:val="center"/>
        <w:rPr>
          <w:b/>
          <w:i/>
          <w:szCs w:val="24"/>
        </w:rPr>
      </w:pPr>
      <w:r>
        <w:rPr>
          <w:b/>
          <w:i/>
          <w:szCs w:val="24"/>
        </w:rPr>
        <w:lastRenderedPageBreak/>
        <w:t>ANEXO IV</w:t>
      </w:r>
    </w:p>
    <w:p w:rsidR="00344656" w:rsidRDefault="00344656" w:rsidP="00957A17">
      <w:pPr>
        <w:jc w:val="center"/>
        <w:rPr>
          <w:b/>
          <w:i/>
          <w:szCs w:val="24"/>
        </w:rPr>
      </w:pPr>
    </w:p>
    <w:p w:rsidR="00957A17" w:rsidRPr="00E34D21" w:rsidRDefault="00957A17" w:rsidP="00957A17">
      <w:pPr>
        <w:jc w:val="center"/>
        <w:rPr>
          <w:b/>
          <w:i/>
          <w:szCs w:val="24"/>
        </w:rPr>
      </w:pPr>
      <w:r w:rsidRPr="00E34D21">
        <w:rPr>
          <w:b/>
          <w:i/>
          <w:szCs w:val="24"/>
        </w:rPr>
        <w:t>PLANILHA DE CUSTOS</w:t>
      </w:r>
    </w:p>
    <w:p w:rsidR="00957A17" w:rsidRPr="00E34D21" w:rsidRDefault="00957A17" w:rsidP="00957A17">
      <w:pPr>
        <w:jc w:val="center"/>
        <w:rPr>
          <w:b/>
          <w:i/>
          <w:szCs w:val="24"/>
        </w:rPr>
      </w:pPr>
      <w:r w:rsidRPr="00E34D21">
        <w:rPr>
          <w:b/>
          <w:i/>
          <w:szCs w:val="24"/>
        </w:rPr>
        <w:t xml:space="preserve">CONTRATAÇÃO DE SERVIÇO </w:t>
      </w:r>
    </w:p>
    <w:p w:rsidR="00957A17" w:rsidRDefault="00957A17" w:rsidP="00957A17">
      <w:pPr>
        <w:rPr>
          <w:szCs w:val="24"/>
        </w:rPr>
      </w:pPr>
    </w:p>
    <w:p w:rsidR="00957A17" w:rsidRDefault="00957A17" w:rsidP="00957A17">
      <w:pPr>
        <w:rPr>
          <w:szCs w:val="24"/>
        </w:rPr>
      </w:pPr>
    </w:p>
    <w:p w:rsidR="00957A17" w:rsidRDefault="00957A17" w:rsidP="00957A17">
      <w:pPr>
        <w:rPr>
          <w:szCs w:val="24"/>
        </w:rPr>
      </w:pPr>
      <w:r>
        <w:rPr>
          <w:szCs w:val="24"/>
        </w:rPr>
        <w:t>EMPRESA:</w:t>
      </w:r>
    </w:p>
    <w:p w:rsidR="00957A17" w:rsidRDefault="00957A17" w:rsidP="00957A17">
      <w:pPr>
        <w:rPr>
          <w:szCs w:val="24"/>
        </w:rPr>
      </w:pPr>
      <w:r>
        <w:rPr>
          <w:szCs w:val="24"/>
        </w:rPr>
        <w:t>CNPJ:</w:t>
      </w:r>
    </w:p>
    <w:p w:rsidR="00F70D21" w:rsidRDefault="00F70D21" w:rsidP="00E87843">
      <w:pPr>
        <w:ind w:left="360"/>
        <w:jc w:val="center"/>
      </w:pPr>
    </w:p>
    <w:p w:rsidR="00F70D21" w:rsidRDefault="00F70D21" w:rsidP="00E87843">
      <w:pPr>
        <w:ind w:left="360"/>
        <w:jc w:val="center"/>
      </w:pPr>
    </w:p>
    <w:tbl>
      <w:tblPr>
        <w:tblStyle w:val="Tabelacomgrade"/>
        <w:tblpPr w:leftFromText="141" w:rightFromText="141" w:vertAnchor="page" w:horzAnchor="margin" w:tblpXSpec="center" w:tblpY="4771"/>
        <w:tblW w:w="0" w:type="auto"/>
        <w:tblLook w:val="04A0" w:firstRow="1" w:lastRow="0" w:firstColumn="1" w:lastColumn="0" w:noHBand="0" w:noVBand="1"/>
      </w:tblPr>
      <w:tblGrid>
        <w:gridCol w:w="857"/>
        <w:gridCol w:w="2640"/>
        <w:gridCol w:w="1729"/>
        <w:gridCol w:w="2270"/>
      </w:tblGrid>
      <w:tr w:rsidR="00957A17" w:rsidTr="00957A17">
        <w:tc>
          <w:tcPr>
            <w:tcW w:w="857" w:type="dxa"/>
            <w:shd w:val="clear" w:color="auto" w:fill="D9D9D9" w:themeFill="background1" w:themeFillShade="D9"/>
            <w:vAlign w:val="center"/>
          </w:tcPr>
          <w:p w:rsidR="00957A17" w:rsidRPr="00957A17" w:rsidRDefault="00957A17" w:rsidP="00957A17">
            <w:pPr>
              <w:jc w:val="center"/>
              <w:rPr>
                <w:b/>
                <w:color w:val="000000" w:themeColor="text1"/>
              </w:rPr>
            </w:pPr>
            <w:r w:rsidRPr="00957A17">
              <w:rPr>
                <w:b/>
                <w:color w:val="000000" w:themeColor="text1"/>
              </w:rPr>
              <w:t>ITEM</w:t>
            </w:r>
          </w:p>
        </w:tc>
        <w:tc>
          <w:tcPr>
            <w:tcW w:w="2640" w:type="dxa"/>
            <w:shd w:val="clear" w:color="auto" w:fill="D9D9D9" w:themeFill="background1" w:themeFillShade="D9"/>
            <w:vAlign w:val="center"/>
          </w:tcPr>
          <w:p w:rsidR="00957A17" w:rsidRPr="00957A17" w:rsidRDefault="00957A17" w:rsidP="00957A17">
            <w:pPr>
              <w:jc w:val="center"/>
              <w:rPr>
                <w:b/>
                <w:color w:val="000000" w:themeColor="text1"/>
              </w:rPr>
            </w:pPr>
            <w:r w:rsidRPr="00957A17">
              <w:rPr>
                <w:b/>
                <w:color w:val="000000" w:themeColor="text1"/>
              </w:rPr>
              <w:t>DESCRIÇÃO DOS CUSTOS</w:t>
            </w:r>
          </w:p>
        </w:tc>
        <w:tc>
          <w:tcPr>
            <w:tcW w:w="1729" w:type="dxa"/>
            <w:shd w:val="clear" w:color="auto" w:fill="D9D9D9" w:themeFill="background1" w:themeFillShade="D9"/>
            <w:vAlign w:val="center"/>
          </w:tcPr>
          <w:p w:rsidR="00957A17" w:rsidRPr="00957A17" w:rsidRDefault="00957A17" w:rsidP="00957A17">
            <w:pPr>
              <w:jc w:val="center"/>
              <w:rPr>
                <w:b/>
                <w:color w:val="000000" w:themeColor="text1"/>
              </w:rPr>
            </w:pPr>
            <w:r w:rsidRPr="00957A17">
              <w:rPr>
                <w:b/>
                <w:color w:val="000000" w:themeColor="text1"/>
              </w:rPr>
              <w:t>VALOR ( R$)</w:t>
            </w:r>
          </w:p>
        </w:tc>
        <w:tc>
          <w:tcPr>
            <w:tcW w:w="2270" w:type="dxa"/>
            <w:shd w:val="clear" w:color="auto" w:fill="D9D9D9" w:themeFill="background1" w:themeFillShade="D9"/>
            <w:vAlign w:val="center"/>
          </w:tcPr>
          <w:p w:rsidR="00957A17" w:rsidRPr="00957A17" w:rsidRDefault="00957A17" w:rsidP="00957A17">
            <w:pPr>
              <w:jc w:val="center"/>
              <w:rPr>
                <w:b/>
                <w:color w:val="000000" w:themeColor="text1"/>
              </w:rPr>
            </w:pPr>
            <w:r w:rsidRPr="00957A17">
              <w:rPr>
                <w:b/>
                <w:color w:val="000000" w:themeColor="text1"/>
              </w:rPr>
              <w:t>PERCENTUAL(%)</w:t>
            </w:r>
          </w:p>
        </w:tc>
      </w:tr>
      <w:tr w:rsidR="00957A17" w:rsidTr="00957A17">
        <w:trPr>
          <w:trHeight w:val="560"/>
        </w:trPr>
        <w:tc>
          <w:tcPr>
            <w:tcW w:w="857" w:type="dxa"/>
            <w:vAlign w:val="center"/>
          </w:tcPr>
          <w:p w:rsidR="00957A17" w:rsidRDefault="00957A17" w:rsidP="00957A17">
            <w:pPr>
              <w:jc w:val="center"/>
            </w:pPr>
            <w:r>
              <w:t>1</w:t>
            </w:r>
          </w:p>
        </w:tc>
        <w:tc>
          <w:tcPr>
            <w:tcW w:w="2640" w:type="dxa"/>
            <w:vAlign w:val="center"/>
          </w:tcPr>
          <w:p w:rsidR="00957A17" w:rsidRDefault="00957A17" w:rsidP="00957A17">
            <w:pPr>
              <w:jc w:val="center"/>
            </w:pPr>
            <w:r>
              <w:t>MÃO DE OBRA</w:t>
            </w:r>
          </w:p>
        </w:tc>
        <w:tc>
          <w:tcPr>
            <w:tcW w:w="1729" w:type="dxa"/>
            <w:vAlign w:val="center"/>
          </w:tcPr>
          <w:p w:rsidR="00957A17" w:rsidRDefault="00957A17" w:rsidP="00957A17">
            <w:pPr>
              <w:jc w:val="center"/>
            </w:pPr>
          </w:p>
        </w:tc>
        <w:tc>
          <w:tcPr>
            <w:tcW w:w="2270" w:type="dxa"/>
            <w:vAlign w:val="center"/>
          </w:tcPr>
          <w:p w:rsidR="00957A17" w:rsidRDefault="00957A17" w:rsidP="00957A17">
            <w:pPr>
              <w:jc w:val="center"/>
            </w:pPr>
          </w:p>
        </w:tc>
      </w:tr>
      <w:tr w:rsidR="00957A17" w:rsidTr="00957A17">
        <w:trPr>
          <w:trHeight w:val="696"/>
        </w:trPr>
        <w:tc>
          <w:tcPr>
            <w:tcW w:w="857" w:type="dxa"/>
            <w:vAlign w:val="center"/>
          </w:tcPr>
          <w:p w:rsidR="00957A17" w:rsidRDefault="00957A17" w:rsidP="00957A17">
            <w:pPr>
              <w:jc w:val="center"/>
            </w:pPr>
            <w:r>
              <w:t>2</w:t>
            </w:r>
          </w:p>
        </w:tc>
        <w:tc>
          <w:tcPr>
            <w:tcW w:w="2640" w:type="dxa"/>
            <w:vAlign w:val="center"/>
          </w:tcPr>
          <w:p w:rsidR="00957A17" w:rsidRDefault="00957A17" w:rsidP="00957A17">
            <w:pPr>
              <w:jc w:val="center"/>
            </w:pPr>
            <w:r>
              <w:t>CUSTOS INDIRETOS</w:t>
            </w:r>
          </w:p>
        </w:tc>
        <w:tc>
          <w:tcPr>
            <w:tcW w:w="1729" w:type="dxa"/>
            <w:vAlign w:val="center"/>
          </w:tcPr>
          <w:p w:rsidR="00957A17" w:rsidRDefault="00957A17" w:rsidP="00957A17">
            <w:pPr>
              <w:jc w:val="center"/>
            </w:pPr>
          </w:p>
        </w:tc>
        <w:tc>
          <w:tcPr>
            <w:tcW w:w="2270" w:type="dxa"/>
            <w:vAlign w:val="center"/>
          </w:tcPr>
          <w:p w:rsidR="00957A17" w:rsidRDefault="00957A17" w:rsidP="00957A17">
            <w:pPr>
              <w:jc w:val="center"/>
            </w:pPr>
            <w:r>
              <w:t>Até 0,3</w:t>
            </w:r>
          </w:p>
        </w:tc>
      </w:tr>
      <w:tr w:rsidR="00957A17" w:rsidTr="00957A17">
        <w:trPr>
          <w:trHeight w:val="847"/>
        </w:trPr>
        <w:tc>
          <w:tcPr>
            <w:tcW w:w="857" w:type="dxa"/>
            <w:vAlign w:val="center"/>
          </w:tcPr>
          <w:p w:rsidR="00957A17" w:rsidRDefault="00957A17" w:rsidP="00957A17">
            <w:pPr>
              <w:jc w:val="center"/>
            </w:pPr>
            <w:r>
              <w:t>3</w:t>
            </w:r>
          </w:p>
        </w:tc>
        <w:tc>
          <w:tcPr>
            <w:tcW w:w="2640" w:type="dxa"/>
            <w:vAlign w:val="center"/>
          </w:tcPr>
          <w:p w:rsidR="00957A17" w:rsidRDefault="00957A17" w:rsidP="00957A17">
            <w:pPr>
              <w:jc w:val="center"/>
            </w:pPr>
            <w:r>
              <w:t>IMPOSTOS E ENCARGOS SOCIAIS</w:t>
            </w:r>
          </w:p>
        </w:tc>
        <w:tc>
          <w:tcPr>
            <w:tcW w:w="1729" w:type="dxa"/>
            <w:vAlign w:val="center"/>
          </w:tcPr>
          <w:p w:rsidR="00957A17" w:rsidRDefault="00957A17" w:rsidP="00957A17">
            <w:pPr>
              <w:jc w:val="center"/>
            </w:pPr>
          </w:p>
        </w:tc>
        <w:tc>
          <w:tcPr>
            <w:tcW w:w="2270" w:type="dxa"/>
            <w:vAlign w:val="center"/>
          </w:tcPr>
          <w:p w:rsidR="00957A17" w:rsidRDefault="00957A17" w:rsidP="00957A17">
            <w:pPr>
              <w:jc w:val="center"/>
            </w:pPr>
          </w:p>
        </w:tc>
      </w:tr>
      <w:tr w:rsidR="00957A17" w:rsidTr="00957A17">
        <w:trPr>
          <w:trHeight w:val="547"/>
        </w:trPr>
        <w:tc>
          <w:tcPr>
            <w:tcW w:w="857" w:type="dxa"/>
            <w:vAlign w:val="center"/>
          </w:tcPr>
          <w:p w:rsidR="00957A17" w:rsidRDefault="00957A17" w:rsidP="00957A17">
            <w:pPr>
              <w:jc w:val="center"/>
            </w:pPr>
            <w:r>
              <w:t>4</w:t>
            </w:r>
          </w:p>
        </w:tc>
        <w:tc>
          <w:tcPr>
            <w:tcW w:w="2640" w:type="dxa"/>
            <w:vAlign w:val="center"/>
          </w:tcPr>
          <w:p w:rsidR="00957A17" w:rsidRDefault="00957A17" w:rsidP="00957A17">
            <w:pPr>
              <w:jc w:val="center"/>
            </w:pPr>
            <w:r>
              <w:t>LUCRO</w:t>
            </w:r>
          </w:p>
        </w:tc>
        <w:tc>
          <w:tcPr>
            <w:tcW w:w="1729" w:type="dxa"/>
            <w:vAlign w:val="center"/>
          </w:tcPr>
          <w:p w:rsidR="00957A17" w:rsidRDefault="00957A17" w:rsidP="00957A17">
            <w:pPr>
              <w:jc w:val="center"/>
            </w:pPr>
          </w:p>
        </w:tc>
        <w:tc>
          <w:tcPr>
            <w:tcW w:w="2270" w:type="dxa"/>
            <w:vAlign w:val="center"/>
          </w:tcPr>
          <w:p w:rsidR="00957A17" w:rsidRDefault="00957A17" w:rsidP="00957A17">
            <w:pPr>
              <w:jc w:val="center"/>
            </w:pPr>
          </w:p>
        </w:tc>
      </w:tr>
      <w:tr w:rsidR="00957A17" w:rsidTr="00957A17">
        <w:trPr>
          <w:trHeight w:val="711"/>
        </w:trPr>
        <w:tc>
          <w:tcPr>
            <w:tcW w:w="857" w:type="dxa"/>
            <w:vAlign w:val="center"/>
          </w:tcPr>
          <w:p w:rsidR="00957A17" w:rsidRDefault="00957A17" w:rsidP="00957A17">
            <w:pPr>
              <w:jc w:val="center"/>
            </w:pPr>
            <w:r>
              <w:t>5</w:t>
            </w:r>
          </w:p>
        </w:tc>
        <w:tc>
          <w:tcPr>
            <w:tcW w:w="2640" w:type="dxa"/>
            <w:vAlign w:val="center"/>
          </w:tcPr>
          <w:p w:rsidR="00957A17" w:rsidRDefault="00957A17" w:rsidP="00957A17">
            <w:pPr>
              <w:jc w:val="center"/>
            </w:pPr>
            <w:r>
              <w:t>OUTRO*</w:t>
            </w:r>
          </w:p>
        </w:tc>
        <w:tc>
          <w:tcPr>
            <w:tcW w:w="1729" w:type="dxa"/>
            <w:vAlign w:val="center"/>
          </w:tcPr>
          <w:p w:rsidR="00957A17" w:rsidRDefault="00957A17" w:rsidP="00957A17">
            <w:pPr>
              <w:jc w:val="center"/>
            </w:pPr>
          </w:p>
        </w:tc>
        <w:tc>
          <w:tcPr>
            <w:tcW w:w="2270" w:type="dxa"/>
            <w:vAlign w:val="center"/>
          </w:tcPr>
          <w:p w:rsidR="00957A17" w:rsidRDefault="00957A17" w:rsidP="00957A17">
            <w:pPr>
              <w:jc w:val="center"/>
            </w:pPr>
          </w:p>
        </w:tc>
      </w:tr>
      <w:tr w:rsidR="00957A17" w:rsidTr="00957A17">
        <w:trPr>
          <w:trHeight w:val="549"/>
        </w:trPr>
        <w:tc>
          <w:tcPr>
            <w:tcW w:w="3497" w:type="dxa"/>
            <w:gridSpan w:val="2"/>
            <w:vAlign w:val="center"/>
          </w:tcPr>
          <w:p w:rsidR="00957A17" w:rsidRPr="00E34D21" w:rsidRDefault="00957A17" w:rsidP="00957A17">
            <w:pPr>
              <w:jc w:val="center"/>
              <w:rPr>
                <w:b/>
              </w:rPr>
            </w:pPr>
            <w:r w:rsidRPr="00E34D21">
              <w:rPr>
                <w:b/>
              </w:rPr>
              <w:t>TOTAL</w:t>
            </w:r>
          </w:p>
        </w:tc>
        <w:tc>
          <w:tcPr>
            <w:tcW w:w="1729" w:type="dxa"/>
            <w:vAlign w:val="center"/>
          </w:tcPr>
          <w:p w:rsidR="00957A17" w:rsidRDefault="00957A17" w:rsidP="00957A17">
            <w:pPr>
              <w:jc w:val="center"/>
            </w:pPr>
          </w:p>
        </w:tc>
        <w:tc>
          <w:tcPr>
            <w:tcW w:w="2270" w:type="dxa"/>
            <w:vAlign w:val="center"/>
          </w:tcPr>
          <w:p w:rsidR="00957A17" w:rsidRDefault="00957A17" w:rsidP="00957A17">
            <w:pPr>
              <w:jc w:val="center"/>
            </w:pPr>
          </w:p>
        </w:tc>
      </w:tr>
    </w:tbl>
    <w:p w:rsidR="00F70D21" w:rsidRDefault="00F70D21" w:rsidP="00E87843">
      <w:pPr>
        <w:ind w:left="360"/>
        <w:jc w:val="center"/>
      </w:pPr>
    </w:p>
    <w:p w:rsidR="00F70D21" w:rsidRDefault="00F70D21" w:rsidP="00E87843">
      <w:pPr>
        <w:ind w:left="360"/>
        <w:jc w:val="center"/>
      </w:pPr>
    </w:p>
    <w:p w:rsidR="00F70D21" w:rsidRDefault="00F70D21" w:rsidP="00E87843">
      <w:pPr>
        <w:ind w:left="360"/>
        <w:jc w:val="center"/>
      </w:pPr>
    </w:p>
    <w:p w:rsidR="00F70D21" w:rsidRDefault="00F70D21" w:rsidP="00E87843">
      <w:pPr>
        <w:ind w:left="360"/>
        <w:jc w:val="center"/>
      </w:pPr>
      <w:bookmarkStart w:id="3" w:name="_Hlk527905365"/>
    </w:p>
    <w:p w:rsidR="00F70D21" w:rsidRDefault="00F70D21" w:rsidP="00F70D21">
      <w:pPr>
        <w:ind w:left="360"/>
        <w:jc w:val="both"/>
      </w:pPr>
    </w:p>
    <w:bookmarkEnd w:id="3"/>
    <w:p w:rsidR="00F70D21" w:rsidRDefault="00F70D21" w:rsidP="00E87843">
      <w:pPr>
        <w:ind w:left="360"/>
        <w:jc w:val="center"/>
      </w:pPr>
    </w:p>
    <w:p w:rsidR="00957A17" w:rsidRDefault="00957A17" w:rsidP="00E87843">
      <w:pPr>
        <w:ind w:left="360"/>
        <w:jc w:val="center"/>
      </w:pPr>
    </w:p>
    <w:p w:rsidR="00957A17" w:rsidRDefault="00957A17" w:rsidP="00957A17">
      <w:pPr>
        <w:rPr>
          <w:szCs w:val="24"/>
        </w:rPr>
      </w:pPr>
      <w:r>
        <w:rPr>
          <w:szCs w:val="24"/>
        </w:rPr>
        <w:t>(*) Caso preencha este, favor especificar.</w:t>
      </w:r>
    </w:p>
    <w:p w:rsidR="00957A17" w:rsidRDefault="00957A17" w:rsidP="00957A17">
      <w:pPr>
        <w:rPr>
          <w:szCs w:val="24"/>
        </w:rPr>
      </w:pPr>
    </w:p>
    <w:p w:rsidR="00957A17" w:rsidRDefault="00957A17" w:rsidP="00957A17">
      <w:pPr>
        <w:pBdr>
          <w:bottom w:val="single" w:sz="12" w:space="1" w:color="auto"/>
        </w:pBdr>
        <w:rPr>
          <w:szCs w:val="24"/>
        </w:rPr>
      </w:pPr>
    </w:p>
    <w:p w:rsidR="00957A17" w:rsidRDefault="00957A17" w:rsidP="00957A17">
      <w:pPr>
        <w:jc w:val="center"/>
        <w:rPr>
          <w:szCs w:val="24"/>
        </w:rPr>
      </w:pPr>
      <w:r>
        <w:rPr>
          <w:szCs w:val="24"/>
        </w:rPr>
        <w:t>Assinatura</w:t>
      </w:r>
    </w:p>
    <w:p w:rsidR="00957A17" w:rsidRDefault="00957A17" w:rsidP="00957A17">
      <w:pPr>
        <w:rPr>
          <w:szCs w:val="24"/>
        </w:rPr>
      </w:pPr>
      <w:r>
        <w:rPr>
          <w:szCs w:val="24"/>
        </w:rPr>
        <w:t>Nome:</w:t>
      </w:r>
    </w:p>
    <w:p w:rsidR="00957A17" w:rsidRDefault="00957A17" w:rsidP="00957A17">
      <w:pPr>
        <w:rPr>
          <w:szCs w:val="24"/>
        </w:rPr>
      </w:pPr>
      <w:r>
        <w:rPr>
          <w:szCs w:val="24"/>
        </w:rPr>
        <w:t>CPF:</w:t>
      </w:r>
    </w:p>
    <w:p w:rsidR="00957A17" w:rsidRPr="00E34D21" w:rsidRDefault="00957A17" w:rsidP="00957A17">
      <w:pPr>
        <w:rPr>
          <w:szCs w:val="24"/>
        </w:rPr>
      </w:pPr>
      <w:r>
        <w:rPr>
          <w:szCs w:val="24"/>
        </w:rPr>
        <w:t>DATA:</w:t>
      </w:r>
    </w:p>
    <w:p w:rsidR="00957A17" w:rsidRDefault="00957A17" w:rsidP="00E87843">
      <w:pPr>
        <w:ind w:left="360"/>
        <w:jc w:val="center"/>
      </w:pPr>
    </w:p>
    <w:p w:rsidR="00957A17" w:rsidRDefault="00957A17" w:rsidP="00E87843">
      <w:pPr>
        <w:ind w:left="360"/>
        <w:jc w:val="center"/>
      </w:pPr>
    </w:p>
    <w:p w:rsidR="00957A17" w:rsidRDefault="00957A17" w:rsidP="00E87843">
      <w:pPr>
        <w:ind w:left="360"/>
        <w:jc w:val="center"/>
      </w:pPr>
    </w:p>
    <w:p w:rsidR="00957A17" w:rsidRDefault="00957A17" w:rsidP="00E87843">
      <w:pPr>
        <w:ind w:left="360"/>
        <w:jc w:val="center"/>
      </w:pPr>
    </w:p>
    <w:p w:rsidR="00957A17" w:rsidRDefault="00957A17" w:rsidP="00E87843">
      <w:pPr>
        <w:ind w:left="360"/>
        <w:jc w:val="center"/>
      </w:pPr>
    </w:p>
    <w:p w:rsidR="00957A17" w:rsidRDefault="00957A17" w:rsidP="00E87843">
      <w:pPr>
        <w:ind w:left="360"/>
        <w:jc w:val="center"/>
      </w:pPr>
    </w:p>
    <w:p w:rsidR="00957A17" w:rsidRPr="00DD1087" w:rsidRDefault="00957A17" w:rsidP="00E87843">
      <w:pPr>
        <w:ind w:left="360"/>
        <w:jc w:val="center"/>
      </w:pPr>
    </w:p>
    <w:sectPr w:rsidR="00957A17" w:rsidRPr="00DD1087" w:rsidSect="00384E78">
      <w:headerReference w:type="even" r:id="rId13"/>
      <w:headerReference w:type="default" r:id="rId14"/>
      <w:footerReference w:type="default" r:id="rId15"/>
      <w:footerReference w:type="first" r:id="rId16"/>
      <w:pgSz w:w="11907" w:h="16840" w:code="9"/>
      <w:pgMar w:top="1962" w:right="1276" w:bottom="1276" w:left="2268" w:header="142"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A17" w:rsidRDefault="00957A17">
      <w:r>
        <w:separator/>
      </w:r>
    </w:p>
  </w:endnote>
  <w:endnote w:type="continuationSeparator" w:id="0">
    <w:p w:rsidR="00957A17" w:rsidRDefault="0095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IPMDOI+TimesNewRoman">
    <w:altName w:val="Times New Roman"/>
    <w:charset w:val="00"/>
    <w:family w:val="roman"/>
    <w:pitch w:val="default"/>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438272"/>
      <w:docPartObj>
        <w:docPartGallery w:val="Page Numbers (Bottom of Page)"/>
        <w:docPartUnique/>
      </w:docPartObj>
    </w:sdtPr>
    <w:sdtEndPr>
      <w:rPr>
        <w:color w:val="808080" w:themeColor="background1" w:themeShade="80"/>
        <w:spacing w:val="60"/>
      </w:rPr>
    </w:sdtEndPr>
    <w:sdtContent>
      <w:p w:rsidR="00957A17" w:rsidRDefault="00957A17">
        <w:pPr>
          <w:pStyle w:val="Rodap"/>
          <w:pBdr>
            <w:top w:val="single" w:sz="4" w:space="1" w:color="D9D9D9" w:themeColor="background1" w:themeShade="D9"/>
          </w:pBdr>
          <w:jc w:val="right"/>
        </w:pPr>
        <w:r w:rsidRPr="00574961">
          <w:rPr>
            <w:sz w:val="18"/>
          </w:rPr>
          <w:t xml:space="preserve">Governo do Estado do Rio de Janeiro * </w:t>
        </w:r>
        <w:r>
          <w:rPr>
            <w:sz w:val="18"/>
          </w:rPr>
          <w:t xml:space="preserve">Secretaria de Estado de </w:t>
        </w:r>
        <w:r w:rsidRPr="00574961">
          <w:rPr>
            <w:sz w:val="18"/>
          </w:rPr>
          <w:t xml:space="preserve">Polícia Militar </w:t>
        </w:r>
        <w:r>
          <w:fldChar w:fldCharType="begin"/>
        </w:r>
        <w:r>
          <w:instrText>PAGE   \* MERGEFORMAT</w:instrText>
        </w:r>
        <w:r>
          <w:fldChar w:fldCharType="separate"/>
        </w:r>
        <w:r w:rsidR="00EC0D10">
          <w:rPr>
            <w:noProof/>
          </w:rPr>
          <w:t>10</w:t>
        </w:r>
        <w:r>
          <w:rPr>
            <w:noProof/>
          </w:rPr>
          <w:fldChar w:fldCharType="end"/>
        </w:r>
        <w:r>
          <w:t xml:space="preserve"> | </w:t>
        </w:r>
        <w:r>
          <w:rPr>
            <w:color w:val="808080" w:themeColor="background1" w:themeShade="80"/>
            <w:spacing w:val="60"/>
          </w:rPr>
          <w:t>Página</w:t>
        </w:r>
      </w:p>
    </w:sdtContent>
  </w:sdt>
  <w:p w:rsidR="00957A17" w:rsidRDefault="00957A17" w:rsidP="00AA73F7">
    <w:pPr>
      <w:pStyle w:val="Rodap"/>
      <w:tabs>
        <w:tab w:val="clear" w:pos="4419"/>
        <w:tab w:val="clear" w:pos="8838"/>
        <w:tab w:val="left" w:pos="101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17" w:rsidRDefault="00957A17" w:rsidP="00C369DB">
    <w:pPr>
      <w:pStyle w:val="Rodap"/>
      <w:pBdr>
        <w:top w:val="single" w:sz="4" w:space="1" w:color="A5A5A5" w:themeColor="background1" w:themeShade="A5"/>
      </w:pBdr>
      <w:jc w:val="center"/>
      <w:rPr>
        <w:color w:val="808080" w:themeColor="background1" w:themeShade="80"/>
      </w:rPr>
    </w:pPr>
    <w:r>
      <w:rPr>
        <w:noProof/>
        <w:color w:val="FFFFFF" w:themeColor="background1"/>
      </w:rPr>
      <w:drawing>
        <wp:anchor distT="0" distB="0" distL="114300" distR="114300" simplePos="0" relativeHeight="251657728" behindDoc="1" locked="0" layoutInCell="1" allowOverlap="1">
          <wp:simplePos x="0" y="0"/>
          <wp:positionH relativeFrom="column">
            <wp:posOffset>5881360</wp:posOffset>
          </wp:positionH>
          <wp:positionV relativeFrom="paragraph">
            <wp:posOffset>80962</wp:posOffset>
          </wp:positionV>
          <wp:extent cx="539750" cy="674370"/>
          <wp:effectExtent l="0" t="0" r="0" b="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03_logo p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674370"/>
                  </a:xfrm>
                  <a:prstGeom prst="rect">
                    <a:avLst/>
                  </a:prstGeom>
                </pic:spPr>
              </pic:pic>
            </a:graphicData>
          </a:graphic>
        </wp:anchor>
      </w:drawing>
    </w:r>
    <w:r>
      <w:rPr>
        <w:noProof/>
      </w:rPr>
      <w:drawing>
        <wp:anchor distT="0" distB="0" distL="114300" distR="114300" simplePos="0" relativeHeight="251656704" behindDoc="1" locked="0" layoutInCell="1" allowOverlap="1">
          <wp:simplePos x="0" y="0"/>
          <wp:positionH relativeFrom="column">
            <wp:posOffset>-533400</wp:posOffset>
          </wp:positionH>
          <wp:positionV relativeFrom="paragraph">
            <wp:posOffset>35560</wp:posOffset>
          </wp:positionV>
          <wp:extent cx="576580" cy="719455"/>
          <wp:effectExtent l="0" t="0" r="0" b="4445"/>
          <wp:wrapNone/>
          <wp:docPr id="27" name="Imagem 27" descr="C:\Users\DL-01-15\Desktop\CB MAX\LOGO MARCA DO ESTADO RJ\LOGO ESTADO\LOGO_COLOR\brasao_127497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01-15\Desktop\CB MAX\LOGO MARCA DO ESTADO RJ\LOGO ESTADO\LOGO_COLOR\brasao_1274977765.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6580" cy="719455"/>
                  </a:xfrm>
                  <a:prstGeom prst="rect">
                    <a:avLst/>
                  </a:prstGeom>
                  <a:noFill/>
                  <a:ln>
                    <a:noFill/>
                  </a:ln>
                </pic:spPr>
              </pic:pic>
            </a:graphicData>
          </a:graphic>
        </wp:anchor>
      </w:drawing>
    </w:r>
    <w:sdt>
      <w:sdtPr>
        <w:rPr>
          <w:color w:val="808080" w:themeColor="background1" w:themeShade="80"/>
        </w:rPr>
        <w:alias w:val="Empresa"/>
        <w:id w:val="815928585"/>
        <w:dataBinding w:prefixMappings="xmlns:ns0='http://schemas.openxmlformats.org/officeDocument/2006/extended-properties'" w:xpath="/ns0:Properties[1]/ns0:Company[1]" w:storeItemID="{6668398D-A668-4E3E-A5EB-62B293D839F1}"/>
        <w:text/>
      </w:sdtPr>
      <w:sdtEndPr/>
      <w:sdtContent>
        <w:r>
          <w:rPr>
            <w:color w:val="808080" w:themeColor="background1" w:themeShade="80"/>
          </w:rPr>
          <w:t>Governo do Estado do Rio de Janeiro * SECRETARIA DE ESTADO DE POLÍCIA MILITAR</w:t>
        </w:r>
      </w:sdtContent>
    </w:sdt>
  </w:p>
  <w:p w:rsidR="00957A17" w:rsidRDefault="00EC0D10" w:rsidP="00C369DB">
    <w:pPr>
      <w:pStyle w:val="Rodap"/>
      <w:pBdr>
        <w:top w:val="single" w:sz="4" w:space="1" w:color="A5A5A5" w:themeColor="background1" w:themeShade="A5"/>
      </w:pBdr>
      <w:jc w:val="center"/>
      <w:rPr>
        <w:color w:val="808080" w:themeColor="background1" w:themeShade="80"/>
      </w:rPr>
    </w:pPr>
    <w:sdt>
      <w:sdtPr>
        <w:rPr>
          <w:color w:val="808080" w:themeColor="background1" w:themeShade="80"/>
        </w:rPr>
        <w:alias w:val="Endereço"/>
        <w:id w:val="997305766"/>
        <w:dataBinding w:prefixMappings="xmlns:ns0='http://schemas.microsoft.com/office/2006/coverPageProps'" w:xpath="/ns0:CoverPageProperties[1]/ns0:CompanyAddress[1]" w:storeItemID="{55AF091B-3C7A-41E3-B477-F2FDAA23CFDA}"/>
        <w:text w:multiLine="1"/>
      </w:sdtPr>
      <w:sdtEndPr/>
      <w:sdtContent>
        <w:r w:rsidR="00957A17">
          <w:rPr>
            <w:color w:val="808080" w:themeColor="background1" w:themeShade="80"/>
          </w:rPr>
          <w:br/>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A17" w:rsidRDefault="00957A17">
      <w:r>
        <w:separator/>
      </w:r>
    </w:p>
  </w:footnote>
  <w:footnote w:type="continuationSeparator" w:id="0">
    <w:p w:rsidR="00957A17" w:rsidRDefault="00957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17" w:rsidRDefault="00957A17">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17" w:rsidRDefault="00EC0D10">
    <w:pPr>
      <w:pStyle w:val="Cabealho"/>
    </w:pPr>
    <w:r>
      <w:rPr>
        <w:noProof/>
      </w:rPr>
      <mc:AlternateContent>
        <mc:Choice Requires="wps">
          <w:drawing>
            <wp:anchor distT="0" distB="0" distL="114935" distR="114935" simplePos="0" relativeHeight="251658752" behindDoc="1" locked="0" layoutInCell="1" allowOverlap="1">
              <wp:simplePos x="0" y="0"/>
              <wp:positionH relativeFrom="column">
                <wp:posOffset>3827145</wp:posOffset>
              </wp:positionH>
              <wp:positionV relativeFrom="paragraph">
                <wp:posOffset>107315</wp:posOffset>
              </wp:positionV>
              <wp:extent cx="1972310" cy="921385"/>
              <wp:effectExtent l="0" t="0" r="27940" b="12065"/>
              <wp:wrapNone/>
              <wp:docPr id="1"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310" cy="921385"/>
                      </a:xfrm>
                      <a:prstGeom prst="rect">
                        <a:avLst/>
                      </a:prstGeom>
                      <a:solidFill>
                        <a:srgbClr val="FFFFFF"/>
                      </a:solidFill>
                      <a:ln w="12700">
                        <a:solidFill>
                          <a:srgbClr val="000000"/>
                        </a:solidFill>
                        <a:miter lim="800000"/>
                        <a:headEnd/>
                        <a:tailEnd/>
                      </a:ln>
                    </wps:spPr>
                    <wps:txbx>
                      <w:txbxContent>
                        <w:p w:rsidR="00957A17" w:rsidRPr="00330025" w:rsidRDefault="00957A17" w:rsidP="00075008">
                          <w:pPr>
                            <w:jc w:val="center"/>
                            <w:rPr>
                              <w:b/>
                              <w:sz w:val="18"/>
                              <w:szCs w:val="18"/>
                            </w:rPr>
                          </w:pPr>
                          <w:r w:rsidRPr="00330025">
                            <w:rPr>
                              <w:b/>
                              <w:sz w:val="18"/>
                              <w:szCs w:val="18"/>
                            </w:rPr>
                            <w:t>SERVIÇO PÚBLICO ESTADUAL</w:t>
                          </w:r>
                        </w:p>
                        <w:p w:rsidR="00957A17" w:rsidRPr="00330025" w:rsidRDefault="00957A17" w:rsidP="00EF1F1D">
                          <w:pPr>
                            <w:rPr>
                              <w:sz w:val="18"/>
                              <w:szCs w:val="18"/>
                            </w:rPr>
                          </w:pPr>
                        </w:p>
                        <w:p w:rsidR="00957A17" w:rsidRPr="00330025" w:rsidRDefault="00957A17" w:rsidP="00EF1F1D">
                          <w:pPr>
                            <w:rPr>
                              <w:b/>
                              <w:sz w:val="18"/>
                              <w:szCs w:val="18"/>
                            </w:rPr>
                          </w:pPr>
                          <w:r w:rsidRPr="00330025">
                            <w:rPr>
                              <w:sz w:val="18"/>
                              <w:szCs w:val="18"/>
                            </w:rPr>
                            <w:t>Processo Nº E-35/192/156/2019</w:t>
                          </w:r>
                        </w:p>
                        <w:p w:rsidR="00957A17" w:rsidRPr="00330025" w:rsidRDefault="00957A17" w:rsidP="00FD3808">
                          <w:pPr>
                            <w:pStyle w:val="Ttulo2"/>
                            <w:widowControl w:val="0"/>
                            <w:numPr>
                              <w:ilvl w:val="1"/>
                              <w:numId w:val="2"/>
                            </w:numPr>
                            <w:tabs>
                              <w:tab w:val="clear" w:pos="576"/>
                              <w:tab w:val="left" w:pos="0"/>
                            </w:tabs>
                            <w:suppressAutoHyphens/>
                            <w:spacing w:line="360" w:lineRule="auto"/>
                            <w:ind w:left="0" w:firstLine="0"/>
                            <w:rPr>
                              <w:rFonts w:ascii="Times New Roman" w:hAnsi="Times New Roman"/>
                              <w:sz w:val="18"/>
                              <w:szCs w:val="18"/>
                            </w:rPr>
                          </w:pPr>
                          <w:r w:rsidRPr="00330025">
                            <w:rPr>
                              <w:rFonts w:ascii="Times New Roman" w:hAnsi="Times New Roman"/>
                              <w:sz w:val="18"/>
                              <w:szCs w:val="18"/>
                            </w:rPr>
                            <w:t>Data: 07/10/2019       Fls. _____</w:t>
                          </w:r>
                        </w:p>
                        <w:p w:rsidR="00957A17" w:rsidRPr="00330025" w:rsidRDefault="00957A17" w:rsidP="00FD3808">
                          <w:pPr>
                            <w:pStyle w:val="Ttulo3"/>
                            <w:widowControl w:val="0"/>
                            <w:numPr>
                              <w:ilvl w:val="2"/>
                              <w:numId w:val="2"/>
                            </w:numPr>
                            <w:tabs>
                              <w:tab w:val="clear" w:pos="720"/>
                              <w:tab w:val="left" w:pos="0"/>
                            </w:tabs>
                            <w:suppressAutoHyphens/>
                            <w:ind w:left="0" w:firstLine="0"/>
                            <w:jc w:val="both"/>
                            <w:rPr>
                              <w:b w:val="0"/>
                              <w:sz w:val="18"/>
                              <w:szCs w:val="18"/>
                            </w:rPr>
                          </w:pPr>
                          <w:r w:rsidRPr="00330025">
                            <w:rPr>
                              <w:rFonts w:ascii="Times New Roman" w:hAnsi="Times New Roman"/>
                              <w:sz w:val="18"/>
                              <w:szCs w:val="18"/>
                            </w:rPr>
                            <w:t xml:space="preserve">Rubrica: </w:t>
                          </w:r>
                          <w:r w:rsidRPr="00330025">
                            <w:rPr>
                              <w:b w:val="0"/>
                              <w:sz w:val="18"/>
                              <w:szCs w:val="18"/>
                            </w:rPr>
                            <w:t>____________</w:t>
                          </w:r>
                        </w:p>
                        <w:p w:rsidR="00957A17" w:rsidRDefault="00957A17" w:rsidP="00075008">
                          <w:pPr>
                            <w:spacing w:line="360" w:lineRule="auto"/>
                            <w:jc w:val="both"/>
                            <w:rPr>
                              <w:rFonts w:ascii="Calibri" w:hAnsi="Calibri" w:cs="Tahoma"/>
                              <w:b/>
                            </w:rPr>
                          </w:pPr>
                        </w:p>
                        <w:p w:rsidR="00957A17" w:rsidRDefault="00957A17" w:rsidP="00075008">
                          <w:pPr>
                            <w:spacing w:line="360" w:lineRule="auto"/>
                            <w:jc w:val="both"/>
                            <w:rPr>
                              <w:rFonts w:ascii="Calibri" w:hAnsi="Calibri" w:cs="Tahoma"/>
                              <w:sz w:val="16"/>
                            </w:rPr>
                          </w:pP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301.35pt;margin-top:8.45pt;width:155.3pt;height:72.5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" strokeweight="1pt">
              <v:textbox inset="7.7pt,4.1pt,7.7pt,4.1pt">
                <w:txbxContent>
                  <w:p w:rsidR="00957A17" w:rsidRPr="00330025" w:rsidRDefault="00957A17" w:rsidP="00075008">
                    <w:pPr>
                      <w:jc w:val="center"/>
                      <w:rPr>
                        <w:b/>
                        <w:sz w:val="18"/>
                        <w:szCs w:val="18"/>
                      </w:rPr>
                    </w:pPr>
                    <w:r w:rsidRPr="00330025">
                      <w:rPr>
                        <w:b/>
                        <w:sz w:val="18"/>
                        <w:szCs w:val="18"/>
                      </w:rPr>
                      <w:t>SERVIÇO PÚBLICO ESTADUAL</w:t>
                    </w:r>
                  </w:p>
                  <w:p w:rsidR="00957A17" w:rsidRPr="00330025" w:rsidRDefault="00957A17" w:rsidP="00EF1F1D">
                    <w:pPr>
                      <w:rPr>
                        <w:sz w:val="18"/>
                        <w:szCs w:val="18"/>
                      </w:rPr>
                    </w:pPr>
                  </w:p>
                  <w:p w:rsidR="00957A17" w:rsidRPr="00330025" w:rsidRDefault="00957A17" w:rsidP="00EF1F1D">
                    <w:pPr>
                      <w:rPr>
                        <w:b/>
                        <w:sz w:val="18"/>
                        <w:szCs w:val="18"/>
                      </w:rPr>
                    </w:pPr>
                    <w:r w:rsidRPr="00330025">
                      <w:rPr>
                        <w:sz w:val="18"/>
                        <w:szCs w:val="18"/>
                      </w:rPr>
                      <w:t>Processo Nº E-35/192/156/2019</w:t>
                    </w:r>
                  </w:p>
                  <w:p w:rsidR="00957A17" w:rsidRPr="00330025" w:rsidRDefault="00957A17" w:rsidP="00FD3808">
                    <w:pPr>
                      <w:pStyle w:val="Ttulo2"/>
                      <w:widowControl w:val="0"/>
                      <w:numPr>
                        <w:ilvl w:val="1"/>
                        <w:numId w:val="2"/>
                      </w:numPr>
                      <w:tabs>
                        <w:tab w:val="clear" w:pos="576"/>
                        <w:tab w:val="left" w:pos="0"/>
                      </w:tabs>
                      <w:suppressAutoHyphens/>
                      <w:spacing w:line="360" w:lineRule="auto"/>
                      <w:ind w:left="0" w:firstLine="0"/>
                      <w:rPr>
                        <w:rFonts w:ascii="Times New Roman" w:hAnsi="Times New Roman"/>
                        <w:sz w:val="18"/>
                        <w:szCs w:val="18"/>
                      </w:rPr>
                    </w:pPr>
                    <w:r w:rsidRPr="00330025">
                      <w:rPr>
                        <w:rFonts w:ascii="Times New Roman" w:hAnsi="Times New Roman"/>
                        <w:sz w:val="18"/>
                        <w:szCs w:val="18"/>
                      </w:rPr>
                      <w:t>Data: 07/10/2019       Fls. _____</w:t>
                    </w:r>
                  </w:p>
                  <w:p w:rsidR="00957A17" w:rsidRPr="00330025" w:rsidRDefault="00957A17" w:rsidP="00FD3808">
                    <w:pPr>
                      <w:pStyle w:val="Ttulo3"/>
                      <w:widowControl w:val="0"/>
                      <w:numPr>
                        <w:ilvl w:val="2"/>
                        <w:numId w:val="2"/>
                      </w:numPr>
                      <w:tabs>
                        <w:tab w:val="clear" w:pos="720"/>
                        <w:tab w:val="left" w:pos="0"/>
                      </w:tabs>
                      <w:suppressAutoHyphens/>
                      <w:ind w:left="0" w:firstLine="0"/>
                      <w:jc w:val="both"/>
                      <w:rPr>
                        <w:b w:val="0"/>
                        <w:sz w:val="18"/>
                        <w:szCs w:val="18"/>
                      </w:rPr>
                    </w:pPr>
                    <w:r w:rsidRPr="00330025">
                      <w:rPr>
                        <w:rFonts w:ascii="Times New Roman" w:hAnsi="Times New Roman"/>
                        <w:sz w:val="18"/>
                        <w:szCs w:val="18"/>
                      </w:rPr>
                      <w:t xml:space="preserve">Rubrica: </w:t>
                    </w:r>
                    <w:r w:rsidRPr="00330025">
                      <w:rPr>
                        <w:b w:val="0"/>
                        <w:sz w:val="18"/>
                        <w:szCs w:val="18"/>
                      </w:rPr>
                      <w:t>____________</w:t>
                    </w:r>
                  </w:p>
                  <w:p w:rsidR="00957A17" w:rsidRDefault="00957A17" w:rsidP="00075008">
                    <w:pPr>
                      <w:spacing w:line="360" w:lineRule="auto"/>
                      <w:jc w:val="both"/>
                      <w:rPr>
                        <w:rFonts w:ascii="Calibri" w:hAnsi="Calibri" w:cs="Tahoma"/>
                        <w:b/>
                      </w:rPr>
                    </w:pPr>
                  </w:p>
                  <w:p w:rsidR="00957A17" w:rsidRDefault="00957A17" w:rsidP="00075008">
                    <w:pPr>
                      <w:spacing w:line="360" w:lineRule="auto"/>
                      <w:jc w:val="both"/>
                      <w:rPr>
                        <w:rFonts w:ascii="Calibri" w:hAnsi="Calibri" w:cs="Tahoma"/>
                        <w:sz w:val="16"/>
                      </w:rPr>
                    </w:pPr>
                  </w:p>
                </w:txbxContent>
              </v:textbox>
            </v:shape>
          </w:pict>
        </mc:Fallback>
      </mc:AlternateContent>
    </w:r>
  </w:p>
  <w:p w:rsidR="00957A17" w:rsidRPr="00072052" w:rsidRDefault="00957A17" w:rsidP="00072052">
    <w:pPr>
      <w:pStyle w:val="Legenda"/>
      <w:jc w:val="lef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5"/>
    <w:multiLevelType w:val="multilevel"/>
    <w:tmpl w:val="00000005"/>
    <w:name w:val="WW8Num5"/>
    <w:lvl w:ilvl="0">
      <w:start w:val="1"/>
      <w:numFmt w:val="decimal"/>
      <w:suff w:val="nothing"/>
      <w:lvlText w:val="%1"/>
      <w:lvlJc w:val="left"/>
      <w:pPr>
        <w:tabs>
          <w:tab w:val="num" w:pos="0"/>
        </w:tabs>
        <w:ind w:left="0" w:firstLine="0"/>
      </w:pPr>
      <w:rPr>
        <w:rFonts w:ascii="Times New Roman" w:hAnsi="Times New Roman" w:cs="Times New Roman"/>
      </w:rPr>
    </w:lvl>
    <w:lvl w:ilvl="1">
      <w:start w:val="1"/>
      <w:numFmt w:val="decimal"/>
      <w:suff w:val="nothing"/>
      <w:lvlText w:val="%1.%2"/>
      <w:lvlJc w:val="left"/>
      <w:pPr>
        <w:tabs>
          <w:tab w:val="num" w:pos="0"/>
        </w:tabs>
        <w:ind w:left="0" w:firstLine="0"/>
      </w:pPr>
      <w:rPr>
        <w:rFonts w:ascii="Times New Roman" w:hAnsi="Times New Roman" w:cs="Times New Roman"/>
      </w:rPr>
    </w:lvl>
    <w:lvl w:ilvl="2">
      <w:start w:val="1"/>
      <w:numFmt w:val="decimal"/>
      <w:suff w:val="nothing"/>
      <w:lvlText w:val="%1.%2.%3"/>
      <w:lvlJc w:val="left"/>
      <w:pPr>
        <w:tabs>
          <w:tab w:val="num" w:pos="0"/>
        </w:tabs>
        <w:ind w:left="567" w:firstLine="0"/>
      </w:pPr>
      <w:rPr>
        <w:rFonts w:ascii="Times New Roman" w:hAnsi="Times New Roman" w:cs="Times New Roman"/>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rPr>
        <w:rFonts w:ascii="Courier New" w:hAnsi="Courier New" w:cs="Courier New"/>
      </w:rPr>
    </w:lvl>
    <w:lvl w:ilvl="5">
      <w:start w:val="1"/>
      <w:numFmt w:val="decimal"/>
      <w:lvlText w:val="%1.%2.%3.%4.%5.%6"/>
      <w:lvlJc w:val="left"/>
      <w:pPr>
        <w:tabs>
          <w:tab w:val="num" w:pos="1080"/>
        </w:tabs>
        <w:ind w:left="1080" w:hanging="1080"/>
      </w:pPr>
      <w:rPr>
        <w:rFonts w:ascii="Courier New" w:hAnsi="Courier New" w:cs="Courier New"/>
      </w:rPr>
    </w:lvl>
    <w:lvl w:ilvl="6">
      <w:start w:val="1"/>
      <w:numFmt w:val="decimal"/>
      <w:lvlText w:val="%1.%2.%3.%4.%5.%6.%7"/>
      <w:lvlJc w:val="left"/>
      <w:pPr>
        <w:tabs>
          <w:tab w:val="num" w:pos="1440"/>
        </w:tabs>
        <w:ind w:left="1440" w:hanging="1440"/>
      </w:pPr>
      <w:rPr>
        <w:rFonts w:ascii="Courier New" w:hAnsi="Courier New" w:cs="Courier New"/>
      </w:rPr>
    </w:lvl>
    <w:lvl w:ilvl="7">
      <w:start w:val="1"/>
      <w:numFmt w:val="decimal"/>
      <w:lvlText w:val="%1.%2.%3.%4.%5.%6.%7.%8"/>
      <w:lvlJc w:val="left"/>
      <w:pPr>
        <w:tabs>
          <w:tab w:val="num" w:pos="1440"/>
        </w:tabs>
        <w:ind w:left="1440" w:hanging="1440"/>
      </w:pPr>
      <w:rPr>
        <w:rFonts w:ascii="Courier New" w:hAnsi="Courier New" w:cs="Courier New"/>
      </w:rPr>
    </w:lvl>
    <w:lvl w:ilvl="8">
      <w:start w:val="1"/>
      <w:numFmt w:val="decimal"/>
      <w:lvlText w:val="%1.%2.%3.%4.%5.%6.%7.%8.%9"/>
      <w:lvlJc w:val="left"/>
      <w:pPr>
        <w:tabs>
          <w:tab w:val="num" w:pos="1800"/>
        </w:tabs>
        <w:ind w:left="1800" w:hanging="1800"/>
      </w:pPr>
      <w:rPr>
        <w:rFonts w:ascii="Courier New" w:hAnsi="Courier New" w:cs="Courier New"/>
      </w:rPr>
    </w:lvl>
  </w:abstractNum>
  <w:abstractNum w:abstractNumId="2">
    <w:nsid w:val="02257D5F"/>
    <w:multiLevelType w:val="hybridMultilevel"/>
    <w:tmpl w:val="A87E75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3975D44"/>
    <w:multiLevelType w:val="hybridMultilevel"/>
    <w:tmpl w:val="3B9AD7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310D98"/>
    <w:multiLevelType w:val="hybridMultilevel"/>
    <w:tmpl w:val="4F362CCA"/>
    <w:lvl w:ilvl="0" w:tplc="04160001">
      <w:start w:val="1"/>
      <w:numFmt w:val="bullet"/>
      <w:lvlText w:val=""/>
      <w:lvlJc w:val="left"/>
      <w:pPr>
        <w:ind w:left="1786" w:hanging="360"/>
      </w:pPr>
      <w:rPr>
        <w:rFonts w:ascii="Symbol" w:hAnsi="Symbol" w:hint="default"/>
      </w:rPr>
    </w:lvl>
    <w:lvl w:ilvl="1" w:tplc="04160003" w:tentative="1">
      <w:start w:val="1"/>
      <w:numFmt w:val="bullet"/>
      <w:lvlText w:val="o"/>
      <w:lvlJc w:val="left"/>
      <w:pPr>
        <w:ind w:left="2506" w:hanging="360"/>
      </w:pPr>
      <w:rPr>
        <w:rFonts w:ascii="Courier New" w:hAnsi="Courier New" w:cs="Courier New" w:hint="default"/>
      </w:rPr>
    </w:lvl>
    <w:lvl w:ilvl="2" w:tplc="04160005" w:tentative="1">
      <w:start w:val="1"/>
      <w:numFmt w:val="bullet"/>
      <w:lvlText w:val=""/>
      <w:lvlJc w:val="left"/>
      <w:pPr>
        <w:ind w:left="3226" w:hanging="360"/>
      </w:pPr>
      <w:rPr>
        <w:rFonts w:ascii="Wingdings" w:hAnsi="Wingdings" w:hint="default"/>
      </w:rPr>
    </w:lvl>
    <w:lvl w:ilvl="3" w:tplc="04160001" w:tentative="1">
      <w:start w:val="1"/>
      <w:numFmt w:val="bullet"/>
      <w:lvlText w:val=""/>
      <w:lvlJc w:val="left"/>
      <w:pPr>
        <w:ind w:left="3946" w:hanging="360"/>
      </w:pPr>
      <w:rPr>
        <w:rFonts w:ascii="Symbol" w:hAnsi="Symbol" w:hint="default"/>
      </w:rPr>
    </w:lvl>
    <w:lvl w:ilvl="4" w:tplc="04160003" w:tentative="1">
      <w:start w:val="1"/>
      <w:numFmt w:val="bullet"/>
      <w:lvlText w:val="o"/>
      <w:lvlJc w:val="left"/>
      <w:pPr>
        <w:ind w:left="4666" w:hanging="360"/>
      </w:pPr>
      <w:rPr>
        <w:rFonts w:ascii="Courier New" w:hAnsi="Courier New" w:cs="Courier New" w:hint="default"/>
      </w:rPr>
    </w:lvl>
    <w:lvl w:ilvl="5" w:tplc="04160005" w:tentative="1">
      <w:start w:val="1"/>
      <w:numFmt w:val="bullet"/>
      <w:lvlText w:val=""/>
      <w:lvlJc w:val="left"/>
      <w:pPr>
        <w:ind w:left="5386" w:hanging="360"/>
      </w:pPr>
      <w:rPr>
        <w:rFonts w:ascii="Wingdings" w:hAnsi="Wingdings" w:hint="default"/>
      </w:rPr>
    </w:lvl>
    <w:lvl w:ilvl="6" w:tplc="04160001" w:tentative="1">
      <w:start w:val="1"/>
      <w:numFmt w:val="bullet"/>
      <w:lvlText w:val=""/>
      <w:lvlJc w:val="left"/>
      <w:pPr>
        <w:ind w:left="6106" w:hanging="360"/>
      </w:pPr>
      <w:rPr>
        <w:rFonts w:ascii="Symbol" w:hAnsi="Symbol" w:hint="default"/>
      </w:rPr>
    </w:lvl>
    <w:lvl w:ilvl="7" w:tplc="04160003" w:tentative="1">
      <w:start w:val="1"/>
      <w:numFmt w:val="bullet"/>
      <w:lvlText w:val="o"/>
      <w:lvlJc w:val="left"/>
      <w:pPr>
        <w:ind w:left="6826" w:hanging="360"/>
      </w:pPr>
      <w:rPr>
        <w:rFonts w:ascii="Courier New" w:hAnsi="Courier New" w:cs="Courier New" w:hint="default"/>
      </w:rPr>
    </w:lvl>
    <w:lvl w:ilvl="8" w:tplc="04160005" w:tentative="1">
      <w:start w:val="1"/>
      <w:numFmt w:val="bullet"/>
      <w:lvlText w:val=""/>
      <w:lvlJc w:val="left"/>
      <w:pPr>
        <w:ind w:left="7546" w:hanging="360"/>
      </w:pPr>
      <w:rPr>
        <w:rFonts w:ascii="Wingdings" w:hAnsi="Wingdings" w:hint="default"/>
      </w:rPr>
    </w:lvl>
  </w:abstractNum>
  <w:abstractNum w:abstractNumId="5">
    <w:nsid w:val="134D24BA"/>
    <w:multiLevelType w:val="hybridMultilevel"/>
    <w:tmpl w:val="7D4EAFE6"/>
    <w:lvl w:ilvl="0" w:tplc="04160001">
      <w:start w:val="1"/>
      <w:numFmt w:val="bullet"/>
      <w:lvlText w:val=""/>
      <w:lvlJc w:val="left"/>
      <w:pPr>
        <w:ind w:left="1786" w:hanging="360"/>
      </w:pPr>
      <w:rPr>
        <w:rFonts w:ascii="Symbol" w:hAnsi="Symbol" w:hint="default"/>
      </w:rPr>
    </w:lvl>
    <w:lvl w:ilvl="1" w:tplc="04160003" w:tentative="1">
      <w:start w:val="1"/>
      <w:numFmt w:val="bullet"/>
      <w:lvlText w:val="o"/>
      <w:lvlJc w:val="left"/>
      <w:pPr>
        <w:ind w:left="2506" w:hanging="360"/>
      </w:pPr>
      <w:rPr>
        <w:rFonts w:ascii="Courier New" w:hAnsi="Courier New" w:cs="Courier New" w:hint="default"/>
      </w:rPr>
    </w:lvl>
    <w:lvl w:ilvl="2" w:tplc="04160005" w:tentative="1">
      <w:start w:val="1"/>
      <w:numFmt w:val="bullet"/>
      <w:lvlText w:val=""/>
      <w:lvlJc w:val="left"/>
      <w:pPr>
        <w:ind w:left="3226" w:hanging="360"/>
      </w:pPr>
      <w:rPr>
        <w:rFonts w:ascii="Wingdings" w:hAnsi="Wingdings" w:hint="default"/>
      </w:rPr>
    </w:lvl>
    <w:lvl w:ilvl="3" w:tplc="04160001" w:tentative="1">
      <w:start w:val="1"/>
      <w:numFmt w:val="bullet"/>
      <w:lvlText w:val=""/>
      <w:lvlJc w:val="left"/>
      <w:pPr>
        <w:ind w:left="3946" w:hanging="360"/>
      </w:pPr>
      <w:rPr>
        <w:rFonts w:ascii="Symbol" w:hAnsi="Symbol" w:hint="default"/>
      </w:rPr>
    </w:lvl>
    <w:lvl w:ilvl="4" w:tplc="04160003" w:tentative="1">
      <w:start w:val="1"/>
      <w:numFmt w:val="bullet"/>
      <w:lvlText w:val="o"/>
      <w:lvlJc w:val="left"/>
      <w:pPr>
        <w:ind w:left="4666" w:hanging="360"/>
      </w:pPr>
      <w:rPr>
        <w:rFonts w:ascii="Courier New" w:hAnsi="Courier New" w:cs="Courier New" w:hint="default"/>
      </w:rPr>
    </w:lvl>
    <w:lvl w:ilvl="5" w:tplc="04160005" w:tentative="1">
      <w:start w:val="1"/>
      <w:numFmt w:val="bullet"/>
      <w:lvlText w:val=""/>
      <w:lvlJc w:val="left"/>
      <w:pPr>
        <w:ind w:left="5386" w:hanging="360"/>
      </w:pPr>
      <w:rPr>
        <w:rFonts w:ascii="Wingdings" w:hAnsi="Wingdings" w:hint="default"/>
      </w:rPr>
    </w:lvl>
    <w:lvl w:ilvl="6" w:tplc="04160001" w:tentative="1">
      <w:start w:val="1"/>
      <w:numFmt w:val="bullet"/>
      <w:lvlText w:val=""/>
      <w:lvlJc w:val="left"/>
      <w:pPr>
        <w:ind w:left="6106" w:hanging="360"/>
      </w:pPr>
      <w:rPr>
        <w:rFonts w:ascii="Symbol" w:hAnsi="Symbol" w:hint="default"/>
      </w:rPr>
    </w:lvl>
    <w:lvl w:ilvl="7" w:tplc="04160003" w:tentative="1">
      <w:start w:val="1"/>
      <w:numFmt w:val="bullet"/>
      <w:lvlText w:val="o"/>
      <w:lvlJc w:val="left"/>
      <w:pPr>
        <w:ind w:left="6826" w:hanging="360"/>
      </w:pPr>
      <w:rPr>
        <w:rFonts w:ascii="Courier New" w:hAnsi="Courier New" w:cs="Courier New" w:hint="default"/>
      </w:rPr>
    </w:lvl>
    <w:lvl w:ilvl="8" w:tplc="04160005" w:tentative="1">
      <w:start w:val="1"/>
      <w:numFmt w:val="bullet"/>
      <w:lvlText w:val=""/>
      <w:lvlJc w:val="left"/>
      <w:pPr>
        <w:ind w:left="7546" w:hanging="360"/>
      </w:pPr>
      <w:rPr>
        <w:rFonts w:ascii="Wingdings" w:hAnsi="Wingdings" w:hint="default"/>
      </w:rPr>
    </w:lvl>
  </w:abstractNum>
  <w:abstractNum w:abstractNumId="6">
    <w:nsid w:val="2EC564DD"/>
    <w:multiLevelType w:val="multilevel"/>
    <w:tmpl w:val="9970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760F97"/>
    <w:multiLevelType w:val="hybridMultilevel"/>
    <w:tmpl w:val="BEC2C8DE"/>
    <w:lvl w:ilvl="0" w:tplc="79F40084">
      <w:start w:val="1"/>
      <w:numFmt w:val="lowerLetter"/>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5721479"/>
    <w:multiLevelType w:val="hybridMultilevel"/>
    <w:tmpl w:val="33B65F20"/>
    <w:lvl w:ilvl="0" w:tplc="04160001">
      <w:start w:val="1"/>
      <w:numFmt w:val="bullet"/>
      <w:lvlText w:val=""/>
      <w:lvlJc w:val="left"/>
      <w:pPr>
        <w:ind w:left="1786" w:hanging="360"/>
      </w:pPr>
      <w:rPr>
        <w:rFonts w:ascii="Symbol" w:hAnsi="Symbol" w:hint="default"/>
      </w:rPr>
    </w:lvl>
    <w:lvl w:ilvl="1" w:tplc="04160003" w:tentative="1">
      <w:start w:val="1"/>
      <w:numFmt w:val="bullet"/>
      <w:lvlText w:val="o"/>
      <w:lvlJc w:val="left"/>
      <w:pPr>
        <w:ind w:left="2506" w:hanging="360"/>
      </w:pPr>
      <w:rPr>
        <w:rFonts w:ascii="Courier New" w:hAnsi="Courier New" w:cs="Courier New" w:hint="default"/>
      </w:rPr>
    </w:lvl>
    <w:lvl w:ilvl="2" w:tplc="04160005" w:tentative="1">
      <w:start w:val="1"/>
      <w:numFmt w:val="bullet"/>
      <w:lvlText w:val=""/>
      <w:lvlJc w:val="left"/>
      <w:pPr>
        <w:ind w:left="3226" w:hanging="360"/>
      </w:pPr>
      <w:rPr>
        <w:rFonts w:ascii="Wingdings" w:hAnsi="Wingdings" w:hint="default"/>
      </w:rPr>
    </w:lvl>
    <w:lvl w:ilvl="3" w:tplc="04160001" w:tentative="1">
      <w:start w:val="1"/>
      <w:numFmt w:val="bullet"/>
      <w:lvlText w:val=""/>
      <w:lvlJc w:val="left"/>
      <w:pPr>
        <w:ind w:left="3946" w:hanging="360"/>
      </w:pPr>
      <w:rPr>
        <w:rFonts w:ascii="Symbol" w:hAnsi="Symbol" w:hint="default"/>
      </w:rPr>
    </w:lvl>
    <w:lvl w:ilvl="4" w:tplc="04160003" w:tentative="1">
      <w:start w:val="1"/>
      <w:numFmt w:val="bullet"/>
      <w:lvlText w:val="o"/>
      <w:lvlJc w:val="left"/>
      <w:pPr>
        <w:ind w:left="4666" w:hanging="360"/>
      </w:pPr>
      <w:rPr>
        <w:rFonts w:ascii="Courier New" w:hAnsi="Courier New" w:cs="Courier New" w:hint="default"/>
      </w:rPr>
    </w:lvl>
    <w:lvl w:ilvl="5" w:tplc="04160005" w:tentative="1">
      <w:start w:val="1"/>
      <w:numFmt w:val="bullet"/>
      <w:lvlText w:val=""/>
      <w:lvlJc w:val="left"/>
      <w:pPr>
        <w:ind w:left="5386" w:hanging="360"/>
      </w:pPr>
      <w:rPr>
        <w:rFonts w:ascii="Wingdings" w:hAnsi="Wingdings" w:hint="default"/>
      </w:rPr>
    </w:lvl>
    <w:lvl w:ilvl="6" w:tplc="04160001" w:tentative="1">
      <w:start w:val="1"/>
      <w:numFmt w:val="bullet"/>
      <w:lvlText w:val=""/>
      <w:lvlJc w:val="left"/>
      <w:pPr>
        <w:ind w:left="6106" w:hanging="360"/>
      </w:pPr>
      <w:rPr>
        <w:rFonts w:ascii="Symbol" w:hAnsi="Symbol" w:hint="default"/>
      </w:rPr>
    </w:lvl>
    <w:lvl w:ilvl="7" w:tplc="04160003" w:tentative="1">
      <w:start w:val="1"/>
      <w:numFmt w:val="bullet"/>
      <w:lvlText w:val="o"/>
      <w:lvlJc w:val="left"/>
      <w:pPr>
        <w:ind w:left="6826" w:hanging="360"/>
      </w:pPr>
      <w:rPr>
        <w:rFonts w:ascii="Courier New" w:hAnsi="Courier New" w:cs="Courier New" w:hint="default"/>
      </w:rPr>
    </w:lvl>
    <w:lvl w:ilvl="8" w:tplc="04160005" w:tentative="1">
      <w:start w:val="1"/>
      <w:numFmt w:val="bullet"/>
      <w:lvlText w:val=""/>
      <w:lvlJc w:val="left"/>
      <w:pPr>
        <w:ind w:left="7546" w:hanging="360"/>
      </w:pPr>
      <w:rPr>
        <w:rFonts w:ascii="Wingdings" w:hAnsi="Wingdings" w:hint="default"/>
      </w:rPr>
    </w:lvl>
  </w:abstractNum>
  <w:abstractNum w:abstractNumId="9">
    <w:nsid w:val="676146D1"/>
    <w:multiLevelType w:val="multilevel"/>
    <w:tmpl w:val="1B84F79A"/>
    <w:name w:val="WW8Num320222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Lucida Sans Unicod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Sans Unico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Sans Unico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C59510D"/>
    <w:multiLevelType w:val="hybridMultilevel"/>
    <w:tmpl w:val="67FA6C62"/>
    <w:lvl w:ilvl="0" w:tplc="04160001">
      <w:start w:val="1"/>
      <w:numFmt w:val="bullet"/>
      <w:lvlText w:val=""/>
      <w:lvlJc w:val="left"/>
      <w:pPr>
        <w:ind w:left="1786" w:hanging="360"/>
      </w:pPr>
      <w:rPr>
        <w:rFonts w:ascii="Symbol" w:hAnsi="Symbol" w:hint="default"/>
      </w:rPr>
    </w:lvl>
    <w:lvl w:ilvl="1" w:tplc="04160003" w:tentative="1">
      <w:start w:val="1"/>
      <w:numFmt w:val="bullet"/>
      <w:lvlText w:val="o"/>
      <w:lvlJc w:val="left"/>
      <w:pPr>
        <w:ind w:left="2506" w:hanging="360"/>
      </w:pPr>
      <w:rPr>
        <w:rFonts w:ascii="Courier New" w:hAnsi="Courier New" w:cs="Courier New" w:hint="default"/>
      </w:rPr>
    </w:lvl>
    <w:lvl w:ilvl="2" w:tplc="04160005" w:tentative="1">
      <w:start w:val="1"/>
      <w:numFmt w:val="bullet"/>
      <w:lvlText w:val=""/>
      <w:lvlJc w:val="left"/>
      <w:pPr>
        <w:ind w:left="3226" w:hanging="360"/>
      </w:pPr>
      <w:rPr>
        <w:rFonts w:ascii="Wingdings" w:hAnsi="Wingdings" w:hint="default"/>
      </w:rPr>
    </w:lvl>
    <w:lvl w:ilvl="3" w:tplc="04160001" w:tentative="1">
      <w:start w:val="1"/>
      <w:numFmt w:val="bullet"/>
      <w:lvlText w:val=""/>
      <w:lvlJc w:val="left"/>
      <w:pPr>
        <w:ind w:left="3946" w:hanging="360"/>
      </w:pPr>
      <w:rPr>
        <w:rFonts w:ascii="Symbol" w:hAnsi="Symbol" w:hint="default"/>
      </w:rPr>
    </w:lvl>
    <w:lvl w:ilvl="4" w:tplc="04160003" w:tentative="1">
      <w:start w:val="1"/>
      <w:numFmt w:val="bullet"/>
      <w:lvlText w:val="o"/>
      <w:lvlJc w:val="left"/>
      <w:pPr>
        <w:ind w:left="4666" w:hanging="360"/>
      </w:pPr>
      <w:rPr>
        <w:rFonts w:ascii="Courier New" w:hAnsi="Courier New" w:cs="Courier New" w:hint="default"/>
      </w:rPr>
    </w:lvl>
    <w:lvl w:ilvl="5" w:tplc="04160005" w:tentative="1">
      <w:start w:val="1"/>
      <w:numFmt w:val="bullet"/>
      <w:lvlText w:val=""/>
      <w:lvlJc w:val="left"/>
      <w:pPr>
        <w:ind w:left="5386" w:hanging="360"/>
      </w:pPr>
      <w:rPr>
        <w:rFonts w:ascii="Wingdings" w:hAnsi="Wingdings" w:hint="default"/>
      </w:rPr>
    </w:lvl>
    <w:lvl w:ilvl="6" w:tplc="04160001" w:tentative="1">
      <w:start w:val="1"/>
      <w:numFmt w:val="bullet"/>
      <w:lvlText w:val=""/>
      <w:lvlJc w:val="left"/>
      <w:pPr>
        <w:ind w:left="6106" w:hanging="360"/>
      </w:pPr>
      <w:rPr>
        <w:rFonts w:ascii="Symbol" w:hAnsi="Symbol" w:hint="default"/>
      </w:rPr>
    </w:lvl>
    <w:lvl w:ilvl="7" w:tplc="04160003" w:tentative="1">
      <w:start w:val="1"/>
      <w:numFmt w:val="bullet"/>
      <w:lvlText w:val="o"/>
      <w:lvlJc w:val="left"/>
      <w:pPr>
        <w:ind w:left="6826" w:hanging="360"/>
      </w:pPr>
      <w:rPr>
        <w:rFonts w:ascii="Courier New" w:hAnsi="Courier New" w:cs="Courier New" w:hint="default"/>
      </w:rPr>
    </w:lvl>
    <w:lvl w:ilvl="8" w:tplc="04160005" w:tentative="1">
      <w:start w:val="1"/>
      <w:numFmt w:val="bullet"/>
      <w:lvlText w:val=""/>
      <w:lvlJc w:val="left"/>
      <w:pPr>
        <w:ind w:left="7546" w:hanging="360"/>
      </w:pPr>
      <w:rPr>
        <w:rFonts w:ascii="Wingdings" w:hAnsi="Wingdings" w:hint="default"/>
      </w:rPr>
    </w:lvl>
  </w:abstractNum>
  <w:abstractNum w:abstractNumId="11">
    <w:nsid w:val="798241C7"/>
    <w:multiLevelType w:val="multilevel"/>
    <w:tmpl w:val="9C80743A"/>
    <w:name w:val="WW8Num320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FA35EC4"/>
    <w:multiLevelType w:val="multilevel"/>
    <w:tmpl w:val="68DE84A4"/>
    <w:lvl w:ilvl="0">
      <w:start w:val="1"/>
      <w:numFmt w:val="decimal"/>
      <w:pStyle w:val="Estilo1"/>
      <w:lvlText w:val="%1."/>
      <w:lvlJc w:val="left"/>
      <w:pPr>
        <w:tabs>
          <w:tab w:val="num" w:pos="1778"/>
        </w:tabs>
        <w:ind w:left="1778" w:hanging="360"/>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num w:numId="1">
    <w:abstractNumId w:val="12"/>
  </w:num>
  <w:num w:numId="2">
    <w:abstractNumId w:val="0"/>
  </w:num>
  <w:num w:numId="3">
    <w:abstractNumId w:val="6"/>
  </w:num>
  <w:num w:numId="4">
    <w:abstractNumId w:val="4"/>
  </w:num>
  <w:num w:numId="5">
    <w:abstractNumId w:val="5"/>
  </w:num>
  <w:num w:numId="6">
    <w:abstractNumId w:val="10"/>
  </w:num>
  <w:num w:numId="7">
    <w:abstractNumId w:val="3"/>
  </w:num>
  <w:num w:numId="8">
    <w:abstractNumId w:val="7"/>
  </w:num>
  <w:num w:numId="9">
    <w:abstractNumId w:val="2"/>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DC"/>
    <w:rsid w:val="0000026A"/>
    <w:rsid w:val="00004734"/>
    <w:rsid w:val="000050E9"/>
    <w:rsid w:val="000079F4"/>
    <w:rsid w:val="00010A83"/>
    <w:rsid w:val="000112E2"/>
    <w:rsid w:val="000128C4"/>
    <w:rsid w:val="00012CF6"/>
    <w:rsid w:val="00013F8E"/>
    <w:rsid w:val="000149E0"/>
    <w:rsid w:val="00015662"/>
    <w:rsid w:val="0001695A"/>
    <w:rsid w:val="0001698C"/>
    <w:rsid w:val="00016C99"/>
    <w:rsid w:val="0002027A"/>
    <w:rsid w:val="00020726"/>
    <w:rsid w:val="000244A1"/>
    <w:rsid w:val="00024CDE"/>
    <w:rsid w:val="00024F70"/>
    <w:rsid w:val="000275C9"/>
    <w:rsid w:val="00032E81"/>
    <w:rsid w:val="000341F0"/>
    <w:rsid w:val="00035973"/>
    <w:rsid w:val="00037BB5"/>
    <w:rsid w:val="00037E5A"/>
    <w:rsid w:val="0004300B"/>
    <w:rsid w:val="00045F79"/>
    <w:rsid w:val="000463E6"/>
    <w:rsid w:val="00046587"/>
    <w:rsid w:val="00046708"/>
    <w:rsid w:val="00053F4A"/>
    <w:rsid w:val="00054C13"/>
    <w:rsid w:val="000556F7"/>
    <w:rsid w:val="000646FB"/>
    <w:rsid w:val="0006477C"/>
    <w:rsid w:val="000652B4"/>
    <w:rsid w:val="000703F6"/>
    <w:rsid w:val="00072052"/>
    <w:rsid w:val="00074BEB"/>
    <w:rsid w:val="00075008"/>
    <w:rsid w:val="000762D7"/>
    <w:rsid w:val="000767D7"/>
    <w:rsid w:val="000769FC"/>
    <w:rsid w:val="0007718D"/>
    <w:rsid w:val="000775F2"/>
    <w:rsid w:val="0008016C"/>
    <w:rsid w:val="000820B4"/>
    <w:rsid w:val="000824FA"/>
    <w:rsid w:val="0008282E"/>
    <w:rsid w:val="0008285E"/>
    <w:rsid w:val="00090BFD"/>
    <w:rsid w:val="00091A1E"/>
    <w:rsid w:val="0009309E"/>
    <w:rsid w:val="00096BBD"/>
    <w:rsid w:val="000972AB"/>
    <w:rsid w:val="000A1229"/>
    <w:rsid w:val="000A1A81"/>
    <w:rsid w:val="000A21BF"/>
    <w:rsid w:val="000A29E8"/>
    <w:rsid w:val="000A36CD"/>
    <w:rsid w:val="000A45C0"/>
    <w:rsid w:val="000B1BC4"/>
    <w:rsid w:val="000B3CE6"/>
    <w:rsid w:val="000B3DE8"/>
    <w:rsid w:val="000B4FF4"/>
    <w:rsid w:val="000B7F9F"/>
    <w:rsid w:val="000C3D31"/>
    <w:rsid w:val="000C6812"/>
    <w:rsid w:val="000C6CD1"/>
    <w:rsid w:val="000D11E6"/>
    <w:rsid w:val="000D1AF3"/>
    <w:rsid w:val="000D4B77"/>
    <w:rsid w:val="000D710A"/>
    <w:rsid w:val="000D7670"/>
    <w:rsid w:val="000E0279"/>
    <w:rsid w:val="000E5003"/>
    <w:rsid w:val="000E782B"/>
    <w:rsid w:val="000F6587"/>
    <w:rsid w:val="000F6D34"/>
    <w:rsid w:val="000F7680"/>
    <w:rsid w:val="000F7A6A"/>
    <w:rsid w:val="001002CB"/>
    <w:rsid w:val="00101BD5"/>
    <w:rsid w:val="00103D16"/>
    <w:rsid w:val="001041A0"/>
    <w:rsid w:val="001042D3"/>
    <w:rsid w:val="00104EC1"/>
    <w:rsid w:val="001051CA"/>
    <w:rsid w:val="0010666C"/>
    <w:rsid w:val="001070EE"/>
    <w:rsid w:val="00115369"/>
    <w:rsid w:val="001155CE"/>
    <w:rsid w:val="00115770"/>
    <w:rsid w:val="00115DC3"/>
    <w:rsid w:val="00115F0F"/>
    <w:rsid w:val="001160C0"/>
    <w:rsid w:val="00116FD5"/>
    <w:rsid w:val="001217FE"/>
    <w:rsid w:val="00126000"/>
    <w:rsid w:val="00130D1E"/>
    <w:rsid w:val="00133FC1"/>
    <w:rsid w:val="00134BC5"/>
    <w:rsid w:val="00134FE3"/>
    <w:rsid w:val="001351F5"/>
    <w:rsid w:val="00135E8B"/>
    <w:rsid w:val="001366E5"/>
    <w:rsid w:val="00143ACD"/>
    <w:rsid w:val="0014441F"/>
    <w:rsid w:val="001457CB"/>
    <w:rsid w:val="00146FA6"/>
    <w:rsid w:val="00151ECC"/>
    <w:rsid w:val="00153862"/>
    <w:rsid w:val="00153C62"/>
    <w:rsid w:val="001549EB"/>
    <w:rsid w:val="0016003D"/>
    <w:rsid w:val="00160E76"/>
    <w:rsid w:val="00160F0C"/>
    <w:rsid w:val="00162540"/>
    <w:rsid w:val="00163F70"/>
    <w:rsid w:val="001661FB"/>
    <w:rsid w:val="00170319"/>
    <w:rsid w:val="00170A47"/>
    <w:rsid w:val="00172FFC"/>
    <w:rsid w:val="00177BC9"/>
    <w:rsid w:val="0018324A"/>
    <w:rsid w:val="00183EB8"/>
    <w:rsid w:val="00184CC1"/>
    <w:rsid w:val="0019080E"/>
    <w:rsid w:val="00190A78"/>
    <w:rsid w:val="00191965"/>
    <w:rsid w:val="00191AF8"/>
    <w:rsid w:val="00193238"/>
    <w:rsid w:val="00193DE0"/>
    <w:rsid w:val="00194ED3"/>
    <w:rsid w:val="001A07C3"/>
    <w:rsid w:val="001A3CF9"/>
    <w:rsid w:val="001A55C5"/>
    <w:rsid w:val="001A7813"/>
    <w:rsid w:val="001A79B8"/>
    <w:rsid w:val="001B1A3B"/>
    <w:rsid w:val="001B1C0D"/>
    <w:rsid w:val="001B2B09"/>
    <w:rsid w:val="001B3BDC"/>
    <w:rsid w:val="001B57A1"/>
    <w:rsid w:val="001B7158"/>
    <w:rsid w:val="001C296E"/>
    <w:rsid w:val="001C38FC"/>
    <w:rsid w:val="001C48F7"/>
    <w:rsid w:val="001C5069"/>
    <w:rsid w:val="001C70F8"/>
    <w:rsid w:val="001D030A"/>
    <w:rsid w:val="001D0AD2"/>
    <w:rsid w:val="001D190D"/>
    <w:rsid w:val="001D293A"/>
    <w:rsid w:val="001D31D9"/>
    <w:rsid w:val="001D5797"/>
    <w:rsid w:val="001D6E46"/>
    <w:rsid w:val="001E004E"/>
    <w:rsid w:val="001E2F70"/>
    <w:rsid w:val="001E4196"/>
    <w:rsid w:val="001E49AA"/>
    <w:rsid w:val="001E575A"/>
    <w:rsid w:val="001E63B3"/>
    <w:rsid w:val="001F2B12"/>
    <w:rsid w:val="001F486F"/>
    <w:rsid w:val="001F5301"/>
    <w:rsid w:val="001F5B66"/>
    <w:rsid w:val="001F7221"/>
    <w:rsid w:val="001F7318"/>
    <w:rsid w:val="002034EB"/>
    <w:rsid w:val="002050E8"/>
    <w:rsid w:val="00206F58"/>
    <w:rsid w:val="002078E3"/>
    <w:rsid w:val="0021155D"/>
    <w:rsid w:val="002122ED"/>
    <w:rsid w:val="0021487F"/>
    <w:rsid w:val="002201DF"/>
    <w:rsid w:val="00220DEB"/>
    <w:rsid w:val="00222B31"/>
    <w:rsid w:val="00224BCE"/>
    <w:rsid w:val="00225F63"/>
    <w:rsid w:val="00227003"/>
    <w:rsid w:val="00227A1B"/>
    <w:rsid w:val="00227E25"/>
    <w:rsid w:val="00233DF3"/>
    <w:rsid w:val="00234A86"/>
    <w:rsid w:val="002356E4"/>
    <w:rsid w:val="00235BDC"/>
    <w:rsid w:val="00236234"/>
    <w:rsid w:val="00236740"/>
    <w:rsid w:val="002368E5"/>
    <w:rsid w:val="00236D2F"/>
    <w:rsid w:val="0024072D"/>
    <w:rsid w:val="00240D80"/>
    <w:rsid w:val="00240EFF"/>
    <w:rsid w:val="00241D38"/>
    <w:rsid w:val="0024486E"/>
    <w:rsid w:val="00246058"/>
    <w:rsid w:val="00246660"/>
    <w:rsid w:val="00251CAD"/>
    <w:rsid w:val="00254767"/>
    <w:rsid w:val="002565C0"/>
    <w:rsid w:val="00257508"/>
    <w:rsid w:val="00260DEB"/>
    <w:rsid w:val="00260F1A"/>
    <w:rsid w:val="00262588"/>
    <w:rsid w:val="00262F5E"/>
    <w:rsid w:val="00264542"/>
    <w:rsid w:val="0026579E"/>
    <w:rsid w:val="00265CC7"/>
    <w:rsid w:val="00266D43"/>
    <w:rsid w:val="00270F7E"/>
    <w:rsid w:val="00274A17"/>
    <w:rsid w:val="00274F1E"/>
    <w:rsid w:val="0027539A"/>
    <w:rsid w:val="00275C5C"/>
    <w:rsid w:val="00280446"/>
    <w:rsid w:val="00283820"/>
    <w:rsid w:val="00283FEA"/>
    <w:rsid w:val="0028453C"/>
    <w:rsid w:val="00286D43"/>
    <w:rsid w:val="00287CC7"/>
    <w:rsid w:val="00287F72"/>
    <w:rsid w:val="00290DCA"/>
    <w:rsid w:val="00291055"/>
    <w:rsid w:val="00292A92"/>
    <w:rsid w:val="00292E78"/>
    <w:rsid w:val="002938F4"/>
    <w:rsid w:val="002940D6"/>
    <w:rsid w:val="00296867"/>
    <w:rsid w:val="0029726B"/>
    <w:rsid w:val="00297DF9"/>
    <w:rsid w:val="002A0F6A"/>
    <w:rsid w:val="002A27B4"/>
    <w:rsid w:val="002A4080"/>
    <w:rsid w:val="002A5261"/>
    <w:rsid w:val="002A66AA"/>
    <w:rsid w:val="002A66E7"/>
    <w:rsid w:val="002B0386"/>
    <w:rsid w:val="002B0A0D"/>
    <w:rsid w:val="002B0A4D"/>
    <w:rsid w:val="002B4E4F"/>
    <w:rsid w:val="002B5247"/>
    <w:rsid w:val="002B68D0"/>
    <w:rsid w:val="002B6E2A"/>
    <w:rsid w:val="002B7AA4"/>
    <w:rsid w:val="002C01CE"/>
    <w:rsid w:val="002C05B0"/>
    <w:rsid w:val="002C0607"/>
    <w:rsid w:val="002C0AF7"/>
    <w:rsid w:val="002C21DA"/>
    <w:rsid w:val="002C2290"/>
    <w:rsid w:val="002C274A"/>
    <w:rsid w:val="002C2B94"/>
    <w:rsid w:val="002C53C2"/>
    <w:rsid w:val="002C56C7"/>
    <w:rsid w:val="002C5C1C"/>
    <w:rsid w:val="002D246C"/>
    <w:rsid w:val="002D4153"/>
    <w:rsid w:val="002D464B"/>
    <w:rsid w:val="002D5122"/>
    <w:rsid w:val="002D781E"/>
    <w:rsid w:val="002D7EA8"/>
    <w:rsid w:val="002E05CD"/>
    <w:rsid w:val="002E1B34"/>
    <w:rsid w:val="002E1DEB"/>
    <w:rsid w:val="002E2AD0"/>
    <w:rsid w:val="002E44DB"/>
    <w:rsid w:val="002F20BD"/>
    <w:rsid w:val="002F4459"/>
    <w:rsid w:val="00300AC0"/>
    <w:rsid w:val="003028B9"/>
    <w:rsid w:val="003031B7"/>
    <w:rsid w:val="003037EB"/>
    <w:rsid w:val="00303BFE"/>
    <w:rsid w:val="00305B07"/>
    <w:rsid w:val="00306F80"/>
    <w:rsid w:val="003074AA"/>
    <w:rsid w:val="00312007"/>
    <w:rsid w:val="003152E6"/>
    <w:rsid w:val="00316506"/>
    <w:rsid w:val="003200F0"/>
    <w:rsid w:val="0032042D"/>
    <w:rsid w:val="003215A7"/>
    <w:rsid w:val="003266B2"/>
    <w:rsid w:val="003269D5"/>
    <w:rsid w:val="0032718B"/>
    <w:rsid w:val="00327E30"/>
    <w:rsid w:val="00330025"/>
    <w:rsid w:val="003311F8"/>
    <w:rsid w:val="003317E2"/>
    <w:rsid w:val="00336C82"/>
    <w:rsid w:val="00341EBC"/>
    <w:rsid w:val="003425E3"/>
    <w:rsid w:val="00342F45"/>
    <w:rsid w:val="00344656"/>
    <w:rsid w:val="00345364"/>
    <w:rsid w:val="0034664E"/>
    <w:rsid w:val="00346F42"/>
    <w:rsid w:val="003474D5"/>
    <w:rsid w:val="003505BC"/>
    <w:rsid w:val="00352293"/>
    <w:rsid w:val="00355D91"/>
    <w:rsid w:val="00356074"/>
    <w:rsid w:val="00360CE0"/>
    <w:rsid w:val="00361563"/>
    <w:rsid w:val="00367C23"/>
    <w:rsid w:val="00370AFE"/>
    <w:rsid w:val="0037270F"/>
    <w:rsid w:val="0037391E"/>
    <w:rsid w:val="00374725"/>
    <w:rsid w:val="00374991"/>
    <w:rsid w:val="0037674F"/>
    <w:rsid w:val="0038086D"/>
    <w:rsid w:val="00380D9F"/>
    <w:rsid w:val="00383000"/>
    <w:rsid w:val="0038436B"/>
    <w:rsid w:val="00384E78"/>
    <w:rsid w:val="00387C16"/>
    <w:rsid w:val="00392151"/>
    <w:rsid w:val="0039220C"/>
    <w:rsid w:val="00396DED"/>
    <w:rsid w:val="003A355E"/>
    <w:rsid w:val="003A4BBB"/>
    <w:rsid w:val="003A4C25"/>
    <w:rsid w:val="003A5F92"/>
    <w:rsid w:val="003A6E06"/>
    <w:rsid w:val="003A7056"/>
    <w:rsid w:val="003A76EF"/>
    <w:rsid w:val="003B2814"/>
    <w:rsid w:val="003B2F3F"/>
    <w:rsid w:val="003B5061"/>
    <w:rsid w:val="003B6BD6"/>
    <w:rsid w:val="003B7352"/>
    <w:rsid w:val="003B74E1"/>
    <w:rsid w:val="003C0650"/>
    <w:rsid w:val="003C0710"/>
    <w:rsid w:val="003C08AA"/>
    <w:rsid w:val="003C571A"/>
    <w:rsid w:val="003C706C"/>
    <w:rsid w:val="003D083B"/>
    <w:rsid w:val="003D0897"/>
    <w:rsid w:val="003D1003"/>
    <w:rsid w:val="003D1F9D"/>
    <w:rsid w:val="003D2744"/>
    <w:rsid w:val="003D2797"/>
    <w:rsid w:val="003D2D40"/>
    <w:rsid w:val="003D31D0"/>
    <w:rsid w:val="003D5B08"/>
    <w:rsid w:val="003E0A99"/>
    <w:rsid w:val="003E17F1"/>
    <w:rsid w:val="003E2BE7"/>
    <w:rsid w:val="003E31A7"/>
    <w:rsid w:val="003E3703"/>
    <w:rsid w:val="003E41C6"/>
    <w:rsid w:val="003E4483"/>
    <w:rsid w:val="003E4F81"/>
    <w:rsid w:val="003E616A"/>
    <w:rsid w:val="003E627C"/>
    <w:rsid w:val="003F082F"/>
    <w:rsid w:val="003F1878"/>
    <w:rsid w:val="003F3399"/>
    <w:rsid w:val="003F6765"/>
    <w:rsid w:val="0040109F"/>
    <w:rsid w:val="00403B2C"/>
    <w:rsid w:val="00406A78"/>
    <w:rsid w:val="00407FF5"/>
    <w:rsid w:val="0041012C"/>
    <w:rsid w:val="00416F2B"/>
    <w:rsid w:val="00420483"/>
    <w:rsid w:val="00420C5E"/>
    <w:rsid w:val="0042102E"/>
    <w:rsid w:val="00421A64"/>
    <w:rsid w:val="00421F24"/>
    <w:rsid w:val="00422B6B"/>
    <w:rsid w:val="0042325B"/>
    <w:rsid w:val="00424BE3"/>
    <w:rsid w:val="00427104"/>
    <w:rsid w:val="004346E2"/>
    <w:rsid w:val="00434AF8"/>
    <w:rsid w:val="00434EC0"/>
    <w:rsid w:val="00435317"/>
    <w:rsid w:val="004403AC"/>
    <w:rsid w:val="00440AD7"/>
    <w:rsid w:val="004429FF"/>
    <w:rsid w:val="004435E0"/>
    <w:rsid w:val="00445CCD"/>
    <w:rsid w:val="00445EA2"/>
    <w:rsid w:val="00446F9B"/>
    <w:rsid w:val="004470CB"/>
    <w:rsid w:val="00450016"/>
    <w:rsid w:val="004503B3"/>
    <w:rsid w:val="0045243E"/>
    <w:rsid w:val="00461854"/>
    <w:rsid w:val="00464AFB"/>
    <w:rsid w:val="00470652"/>
    <w:rsid w:val="00470762"/>
    <w:rsid w:val="004717D3"/>
    <w:rsid w:val="00471A65"/>
    <w:rsid w:val="00475954"/>
    <w:rsid w:val="00475E68"/>
    <w:rsid w:val="00477882"/>
    <w:rsid w:val="004818FE"/>
    <w:rsid w:val="00483C44"/>
    <w:rsid w:val="0048516B"/>
    <w:rsid w:val="00486842"/>
    <w:rsid w:val="00486A7C"/>
    <w:rsid w:val="00491028"/>
    <w:rsid w:val="00491B5E"/>
    <w:rsid w:val="00492C66"/>
    <w:rsid w:val="004935C7"/>
    <w:rsid w:val="00493A12"/>
    <w:rsid w:val="00495151"/>
    <w:rsid w:val="004951E9"/>
    <w:rsid w:val="00496FB8"/>
    <w:rsid w:val="004A1DFF"/>
    <w:rsid w:val="004A21E6"/>
    <w:rsid w:val="004A2508"/>
    <w:rsid w:val="004A62DA"/>
    <w:rsid w:val="004A6377"/>
    <w:rsid w:val="004A6C88"/>
    <w:rsid w:val="004B3993"/>
    <w:rsid w:val="004B4273"/>
    <w:rsid w:val="004B43AA"/>
    <w:rsid w:val="004B4803"/>
    <w:rsid w:val="004B5E16"/>
    <w:rsid w:val="004B6209"/>
    <w:rsid w:val="004B700F"/>
    <w:rsid w:val="004B73EC"/>
    <w:rsid w:val="004C2A46"/>
    <w:rsid w:val="004C5547"/>
    <w:rsid w:val="004C6ADE"/>
    <w:rsid w:val="004C7229"/>
    <w:rsid w:val="004C7A49"/>
    <w:rsid w:val="004D1342"/>
    <w:rsid w:val="004D56C5"/>
    <w:rsid w:val="004D77B3"/>
    <w:rsid w:val="004E358F"/>
    <w:rsid w:val="004E371F"/>
    <w:rsid w:val="004E3E3D"/>
    <w:rsid w:val="004E433A"/>
    <w:rsid w:val="004E50A1"/>
    <w:rsid w:val="004E57F7"/>
    <w:rsid w:val="004E7207"/>
    <w:rsid w:val="004E766E"/>
    <w:rsid w:val="004F0431"/>
    <w:rsid w:val="004F5257"/>
    <w:rsid w:val="005005B7"/>
    <w:rsid w:val="00502B5B"/>
    <w:rsid w:val="00506944"/>
    <w:rsid w:val="0051494F"/>
    <w:rsid w:val="005161F9"/>
    <w:rsid w:val="0051629B"/>
    <w:rsid w:val="00517D7D"/>
    <w:rsid w:val="00520AB5"/>
    <w:rsid w:val="005217E8"/>
    <w:rsid w:val="0052247E"/>
    <w:rsid w:val="00523FBA"/>
    <w:rsid w:val="00524A51"/>
    <w:rsid w:val="0052673C"/>
    <w:rsid w:val="00531C65"/>
    <w:rsid w:val="005334AC"/>
    <w:rsid w:val="00534C9A"/>
    <w:rsid w:val="00534F6C"/>
    <w:rsid w:val="00536D72"/>
    <w:rsid w:val="00541393"/>
    <w:rsid w:val="0054193E"/>
    <w:rsid w:val="00541D9E"/>
    <w:rsid w:val="00544336"/>
    <w:rsid w:val="0054581C"/>
    <w:rsid w:val="0054670C"/>
    <w:rsid w:val="00550550"/>
    <w:rsid w:val="00553FD7"/>
    <w:rsid w:val="00554E80"/>
    <w:rsid w:val="00561B32"/>
    <w:rsid w:val="005637E3"/>
    <w:rsid w:val="00563A36"/>
    <w:rsid w:val="0056487E"/>
    <w:rsid w:val="005655F7"/>
    <w:rsid w:val="00566CE7"/>
    <w:rsid w:val="0057099E"/>
    <w:rsid w:val="00570E2E"/>
    <w:rsid w:val="00572EDF"/>
    <w:rsid w:val="0057361E"/>
    <w:rsid w:val="00574961"/>
    <w:rsid w:val="00575D8F"/>
    <w:rsid w:val="00576D52"/>
    <w:rsid w:val="005811DA"/>
    <w:rsid w:val="0058307D"/>
    <w:rsid w:val="005851F7"/>
    <w:rsid w:val="0058545E"/>
    <w:rsid w:val="00585676"/>
    <w:rsid w:val="00585AEA"/>
    <w:rsid w:val="00590415"/>
    <w:rsid w:val="005926B5"/>
    <w:rsid w:val="00594E34"/>
    <w:rsid w:val="005960DB"/>
    <w:rsid w:val="005A2B53"/>
    <w:rsid w:val="005A3E52"/>
    <w:rsid w:val="005A4806"/>
    <w:rsid w:val="005B0A00"/>
    <w:rsid w:val="005B269F"/>
    <w:rsid w:val="005B2D9E"/>
    <w:rsid w:val="005B36FB"/>
    <w:rsid w:val="005B37AD"/>
    <w:rsid w:val="005B3F40"/>
    <w:rsid w:val="005B3F4C"/>
    <w:rsid w:val="005B42E6"/>
    <w:rsid w:val="005C2E0B"/>
    <w:rsid w:val="005C3825"/>
    <w:rsid w:val="005C6C5D"/>
    <w:rsid w:val="005D18C0"/>
    <w:rsid w:val="005D2549"/>
    <w:rsid w:val="005D29D5"/>
    <w:rsid w:val="005D7E20"/>
    <w:rsid w:val="005D7F04"/>
    <w:rsid w:val="005E075E"/>
    <w:rsid w:val="005E20EF"/>
    <w:rsid w:val="005E2347"/>
    <w:rsid w:val="005E70D8"/>
    <w:rsid w:val="005F021F"/>
    <w:rsid w:val="005F0326"/>
    <w:rsid w:val="005F1A6C"/>
    <w:rsid w:val="005F2671"/>
    <w:rsid w:val="005F4EB1"/>
    <w:rsid w:val="005F6176"/>
    <w:rsid w:val="005F6307"/>
    <w:rsid w:val="005F7394"/>
    <w:rsid w:val="006022DB"/>
    <w:rsid w:val="00614F42"/>
    <w:rsid w:val="00615225"/>
    <w:rsid w:val="006159A8"/>
    <w:rsid w:val="00616AD9"/>
    <w:rsid w:val="00622032"/>
    <w:rsid w:val="0062499A"/>
    <w:rsid w:val="00630167"/>
    <w:rsid w:val="006302AD"/>
    <w:rsid w:val="00633563"/>
    <w:rsid w:val="00635D6A"/>
    <w:rsid w:val="0063787A"/>
    <w:rsid w:val="00640625"/>
    <w:rsid w:val="006406C4"/>
    <w:rsid w:val="00642E3D"/>
    <w:rsid w:val="00643733"/>
    <w:rsid w:val="006500BE"/>
    <w:rsid w:val="00650D56"/>
    <w:rsid w:val="006528E4"/>
    <w:rsid w:val="00653885"/>
    <w:rsid w:val="006568CD"/>
    <w:rsid w:val="00657812"/>
    <w:rsid w:val="00664D5D"/>
    <w:rsid w:val="00670D4A"/>
    <w:rsid w:val="00670E6D"/>
    <w:rsid w:val="00673424"/>
    <w:rsid w:val="0067362E"/>
    <w:rsid w:val="0067456E"/>
    <w:rsid w:val="00675B54"/>
    <w:rsid w:val="0067755E"/>
    <w:rsid w:val="00677640"/>
    <w:rsid w:val="00681C1D"/>
    <w:rsid w:val="006827E8"/>
    <w:rsid w:val="00682AB5"/>
    <w:rsid w:val="00686671"/>
    <w:rsid w:val="00690DC3"/>
    <w:rsid w:val="0069171A"/>
    <w:rsid w:val="00692B72"/>
    <w:rsid w:val="00693514"/>
    <w:rsid w:val="00694F9C"/>
    <w:rsid w:val="0069571A"/>
    <w:rsid w:val="00695B2A"/>
    <w:rsid w:val="00697E60"/>
    <w:rsid w:val="006A0E05"/>
    <w:rsid w:val="006A130F"/>
    <w:rsid w:val="006A49D5"/>
    <w:rsid w:val="006A4EC3"/>
    <w:rsid w:val="006A6FFA"/>
    <w:rsid w:val="006A74C6"/>
    <w:rsid w:val="006B4ED1"/>
    <w:rsid w:val="006B6E04"/>
    <w:rsid w:val="006C0E6A"/>
    <w:rsid w:val="006C3090"/>
    <w:rsid w:val="006C30B4"/>
    <w:rsid w:val="006C6085"/>
    <w:rsid w:val="006C6E42"/>
    <w:rsid w:val="006D3785"/>
    <w:rsid w:val="006E73C7"/>
    <w:rsid w:val="006F0A4D"/>
    <w:rsid w:val="006F44AD"/>
    <w:rsid w:val="00700602"/>
    <w:rsid w:val="0070291C"/>
    <w:rsid w:val="007046BA"/>
    <w:rsid w:val="00706897"/>
    <w:rsid w:val="007071A2"/>
    <w:rsid w:val="007111B1"/>
    <w:rsid w:val="00714FD0"/>
    <w:rsid w:val="00717D90"/>
    <w:rsid w:val="00722349"/>
    <w:rsid w:val="00722F98"/>
    <w:rsid w:val="00725BD8"/>
    <w:rsid w:val="00726404"/>
    <w:rsid w:val="00726C7B"/>
    <w:rsid w:val="00726C96"/>
    <w:rsid w:val="007308DC"/>
    <w:rsid w:val="00731D89"/>
    <w:rsid w:val="00732BFB"/>
    <w:rsid w:val="007330CC"/>
    <w:rsid w:val="007366B1"/>
    <w:rsid w:val="0073738A"/>
    <w:rsid w:val="00741855"/>
    <w:rsid w:val="00745A31"/>
    <w:rsid w:val="00746261"/>
    <w:rsid w:val="00750718"/>
    <w:rsid w:val="0075113D"/>
    <w:rsid w:val="00752A3E"/>
    <w:rsid w:val="00755FAF"/>
    <w:rsid w:val="00763970"/>
    <w:rsid w:val="00765AC7"/>
    <w:rsid w:val="007716FC"/>
    <w:rsid w:val="007718CC"/>
    <w:rsid w:val="00772095"/>
    <w:rsid w:val="00772872"/>
    <w:rsid w:val="00775C97"/>
    <w:rsid w:val="00776C34"/>
    <w:rsid w:val="00777DC4"/>
    <w:rsid w:val="00782F74"/>
    <w:rsid w:val="00783651"/>
    <w:rsid w:val="0078742E"/>
    <w:rsid w:val="00787726"/>
    <w:rsid w:val="00787E93"/>
    <w:rsid w:val="00793A2B"/>
    <w:rsid w:val="00793F9D"/>
    <w:rsid w:val="00796CB3"/>
    <w:rsid w:val="00796D53"/>
    <w:rsid w:val="00796D57"/>
    <w:rsid w:val="00796F61"/>
    <w:rsid w:val="007A020B"/>
    <w:rsid w:val="007A221F"/>
    <w:rsid w:val="007A2E91"/>
    <w:rsid w:val="007A3A2C"/>
    <w:rsid w:val="007A5182"/>
    <w:rsid w:val="007A6C99"/>
    <w:rsid w:val="007B0373"/>
    <w:rsid w:val="007B40E4"/>
    <w:rsid w:val="007B4883"/>
    <w:rsid w:val="007B4FCE"/>
    <w:rsid w:val="007B51F1"/>
    <w:rsid w:val="007B59D4"/>
    <w:rsid w:val="007B5B7D"/>
    <w:rsid w:val="007B6E5A"/>
    <w:rsid w:val="007B780E"/>
    <w:rsid w:val="007C12AC"/>
    <w:rsid w:val="007C1980"/>
    <w:rsid w:val="007C31B7"/>
    <w:rsid w:val="007C6D4F"/>
    <w:rsid w:val="007C6EE5"/>
    <w:rsid w:val="007D15A3"/>
    <w:rsid w:val="007D1D0F"/>
    <w:rsid w:val="007D298E"/>
    <w:rsid w:val="007D354C"/>
    <w:rsid w:val="007D5104"/>
    <w:rsid w:val="007D6017"/>
    <w:rsid w:val="007D688B"/>
    <w:rsid w:val="007E654A"/>
    <w:rsid w:val="007E7B82"/>
    <w:rsid w:val="007F4D7B"/>
    <w:rsid w:val="007F59E3"/>
    <w:rsid w:val="007F6C0F"/>
    <w:rsid w:val="008012EA"/>
    <w:rsid w:val="008013E8"/>
    <w:rsid w:val="008023AA"/>
    <w:rsid w:val="00803462"/>
    <w:rsid w:val="00803585"/>
    <w:rsid w:val="00803CA1"/>
    <w:rsid w:val="00804AB6"/>
    <w:rsid w:val="00806217"/>
    <w:rsid w:val="008118C0"/>
    <w:rsid w:val="00813288"/>
    <w:rsid w:val="00815BC5"/>
    <w:rsid w:val="008209C2"/>
    <w:rsid w:val="0082124C"/>
    <w:rsid w:val="00821B61"/>
    <w:rsid w:val="00822E0D"/>
    <w:rsid w:val="008233DE"/>
    <w:rsid w:val="00823AFC"/>
    <w:rsid w:val="00823DE5"/>
    <w:rsid w:val="0082462C"/>
    <w:rsid w:val="008270E9"/>
    <w:rsid w:val="00827341"/>
    <w:rsid w:val="00827F74"/>
    <w:rsid w:val="00833196"/>
    <w:rsid w:val="00833741"/>
    <w:rsid w:val="0083480F"/>
    <w:rsid w:val="00834FCE"/>
    <w:rsid w:val="00835D23"/>
    <w:rsid w:val="008366BF"/>
    <w:rsid w:val="00837F58"/>
    <w:rsid w:val="00840069"/>
    <w:rsid w:val="00841A01"/>
    <w:rsid w:val="00841C18"/>
    <w:rsid w:val="00844F6C"/>
    <w:rsid w:val="008467E9"/>
    <w:rsid w:val="00847082"/>
    <w:rsid w:val="00847A9F"/>
    <w:rsid w:val="00847BEA"/>
    <w:rsid w:val="0085045A"/>
    <w:rsid w:val="008532DC"/>
    <w:rsid w:val="00853B0A"/>
    <w:rsid w:val="00853D38"/>
    <w:rsid w:val="0085403B"/>
    <w:rsid w:val="008544BC"/>
    <w:rsid w:val="008569E9"/>
    <w:rsid w:val="0085768F"/>
    <w:rsid w:val="008602C8"/>
    <w:rsid w:val="008606C5"/>
    <w:rsid w:val="00861168"/>
    <w:rsid w:val="008627F9"/>
    <w:rsid w:val="00865D63"/>
    <w:rsid w:val="008733B8"/>
    <w:rsid w:val="0087575A"/>
    <w:rsid w:val="00875C6E"/>
    <w:rsid w:val="00876487"/>
    <w:rsid w:val="008772B9"/>
    <w:rsid w:val="00880E91"/>
    <w:rsid w:val="00881E7E"/>
    <w:rsid w:val="008828F6"/>
    <w:rsid w:val="00882FD4"/>
    <w:rsid w:val="008835EE"/>
    <w:rsid w:val="008871E8"/>
    <w:rsid w:val="00890653"/>
    <w:rsid w:val="00890C36"/>
    <w:rsid w:val="0089607C"/>
    <w:rsid w:val="008A1D1C"/>
    <w:rsid w:val="008A7A38"/>
    <w:rsid w:val="008A7D78"/>
    <w:rsid w:val="008B6B4D"/>
    <w:rsid w:val="008C0503"/>
    <w:rsid w:val="008C0CF8"/>
    <w:rsid w:val="008C1FC2"/>
    <w:rsid w:val="008C3787"/>
    <w:rsid w:val="008C3848"/>
    <w:rsid w:val="008C44CA"/>
    <w:rsid w:val="008C56C2"/>
    <w:rsid w:val="008D4B9F"/>
    <w:rsid w:val="008D5463"/>
    <w:rsid w:val="008D6CDF"/>
    <w:rsid w:val="008D7583"/>
    <w:rsid w:val="008E035C"/>
    <w:rsid w:val="008E0ACC"/>
    <w:rsid w:val="008E1E13"/>
    <w:rsid w:val="008E295F"/>
    <w:rsid w:val="008E297E"/>
    <w:rsid w:val="008E4C89"/>
    <w:rsid w:val="008E59C0"/>
    <w:rsid w:val="008F092B"/>
    <w:rsid w:val="008F240B"/>
    <w:rsid w:val="008F3C7D"/>
    <w:rsid w:val="008F5653"/>
    <w:rsid w:val="00900504"/>
    <w:rsid w:val="009008A4"/>
    <w:rsid w:val="009010A7"/>
    <w:rsid w:val="009018B4"/>
    <w:rsid w:val="009026A8"/>
    <w:rsid w:val="00905E08"/>
    <w:rsid w:val="00911399"/>
    <w:rsid w:val="0091655B"/>
    <w:rsid w:val="009170E9"/>
    <w:rsid w:val="00917A7B"/>
    <w:rsid w:val="00917DC7"/>
    <w:rsid w:val="0092164C"/>
    <w:rsid w:val="00923D49"/>
    <w:rsid w:val="00924108"/>
    <w:rsid w:val="00925899"/>
    <w:rsid w:val="00926062"/>
    <w:rsid w:val="009276EB"/>
    <w:rsid w:val="00934BC2"/>
    <w:rsid w:val="00935C1F"/>
    <w:rsid w:val="00935E26"/>
    <w:rsid w:val="009363BE"/>
    <w:rsid w:val="009363DA"/>
    <w:rsid w:val="009451E6"/>
    <w:rsid w:val="00945461"/>
    <w:rsid w:val="00945959"/>
    <w:rsid w:val="00946FA1"/>
    <w:rsid w:val="00947168"/>
    <w:rsid w:val="00952628"/>
    <w:rsid w:val="00954F56"/>
    <w:rsid w:val="00956081"/>
    <w:rsid w:val="0095741B"/>
    <w:rsid w:val="0095773A"/>
    <w:rsid w:val="00957A17"/>
    <w:rsid w:val="00962E0F"/>
    <w:rsid w:val="00963EBE"/>
    <w:rsid w:val="00965E46"/>
    <w:rsid w:val="00970D9A"/>
    <w:rsid w:val="009725E4"/>
    <w:rsid w:val="009727BD"/>
    <w:rsid w:val="00974D85"/>
    <w:rsid w:val="00976665"/>
    <w:rsid w:val="0098063E"/>
    <w:rsid w:val="00981F24"/>
    <w:rsid w:val="0098433A"/>
    <w:rsid w:val="00985804"/>
    <w:rsid w:val="00985DFB"/>
    <w:rsid w:val="0098634D"/>
    <w:rsid w:val="0099200B"/>
    <w:rsid w:val="0099468E"/>
    <w:rsid w:val="00995155"/>
    <w:rsid w:val="009A0E81"/>
    <w:rsid w:val="009A2EF9"/>
    <w:rsid w:val="009A309F"/>
    <w:rsid w:val="009A5453"/>
    <w:rsid w:val="009A6078"/>
    <w:rsid w:val="009A6255"/>
    <w:rsid w:val="009B0627"/>
    <w:rsid w:val="009B11FB"/>
    <w:rsid w:val="009B3022"/>
    <w:rsid w:val="009B4E31"/>
    <w:rsid w:val="009B4E76"/>
    <w:rsid w:val="009B6819"/>
    <w:rsid w:val="009B78A4"/>
    <w:rsid w:val="009B7A2A"/>
    <w:rsid w:val="009C00A5"/>
    <w:rsid w:val="009C2B46"/>
    <w:rsid w:val="009C3C34"/>
    <w:rsid w:val="009C4FC7"/>
    <w:rsid w:val="009C5881"/>
    <w:rsid w:val="009D5B95"/>
    <w:rsid w:val="009D783C"/>
    <w:rsid w:val="009E30EF"/>
    <w:rsid w:val="009E48D0"/>
    <w:rsid w:val="009E530B"/>
    <w:rsid w:val="009E6E5B"/>
    <w:rsid w:val="009F0B64"/>
    <w:rsid w:val="009F0DF6"/>
    <w:rsid w:val="009F0F14"/>
    <w:rsid w:val="009F1D1E"/>
    <w:rsid w:val="009F1E65"/>
    <w:rsid w:val="009F4203"/>
    <w:rsid w:val="009F4EBB"/>
    <w:rsid w:val="00A0059B"/>
    <w:rsid w:val="00A02A56"/>
    <w:rsid w:val="00A02CCF"/>
    <w:rsid w:val="00A102C4"/>
    <w:rsid w:val="00A143E4"/>
    <w:rsid w:val="00A15E98"/>
    <w:rsid w:val="00A16CDF"/>
    <w:rsid w:val="00A16EB3"/>
    <w:rsid w:val="00A1748D"/>
    <w:rsid w:val="00A210B5"/>
    <w:rsid w:val="00A22C8A"/>
    <w:rsid w:val="00A22CDC"/>
    <w:rsid w:val="00A234E7"/>
    <w:rsid w:val="00A241E2"/>
    <w:rsid w:val="00A25871"/>
    <w:rsid w:val="00A3281F"/>
    <w:rsid w:val="00A32FD2"/>
    <w:rsid w:val="00A33D99"/>
    <w:rsid w:val="00A34906"/>
    <w:rsid w:val="00A36978"/>
    <w:rsid w:val="00A41BA6"/>
    <w:rsid w:val="00A41CEA"/>
    <w:rsid w:val="00A42966"/>
    <w:rsid w:val="00A441CA"/>
    <w:rsid w:val="00A44D23"/>
    <w:rsid w:val="00A4538D"/>
    <w:rsid w:val="00A47C52"/>
    <w:rsid w:val="00A5135D"/>
    <w:rsid w:val="00A57232"/>
    <w:rsid w:val="00A57FCD"/>
    <w:rsid w:val="00A60E2C"/>
    <w:rsid w:val="00A61FA1"/>
    <w:rsid w:val="00A62CF9"/>
    <w:rsid w:val="00A6592A"/>
    <w:rsid w:val="00A66A83"/>
    <w:rsid w:val="00A70B1A"/>
    <w:rsid w:val="00A72FFF"/>
    <w:rsid w:val="00A75653"/>
    <w:rsid w:val="00A75E78"/>
    <w:rsid w:val="00A764B8"/>
    <w:rsid w:val="00A76E84"/>
    <w:rsid w:val="00A80102"/>
    <w:rsid w:val="00A81538"/>
    <w:rsid w:val="00A818B4"/>
    <w:rsid w:val="00A83CCE"/>
    <w:rsid w:val="00A83EFB"/>
    <w:rsid w:val="00A84259"/>
    <w:rsid w:val="00A853E8"/>
    <w:rsid w:val="00A86B7D"/>
    <w:rsid w:val="00A9014E"/>
    <w:rsid w:val="00A924C7"/>
    <w:rsid w:val="00A92BFB"/>
    <w:rsid w:val="00A94606"/>
    <w:rsid w:val="00A964DD"/>
    <w:rsid w:val="00AA0052"/>
    <w:rsid w:val="00AA19A6"/>
    <w:rsid w:val="00AA4916"/>
    <w:rsid w:val="00AA4AA8"/>
    <w:rsid w:val="00AA73F7"/>
    <w:rsid w:val="00AB0836"/>
    <w:rsid w:val="00AB2F7C"/>
    <w:rsid w:val="00AB3232"/>
    <w:rsid w:val="00AB3C7C"/>
    <w:rsid w:val="00AB4A55"/>
    <w:rsid w:val="00AB5EBE"/>
    <w:rsid w:val="00AB5F2C"/>
    <w:rsid w:val="00AB7A82"/>
    <w:rsid w:val="00AC03C1"/>
    <w:rsid w:val="00AC059E"/>
    <w:rsid w:val="00AC083B"/>
    <w:rsid w:val="00AC09A3"/>
    <w:rsid w:val="00AC15B9"/>
    <w:rsid w:val="00AC3852"/>
    <w:rsid w:val="00AC4373"/>
    <w:rsid w:val="00AC4F58"/>
    <w:rsid w:val="00AC7DDD"/>
    <w:rsid w:val="00AD16A0"/>
    <w:rsid w:val="00AD2E6E"/>
    <w:rsid w:val="00AD38D8"/>
    <w:rsid w:val="00AD3975"/>
    <w:rsid w:val="00AD3FD6"/>
    <w:rsid w:val="00AD653B"/>
    <w:rsid w:val="00AD75C7"/>
    <w:rsid w:val="00AD7652"/>
    <w:rsid w:val="00AF0B1F"/>
    <w:rsid w:val="00AF17FE"/>
    <w:rsid w:val="00AF648F"/>
    <w:rsid w:val="00AF6E62"/>
    <w:rsid w:val="00B00940"/>
    <w:rsid w:val="00B052C9"/>
    <w:rsid w:val="00B05795"/>
    <w:rsid w:val="00B110A5"/>
    <w:rsid w:val="00B1356F"/>
    <w:rsid w:val="00B15ED8"/>
    <w:rsid w:val="00B16C68"/>
    <w:rsid w:val="00B16EB4"/>
    <w:rsid w:val="00B1777A"/>
    <w:rsid w:val="00B20DA7"/>
    <w:rsid w:val="00B20EE1"/>
    <w:rsid w:val="00B22427"/>
    <w:rsid w:val="00B23D05"/>
    <w:rsid w:val="00B2426C"/>
    <w:rsid w:val="00B247AA"/>
    <w:rsid w:val="00B24EB6"/>
    <w:rsid w:val="00B26A87"/>
    <w:rsid w:val="00B30D87"/>
    <w:rsid w:val="00B30E3F"/>
    <w:rsid w:val="00B312E3"/>
    <w:rsid w:val="00B34B6F"/>
    <w:rsid w:val="00B37187"/>
    <w:rsid w:val="00B3724E"/>
    <w:rsid w:val="00B400AE"/>
    <w:rsid w:val="00B41A20"/>
    <w:rsid w:val="00B457E8"/>
    <w:rsid w:val="00B474E2"/>
    <w:rsid w:val="00B476EE"/>
    <w:rsid w:val="00B4771C"/>
    <w:rsid w:val="00B51A6A"/>
    <w:rsid w:val="00B54465"/>
    <w:rsid w:val="00B55ABE"/>
    <w:rsid w:val="00B57E7B"/>
    <w:rsid w:val="00B636BE"/>
    <w:rsid w:val="00B63C52"/>
    <w:rsid w:val="00B64045"/>
    <w:rsid w:val="00B70B04"/>
    <w:rsid w:val="00B71BA1"/>
    <w:rsid w:val="00B727F2"/>
    <w:rsid w:val="00B7282E"/>
    <w:rsid w:val="00B74291"/>
    <w:rsid w:val="00B75A9C"/>
    <w:rsid w:val="00B778E4"/>
    <w:rsid w:val="00B8177F"/>
    <w:rsid w:val="00B82D24"/>
    <w:rsid w:val="00B83F3D"/>
    <w:rsid w:val="00B86FD2"/>
    <w:rsid w:val="00B93EDC"/>
    <w:rsid w:val="00B93F9D"/>
    <w:rsid w:val="00B95494"/>
    <w:rsid w:val="00B97270"/>
    <w:rsid w:val="00BA2CE8"/>
    <w:rsid w:val="00BB0623"/>
    <w:rsid w:val="00BB0E4C"/>
    <w:rsid w:val="00BB60B5"/>
    <w:rsid w:val="00BB712C"/>
    <w:rsid w:val="00BB7CCD"/>
    <w:rsid w:val="00BC256C"/>
    <w:rsid w:val="00BC2F1B"/>
    <w:rsid w:val="00BC342C"/>
    <w:rsid w:val="00BC405A"/>
    <w:rsid w:val="00BC53E1"/>
    <w:rsid w:val="00BC57F4"/>
    <w:rsid w:val="00BC6CA6"/>
    <w:rsid w:val="00BC7012"/>
    <w:rsid w:val="00BC710A"/>
    <w:rsid w:val="00BC782E"/>
    <w:rsid w:val="00BD2802"/>
    <w:rsid w:val="00BD4118"/>
    <w:rsid w:val="00BD6148"/>
    <w:rsid w:val="00BE1067"/>
    <w:rsid w:val="00BE24AB"/>
    <w:rsid w:val="00BE3EE0"/>
    <w:rsid w:val="00BE4472"/>
    <w:rsid w:val="00BE5777"/>
    <w:rsid w:val="00BE64ED"/>
    <w:rsid w:val="00BF2C99"/>
    <w:rsid w:val="00BF52BB"/>
    <w:rsid w:val="00BF6803"/>
    <w:rsid w:val="00C01E48"/>
    <w:rsid w:val="00C02D3D"/>
    <w:rsid w:val="00C154C8"/>
    <w:rsid w:val="00C159C2"/>
    <w:rsid w:val="00C166DC"/>
    <w:rsid w:val="00C16D00"/>
    <w:rsid w:val="00C17B71"/>
    <w:rsid w:val="00C200F9"/>
    <w:rsid w:val="00C2171C"/>
    <w:rsid w:val="00C22037"/>
    <w:rsid w:val="00C225CA"/>
    <w:rsid w:val="00C23F89"/>
    <w:rsid w:val="00C25627"/>
    <w:rsid w:val="00C25D63"/>
    <w:rsid w:val="00C30C43"/>
    <w:rsid w:val="00C3211B"/>
    <w:rsid w:val="00C33D16"/>
    <w:rsid w:val="00C369DB"/>
    <w:rsid w:val="00C36E30"/>
    <w:rsid w:val="00C40828"/>
    <w:rsid w:val="00C41126"/>
    <w:rsid w:val="00C44B9C"/>
    <w:rsid w:val="00C46D5C"/>
    <w:rsid w:val="00C47D6D"/>
    <w:rsid w:val="00C5307C"/>
    <w:rsid w:val="00C53EDB"/>
    <w:rsid w:val="00C54B01"/>
    <w:rsid w:val="00C565E7"/>
    <w:rsid w:val="00C5728E"/>
    <w:rsid w:val="00C6153E"/>
    <w:rsid w:val="00C617E8"/>
    <w:rsid w:val="00C62375"/>
    <w:rsid w:val="00C64409"/>
    <w:rsid w:val="00C65F07"/>
    <w:rsid w:val="00C676BB"/>
    <w:rsid w:val="00C707FC"/>
    <w:rsid w:val="00C71FFC"/>
    <w:rsid w:val="00C7222D"/>
    <w:rsid w:val="00C72745"/>
    <w:rsid w:val="00C73993"/>
    <w:rsid w:val="00C77783"/>
    <w:rsid w:val="00C802D0"/>
    <w:rsid w:val="00C80690"/>
    <w:rsid w:val="00C81B9C"/>
    <w:rsid w:val="00C8425A"/>
    <w:rsid w:val="00C84EE8"/>
    <w:rsid w:val="00C86627"/>
    <w:rsid w:val="00C87E43"/>
    <w:rsid w:val="00C90662"/>
    <w:rsid w:val="00C9259D"/>
    <w:rsid w:val="00C9337E"/>
    <w:rsid w:val="00C93AD7"/>
    <w:rsid w:val="00C94B60"/>
    <w:rsid w:val="00C94E24"/>
    <w:rsid w:val="00C94E7B"/>
    <w:rsid w:val="00C962BC"/>
    <w:rsid w:val="00C96A02"/>
    <w:rsid w:val="00CA2FC2"/>
    <w:rsid w:val="00CB00A8"/>
    <w:rsid w:val="00CB1592"/>
    <w:rsid w:val="00CB17C9"/>
    <w:rsid w:val="00CB1B0A"/>
    <w:rsid w:val="00CB29D0"/>
    <w:rsid w:val="00CB4E69"/>
    <w:rsid w:val="00CB5139"/>
    <w:rsid w:val="00CB5A55"/>
    <w:rsid w:val="00CB7E7E"/>
    <w:rsid w:val="00CC0411"/>
    <w:rsid w:val="00CC2053"/>
    <w:rsid w:val="00CC469F"/>
    <w:rsid w:val="00CC6FC0"/>
    <w:rsid w:val="00CC7E59"/>
    <w:rsid w:val="00CD02EE"/>
    <w:rsid w:val="00CD0E38"/>
    <w:rsid w:val="00CD1FD0"/>
    <w:rsid w:val="00CD2E6A"/>
    <w:rsid w:val="00CD544A"/>
    <w:rsid w:val="00CD648E"/>
    <w:rsid w:val="00CD65DF"/>
    <w:rsid w:val="00CD6736"/>
    <w:rsid w:val="00CD7CD5"/>
    <w:rsid w:val="00CD7FC9"/>
    <w:rsid w:val="00CE01DD"/>
    <w:rsid w:val="00CE0311"/>
    <w:rsid w:val="00CE1D3F"/>
    <w:rsid w:val="00CE22A8"/>
    <w:rsid w:val="00CE22B1"/>
    <w:rsid w:val="00CE3A04"/>
    <w:rsid w:val="00CE47B3"/>
    <w:rsid w:val="00CE50E0"/>
    <w:rsid w:val="00CE5489"/>
    <w:rsid w:val="00CE56FC"/>
    <w:rsid w:val="00CE6FDD"/>
    <w:rsid w:val="00CF0DBC"/>
    <w:rsid w:val="00D00796"/>
    <w:rsid w:val="00D01C97"/>
    <w:rsid w:val="00D03004"/>
    <w:rsid w:val="00D065DA"/>
    <w:rsid w:val="00D068BC"/>
    <w:rsid w:val="00D12A13"/>
    <w:rsid w:val="00D1403E"/>
    <w:rsid w:val="00D14789"/>
    <w:rsid w:val="00D14FC0"/>
    <w:rsid w:val="00D15A29"/>
    <w:rsid w:val="00D217DF"/>
    <w:rsid w:val="00D237FB"/>
    <w:rsid w:val="00D246DE"/>
    <w:rsid w:val="00D26BB9"/>
    <w:rsid w:val="00D3077E"/>
    <w:rsid w:val="00D3602C"/>
    <w:rsid w:val="00D400E0"/>
    <w:rsid w:val="00D422AF"/>
    <w:rsid w:val="00D4393E"/>
    <w:rsid w:val="00D45895"/>
    <w:rsid w:val="00D47B0C"/>
    <w:rsid w:val="00D516AF"/>
    <w:rsid w:val="00D52C5E"/>
    <w:rsid w:val="00D52EB6"/>
    <w:rsid w:val="00D55012"/>
    <w:rsid w:val="00D56002"/>
    <w:rsid w:val="00D56427"/>
    <w:rsid w:val="00D576BB"/>
    <w:rsid w:val="00D57980"/>
    <w:rsid w:val="00D61768"/>
    <w:rsid w:val="00D676E9"/>
    <w:rsid w:val="00D70FAC"/>
    <w:rsid w:val="00D7111F"/>
    <w:rsid w:val="00D71A10"/>
    <w:rsid w:val="00D72A5D"/>
    <w:rsid w:val="00D73AEA"/>
    <w:rsid w:val="00D81E02"/>
    <w:rsid w:val="00D85205"/>
    <w:rsid w:val="00D85392"/>
    <w:rsid w:val="00D90094"/>
    <w:rsid w:val="00D921FB"/>
    <w:rsid w:val="00D974B0"/>
    <w:rsid w:val="00DA0DA3"/>
    <w:rsid w:val="00DA0DA7"/>
    <w:rsid w:val="00DA1025"/>
    <w:rsid w:val="00DA1896"/>
    <w:rsid w:val="00DA2B3A"/>
    <w:rsid w:val="00DA5FB5"/>
    <w:rsid w:val="00DA682B"/>
    <w:rsid w:val="00DA68E9"/>
    <w:rsid w:val="00DB2065"/>
    <w:rsid w:val="00DB2E1C"/>
    <w:rsid w:val="00DB5E00"/>
    <w:rsid w:val="00DB5E1D"/>
    <w:rsid w:val="00DB6E82"/>
    <w:rsid w:val="00DB72F9"/>
    <w:rsid w:val="00DC1E3D"/>
    <w:rsid w:val="00DC27D5"/>
    <w:rsid w:val="00DC2F4D"/>
    <w:rsid w:val="00DC7EC7"/>
    <w:rsid w:val="00DD0E0F"/>
    <w:rsid w:val="00DD1087"/>
    <w:rsid w:val="00DD53AE"/>
    <w:rsid w:val="00DD5E7F"/>
    <w:rsid w:val="00DE0281"/>
    <w:rsid w:val="00DE36F8"/>
    <w:rsid w:val="00DE45B6"/>
    <w:rsid w:val="00DE45E7"/>
    <w:rsid w:val="00DE4B39"/>
    <w:rsid w:val="00DE631E"/>
    <w:rsid w:val="00DF2A7A"/>
    <w:rsid w:val="00DF4570"/>
    <w:rsid w:val="00DF4FDF"/>
    <w:rsid w:val="00DF7893"/>
    <w:rsid w:val="00E018A7"/>
    <w:rsid w:val="00E04B49"/>
    <w:rsid w:val="00E05444"/>
    <w:rsid w:val="00E10586"/>
    <w:rsid w:val="00E1110D"/>
    <w:rsid w:val="00E12E82"/>
    <w:rsid w:val="00E13FA2"/>
    <w:rsid w:val="00E16153"/>
    <w:rsid w:val="00E16388"/>
    <w:rsid w:val="00E17827"/>
    <w:rsid w:val="00E17913"/>
    <w:rsid w:val="00E2170C"/>
    <w:rsid w:val="00E22748"/>
    <w:rsid w:val="00E2379B"/>
    <w:rsid w:val="00E264D0"/>
    <w:rsid w:val="00E267A2"/>
    <w:rsid w:val="00E26B2D"/>
    <w:rsid w:val="00E27DB3"/>
    <w:rsid w:val="00E32175"/>
    <w:rsid w:val="00E32297"/>
    <w:rsid w:val="00E35BBC"/>
    <w:rsid w:val="00E41A34"/>
    <w:rsid w:val="00E4380F"/>
    <w:rsid w:val="00E43D37"/>
    <w:rsid w:val="00E44C3C"/>
    <w:rsid w:val="00E45836"/>
    <w:rsid w:val="00E460CB"/>
    <w:rsid w:val="00E53370"/>
    <w:rsid w:val="00E538E1"/>
    <w:rsid w:val="00E54B33"/>
    <w:rsid w:val="00E55FED"/>
    <w:rsid w:val="00E57FE2"/>
    <w:rsid w:val="00E611A0"/>
    <w:rsid w:val="00E63E19"/>
    <w:rsid w:val="00E64FC7"/>
    <w:rsid w:val="00E6600A"/>
    <w:rsid w:val="00E6690B"/>
    <w:rsid w:val="00E71B19"/>
    <w:rsid w:val="00E73CB0"/>
    <w:rsid w:val="00E747DC"/>
    <w:rsid w:val="00E776A6"/>
    <w:rsid w:val="00E842A0"/>
    <w:rsid w:val="00E87843"/>
    <w:rsid w:val="00E90564"/>
    <w:rsid w:val="00E93206"/>
    <w:rsid w:val="00E934C7"/>
    <w:rsid w:val="00E94EC7"/>
    <w:rsid w:val="00E95B74"/>
    <w:rsid w:val="00E963B2"/>
    <w:rsid w:val="00E96773"/>
    <w:rsid w:val="00E96F6B"/>
    <w:rsid w:val="00E97F9D"/>
    <w:rsid w:val="00EA038F"/>
    <w:rsid w:val="00EA0D93"/>
    <w:rsid w:val="00EA0FCC"/>
    <w:rsid w:val="00EA6419"/>
    <w:rsid w:val="00EA6EDE"/>
    <w:rsid w:val="00EB23D4"/>
    <w:rsid w:val="00EB349E"/>
    <w:rsid w:val="00EB67EE"/>
    <w:rsid w:val="00EC0D10"/>
    <w:rsid w:val="00EC129B"/>
    <w:rsid w:val="00EC42D9"/>
    <w:rsid w:val="00ED0090"/>
    <w:rsid w:val="00ED20BC"/>
    <w:rsid w:val="00ED23B5"/>
    <w:rsid w:val="00ED4BBF"/>
    <w:rsid w:val="00ED51E7"/>
    <w:rsid w:val="00ED6881"/>
    <w:rsid w:val="00ED6FEB"/>
    <w:rsid w:val="00ED7164"/>
    <w:rsid w:val="00EE06B7"/>
    <w:rsid w:val="00EE0DA9"/>
    <w:rsid w:val="00EE262B"/>
    <w:rsid w:val="00EE490F"/>
    <w:rsid w:val="00EE635B"/>
    <w:rsid w:val="00EF1D4C"/>
    <w:rsid w:val="00EF1F12"/>
    <w:rsid w:val="00EF1F1D"/>
    <w:rsid w:val="00EF221B"/>
    <w:rsid w:val="00EF69E2"/>
    <w:rsid w:val="00F02F42"/>
    <w:rsid w:val="00F049CF"/>
    <w:rsid w:val="00F0587A"/>
    <w:rsid w:val="00F13866"/>
    <w:rsid w:val="00F15019"/>
    <w:rsid w:val="00F15BF4"/>
    <w:rsid w:val="00F16519"/>
    <w:rsid w:val="00F23190"/>
    <w:rsid w:val="00F23776"/>
    <w:rsid w:val="00F2624C"/>
    <w:rsid w:val="00F27DC9"/>
    <w:rsid w:val="00F30869"/>
    <w:rsid w:val="00F30A76"/>
    <w:rsid w:val="00F31950"/>
    <w:rsid w:val="00F31F77"/>
    <w:rsid w:val="00F368AC"/>
    <w:rsid w:val="00F3734A"/>
    <w:rsid w:val="00F37840"/>
    <w:rsid w:val="00F419A1"/>
    <w:rsid w:val="00F44656"/>
    <w:rsid w:val="00F4485C"/>
    <w:rsid w:val="00F44923"/>
    <w:rsid w:val="00F46917"/>
    <w:rsid w:val="00F475AC"/>
    <w:rsid w:val="00F47A60"/>
    <w:rsid w:val="00F50F08"/>
    <w:rsid w:val="00F52921"/>
    <w:rsid w:val="00F53DB5"/>
    <w:rsid w:val="00F553B9"/>
    <w:rsid w:val="00F57699"/>
    <w:rsid w:val="00F60E4C"/>
    <w:rsid w:val="00F6114B"/>
    <w:rsid w:val="00F62496"/>
    <w:rsid w:val="00F624C5"/>
    <w:rsid w:val="00F659D9"/>
    <w:rsid w:val="00F65F62"/>
    <w:rsid w:val="00F67B24"/>
    <w:rsid w:val="00F70D21"/>
    <w:rsid w:val="00F73DCE"/>
    <w:rsid w:val="00F73DF9"/>
    <w:rsid w:val="00F756F5"/>
    <w:rsid w:val="00F764C4"/>
    <w:rsid w:val="00F80693"/>
    <w:rsid w:val="00F86EC1"/>
    <w:rsid w:val="00F915E1"/>
    <w:rsid w:val="00F92857"/>
    <w:rsid w:val="00FA0A70"/>
    <w:rsid w:val="00FA26A9"/>
    <w:rsid w:val="00FA3AD5"/>
    <w:rsid w:val="00FA4A18"/>
    <w:rsid w:val="00FA5AF8"/>
    <w:rsid w:val="00FA6589"/>
    <w:rsid w:val="00FA7124"/>
    <w:rsid w:val="00FB05D7"/>
    <w:rsid w:val="00FB06BE"/>
    <w:rsid w:val="00FB07C2"/>
    <w:rsid w:val="00FB2481"/>
    <w:rsid w:val="00FB299B"/>
    <w:rsid w:val="00FB29A0"/>
    <w:rsid w:val="00FB6302"/>
    <w:rsid w:val="00FB7230"/>
    <w:rsid w:val="00FB7475"/>
    <w:rsid w:val="00FC0DE5"/>
    <w:rsid w:val="00FC1A07"/>
    <w:rsid w:val="00FD0724"/>
    <w:rsid w:val="00FD3808"/>
    <w:rsid w:val="00FD3B64"/>
    <w:rsid w:val="00FE7D66"/>
    <w:rsid w:val="00FF08CD"/>
    <w:rsid w:val="00FF0DEC"/>
    <w:rsid w:val="00FF3A7D"/>
    <w:rsid w:val="00FF40B5"/>
    <w:rsid w:val="00FF497F"/>
    <w:rsid w:val="00FF59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F14"/>
    <w:rPr>
      <w:sz w:val="24"/>
    </w:rPr>
  </w:style>
  <w:style w:type="paragraph" w:styleId="Ttulo1">
    <w:name w:val="heading 1"/>
    <w:basedOn w:val="Normal"/>
    <w:next w:val="Normal"/>
    <w:link w:val="Ttulo1Char"/>
    <w:qFormat/>
    <w:rsid w:val="004C5547"/>
    <w:pPr>
      <w:keepNext/>
      <w:jc w:val="center"/>
      <w:outlineLvl w:val="0"/>
    </w:pPr>
    <w:rPr>
      <w:b/>
    </w:rPr>
  </w:style>
  <w:style w:type="paragraph" w:styleId="Ttulo2">
    <w:name w:val="heading 2"/>
    <w:basedOn w:val="Normal"/>
    <w:next w:val="Normal"/>
    <w:link w:val="Ttulo2Char"/>
    <w:qFormat/>
    <w:rsid w:val="004C5547"/>
    <w:pPr>
      <w:keepNext/>
      <w:jc w:val="both"/>
      <w:outlineLvl w:val="1"/>
    </w:pPr>
    <w:rPr>
      <w:rFonts w:ascii="Arial" w:hAnsi="Arial"/>
      <w:b/>
    </w:rPr>
  </w:style>
  <w:style w:type="paragraph" w:styleId="Ttulo3">
    <w:name w:val="heading 3"/>
    <w:basedOn w:val="Normal"/>
    <w:next w:val="Normal"/>
    <w:link w:val="Ttulo3Char"/>
    <w:uiPriority w:val="9"/>
    <w:qFormat/>
    <w:rsid w:val="004C5547"/>
    <w:pPr>
      <w:keepNext/>
      <w:jc w:val="center"/>
      <w:outlineLvl w:val="2"/>
    </w:pPr>
    <w:rPr>
      <w:rFonts w:ascii="Arial" w:hAnsi="Arial"/>
      <w:b/>
      <w:sz w:val="20"/>
    </w:rPr>
  </w:style>
  <w:style w:type="paragraph" w:styleId="Ttulo4">
    <w:name w:val="heading 4"/>
    <w:basedOn w:val="Normal"/>
    <w:next w:val="Normal"/>
    <w:link w:val="Ttulo4Char"/>
    <w:qFormat/>
    <w:rsid w:val="004C5547"/>
    <w:pPr>
      <w:keepNext/>
      <w:jc w:val="both"/>
      <w:outlineLvl w:val="3"/>
    </w:pPr>
    <w:rPr>
      <w:rFonts w:ascii="Arial" w:hAnsi="Arial"/>
      <w:b/>
      <w:sz w:val="16"/>
    </w:rPr>
  </w:style>
  <w:style w:type="paragraph" w:styleId="Ttulo5">
    <w:name w:val="heading 5"/>
    <w:basedOn w:val="Normal"/>
    <w:next w:val="Normal"/>
    <w:link w:val="Ttulo5Char"/>
    <w:qFormat/>
    <w:rsid w:val="004C5547"/>
    <w:pPr>
      <w:keepNext/>
      <w:jc w:val="center"/>
      <w:outlineLvl w:val="4"/>
    </w:pPr>
    <w:rPr>
      <w:rFonts w:ascii="Arial" w:hAnsi="Arial"/>
      <w:b/>
      <w:sz w:val="14"/>
    </w:rPr>
  </w:style>
  <w:style w:type="paragraph" w:styleId="Ttulo6">
    <w:name w:val="heading 6"/>
    <w:basedOn w:val="Normal"/>
    <w:next w:val="Normal"/>
    <w:link w:val="Ttulo6Char"/>
    <w:qFormat/>
    <w:rsid w:val="004C5547"/>
    <w:pPr>
      <w:keepNext/>
      <w:spacing w:line="320" w:lineRule="exact"/>
      <w:jc w:val="both"/>
      <w:outlineLvl w:val="5"/>
    </w:pPr>
    <w:rPr>
      <w:rFonts w:ascii="Arial" w:hAnsi="Arial"/>
      <w:b/>
      <w:sz w:val="18"/>
    </w:rPr>
  </w:style>
  <w:style w:type="paragraph" w:styleId="Ttulo7">
    <w:name w:val="heading 7"/>
    <w:basedOn w:val="Normal"/>
    <w:next w:val="Normal"/>
    <w:link w:val="Ttulo7Char"/>
    <w:qFormat/>
    <w:rsid w:val="004C5547"/>
    <w:pPr>
      <w:keepNext/>
      <w:jc w:val="center"/>
      <w:outlineLvl w:val="6"/>
    </w:pPr>
    <w:rPr>
      <w:rFonts w:ascii="Arial" w:hAnsi="Arial"/>
      <w:b/>
      <w:sz w:val="16"/>
    </w:rPr>
  </w:style>
  <w:style w:type="paragraph" w:styleId="Ttulo8">
    <w:name w:val="heading 8"/>
    <w:basedOn w:val="Normal"/>
    <w:next w:val="Normal"/>
    <w:link w:val="Ttulo8Char"/>
    <w:qFormat/>
    <w:rsid w:val="004C5547"/>
    <w:pPr>
      <w:keepNext/>
      <w:ind w:left="780"/>
      <w:jc w:val="both"/>
      <w:outlineLvl w:val="7"/>
    </w:pPr>
    <w:rPr>
      <w:rFonts w:ascii="Arial" w:hAnsi="Arial"/>
      <w:b/>
      <w:sz w:val="16"/>
    </w:rPr>
  </w:style>
  <w:style w:type="paragraph" w:styleId="Ttulo9">
    <w:name w:val="heading 9"/>
    <w:basedOn w:val="Normal"/>
    <w:next w:val="Normal"/>
    <w:link w:val="Ttulo9Char"/>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D1087"/>
    <w:rPr>
      <w:b/>
      <w:sz w:val="24"/>
    </w:rPr>
  </w:style>
  <w:style w:type="paragraph" w:styleId="Cabealho">
    <w:name w:val="header"/>
    <w:aliases w:val="Cabeçalho superior,Heading 1a"/>
    <w:basedOn w:val="Normal"/>
    <w:link w:val="CabealhoChar"/>
    <w:rsid w:val="004C5547"/>
    <w:pPr>
      <w:tabs>
        <w:tab w:val="center" w:pos="4419"/>
        <w:tab w:val="right" w:pos="8838"/>
      </w:tabs>
    </w:pPr>
  </w:style>
  <w:style w:type="character" w:customStyle="1" w:styleId="CabealhoChar">
    <w:name w:val="Cabeçalho Char"/>
    <w:aliases w:val="Cabeçalho superior Char,Heading 1a Char"/>
    <w:basedOn w:val="Fontepargpadro"/>
    <w:link w:val="Cabealho"/>
    <w:rsid w:val="00075008"/>
    <w:rPr>
      <w:sz w:val="24"/>
    </w:rPr>
  </w:style>
  <w:style w:type="paragraph" w:styleId="Rodap">
    <w:name w:val="footer"/>
    <w:basedOn w:val="Normal"/>
    <w:link w:val="RodapChar"/>
    <w:uiPriority w:val="99"/>
    <w:rsid w:val="004C5547"/>
    <w:pPr>
      <w:tabs>
        <w:tab w:val="center" w:pos="4419"/>
        <w:tab w:val="right" w:pos="8838"/>
      </w:tabs>
    </w:pPr>
  </w:style>
  <w:style w:type="character" w:customStyle="1" w:styleId="RodapChar">
    <w:name w:val="Rodapé Char"/>
    <w:link w:val="Rodap"/>
    <w:uiPriority w:val="99"/>
    <w:rsid w:val="00A143E4"/>
    <w:rPr>
      <w:sz w:val="24"/>
    </w:rPr>
  </w:style>
  <w:style w:type="paragraph" w:styleId="Corpodetexto">
    <w:name w:val="Body Text"/>
    <w:basedOn w:val="Normal"/>
    <w:link w:val="CorpodetextoChar"/>
    <w:qFormat/>
    <w:rsid w:val="004C5547"/>
    <w:pPr>
      <w:jc w:val="both"/>
    </w:pPr>
    <w:rPr>
      <w:rFonts w:ascii="Arial" w:hAnsi="Arial"/>
      <w:b/>
      <w:sz w:val="20"/>
    </w:rPr>
  </w:style>
  <w:style w:type="character" w:customStyle="1" w:styleId="CorpodetextoChar">
    <w:name w:val="Corpo de texto Char"/>
    <w:basedOn w:val="Fontepargpadro"/>
    <w:link w:val="Corpodetexto"/>
    <w:uiPriority w:val="1"/>
    <w:rsid w:val="00DD1087"/>
    <w:rPr>
      <w:rFonts w:ascii="Arial" w:hAnsi="Arial"/>
      <w:b/>
    </w:rPr>
  </w:style>
  <w:style w:type="paragraph" w:styleId="Corpodetexto2">
    <w:name w:val="Body Text 2"/>
    <w:basedOn w:val="Normal"/>
    <w:rsid w:val="004C5547"/>
    <w:pPr>
      <w:jc w:val="both"/>
    </w:pPr>
    <w:rPr>
      <w:rFonts w:ascii="Arial" w:hAnsi="Arial"/>
      <w:b/>
      <w:sz w:val="16"/>
    </w:rPr>
  </w:style>
  <w:style w:type="paragraph" w:styleId="Corpodetexto3">
    <w:name w:val="Body Text 3"/>
    <w:basedOn w:val="Normal"/>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basedOn w:val="Normal"/>
    <w:qFormat/>
    <w:rsid w:val="002565C0"/>
    <w:pPr>
      <w:jc w:val="center"/>
    </w:pPr>
    <w:rPr>
      <w:rFonts w:ascii="Arial" w:hAnsi="Arial" w:cs="Arial"/>
      <w:b/>
      <w:bCs/>
      <w:sz w:val="28"/>
      <w:szCs w:val="24"/>
      <w:u w:val="single"/>
    </w:rPr>
  </w:style>
  <w:style w:type="character" w:styleId="Hyperlink">
    <w:name w:val="Hyperlink"/>
    <w:rsid w:val="002D7EA8"/>
    <w:rPr>
      <w:color w:val="0000FF"/>
      <w:u w:val="single"/>
    </w:rPr>
  </w:style>
  <w:style w:type="paragraph" w:styleId="Textodebalo">
    <w:name w:val="Balloon Text"/>
    <w:basedOn w:val="Normal"/>
    <w:link w:val="TextodebaloChar"/>
    <w:rsid w:val="00C166DC"/>
    <w:rPr>
      <w:rFonts w:ascii="Tahoma" w:hAnsi="Tahoma"/>
      <w:sz w:val="16"/>
      <w:szCs w:val="16"/>
    </w:rPr>
  </w:style>
  <w:style w:type="character" w:customStyle="1" w:styleId="TextodebaloChar">
    <w:name w:val="Texto de balão Char"/>
    <w:link w:val="Textodebalo"/>
    <w:rsid w:val="00C166DC"/>
    <w:rPr>
      <w:rFonts w:ascii="Tahoma" w:hAnsi="Tahoma" w:cs="Tahoma"/>
      <w:sz w:val="16"/>
      <w:szCs w:val="16"/>
    </w:rPr>
  </w:style>
  <w:style w:type="table" w:styleId="Tabelacomgrade">
    <w:name w:val="Table Grid"/>
    <w:basedOn w:val="Tabelanormal"/>
    <w:uiPriority w:val="59"/>
    <w:rsid w:val="00236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paragraph" w:styleId="SemEspaamento">
    <w:name w:val="No Spacing"/>
    <w:uiPriority w:val="1"/>
    <w:qFormat/>
    <w:rsid w:val="00E35BBC"/>
    <w:rPr>
      <w:sz w:val="24"/>
    </w:rPr>
  </w:style>
  <w:style w:type="paragraph" w:customStyle="1" w:styleId="Ttulo10">
    <w:name w:val="Título1"/>
    <w:basedOn w:val="Normal"/>
    <w:next w:val="Corpodetexto"/>
    <w:rsid w:val="00D676E9"/>
    <w:pPr>
      <w:suppressAutoHyphens/>
      <w:spacing w:line="360" w:lineRule="auto"/>
      <w:jc w:val="center"/>
    </w:pPr>
    <w:rPr>
      <w:rFonts w:ascii="Arial" w:hAnsi="Arial" w:cs="Arial"/>
      <w:b/>
      <w:lang w:eastAsia="zh-CN"/>
    </w:rPr>
  </w:style>
  <w:style w:type="paragraph" w:customStyle="1" w:styleId="Recuodecorpodetexto31">
    <w:name w:val="Recuo de corpo de texto 31"/>
    <w:basedOn w:val="Normal"/>
    <w:rsid w:val="00CD7FC9"/>
    <w:pPr>
      <w:suppressAutoHyphens/>
      <w:spacing w:line="360" w:lineRule="auto"/>
      <w:ind w:left="426"/>
      <w:jc w:val="both"/>
    </w:pPr>
    <w:rPr>
      <w:rFonts w:ascii="Arial" w:hAnsi="Arial" w:cs="Arial"/>
      <w:sz w:val="20"/>
      <w:lang w:eastAsia="zh-CN"/>
    </w:rPr>
  </w:style>
  <w:style w:type="paragraph" w:customStyle="1" w:styleId="style2">
    <w:name w:val="style2"/>
    <w:basedOn w:val="Normal"/>
    <w:rsid w:val="00CD7FC9"/>
    <w:pPr>
      <w:suppressAutoHyphens/>
      <w:spacing w:before="100" w:after="100"/>
    </w:pPr>
    <w:rPr>
      <w:szCs w:val="24"/>
      <w:lang w:eastAsia="zh-CN"/>
    </w:rPr>
  </w:style>
  <w:style w:type="character" w:customStyle="1" w:styleId="UnresolvedMention">
    <w:name w:val="Unresolved Mention"/>
    <w:basedOn w:val="Fontepargpadro"/>
    <w:uiPriority w:val="99"/>
    <w:semiHidden/>
    <w:unhideWhenUsed/>
    <w:rsid w:val="007111B1"/>
    <w:rPr>
      <w:color w:val="605E5C"/>
      <w:shd w:val="clear" w:color="auto" w:fill="E1DFDD"/>
    </w:rPr>
  </w:style>
  <w:style w:type="paragraph" w:styleId="NormalWeb">
    <w:name w:val="Normal (Web)"/>
    <w:basedOn w:val="Normal"/>
    <w:uiPriority w:val="99"/>
    <w:rsid w:val="00E96F6B"/>
    <w:pPr>
      <w:suppressAutoHyphens/>
      <w:spacing w:before="100" w:after="100"/>
    </w:pPr>
    <w:rPr>
      <w:rFonts w:ascii="Arial" w:hAnsi="Arial" w:cs="Arial"/>
      <w:lang w:eastAsia="zh-CN"/>
    </w:rPr>
  </w:style>
  <w:style w:type="paragraph" w:customStyle="1" w:styleId="Estilo1">
    <w:name w:val="Estilo1"/>
    <w:basedOn w:val="Normal"/>
    <w:rsid w:val="00E96F6B"/>
    <w:pPr>
      <w:numPr>
        <w:numId w:val="1"/>
      </w:numPr>
      <w:tabs>
        <w:tab w:val="left" w:pos="851"/>
      </w:tabs>
      <w:suppressAutoHyphens/>
      <w:jc w:val="both"/>
    </w:pPr>
    <w:rPr>
      <w:rFonts w:ascii="Arial" w:hAnsi="Arial" w:cs="Arial"/>
      <w:sz w:val="22"/>
      <w:lang w:eastAsia="zh-CN"/>
    </w:rPr>
  </w:style>
  <w:style w:type="character" w:customStyle="1" w:styleId="CabealhoChar1">
    <w:name w:val="Cabeçalho Char1"/>
    <w:rsid w:val="00E460CB"/>
    <w:rPr>
      <w:rFonts w:ascii="Arial" w:hAnsi="Arial" w:cs="Arial"/>
      <w:sz w:val="22"/>
      <w:lang w:val="pt-BR" w:eastAsia="zh-CN"/>
    </w:rPr>
  </w:style>
  <w:style w:type="character" w:styleId="Forte">
    <w:name w:val="Strong"/>
    <w:basedOn w:val="Fontepargpadro"/>
    <w:uiPriority w:val="22"/>
    <w:qFormat/>
    <w:rsid w:val="000A36CD"/>
    <w:rPr>
      <w:b/>
      <w:bCs/>
    </w:rPr>
  </w:style>
  <w:style w:type="character" w:styleId="nfase">
    <w:name w:val="Emphasis"/>
    <w:basedOn w:val="Fontepargpadro"/>
    <w:uiPriority w:val="20"/>
    <w:qFormat/>
    <w:rsid w:val="000A36CD"/>
    <w:rPr>
      <w:i/>
      <w:iCs/>
    </w:rPr>
  </w:style>
  <w:style w:type="character" w:customStyle="1" w:styleId="Ttulo2Char">
    <w:name w:val="Título 2 Char"/>
    <w:basedOn w:val="Fontepargpadro"/>
    <w:link w:val="Ttulo2"/>
    <w:uiPriority w:val="9"/>
    <w:rsid w:val="009C00A5"/>
    <w:rPr>
      <w:rFonts w:ascii="Arial" w:hAnsi="Arial"/>
      <w:b/>
      <w:sz w:val="24"/>
    </w:rPr>
  </w:style>
  <w:style w:type="character" w:customStyle="1" w:styleId="Ttulo3Char">
    <w:name w:val="Título 3 Char"/>
    <w:basedOn w:val="Fontepargpadro"/>
    <w:link w:val="Ttulo3"/>
    <w:uiPriority w:val="9"/>
    <w:rsid w:val="009C00A5"/>
    <w:rPr>
      <w:rFonts w:ascii="Arial" w:hAnsi="Arial"/>
      <w:b/>
    </w:rPr>
  </w:style>
  <w:style w:type="character" w:customStyle="1" w:styleId="Ttulo4Char">
    <w:name w:val="Título 4 Char"/>
    <w:basedOn w:val="Fontepargpadro"/>
    <w:link w:val="Ttulo4"/>
    <w:uiPriority w:val="9"/>
    <w:rsid w:val="009C00A5"/>
    <w:rPr>
      <w:rFonts w:ascii="Arial" w:hAnsi="Arial"/>
      <w:b/>
      <w:sz w:val="16"/>
    </w:rPr>
  </w:style>
  <w:style w:type="character" w:customStyle="1" w:styleId="Ttulo5Char">
    <w:name w:val="Título 5 Char"/>
    <w:basedOn w:val="Fontepargpadro"/>
    <w:link w:val="Ttulo5"/>
    <w:uiPriority w:val="9"/>
    <w:rsid w:val="009C00A5"/>
    <w:rPr>
      <w:rFonts w:ascii="Arial" w:hAnsi="Arial"/>
      <w:b/>
      <w:sz w:val="14"/>
    </w:rPr>
  </w:style>
  <w:style w:type="character" w:customStyle="1" w:styleId="Ttulo6Char">
    <w:name w:val="Título 6 Char"/>
    <w:basedOn w:val="Fontepargpadro"/>
    <w:link w:val="Ttulo6"/>
    <w:rsid w:val="009C00A5"/>
    <w:rPr>
      <w:rFonts w:ascii="Arial" w:hAnsi="Arial"/>
      <w:b/>
      <w:sz w:val="18"/>
    </w:rPr>
  </w:style>
  <w:style w:type="character" w:customStyle="1" w:styleId="Ttulo7Char">
    <w:name w:val="Título 7 Char"/>
    <w:basedOn w:val="Fontepargpadro"/>
    <w:link w:val="Ttulo7"/>
    <w:uiPriority w:val="9"/>
    <w:rsid w:val="009C00A5"/>
    <w:rPr>
      <w:rFonts w:ascii="Arial" w:hAnsi="Arial"/>
      <w:b/>
      <w:sz w:val="16"/>
    </w:rPr>
  </w:style>
  <w:style w:type="character" w:customStyle="1" w:styleId="Ttulo8Char">
    <w:name w:val="Título 8 Char"/>
    <w:basedOn w:val="Fontepargpadro"/>
    <w:link w:val="Ttulo8"/>
    <w:uiPriority w:val="9"/>
    <w:rsid w:val="009C00A5"/>
    <w:rPr>
      <w:rFonts w:ascii="Arial" w:hAnsi="Arial"/>
      <w:b/>
      <w:sz w:val="16"/>
    </w:rPr>
  </w:style>
  <w:style w:type="character" w:customStyle="1" w:styleId="Ttulo9Char">
    <w:name w:val="Título 9 Char"/>
    <w:basedOn w:val="Fontepargpadro"/>
    <w:link w:val="Ttulo9"/>
    <w:uiPriority w:val="9"/>
    <w:rsid w:val="009C00A5"/>
    <w:rPr>
      <w:rFonts w:ascii="Arial" w:hAnsi="Arial"/>
      <w:b/>
      <w:sz w:val="16"/>
    </w:rPr>
  </w:style>
  <w:style w:type="paragraph" w:customStyle="1" w:styleId="WW-Corpodetexto2">
    <w:name w:val="WW-Corpo de texto 2"/>
    <w:basedOn w:val="Normal"/>
    <w:rsid w:val="00A22C8A"/>
    <w:pPr>
      <w:suppressAutoHyphens/>
      <w:jc w:val="both"/>
    </w:pPr>
    <w:rPr>
      <w:rFonts w:ascii="Arial" w:hAnsi="Arial" w:cs="Arial"/>
      <w:sz w:val="22"/>
      <w:lang w:eastAsia="zh-CN"/>
    </w:rPr>
  </w:style>
  <w:style w:type="paragraph" w:customStyle="1" w:styleId="H5">
    <w:name w:val="H5"/>
    <w:basedOn w:val="Normal"/>
    <w:next w:val="Normal"/>
    <w:rsid w:val="00A22C8A"/>
    <w:pPr>
      <w:keepNext/>
      <w:suppressAutoHyphens/>
      <w:spacing w:before="100" w:after="100"/>
    </w:pPr>
    <w:rPr>
      <w:rFonts w:ascii="Arial" w:hAnsi="Arial" w:cs="Arial"/>
      <w:b/>
      <w:sz w:val="22"/>
      <w:lang w:eastAsia="zh-CN"/>
    </w:rPr>
  </w:style>
  <w:style w:type="paragraph" w:customStyle="1" w:styleId="Corpodetexto31">
    <w:name w:val="Corpo de texto 31"/>
    <w:basedOn w:val="Normal"/>
    <w:rsid w:val="000820B4"/>
    <w:pPr>
      <w:suppressAutoHyphens/>
      <w:jc w:val="both"/>
    </w:pPr>
    <w:rPr>
      <w:rFonts w:ascii="Arial" w:hAnsi="Arial" w:cs="Arial"/>
      <w:lang w:val="pt-PT" w:eastAsia="zh-CN"/>
    </w:rPr>
  </w:style>
  <w:style w:type="paragraph" w:customStyle="1" w:styleId="Technical4">
    <w:name w:val="Technical 4"/>
    <w:rsid w:val="000820B4"/>
    <w:pPr>
      <w:widowControl w:val="0"/>
      <w:tabs>
        <w:tab w:val="left" w:pos="-720"/>
      </w:tabs>
      <w:suppressAutoHyphens/>
      <w:autoSpaceDE w:val="0"/>
    </w:pPr>
    <w:rPr>
      <w:rFonts w:ascii="Courier" w:eastAsia="Arial" w:hAnsi="Courier" w:cs="Courier"/>
      <w:b/>
      <w:sz w:val="24"/>
      <w:lang w:val="en-US" w:eastAsia="zh-CN"/>
    </w:rPr>
  </w:style>
  <w:style w:type="paragraph" w:customStyle="1" w:styleId="xl61">
    <w:name w:val="xl61"/>
    <w:basedOn w:val="Normal"/>
    <w:next w:val="Normal"/>
    <w:rsid w:val="000820B4"/>
    <w:pPr>
      <w:suppressAutoHyphens/>
      <w:autoSpaceDE w:val="0"/>
      <w:spacing w:before="280" w:after="280"/>
    </w:pPr>
    <w:rPr>
      <w:rFonts w:ascii="IPMDOI+TimesNewRoman" w:eastAsia="Arial" w:hAnsi="IPMDOI+TimesNewRoman" w:cs="IPMDOI+TimesNewRoman"/>
      <w:szCs w:val="24"/>
      <w:lang w:eastAsia="zh-CN"/>
    </w:rPr>
  </w:style>
  <w:style w:type="paragraph" w:customStyle="1" w:styleId="Default">
    <w:name w:val="Default"/>
    <w:rsid w:val="000820B4"/>
    <w:pPr>
      <w:widowControl w:val="0"/>
    </w:pPr>
    <w:rPr>
      <w:rFonts w:ascii="Times" w:hAnsi="Times"/>
      <w:color w:val="000000"/>
      <w:sz w:val="24"/>
    </w:rPr>
  </w:style>
  <w:style w:type="paragraph" w:customStyle="1" w:styleId="WW-Legenda11111111111111111111111111111">
    <w:name w:val="WW-Legenda11111111111111111111111111111"/>
    <w:basedOn w:val="Normal"/>
    <w:next w:val="Normal"/>
    <w:rsid w:val="00A22CDC"/>
    <w:pPr>
      <w:suppressAutoHyphens/>
      <w:jc w:val="center"/>
    </w:pPr>
    <w:rPr>
      <w:rFonts w:ascii="Century Gothic" w:hAnsi="Century Gothic" w:cs="Century Gothic"/>
      <w:b/>
      <w:lang w:eastAsia="zh-CN"/>
    </w:rPr>
  </w:style>
  <w:style w:type="paragraph" w:styleId="Textoembloco">
    <w:name w:val="Block Text"/>
    <w:basedOn w:val="Normal"/>
    <w:uiPriority w:val="99"/>
    <w:rsid w:val="009008A4"/>
    <w:pPr>
      <w:autoSpaceDE w:val="0"/>
      <w:autoSpaceDN w:val="0"/>
      <w:ind w:left="426" w:right="-149" w:firstLine="1417"/>
      <w:jc w:val="both"/>
    </w:pPr>
    <w:rPr>
      <w:sz w:val="32"/>
      <w:szCs w:val="32"/>
    </w:rPr>
  </w:style>
  <w:style w:type="paragraph" w:styleId="Recuodecorpodetexto">
    <w:name w:val="Body Text Indent"/>
    <w:basedOn w:val="Normal"/>
    <w:link w:val="RecuodecorpodetextoChar"/>
    <w:semiHidden/>
    <w:unhideWhenUsed/>
    <w:rsid w:val="004B3993"/>
    <w:pPr>
      <w:spacing w:after="120"/>
      <w:ind w:left="283"/>
    </w:pPr>
  </w:style>
  <w:style w:type="character" w:customStyle="1" w:styleId="RecuodecorpodetextoChar">
    <w:name w:val="Recuo de corpo de texto Char"/>
    <w:basedOn w:val="Fontepargpadro"/>
    <w:link w:val="Recuodecorpodetexto"/>
    <w:semiHidden/>
    <w:rsid w:val="004B3993"/>
    <w:rPr>
      <w:sz w:val="24"/>
    </w:rPr>
  </w:style>
  <w:style w:type="character" w:styleId="Refdecomentrio">
    <w:name w:val="annotation reference"/>
    <w:basedOn w:val="Fontepargpadro"/>
    <w:semiHidden/>
    <w:unhideWhenUsed/>
    <w:rsid w:val="00306F80"/>
    <w:rPr>
      <w:sz w:val="16"/>
      <w:szCs w:val="16"/>
    </w:rPr>
  </w:style>
  <w:style w:type="paragraph" w:styleId="Textodecomentrio">
    <w:name w:val="annotation text"/>
    <w:basedOn w:val="Normal"/>
    <w:link w:val="TextodecomentrioChar"/>
    <w:semiHidden/>
    <w:unhideWhenUsed/>
    <w:rsid w:val="00306F80"/>
    <w:rPr>
      <w:sz w:val="20"/>
    </w:rPr>
  </w:style>
  <w:style w:type="character" w:customStyle="1" w:styleId="TextodecomentrioChar">
    <w:name w:val="Texto de comentário Char"/>
    <w:basedOn w:val="Fontepargpadro"/>
    <w:link w:val="Textodecomentrio"/>
    <w:semiHidden/>
    <w:rsid w:val="00306F80"/>
  </w:style>
  <w:style w:type="paragraph" w:styleId="Assuntodocomentrio">
    <w:name w:val="annotation subject"/>
    <w:basedOn w:val="Textodecomentrio"/>
    <w:next w:val="Textodecomentrio"/>
    <w:link w:val="AssuntodocomentrioChar"/>
    <w:semiHidden/>
    <w:unhideWhenUsed/>
    <w:rsid w:val="00306F80"/>
    <w:rPr>
      <w:b/>
      <w:bCs/>
    </w:rPr>
  </w:style>
  <w:style w:type="character" w:customStyle="1" w:styleId="AssuntodocomentrioChar">
    <w:name w:val="Assunto do comentário Char"/>
    <w:basedOn w:val="TextodecomentrioChar"/>
    <w:link w:val="Assuntodocomentrio"/>
    <w:semiHidden/>
    <w:rsid w:val="00306F80"/>
    <w:rPr>
      <w:b/>
      <w:bCs/>
    </w:rPr>
  </w:style>
  <w:style w:type="numbering" w:customStyle="1" w:styleId="Semlista1">
    <w:name w:val="Sem lista1"/>
    <w:next w:val="Semlista"/>
    <w:uiPriority w:val="99"/>
    <w:semiHidden/>
    <w:unhideWhenUsed/>
    <w:rsid w:val="00622032"/>
  </w:style>
  <w:style w:type="paragraph" w:customStyle="1" w:styleId="cabealho0">
    <w:name w:val="cabeçalho"/>
    <w:basedOn w:val="Normal"/>
    <w:rsid w:val="00622032"/>
    <w:pPr>
      <w:spacing w:before="120" w:after="120"/>
      <w:ind w:left="120" w:right="120"/>
      <w:jc w:val="center"/>
    </w:pPr>
    <w:rPr>
      <w:sz w:val="18"/>
      <w:szCs w:val="18"/>
    </w:rPr>
  </w:style>
  <w:style w:type="paragraph" w:customStyle="1" w:styleId="citacao">
    <w:name w:val="citacao"/>
    <w:basedOn w:val="Normal"/>
    <w:rsid w:val="00622032"/>
    <w:pPr>
      <w:spacing w:before="80" w:after="80"/>
      <w:ind w:left="2400"/>
      <w:jc w:val="both"/>
    </w:pPr>
    <w:rPr>
      <w:sz w:val="20"/>
    </w:rPr>
  </w:style>
  <w:style w:type="paragraph" w:customStyle="1" w:styleId="itemalinealetra">
    <w:name w:val="item_alinea_letra"/>
    <w:basedOn w:val="Normal"/>
    <w:rsid w:val="00622032"/>
    <w:pPr>
      <w:spacing w:before="120" w:after="120"/>
      <w:ind w:left="1800" w:right="120"/>
      <w:jc w:val="both"/>
    </w:pPr>
    <w:rPr>
      <w:szCs w:val="24"/>
    </w:rPr>
  </w:style>
  <w:style w:type="paragraph" w:customStyle="1" w:styleId="itemincisoromano">
    <w:name w:val="item_inciso_romano"/>
    <w:basedOn w:val="Normal"/>
    <w:rsid w:val="00622032"/>
    <w:pPr>
      <w:spacing w:before="120" w:after="120"/>
      <w:ind w:left="1800" w:right="120"/>
      <w:jc w:val="both"/>
    </w:pPr>
    <w:rPr>
      <w:szCs w:val="24"/>
    </w:rPr>
  </w:style>
  <w:style w:type="paragraph" w:customStyle="1" w:styleId="itemnivel1">
    <w:name w:val="item_nivel1"/>
    <w:basedOn w:val="Normal"/>
    <w:rsid w:val="00622032"/>
    <w:pPr>
      <w:shd w:val="clear" w:color="auto" w:fill="E6E6E6"/>
      <w:spacing w:before="120" w:after="120"/>
      <w:ind w:left="120" w:right="120"/>
      <w:jc w:val="both"/>
    </w:pPr>
    <w:rPr>
      <w:b/>
      <w:bCs/>
      <w:caps/>
      <w:szCs w:val="24"/>
    </w:rPr>
  </w:style>
  <w:style w:type="paragraph" w:customStyle="1" w:styleId="itemnivel2">
    <w:name w:val="item_nivel2"/>
    <w:basedOn w:val="Normal"/>
    <w:rsid w:val="00622032"/>
    <w:pPr>
      <w:spacing w:before="120" w:after="120"/>
      <w:ind w:left="120" w:right="120"/>
      <w:jc w:val="both"/>
    </w:pPr>
    <w:rPr>
      <w:rFonts w:ascii="TimesNewRoman" w:hAnsi="TimesNewRoman"/>
      <w:szCs w:val="24"/>
    </w:rPr>
  </w:style>
  <w:style w:type="paragraph" w:customStyle="1" w:styleId="itemnivel3">
    <w:name w:val="item_nivel3"/>
    <w:basedOn w:val="Normal"/>
    <w:rsid w:val="00622032"/>
    <w:pPr>
      <w:spacing w:before="120" w:after="120"/>
      <w:ind w:left="120" w:right="120"/>
      <w:jc w:val="both"/>
    </w:pPr>
    <w:rPr>
      <w:rFonts w:ascii="TimesNewRoman" w:hAnsi="TimesNewRoman"/>
      <w:szCs w:val="24"/>
    </w:rPr>
  </w:style>
  <w:style w:type="paragraph" w:customStyle="1" w:styleId="itemnivel4">
    <w:name w:val="item_nivel4"/>
    <w:basedOn w:val="Normal"/>
    <w:rsid w:val="00622032"/>
    <w:pPr>
      <w:spacing w:before="120" w:after="120"/>
      <w:ind w:left="120" w:right="120"/>
      <w:jc w:val="both"/>
    </w:pPr>
    <w:rPr>
      <w:rFonts w:ascii="TimesNewRoman" w:hAnsi="TimesNewRoman"/>
      <w:szCs w:val="24"/>
    </w:rPr>
  </w:style>
  <w:style w:type="paragraph" w:customStyle="1" w:styleId="paragrafonumeradonivel1">
    <w:name w:val="paragrafo_numerado_nivel1"/>
    <w:basedOn w:val="Normal"/>
    <w:rsid w:val="00622032"/>
    <w:pPr>
      <w:spacing w:before="120" w:after="120"/>
      <w:ind w:left="120" w:right="120"/>
      <w:jc w:val="both"/>
    </w:pPr>
    <w:rPr>
      <w:rFonts w:ascii="TimesNewRoman" w:hAnsi="TimesNewRoman"/>
      <w:szCs w:val="24"/>
    </w:rPr>
  </w:style>
  <w:style w:type="paragraph" w:customStyle="1" w:styleId="paragrafonumeradonivel2">
    <w:name w:val="paragrafo_numerado_nivel2"/>
    <w:basedOn w:val="Normal"/>
    <w:rsid w:val="00622032"/>
    <w:pPr>
      <w:spacing w:before="120" w:after="120"/>
      <w:ind w:left="120" w:right="120"/>
      <w:jc w:val="both"/>
    </w:pPr>
    <w:rPr>
      <w:rFonts w:ascii="TimesNewRoman" w:hAnsi="TimesNewRoman"/>
      <w:szCs w:val="24"/>
    </w:rPr>
  </w:style>
  <w:style w:type="paragraph" w:customStyle="1" w:styleId="paragrafonumeradonivel3">
    <w:name w:val="paragrafo_numerado_nivel3"/>
    <w:basedOn w:val="Normal"/>
    <w:rsid w:val="00622032"/>
    <w:pPr>
      <w:spacing w:before="120" w:after="120"/>
      <w:ind w:left="120" w:right="120"/>
      <w:jc w:val="both"/>
    </w:pPr>
    <w:rPr>
      <w:rFonts w:ascii="TimesNewRoman" w:hAnsi="TimesNewRoman"/>
      <w:szCs w:val="24"/>
    </w:rPr>
  </w:style>
  <w:style w:type="paragraph" w:customStyle="1" w:styleId="paragrafonumeradonivel4">
    <w:name w:val="paragrafo_numerado_nivel4"/>
    <w:basedOn w:val="Normal"/>
    <w:rsid w:val="00622032"/>
    <w:pPr>
      <w:spacing w:before="120" w:after="120"/>
      <w:ind w:left="120" w:right="120"/>
      <w:jc w:val="both"/>
    </w:pPr>
    <w:rPr>
      <w:rFonts w:ascii="TimesNewRoman" w:hAnsi="TimesNewRoman"/>
      <w:szCs w:val="24"/>
    </w:rPr>
  </w:style>
  <w:style w:type="paragraph" w:customStyle="1" w:styleId="tabelatexto8">
    <w:name w:val="tabela_texto_8"/>
    <w:basedOn w:val="Normal"/>
    <w:rsid w:val="00622032"/>
    <w:pPr>
      <w:ind w:left="60" w:right="60"/>
    </w:pPr>
    <w:rPr>
      <w:sz w:val="16"/>
      <w:szCs w:val="16"/>
    </w:rPr>
  </w:style>
  <w:style w:type="paragraph" w:customStyle="1" w:styleId="tabelatextoalinhadodireita">
    <w:name w:val="tabela_texto_alinhado_direita"/>
    <w:basedOn w:val="Normal"/>
    <w:rsid w:val="00622032"/>
    <w:pPr>
      <w:ind w:left="60" w:right="60"/>
      <w:jc w:val="right"/>
    </w:pPr>
    <w:rPr>
      <w:sz w:val="22"/>
      <w:szCs w:val="22"/>
    </w:rPr>
  </w:style>
  <w:style w:type="paragraph" w:customStyle="1" w:styleId="tabelatextoalinhadoesquerda">
    <w:name w:val="tabela_texto_alinhado_esquerda"/>
    <w:basedOn w:val="Normal"/>
    <w:rsid w:val="00622032"/>
    <w:pPr>
      <w:ind w:left="60" w:right="60"/>
    </w:pPr>
    <w:rPr>
      <w:sz w:val="22"/>
      <w:szCs w:val="22"/>
    </w:rPr>
  </w:style>
  <w:style w:type="paragraph" w:customStyle="1" w:styleId="tabelatextocentralizado">
    <w:name w:val="tabela_texto_centralizado"/>
    <w:basedOn w:val="Normal"/>
    <w:rsid w:val="00622032"/>
    <w:pPr>
      <w:ind w:left="60" w:right="60"/>
      <w:jc w:val="center"/>
    </w:pPr>
    <w:rPr>
      <w:sz w:val="22"/>
      <w:szCs w:val="22"/>
    </w:rPr>
  </w:style>
  <w:style w:type="paragraph" w:customStyle="1" w:styleId="textoalinhadodireita">
    <w:name w:val="texto_alinhado_direita"/>
    <w:basedOn w:val="Normal"/>
    <w:rsid w:val="00622032"/>
    <w:pPr>
      <w:spacing w:before="120" w:after="120"/>
      <w:ind w:left="120" w:right="120"/>
      <w:jc w:val="right"/>
    </w:pPr>
    <w:rPr>
      <w:szCs w:val="24"/>
    </w:rPr>
  </w:style>
  <w:style w:type="paragraph" w:customStyle="1" w:styleId="textoalinhadoesquerda">
    <w:name w:val="texto_alinhado_esquerda"/>
    <w:basedOn w:val="Normal"/>
    <w:rsid w:val="00622032"/>
    <w:pPr>
      <w:spacing w:before="120" w:after="120"/>
      <w:ind w:left="120" w:right="120"/>
    </w:pPr>
    <w:rPr>
      <w:szCs w:val="24"/>
    </w:rPr>
  </w:style>
  <w:style w:type="paragraph" w:customStyle="1" w:styleId="textoalinhadoesquerdaespacamentosimples">
    <w:name w:val="texto_alinhado_esquerda_espacamento_simples"/>
    <w:basedOn w:val="Normal"/>
    <w:rsid w:val="00622032"/>
    <w:rPr>
      <w:rFonts w:ascii="TimesNewRoman" w:hAnsi="TimesNewRoman"/>
      <w:szCs w:val="24"/>
    </w:rPr>
  </w:style>
  <w:style w:type="paragraph" w:customStyle="1" w:styleId="textoalinhadoesquerdaespacamentosimplesmaiusc">
    <w:name w:val="texto_alinhado_esquerda_espacamento_simples_maiusc"/>
    <w:basedOn w:val="Normal"/>
    <w:rsid w:val="00622032"/>
    <w:rPr>
      <w:rFonts w:ascii="TimesNewRoman" w:hAnsi="TimesNewRoman"/>
      <w:caps/>
      <w:szCs w:val="24"/>
    </w:rPr>
  </w:style>
  <w:style w:type="paragraph" w:customStyle="1" w:styleId="textocentralizado">
    <w:name w:val="texto_centralizado"/>
    <w:basedOn w:val="Normal"/>
    <w:rsid w:val="00622032"/>
    <w:pPr>
      <w:spacing w:before="120" w:after="120"/>
      <w:ind w:left="120" w:right="120"/>
      <w:jc w:val="center"/>
    </w:pPr>
    <w:rPr>
      <w:szCs w:val="24"/>
    </w:rPr>
  </w:style>
  <w:style w:type="paragraph" w:customStyle="1" w:styleId="textocentralizadomaiusculas">
    <w:name w:val="texto_centralizado_maiusculas"/>
    <w:basedOn w:val="Normal"/>
    <w:rsid w:val="00622032"/>
    <w:pPr>
      <w:spacing w:before="100" w:beforeAutospacing="1" w:after="100" w:afterAutospacing="1"/>
      <w:jc w:val="center"/>
    </w:pPr>
    <w:rPr>
      <w:rFonts w:ascii="TimesNewRoman" w:hAnsi="TimesNewRoman"/>
      <w:caps/>
      <w:sz w:val="26"/>
      <w:szCs w:val="26"/>
    </w:rPr>
  </w:style>
  <w:style w:type="paragraph" w:customStyle="1" w:styleId="textocentralizadomaiusculasnegrito">
    <w:name w:val="texto_centralizado_maiusculas_negrito"/>
    <w:basedOn w:val="Normal"/>
    <w:rsid w:val="00622032"/>
    <w:pPr>
      <w:spacing w:before="100" w:beforeAutospacing="1" w:after="100" w:afterAutospacing="1"/>
      <w:jc w:val="center"/>
    </w:pPr>
    <w:rPr>
      <w:rFonts w:ascii="TimesNewRoman" w:hAnsi="TimesNewRoman"/>
      <w:b/>
      <w:bCs/>
      <w:caps/>
      <w:sz w:val="26"/>
      <w:szCs w:val="26"/>
    </w:rPr>
  </w:style>
  <w:style w:type="paragraph" w:customStyle="1" w:styleId="textoespacoduplorecuoprimeiralinha">
    <w:name w:val="texto_espaco_duplo_recuo_primeira_linha"/>
    <w:basedOn w:val="Normal"/>
    <w:rsid w:val="00622032"/>
    <w:pPr>
      <w:spacing w:before="120" w:after="120"/>
      <w:ind w:left="120" w:right="120" w:firstLine="1418"/>
      <w:jc w:val="both"/>
    </w:pPr>
    <w:rPr>
      <w:rFonts w:ascii="TimesNewRoman" w:hAnsi="TimesNewRoman"/>
      <w:b/>
      <w:bCs/>
      <w:spacing w:val="48"/>
      <w:szCs w:val="24"/>
    </w:rPr>
  </w:style>
  <w:style w:type="paragraph" w:customStyle="1" w:styleId="textofundocinzamaiusculasnegrito">
    <w:name w:val="texto_fundo_cinza_maiusculas_negrito"/>
    <w:basedOn w:val="Normal"/>
    <w:rsid w:val="00622032"/>
    <w:pPr>
      <w:shd w:val="clear" w:color="auto" w:fill="E6E6E6"/>
      <w:spacing w:before="120" w:after="120"/>
      <w:ind w:left="120" w:right="120"/>
      <w:jc w:val="both"/>
    </w:pPr>
    <w:rPr>
      <w:rFonts w:ascii="TimesNewRoman" w:hAnsi="TimesNewRoman"/>
      <w:b/>
      <w:bCs/>
      <w:caps/>
      <w:szCs w:val="24"/>
    </w:rPr>
  </w:style>
  <w:style w:type="paragraph" w:customStyle="1" w:styleId="textofundocinzanegrito">
    <w:name w:val="texto_fundo_cinza_negrito"/>
    <w:basedOn w:val="Normal"/>
    <w:rsid w:val="00622032"/>
    <w:pPr>
      <w:shd w:val="clear" w:color="auto" w:fill="E6E6E6"/>
      <w:spacing w:before="120" w:after="120"/>
      <w:ind w:left="120" w:right="120"/>
      <w:jc w:val="both"/>
    </w:pPr>
    <w:rPr>
      <w:b/>
      <w:bCs/>
      <w:szCs w:val="24"/>
    </w:rPr>
  </w:style>
  <w:style w:type="paragraph" w:customStyle="1" w:styleId="textojustificado">
    <w:name w:val="texto_justificado"/>
    <w:basedOn w:val="Normal"/>
    <w:rsid w:val="00622032"/>
    <w:pPr>
      <w:spacing w:before="120" w:after="120"/>
      <w:ind w:left="120" w:right="120"/>
      <w:jc w:val="both"/>
    </w:pPr>
    <w:rPr>
      <w:szCs w:val="24"/>
    </w:rPr>
  </w:style>
  <w:style w:type="paragraph" w:customStyle="1" w:styleId="textojustificadomaiusculas">
    <w:name w:val="texto_justificado_maiusculas"/>
    <w:basedOn w:val="Normal"/>
    <w:rsid w:val="00622032"/>
    <w:pPr>
      <w:spacing w:before="120" w:after="120"/>
      <w:ind w:left="120" w:right="120"/>
      <w:jc w:val="both"/>
    </w:pPr>
    <w:rPr>
      <w:caps/>
      <w:szCs w:val="24"/>
    </w:rPr>
  </w:style>
  <w:style w:type="paragraph" w:customStyle="1" w:styleId="textojustificadorecuoprimeiralinha">
    <w:name w:val="texto_justificado_recuo_primeira_linha"/>
    <w:basedOn w:val="Normal"/>
    <w:rsid w:val="00622032"/>
    <w:pPr>
      <w:spacing w:before="120" w:after="120"/>
      <w:ind w:left="120" w:right="120" w:firstLine="1418"/>
      <w:jc w:val="both"/>
    </w:pPr>
    <w:rPr>
      <w:szCs w:val="24"/>
    </w:rPr>
  </w:style>
  <w:style w:type="paragraph" w:customStyle="1" w:styleId="textojustificadorecuoprimeiralinhaespsimples">
    <w:name w:val="texto_justificado_recuo_primeira_linha_esp_simples"/>
    <w:basedOn w:val="Normal"/>
    <w:rsid w:val="00622032"/>
    <w:pPr>
      <w:ind w:left="120" w:firstLine="1418"/>
      <w:jc w:val="both"/>
    </w:pPr>
    <w:rPr>
      <w:szCs w:val="24"/>
    </w:rPr>
  </w:style>
  <w:style w:type="character" w:styleId="HiperlinkVisitado">
    <w:name w:val="FollowedHyperlink"/>
    <w:basedOn w:val="Fontepargpadro"/>
    <w:uiPriority w:val="99"/>
    <w:semiHidden/>
    <w:unhideWhenUsed/>
    <w:rsid w:val="00622032"/>
    <w:rPr>
      <w:color w:val="800080"/>
      <w:u w:val="single"/>
    </w:rPr>
  </w:style>
  <w:style w:type="paragraph" w:customStyle="1" w:styleId="CorpoA">
    <w:name w:val="Corpo A"/>
    <w:rsid w:val="008366BF"/>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paragraph" w:customStyle="1" w:styleId="Standard">
    <w:name w:val="Standard"/>
    <w:rsid w:val="008366BF"/>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8366BF"/>
    <w:pPr>
      <w:widowControl w:val="0"/>
      <w:suppressAutoHyphens/>
      <w:autoSpaceDN w:val="0"/>
      <w:textAlignment w:val="baseline"/>
    </w:pPr>
    <w:rPr>
      <w:rFonts w:ascii="Calibri" w:eastAsia="Segoe UI" w:hAnsi="Calibri" w:cs="Tahoma"/>
      <w:color w:val="000000"/>
      <w:kern w:val="3"/>
      <w:sz w:val="24"/>
      <w:szCs w:val="24"/>
      <w:lang w:eastAsia="zh-CN"/>
    </w:rPr>
  </w:style>
  <w:style w:type="paragraph" w:customStyle="1" w:styleId="Corpodetexto32">
    <w:name w:val="Corpo de texto 32"/>
    <w:basedOn w:val="Normal"/>
    <w:rsid w:val="008366BF"/>
    <w:pPr>
      <w:suppressAutoHyphens/>
      <w:spacing w:after="120" w:line="360" w:lineRule="auto"/>
      <w:ind w:left="697" w:hanging="340"/>
      <w:jc w:val="both"/>
    </w:pPr>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F14"/>
    <w:rPr>
      <w:sz w:val="24"/>
    </w:rPr>
  </w:style>
  <w:style w:type="paragraph" w:styleId="Ttulo1">
    <w:name w:val="heading 1"/>
    <w:basedOn w:val="Normal"/>
    <w:next w:val="Normal"/>
    <w:link w:val="Ttulo1Char"/>
    <w:qFormat/>
    <w:rsid w:val="004C5547"/>
    <w:pPr>
      <w:keepNext/>
      <w:jc w:val="center"/>
      <w:outlineLvl w:val="0"/>
    </w:pPr>
    <w:rPr>
      <w:b/>
    </w:rPr>
  </w:style>
  <w:style w:type="paragraph" w:styleId="Ttulo2">
    <w:name w:val="heading 2"/>
    <w:basedOn w:val="Normal"/>
    <w:next w:val="Normal"/>
    <w:link w:val="Ttulo2Char"/>
    <w:qFormat/>
    <w:rsid w:val="004C5547"/>
    <w:pPr>
      <w:keepNext/>
      <w:jc w:val="both"/>
      <w:outlineLvl w:val="1"/>
    </w:pPr>
    <w:rPr>
      <w:rFonts w:ascii="Arial" w:hAnsi="Arial"/>
      <w:b/>
    </w:rPr>
  </w:style>
  <w:style w:type="paragraph" w:styleId="Ttulo3">
    <w:name w:val="heading 3"/>
    <w:basedOn w:val="Normal"/>
    <w:next w:val="Normal"/>
    <w:link w:val="Ttulo3Char"/>
    <w:uiPriority w:val="9"/>
    <w:qFormat/>
    <w:rsid w:val="004C5547"/>
    <w:pPr>
      <w:keepNext/>
      <w:jc w:val="center"/>
      <w:outlineLvl w:val="2"/>
    </w:pPr>
    <w:rPr>
      <w:rFonts w:ascii="Arial" w:hAnsi="Arial"/>
      <w:b/>
      <w:sz w:val="20"/>
    </w:rPr>
  </w:style>
  <w:style w:type="paragraph" w:styleId="Ttulo4">
    <w:name w:val="heading 4"/>
    <w:basedOn w:val="Normal"/>
    <w:next w:val="Normal"/>
    <w:link w:val="Ttulo4Char"/>
    <w:qFormat/>
    <w:rsid w:val="004C5547"/>
    <w:pPr>
      <w:keepNext/>
      <w:jc w:val="both"/>
      <w:outlineLvl w:val="3"/>
    </w:pPr>
    <w:rPr>
      <w:rFonts w:ascii="Arial" w:hAnsi="Arial"/>
      <w:b/>
      <w:sz w:val="16"/>
    </w:rPr>
  </w:style>
  <w:style w:type="paragraph" w:styleId="Ttulo5">
    <w:name w:val="heading 5"/>
    <w:basedOn w:val="Normal"/>
    <w:next w:val="Normal"/>
    <w:link w:val="Ttulo5Char"/>
    <w:qFormat/>
    <w:rsid w:val="004C5547"/>
    <w:pPr>
      <w:keepNext/>
      <w:jc w:val="center"/>
      <w:outlineLvl w:val="4"/>
    </w:pPr>
    <w:rPr>
      <w:rFonts w:ascii="Arial" w:hAnsi="Arial"/>
      <w:b/>
      <w:sz w:val="14"/>
    </w:rPr>
  </w:style>
  <w:style w:type="paragraph" w:styleId="Ttulo6">
    <w:name w:val="heading 6"/>
    <w:basedOn w:val="Normal"/>
    <w:next w:val="Normal"/>
    <w:link w:val="Ttulo6Char"/>
    <w:qFormat/>
    <w:rsid w:val="004C5547"/>
    <w:pPr>
      <w:keepNext/>
      <w:spacing w:line="320" w:lineRule="exact"/>
      <w:jc w:val="both"/>
      <w:outlineLvl w:val="5"/>
    </w:pPr>
    <w:rPr>
      <w:rFonts w:ascii="Arial" w:hAnsi="Arial"/>
      <w:b/>
      <w:sz w:val="18"/>
    </w:rPr>
  </w:style>
  <w:style w:type="paragraph" w:styleId="Ttulo7">
    <w:name w:val="heading 7"/>
    <w:basedOn w:val="Normal"/>
    <w:next w:val="Normal"/>
    <w:link w:val="Ttulo7Char"/>
    <w:qFormat/>
    <w:rsid w:val="004C5547"/>
    <w:pPr>
      <w:keepNext/>
      <w:jc w:val="center"/>
      <w:outlineLvl w:val="6"/>
    </w:pPr>
    <w:rPr>
      <w:rFonts w:ascii="Arial" w:hAnsi="Arial"/>
      <w:b/>
      <w:sz w:val="16"/>
    </w:rPr>
  </w:style>
  <w:style w:type="paragraph" w:styleId="Ttulo8">
    <w:name w:val="heading 8"/>
    <w:basedOn w:val="Normal"/>
    <w:next w:val="Normal"/>
    <w:link w:val="Ttulo8Char"/>
    <w:qFormat/>
    <w:rsid w:val="004C5547"/>
    <w:pPr>
      <w:keepNext/>
      <w:ind w:left="780"/>
      <w:jc w:val="both"/>
      <w:outlineLvl w:val="7"/>
    </w:pPr>
    <w:rPr>
      <w:rFonts w:ascii="Arial" w:hAnsi="Arial"/>
      <w:b/>
      <w:sz w:val="16"/>
    </w:rPr>
  </w:style>
  <w:style w:type="paragraph" w:styleId="Ttulo9">
    <w:name w:val="heading 9"/>
    <w:basedOn w:val="Normal"/>
    <w:next w:val="Normal"/>
    <w:link w:val="Ttulo9Char"/>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D1087"/>
    <w:rPr>
      <w:b/>
      <w:sz w:val="24"/>
    </w:rPr>
  </w:style>
  <w:style w:type="paragraph" w:styleId="Cabealho">
    <w:name w:val="header"/>
    <w:aliases w:val="Cabeçalho superior,Heading 1a"/>
    <w:basedOn w:val="Normal"/>
    <w:link w:val="CabealhoChar"/>
    <w:rsid w:val="004C5547"/>
    <w:pPr>
      <w:tabs>
        <w:tab w:val="center" w:pos="4419"/>
        <w:tab w:val="right" w:pos="8838"/>
      </w:tabs>
    </w:pPr>
  </w:style>
  <w:style w:type="character" w:customStyle="1" w:styleId="CabealhoChar">
    <w:name w:val="Cabeçalho Char"/>
    <w:aliases w:val="Cabeçalho superior Char,Heading 1a Char"/>
    <w:basedOn w:val="Fontepargpadro"/>
    <w:link w:val="Cabealho"/>
    <w:rsid w:val="00075008"/>
    <w:rPr>
      <w:sz w:val="24"/>
    </w:rPr>
  </w:style>
  <w:style w:type="paragraph" w:styleId="Rodap">
    <w:name w:val="footer"/>
    <w:basedOn w:val="Normal"/>
    <w:link w:val="RodapChar"/>
    <w:uiPriority w:val="99"/>
    <w:rsid w:val="004C5547"/>
    <w:pPr>
      <w:tabs>
        <w:tab w:val="center" w:pos="4419"/>
        <w:tab w:val="right" w:pos="8838"/>
      </w:tabs>
    </w:pPr>
  </w:style>
  <w:style w:type="character" w:customStyle="1" w:styleId="RodapChar">
    <w:name w:val="Rodapé Char"/>
    <w:link w:val="Rodap"/>
    <w:uiPriority w:val="99"/>
    <w:rsid w:val="00A143E4"/>
    <w:rPr>
      <w:sz w:val="24"/>
    </w:rPr>
  </w:style>
  <w:style w:type="paragraph" w:styleId="Corpodetexto">
    <w:name w:val="Body Text"/>
    <w:basedOn w:val="Normal"/>
    <w:link w:val="CorpodetextoChar"/>
    <w:qFormat/>
    <w:rsid w:val="004C5547"/>
    <w:pPr>
      <w:jc w:val="both"/>
    </w:pPr>
    <w:rPr>
      <w:rFonts w:ascii="Arial" w:hAnsi="Arial"/>
      <w:b/>
      <w:sz w:val="20"/>
    </w:rPr>
  </w:style>
  <w:style w:type="character" w:customStyle="1" w:styleId="CorpodetextoChar">
    <w:name w:val="Corpo de texto Char"/>
    <w:basedOn w:val="Fontepargpadro"/>
    <w:link w:val="Corpodetexto"/>
    <w:uiPriority w:val="1"/>
    <w:rsid w:val="00DD1087"/>
    <w:rPr>
      <w:rFonts w:ascii="Arial" w:hAnsi="Arial"/>
      <w:b/>
    </w:rPr>
  </w:style>
  <w:style w:type="paragraph" w:styleId="Corpodetexto2">
    <w:name w:val="Body Text 2"/>
    <w:basedOn w:val="Normal"/>
    <w:rsid w:val="004C5547"/>
    <w:pPr>
      <w:jc w:val="both"/>
    </w:pPr>
    <w:rPr>
      <w:rFonts w:ascii="Arial" w:hAnsi="Arial"/>
      <w:b/>
      <w:sz w:val="16"/>
    </w:rPr>
  </w:style>
  <w:style w:type="paragraph" w:styleId="Corpodetexto3">
    <w:name w:val="Body Text 3"/>
    <w:basedOn w:val="Normal"/>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basedOn w:val="Normal"/>
    <w:qFormat/>
    <w:rsid w:val="002565C0"/>
    <w:pPr>
      <w:jc w:val="center"/>
    </w:pPr>
    <w:rPr>
      <w:rFonts w:ascii="Arial" w:hAnsi="Arial" w:cs="Arial"/>
      <w:b/>
      <w:bCs/>
      <w:sz w:val="28"/>
      <w:szCs w:val="24"/>
      <w:u w:val="single"/>
    </w:rPr>
  </w:style>
  <w:style w:type="character" w:styleId="Hyperlink">
    <w:name w:val="Hyperlink"/>
    <w:rsid w:val="002D7EA8"/>
    <w:rPr>
      <w:color w:val="0000FF"/>
      <w:u w:val="single"/>
    </w:rPr>
  </w:style>
  <w:style w:type="paragraph" w:styleId="Textodebalo">
    <w:name w:val="Balloon Text"/>
    <w:basedOn w:val="Normal"/>
    <w:link w:val="TextodebaloChar"/>
    <w:rsid w:val="00C166DC"/>
    <w:rPr>
      <w:rFonts w:ascii="Tahoma" w:hAnsi="Tahoma"/>
      <w:sz w:val="16"/>
      <w:szCs w:val="16"/>
    </w:rPr>
  </w:style>
  <w:style w:type="character" w:customStyle="1" w:styleId="TextodebaloChar">
    <w:name w:val="Texto de balão Char"/>
    <w:link w:val="Textodebalo"/>
    <w:rsid w:val="00C166DC"/>
    <w:rPr>
      <w:rFonts w:ascii="Tahoma" w:hAnsi="Tahoma" w:cs="Tahoma"/>
      <w:sz w:val="16"/>
      <w:szCs w:val="16"/>
    </w:rPr>
  </w:style>
  <w:style w:type="table" w:styleId="Tabelacomgrade">
    <w:name w:val="Table Grid"/>
    <w:basedOn w:val="Tabelanormal"/>
    <w:uiPriority w:val="59"/>
    <w:rsid w:val="00236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paragraph" w:styleId="SemEspaamento">
    <w:name w:val="No Spacing"/>
    <w:uiPriority w:val="1"/>
    <w:qFormat/>
    <w:rsid w:val="00E35BBC"/>
    <w:rPr>
      <w:sz w:val="24"/>
    </w:rPr>
  </w:style>
  <w:style w:type="paragraph" w:customStyle="1" w:styleId="Ttulo10">
    <w:name w:val="Título1"/>
    <w:basedOn w:val="Normal"/>
    <w:next w:val="Corpodetexto"/>
    <w:rsid w:val="00D676E9"/>
    <w:pPr>
      <w:suppressAutoHyphens/>
      <w:spacing w:line="360" w:lineRule="auto"/>
      <w:jc w:val="center"/>
    </w:pPr>
    <w:rPr>
      <w:rFonts w:ascii="Arial" w:hAnsi="Arial" w:cs="Arial"/>
      <w:b/>
      <w:lang w:eastAsia="zh-CN"/>
    </w:rPr>
  </w:style>
  <w:style w:type="paragraph" w:customStyle="1" w:styleId="Recuodecorpodetexto31">
    <w:name w:val="Recuo de corpo de texto 31"/>
    <w:basedOn w:val="Normal"/>
    <w:rsid w:val="00CD7FC9"/>
    <w:pPr>
      <w:suppressAutoHyphens/>
      <w:spacing w:line="360" w:lineRule="auto"/>
      <w:ind w:left="426"/>
      <w:jc w:val="both"/>
    </w:pPr>
    <w:rPr>
      <w:rFonts w:ascii="Arial" w:hAnsi="Arial" w:cs="Arial"/>
      <w:sz w:val="20"/>
      <w:lang w:eastAsia="zh-CN"/>
    </w:rPr>
  </w:style>
  <w:style w:type="paragraph" w:customStyle="1" w:styleId="style2">
    <w:name w:val="style2"/>
    <w:basedOn w:val="Normal"/>
    <w:rsid w:val="00CD7FC9"/>
    <w:pPr>
      <w:suppressAutoHyphens/>
      <w:spacing w:before="100" w:after="100"/>
    </w:pPr>
    <w:rPr>
      <w:szCs w:val="24"/>
      <w:lang w:eastAsia="zh-CN"/>
    </w:rPr>
  </w:style>
  <w:style w:type="character" w:customStyle="1" w:styleId="UnresolvedMention">
    <w:name w:val="Unresolved Mention"/>
    <w:basedOn w:val="Fontepargpadro"/>
    <w:uiPriority w:val="99"/>
    <w:semiHidden/>
    <w:unhideWhenUsed/>
    <w:rsid w:val="007111B1"/>
    <w:rPr>
      <w:color w:val="605E5C"/>
      <w:shd w:val="clear" w:color="auto" w:fill="E1DFDD"/>
    </w:rPr>
  </w:style>
  <w:style w:type="paragraph" w:styleId="NormalWeb">
    <w:name w:val="Normal (Web)"/>
    <w:basedOn w:val="Normal"/>
    <w:uiPriority w:val="99"/>
    <w:rsid w:val="00E96F6B"/>
    <w:pPr>
      <w:suppressAutoHyphens/>
      <w:spacing w:before="100" w:after="100"/>
    </w:pPr>
    <w:rPr>
      <w:rFonts w:ascii="Arial" w:hAnsi="Arial" w:cs="Arial"/>
      <w:lang w:eastAsia="zh-CN"/>
    </w:rPr>
  </w:style>
  <w:style w:type="paragraph" w:customStyle="1" w:styleId="Estilo1">
    <w:name w:val="Estilo1"/>
    <w:basedOn w:val="Normal"/>
    <w:rsid w:val="00E96F6B"/>
    <w:pPr>
      <w:numPr>
        <w:numId w:val="1"/>
      </w:numPr>
      <w:tabs>
        <w:tab w:val="left" w:pos="851"/>
      </w:tabs>
      <w:suppressAutoHyphens/>
      <w:jc w:val="both"/>
    </w:pPr>
    <w:rPr>
      <w:rFonts w:ascii="Arial" w:hAnsi="Arial" w:cs="Arial"/>
      <w:sz w:val="22"/>
      <w:lang w:eastAsia="zh-CN"/>
    </w:rPr>
  </w:style>
  <w:style w:type="character" w:customStyle="1" w:styleId="CabealhoChar1">
    <w:name w:val="Cabeçalho Char1"/>
    <w:rsid w:val="00E460CB"/>
    <w:rPr>
      <w:rFonts w:ascii="Arial" w:hAnsi="Arial" w:cs="Arial"/>
      <w:sz w:val="22"/>
      <w:lang w:val="pt-BR" w:eastAsia="zh-CN"/>
    </w:rPr>
  </w:style>
  <w:style w:type="character" w:styleId="Forte">
    <w:name w:val="Strong"/>
    <w:basedOn w:val="Fontepargpadro"/>
    <w:uiPriority w:val="22"/>
    <w:qFormat/>
    <w:rsid w:val="000A36CD"/>
    <w:rPr>
      <w:b/>
      <w:bCs/>
    </w:rPr>
  </w:style>
  <w:style w:type="character" w:styleId="nfase">
    <w:name w:val="Emphasis"/>
    <w:basedOn w:val="Fontepargpadro"/>
    <w:uiPriority w:val="20"/>
    <w:qFormat/>
    <w:rsid w:val="000A36CD"/>
    <w:rPr>
      <w:i/>
      <w:iCs/>
    </w:rPr>
  </w:style>
  <w:style w:type="character" w:customStyle="1" w:styleId="Ttulo2Char">
    <w:name w:val="Título 2 Char"/>
    <w:basedOn w:val="Fontepargpadro"/>
    <w:link w:val="Ttulo2"/>
    <w:uiPriority w:val="9"/>
    <w:rsid w:val="009C00A5"/>
    <w:rPr>
      <w:rFonts w:ascii="Arial" w:hAnsi="Arial"/>
      <w:b/>
      <w:sz w:val="24"/>
    </w:rPr>
  </w:style>
  <w:style w:type="character" w:customStyle="1" w:styleId="Ttulo3Char">
    <w:name w:val="Título 3 Char"/>
    <w:basedOn w:val="Fontepargpadro"/>
    <w:link w:val="Ttulo3"/>
    <w:uiPriority w:val="9"/>
    <w:rsid w:val="009C00A5"/>
    <w:rPr>
      <w:rFonts w:ascii="Arial" w:hAnsi="Arial"/>
      <w:b/>
    </w:rPr>
  </w:style>
  <w:style w:type="character" w:customStyle="1" w:styleId="Ttulo4Char">
    <w:name w:val="Título 4 Char"/>
    <w:basedOn w:val="Fontepargpadro"/>
    <w:link w:val="Ttulo4"/>
    <w:uiPriority w:val="9"/>
    <w:rsid w:val="009C00A5"/>
    <w:rPr>
      <w:rFonts w:ascii="Arial" w:hAnsi="Arial"/>
      <w:b/>
      <w:sz w:val="16"/>
    </w:rPr>
  </w:style>
  <w:style w:type="character" w:customStyle="1" w:styleId="Ttulo5Char">
    <w:name w:val="Título 5 Char"/>
    <w:basedOn w:val="Fontepargpadro"/>
    <w:link w:val="Ttulo5"/>
    <w:uiPriority w:val="9"/>
    <w:rsid w:val="009C00A5"/>
    <w:rPr>
      <w:rFonts w:ascii="Arial" w:hAnsi="Arial"/>
      <w:b/>
      <w:sz w:val="14"/>
    </w:rPr>
  </w:style>
  <w:style w:type="character" w:customStyle="1" w:styleId="Ttulo6Char">
    <w:name w:val="Título 6 Char"/>
    <w:basedOn w:val="Fontepargpadro"/>
    <w:link w:val="Ttulo6"/>
    <w:rsid w:val="009C00A5"/>
    <w:rPr>
      <w:rFonts w:ascii="Arial" w:hAnsi="Arial"/>
      <w:b/>
      <w:sz w:val="18"/>
    </w:rPr>
  </w:style>
  <w:style w:type="character" w:customStyle="1" w:styleId="Ttulo7Char">
    <w:name w:val="Título 7 Char"/>
    <w:basedOn w:val="Fontepargpadro"/>
    <w:link w:val="Ttulo7"/>
    <w:uiPriority w:val="9"/>
    <w:rsid w:val="009C00A5"/>
    <w:rPr>
      <w:rFonts w:ascii="Arial" w:hAnsi="Arial"/>
      <w:b/>
      <w:sz w:val="16"/>
    </w:rPr>
  </w:style>
  <w:style w:type="character" w:customStyle="1" w:styleId="Ttulo8Char">
    <w:name w:val="Título 8 Char"/>
    <w:basedOn w:val="Fontepargpadro"/>
    <w:link w:val="Ttulo8"/>
    <w:uiPriority w:val="9"/>
    <w:rsid w:val="009C00A5"/>
    <w:rPr>
      <w:rFonts w:ascii="Arial" w:hAnsi="Arial"/>
      <w:b/>
      <w:sz w:val="16"/>
    </w:rPr>
  </w:style>
  <w:style w:type="character" w:customStyle="1" w:styleId="Ttulo9Char">
    <w:name w:val="Título 9 Char"/>
    <w:basedOn w:val="Fontepargpadro"/>
    <w:link w:val="Ttulo9"/>
    <w:uiPriority w:val="9"/>
    <w:rsid w:val="009C00A5"/>
    <w:rPr>
      <w:rFonts w:ascii="Arial" w:hAnsi="Arial"/>
      <w:b/>
      <w:sz w:val="16"/>
    </w:rPr>
  </w:style>
  <w:style w:type="paragraph" w:customStyle="1" w:styleId="WW-Corpodetexto2">
    <w:name w:val="WW-Corpo de texto 2"/>
    <w:basedOn w:val="Normal"/>
    <w:rsid w:val="00A22C8A"/>
    <w:pPr>
      <w:suppressAutoHyphens/>
      <w:jc w:val="both"/>
    </w:pPr>
    <w:rPr>
      <w:rFonts w:ascii="Arial" w:hAnsi="Arial" w:cs="Arial"/>
      <w:sz w:val="22"/>
      <w:lang w:eastAsia="zh-CN"/>
    </w:rPr>
  </w:style>
  <w:style w:type="paragraph" w:customStyle="1" w:styleId="H5">
    <w:name w:val="H5"/>
    <w:basedOn w:val="Normal"/>
    <w:next w:val="Normal"/>
    <w:rsid w:val="00A22C8A"/>
    <w:pPr>
      <w:keepNext/>
      <w:suppressAutoHyphens/>
      <w:spacing w:before="100" w:after="100"/>
    </w:pPr>
    <w:rPr>
      <w:rFonts w:ascii="Arial" w:hAnsi="Arial" w:cs="Arial"/>
      <w:b/>
      <w:sz w:val="22"/>
      <w:lang w:eastAsia="zh-CN"/>
    </w:rPr>
  </w:style>
  <w:style w:type="paragraph" w:customStyle="1" w:styleId="Corpodetexto31">
    <w:name w:val="Corpo de texto 31"/>
    <w:basedOn w:val="Normal"/>
    <w:rsid w:val="000820B4"/>
    <w:pPr>
      <w:suppressAutoHyphens/>
      <w:jc w:val="both"/>
    </w:pPr>
    <w:rPr>
      <w:rFonts w:ascii="Arial" w:hAnsi="Arial" w:cs="Arial"/>
      <w:lang w:val="pt-PT" w:eastAsia="zh-CN"/>
    </w:rPr>
  </w:style>
  <w:style w:type="paragraph" w:customStyle="1" w:styleId="Technical4">
    <w:name w:val="Technical 4"/>
    <w:rsid w:val="000820B4"/>
    <w:pPr>
      <w:widowControl w:val="0"/>
      <w:tabs>
        <w:tab w:val="left" w:pos="-720"/>
      </w:tabs>
      <w:suppressAutoHyphens/>
      <w:autoSpaceDE w:val="0"/>
    </w:pPr>
    <w:rPr>
      <w:rFonts w:ascii="Courier" w:eastAsia="Arial" w:hAnsi="Courier" w:cs="Courier"/>
      <w:b/>
      <w:sz w:val="24"/>
      <w:lang w:val="en-US" w:eastAsia="zh-CN"/>
    </w:rPr>
  </w:style>
  <w:style w:type="paragraph" w:customStyle="1" w:styleId="xl61">
    <w:name w:val="xl61"/>
    <w:basedOn w:val="Normal"/>
    <w:next w:val="Normal"/>
    <w:rsid w:val="000820B4"/>
    <w:pPr>
      <w:suppressAutoHyphens/>
      <w:autoSpaceDE w:val="0"/>
      <w:spacing w:before="280" w:after="280"/>
    </w:pPr>
    <w:rPr>
      <w:rFonts w:ascii="IPMDOI+TimesNewRoman" w:eastAsia="Arial" w:hAnsi="IPMDOI+TimesNewRoman" w:cs="IPMDOI+TimesNewRoman"/>
      <w:szCs w:val="24"/>
      <w:lang w:eastAsia="zh-CN"/>
    </w:rPr>
  </w:style>
  <w:style w:type="paragraph" w:customStyle="1" w:styleId="Default">
    <w:name w:val="Default"/>
    <w:rsid w:val="000820B4"/>
    <w:pPr>
      <w:widowControl w:val="0"/>
    </w:pPr>
    <w:rPr>
      <w:rFonts w:ascii="Times" w:hAnsi="Times"/>
      <w:color w:val="000000"/>
      <w:sz w:val="24"/>
    </w:rPr>
  </w:style>
  <w:style w:type="paragraph" w:customStyle="1" w:styleId="WW-Legenda11111111111111111111111111111">
    <w:name w:val="WW-Legenda11111111111111111111111111111"/>
    <w:basedOn w:val="Normal"/>
    <w:next w:val="Normal"/>
    <w:rsid w:val="00A22CDC"/>
    <w:pPr>
      <w:suppressAutoHyphens/>
      <w:jc w:val="center"/>
    </w:pPr>
    <w:rPr>
      <w:rFonts w:ascii="Century Gothic" w:hAnsi="Century Gothic" w:cs="Century Gothic"/>
      <w:b/>
      <w:lang w:eastAsia="zh-CN"/>
    </w:rPr>
  </w:style>
  <w:style w:type="paragraph" w:styleId="Textoembloco">
    <w:name w:val="Block Text"/>
    <w:basedOn w:val="Normal"/>
    <w:uiPriority w:val="99"/>
    <w:rsid w:val="009008A4"/>
    <w:pPr>
      <w:autoSpaceDE w:val="0"/>
      <w:autoSpaceDN w:val="0"/>
      <w:ind w:left="426" w:right="-149" w:firstLine="1417"/>
      <w:jc w:val="both"/>
    </w:pPr>
    <w:rPr>
      <w:sz w:val="32"/>
      <w:szCs w:val="32"/>
    </w:rPr>
  </w:style>
  <w:style w:type="paragraph" w:styleId="Recuodecorpodetexto">
    <w:name w:val="Body Text Indent"/>
    <w:basedOn w:val="Normal"/>
    <w:link w:val="RecuodecorpodetextoChar"/>
    <w:semiHidden/>
    <w:unhideWhenUsed/>
    <w:rsid w:val="004B3993"/>
    <w:pPr>
      <w:spacing w:after="120"/>
      <w:ind w:left="283"/>
    </w:pPr>
  </w:style>
  <w:style w:type="character" w:customStyle="1" w:styleId="RecuodecorpodetextoChar">
    <w:name w:val="Recuo de corpo de texto Char"/>
    <w:basedOn w:val="Fontepargpadro"/>
    <w:link w:val="Recuodecorpodetexto"/>
    <w:semiHidden/>
    <w:rsid w:val="004B3993"/>
    <w:rPr>
      <w:sz w:val="24"/>
    </w:rPr>
  </w:style>
  <w:style w:type="character" w:styleId="Refdecomentrio">
    <w:name w:val="annotation reference"/>
    <w:basedOn w:val="Fontepargpadro"/>
    <w:semiHidden/>
    <w:unhideWhenUsed/>
    <w:rsid w:val="00306F80"/>
    <w:rPr>
      <w:sz w:val="16"/>
      <w:szCs w:val="16"/>
    </w:rPr>
  </w:style>
  <w:style w:type="paragraph" w:styleId="Textodecomentrio">
    <w:name w:val="annotation text"/>
    <w:basedOn w:val="Normal"/>
    <w:link w:val="TextodecomentrioChar"/>
    <w:semiHidden/>
    <w:unhideWhenUsed/>
    <w:rsid w:val="00306F80"/>
    <w:rPr>
      <w:sz w:val="20"/>
    </w:rPr>
  </w:style>
  <w:style w:type="character" w:customStyle="1" w:styleId="TextodecomentrioChar">
    <w:name w:val="Texto de comentário Char"/>
    <w:basedOn w:val="Fontepargpadro"/>
    <w:link w:val="Textodecomentrio"/>
    <w:semiHidden/>
    <w:rsid w:val="00306F80"/>
  </w:style>
  <w:style w:type="paragraph" w:styleId="Assuntodocomentrio">
    <w:name w:val="annotation subject"/>
    <w:basedOn w:val="Textodecomentrio"/>
    <w:next w:val="Textodecomentrio"/>
    <w:link w:val="AssuntodocomentrioChar"/>
    <w:semiHidden/>
    <w:unhideWhenUsed/>
    <w:rsid w:val="00306F80"/>
    <w:rPr>
      <w:b/>
      <w:bCs/>
    </w:rPr>
  </w:style>
  <w:style w:type="character" w:customStyle="1" w:styleId="AssuntodocomentrioChar">
    <w:name w:val="Assunto do comentário Char"/>
    <w:basedOn w:val="TextodecomentrioChar"/>
    <w:link w:val="Assuntodocomentrio"/>
    <w:semiHidden/>
    <w:rsid w:val="00306F80"/>
    <w:rPr>
      <w:b/>
      <w:bCs/>
    </w:rPr>
  </w:style>
  <w:style w:type="numbering" w:customStyle="1" w:styleId="Semlista1">
    <w:name w:val="Sem lista1"/>
    <w:next w:val="Semlista"/>
    <w:uiPriority w:val="99"/>
    <w:semiHidden/>
    <w:unhideWhenUsed/>
    <w:rsid w:val="00622032"/>
  </w:style>
  <w:style w:type="paragraph" w:customStyle="1" w:styleId="cabealho0">
    <w:name w:val="cabeçalho"/>
    <w:basedOn w:val="Normal"/>
    <w:rsid w:val="00622032"/>
    <w:pPr>
      <w:spacing w:before="120" w:after="120"/>
      <w:ind w:left="120" w:right="120"/>
      <w:jc w:val="center"/>
    </w:pPr>
    <w:rPr>
      <w:sz w:val="18"/>
      <w:szCs w:val="18"/>
    </w:rPr>
  </w:style>
  <w:style w:type="paragraph" w:customStyle="1" w:styleId="citacao">
    <w:name w:val="citacao"/>
    <w:basedOn w:val="Normal"/>
    <w:rsid w:val="00622032"/>
    <w:pPr>
      <w:spacing w:before="80" w:after="80"/>
      <w:ind w:left="2400"/>
      <w:jc w:val="both"/>
    </w:pPr>
    <w:rPr>
      <w:sz w:val="20"/>
    </w:rPr>
  </w:style>
  <w:style w:type="paragraph" w:customStyle="1" w:styleId="itemalinealetra">
    <w:name w:val="item_alinea_letra"/>
    <w:basedOn w:val="Normal"/>
    <w:rsid w:val="00622032"/>
    <w:pPr>
      <w:spacing w:before="120" w:after="120"/>
      <w:ind w:left="1800" w:right="120"/>
      <w:jc w:val="both"/>
    </w:pPr>
    <w:rPr>
      <w:szCs w:val="24"/>
    </w:rPr>
  </w:style>
  <w:style w:type="paragraph" w:customStyle="1" w:styleId="itemincisoromano">
    <w:name w:val="item_inciso_romano"/>
    <w:basedOn w:val="Normal"/>
    <w:rsid w:val="00622032"/>
    <w:pPr>
      <w:spacing w:before="120" w:after="120"/>
      <w:ind w:left="1800" w:right="120"/>
      <w:jc w:val="both"/>
    </w:pPr>
    <w:rPr>
      <w:szCs w:val="24"/>
    </w:rPr>
  </w:style>
  <w:style w:type="paragraph" w:customStyle="1" w:styleId="itemnivel1">
    <w:name w:val="item_nivel1"/>
    <w:basedOn w:val="Normal"/>
    <w:rsid w:val="00622032"/>
    <w:pPr>
      <w:shd w:val="clear" w:color="auto" w:fill="E6E6E6"/>
      <w:spacing w:before="120" w:after="120"/>
      <w:ind w:left="120" w:right="120"/>
      <w:jc w:val="both"/>
    </w:pPr>
    <w:rPr>
      <w:b/>
      <w:bCs/>
      <w:caps/>
      <w:szCs w:val="24"/>
    </w:rPr>
  </w:style>
  <w:style w:type="paragraph" w:customStyle="1" w:styleId="itemnivel2">
    <w:name w:val="item_nivel2"/>
    <w:basedOn w:val="Normal"/>
    <w:rsid w:val="00622032"/>
    <w:pPr>
      <w:spacing w:before="120" w:after="120"/>
      <w:ind w:left="120" w:right="120"/>
      <w:jc w:val="both"/>
    </w:pPr>
    <w:rPr>
      <w:rFonts w:ascii="TimesNewRoman" w:hAnsi="TimesNewRoman"/>
      <w:szCs w:val="24"/>
    </w:rPr>
  </w:style>
  <w:style w:type="paragraph" w:customStyle="1" w:styleId="itemnivel3">
    <w:name w:val="item_nivel3"/>
    <w:basedOn w:val="Normal"/>
    <w:rsid w:val="00622032"/>
    <w:pPr>
      <w:spacing w:before="120" w:after="120"/>
      <w:ind w:left="120" w:right="120"/>
      <w:jc w:val="both"/>
    </w:pPr>
    <w:rPr>
      <w:rFonts w:ascii="TimesNewRoman" w:hAnsi="TimesNewRoman"/>
      <w:szCs w:val="24"/>
    </w:rPr>
  </w:style>
  <w:style w:type="paragraph" w:customStyle="1" w:styleId="itemnivel4">
    <w:name w:val="item_nivel4"/>
    <w:basedOn w:val="Normal"/>
    <w:rsid w:val="00622032"/>
    <w:pPr>
      <w:spacing w:before="120" w:after="120"/>
      <w:ind w:left="120" w:right="120"/>
      <w:jc w:val="both"/>
    </w:pPr>
    <w:rPr>
      <w:rFonts w:ascii="TimesNewRoman" w:hAnsi="TimesNewRoman"/>
      <w:szCs w:val="24"/>
    </w:rPr>
  </w:style>
  <w:style w:type="paragraph" w:customStyle="1" w:styleId="paragrafonumeradonivel1">
    <w:name w:val="paragrafo_numerado_nivel1"/>
    <w:basedOn w:val="Normal"/>
    <w:rsid w:val="00622032"/>
    <w:pPr>
      <w:spacing w:before="120" w:after="120"/>
      <w:ind w:left="120" w:right="120"/>
      <w:jc w:val="both"/>
    </w:pPr>
    <w:rPr>
      <w:rFonts w:ascii="TimesNewRoman" w:hAnsi="TimesNewRoman"/>
      <w:szCs w:val="24"/>
    </w:rPr>
  </w:style>
  <w:style w:type="paragraph" w:customStyle="1" w:styleId="paragrafonumeradonivel2">
    <w:name w:val="paragrafo_numerado_nivel2"/>
    <w:basedOn w:val="Normal"/>
    <w:rsid w:val="00622032"/>
    <w:pPr>
      <w:spacing w:before="120" w:after="120"/>
      <w:ind w:left="120" w:right="120"/>
      <w:jc w:val="both"/>
    </w:pPr>
    <w:rPr>
      <w:rFonts w:ascii="TimesNewRoman" w:hAnsi="TimesNewRoman"/>
      <w:szCs w:val="24"/>
    </w:rPr>
  </w:style>
  <w:style w:type="paragraph" w:customStyle="1" w:styleId="paragrafonumeradonivel3">
    <w:name w:val="paragrafo_numerado_nivel3"/>
    <w:basedOn w:val="Normal"/>
    <w:rsid w:val="00622032"/>
    <w:pPr>
      <w:spacing w:before="120" w:after="120"/>
      <w:ind w:left="120" w:right="120"/>
      <w:jc w:val="both"/>
    </w:pPr>
    <w:rPr>
      <w:rFonts w:ascii="TimesNewRoman" w:hAnsi="TimesNewRoman"/>
      <w:szCs w:val="24"/>
    </w:rPr>
  </w:style>
  <w:style w:type="paragraph" w:customStyle="1" w:styleId="paragrafonumeradonivel4">
    <w:name w:val="paragrafo_numerado_nivel4"/>
    <w:basedOn w:val="Normal"/>
    <w:rsid w:val="00622032"/>
    <w:pPr>
      <w:spacing w:before="120" w:after="120"/>
      <w:ind w:left="120" w:right="120"/>
      <w:jc w:val="both"/>
    </w:pPr>
    <w:rPr>
      <w:rFonts w:ascii="TimesNewRoman" w:hAnsi="TimesNewRoman"/>
      <w:szCs w:val="24"/>
    </w:rPr>
  </w:style>
  <w:style w:type="paragraph" w:customStyle="1" w:styleId="tabelatexto8">
    <w:name w:val="tabela_texto_8"/>
    <w:basedOn w:val="Normal"/>
    <w:rsid w:val="00622032"/>
    <w:pPr>
      <w:ind w:left="60" w:right="60"/>
    </w:pPr>
    <w:rPr>
      <w:sz w:val="16"/>
      <w:szCs w:val="16"/>
    </w:rPr>
  </w:style>
  <w:style w:type="paragraph" w:customStyle="1" w:styleId="tabelatextoalinhadodireita">
    <w:name w:val="tabela_texto_alinhado_direita"/>
    <w:basedOn w:val="Normal"/>
    <w:rsid w:val="00622032"/>
    <w:pPr>
      <w:ind w:left="60" w:right="60"/>
      <w:jc w:val="right"/>
    </w:pPr>
    <w:rPr>
      <w:sz w:val="22"/>
      <w:szCs w:val="22"/>
    </w:rPr>
  </w:style>
  <w:style w:type="paragraph" w:customStyle="1" w:styleId="tabelatextoalinhadoesquerda">
    <w:name w:val="tabela_texto_alinhado_esquerda"/>
    <w:basedOn w:val="Normal"/>
    <w:rsid w:val="00622032"/>
    <w:pPr>
      <w:ind w:left="60" w:right="60"/>
    </w:pPr>
    <w:rPr>
      <w:sz w:val="22"/>
      <w:szCs w:val="22"/>
    </w:rPr>
  </w:style>
  <w:style w:type="paragraph" w:customStyle="1" w:styleId="tabelatextocentralizado">
    <w:name w:val="tabela_texto_centralizado"/>
    <w:basedOn w:val="Normal"/>
    <w:rsid w:val="00622032"/>
    <w:pPr>
      <w:ind w:left="60" w:right="60"/>
      <w:jc w:val="center"/>
    </w:pPr>
    <w:rPr>
      <w:sz w:val="22"/>
      <w:szCs w:val="22"/>
    </w:rPr>
  </w:style>
  <w:style w:type="paragraph" w:customStyle="1" w:styleId="textoalinhadodireita">
    <w:name w:val="texto_alinhado_direita"/>
    <w:basedOn w:val="Normal"/>
    <w:rsid w:val="00622032"/>
    <w:pPr>
      <w:spacing w:before="120" w:after="120"/>
      <w:ind w:left="120" w:right="120"/>
      <w:jc w:val="right"/>
    </w:pPr>
    <w:rPr>
      <w:szCs w:val="24"/>
    </w:rPr>
  </w:style>
  <w:style w:type="paragraph" w:customStyle="1" w:styleId="textoalinhadoesquerda">
    <w:name w:val="texto_alinhado_esquerda"/>
    <w:basedOn w:val="Normal"/>
    <w:rsid w:val="00622032"/>
    <w:pPr>
      <w:spacing w:before="120" w:after="120"/>
      <w:ind w:left="120" w:right="120"/>
    </w:pPr>
    <w:rPr>
      <w:szCs w:val="24"/>
    </w:rPr>
  </w:style>
  <w:style w:type="paragraph" w:customStyle="1" w:styleId="textoalinhadoesquerdaespacamentosimples">
    <w:name w:val="texto_alinhado_esquerda_espacamento_simples"/>
    <w:basedOn w:val="Normal"/>
    <w:rsid w:val="00622032"/>
    <w:rPr>
      <w:rFonts w:ascii="TimesNewRoman" w:hAnsi="TimesNewRoman"/>
      <w:szCs w:val="24"/>
    </w:rPr>
  </w:style>
  <w:style w:type="paragraph" w:customStyle="1" w:styleId="textoalinhadoesquerdaespacamentosimplesmaiusc">
    <w:name w:val="texto_alinhado_esquerda_espacamento_simples_maiusc"/>
    <w:basedOn w:val="Normal"/>
    <w:rsid w:val="00622032"/>
    <w:rPr>
      <w:rFonts w:ascii="TimesNewRoman" w:hAnsi="TimesNewRoman"/>
      <w:caps/>
      <w:szCs w:val="24"/>
    </w:rPr>
  </w:style>
  <w:style w:type="paragraph" w:customStyle="1" w:styleId="textocentralizado">
    <w:name w:val="texto_centralizado"/>
    <w:basedOn w:val="Normal"/>
    <w:rsid w:val="00622032"/>
    <w:pPr>
      <w:spacing w:before="120" w:after="120"/>
      <w:ind w:left="120" w:right="120"/>
      <w:jc w:val="center"/>
    </w:pPr>
    <w:rPr>
      <w:szCs w:val="24"/>
    </w:rPr>
  </w:style>
  <w:style w:type="paragraph" w:customStyle="1" w:styleId="textocentralizadomaiusculas">
    <w:name w:val="texto_centralizado_maiusculas"/>
    <w:basedOn w:val="Normal"/>
    <w:rsid w:val="00622032"/>
    <w:pPr>
      <w:spacing w:before="100" w:beforeAutospacing="1" w:after="100" w:afterAutospacing="1"/>
      <w:jc w:val="center"/>
    </w:pPr>
    <w:rPr>
      <w:rFonts w:ascii="TimesNewRoman" w:hAnsi="TimesNewRoman"/>
      <w:caps/>
      <w:sz w:val="26"/>
      <w:szCs w:val="26"/>
    </w:rPr>
  </w:style>
  <w:style w:type="paragraph" w:customStyle="1" w:styleId="textocentralizadomaiusculasnegrito">
    <w:name w:val="texto_centralizado_maiusculas_negrito"/>
    <w:basedOn w:val="Normal"/>
    <w:rsid w:val="00622032"/>
    <w:pPr>
      <w:spacing w:before="100" w:beforeAutospacing="1" w:after="100" w:afterAutospacing="1"/>
      <w:jc w:val="center"/>
    </w:pPr>
    <w:rPr>
      <w:rFonts w:ascii="TimesNewRoman" w:hAnsi="TimesNewRoman"/>
      <w:b/>
      <w:bCs/>
      <w:caps/>
      <w:sz w:val="26"/>
      <w:szCs w:val="26"/>
    </w:rPr>
  </w:style>
  <w:style w:type="paragraph" w:customStyle="1" w:styleId="textoespacoduplorecuoprimeiralinha">
    <w:name w:val="texto_espaco_duplo_recuo_primeira_linha"/>
    <w:basedOn w:val="Normal"/>
    <w:rsid w:val="00622032"/>
    <w:pPr>
      <w:spacing w:before="120" w:after="120"/>
      <w:ind w:left="120" w:right="120" w:firstLine="1418"/>
      <w:jc w:val="both"/>
    </w:pPr>
    <w:rPr>
      <w:rFonts w:ascii="TimesNewRoman" w:hAnsi="TimesNewRoman"/>
      <w:b/>
      <w:bCs/>
      <w:spacing w:val="48"/>
      <w:szCs w:val="24"/>
    </w:rPr>
  </w:style>
  <w:style w:type="paragraph" w:customStyle="1" w:styleId="textofundocinzamaiusculasnegrito">
    <w:name w:val="texto_fundo_cinza_maiusculas_negrito"/>
    <w:basedOn w:val="Normal"/>
    <w:rsid w:val="00622032"/>
    <w:pPr>
      <w:shd w:val="clear" w:color="auto" w:fill="E6E6E6"/>
      <w:spacing w:before="120" w:after="120"/>
      <w:ind w:left="120" w:right="120"/>
      <w:jc w:val="both"/>
    </w:pPr>
    <w:rPr>
      <w:rFonts w:ascii="TimesNewRoman" w:hAnsi="TimesNewRoman"/>
      <w:b/>
      <w:bCs/>
      <w:caps/>
      <w:szCs w:val="24"/>
    </w:rPr>
  </w:style>
  <w:style w:type="paragraph" w:customStyle="1" w:styleId="textofundocinzanegrito">
    <w:name w:val="texto_fundo_cinza_negrito"/>
    <w:basedOn w:val="Normal"/>
    <w:rsid w:val="00622032"/>
    <w:pPr>
      <w:shd w:val="clear" w:color="auto" w:fill="E6E6E6"/>
      <w:spacing w:before="120" w:after="120"/>
      <w:ind w:left="120" w:right="120"/>
      <w:jc w:val="both"/>
    </w:pPr>
    <w:rPr>
      <w:b/>
      <w:bCs/>
      <w:szCs w:val="24"/>
    </w:rPr>
  </w:style>
  <w:style w:type="paragraph" w:customStyle="1" w:styleId="textojustificado">
    <w:name w:val="texto_justificado"/>
    <w:basedOn w:val="Normal"/>
    <w:rsid w:val="00622032"/>
    <w:pPr>
      <w:spacing w:before="120" w:after="120"/>
      <w:ind w:left="120" w:right="120"/>
      <w:jc w:val="both"/>
    </w:pPr>
    <w:rPr>
      <w:szCs w:val="24"/>
    </w:rPr>
  </w:style>
  <w:style w:type="paragraph" w:customStyle="1" w:styleId="textojustificadomaiusculas">
    <w:name w:val="texto_justificado_maiusculas"/>
    <w:basedOn w:val="Normal"/>
    <w:rsid w:val="00622032"/>
    <w:pPr>
      <w:spacing w:before="120" w:after="120"/>
      <w:ind w:left="120" w:right="120"/>
      <w:jc w:val="both"/>
    </w:pPr>
    <w:rPr>
      <w:caps/>
      <w:szCs w:val="24"/>
    </w:rPr>
  </w:style>
  <w:style w:type="paragraph" w:customStyle="1" w:styleId="textojustificadorecuoprimeiralinha">
    <w:name w:val="texto_justificado_recuo_primeira_linha"/>
    <w:basedOn w:val="Normal"/>
    <w:rsid w:val="00622032"/>
    <w:pPr>
      <w:spacing w:before="120" w:after="120"/>
      <w:ind w:left="120" w:right="120" w:firstLine="1418"/>
      <w:jc w:val="both"/>
    </w:pPr>
    <w:rPr>
      <w:szCs w:val="24"/>
    </w:rPr>
  </w:style>
  <w:style w:type="paragraph" w:customStyle="1" w:styleId="textojustificadorecuoprimeiralinhaespsimples">
    <w:name w:val="texto_justificado_recuo_primeira_linha_esp_simples"/>
    <w:basedOn w:val="Normal"/>
    <w:rsid w:val="00622032"/>
    <w:pPr>
      <w:ind w:left="120" w:firstLine="1418"/>
      <w:jc w:val="both"/>
    </w:pPr>
    <w:rPr>
      <w:szCs w:val="24"/>
    </w:rPr>
  </w:style>
  <w:style w:type="character" w:styleId="HiperlinkVisitado">
    <w:name w:val="FollowedHyperlink"/>
    <w:basedOn w:val="Fontepargpadro"/>
    <w:uiPriority w:val="99"/>
    <w:semiHidden/>
    <w:unhideWhenUsed/>
    <w:rsid w:val="00622032"/>
    <w:rPr>
      <w:color w:val="800080"/>
      <w:u w:val="single"/>
    </w:rPr>
  </w:style>
  <w:style w:type="paragraph" w:customStyle="1" w:styleId="CorpoA">
    <w:name w:val="Corpo A"/>
    <w:rsid w:val="008366BF"/>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paragraph" w:customStyle="1" w:styleId="Standard">
    <w:name w:val="Standard"/>
    <w:rsid w:val="008366BF"/>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8366BF"/>
    <w:pPr>
      <w:widowControl w:val="0"/>
      <w:suppressAutoHyphens/>
      <w:autoSpaceDN w:val="0"/>
      <w:textAlignment w:val="baseline"/>
    </w:pPr>
    <w:rPr>
      <w:rFonts w:ascii="Calibri" w:eastAsia="Segoe UI" w:hAnsi="Calibri" w:cs="Tahoma"/>
      <w:color w:val="000000"/>
      <w:kern w:val="3"/>
      <w:sz w:val="24"/>
      <w:szCs w:val="24"/>
      <w:lang w:eastAsia="zh-CN"/>
    </w:rPr>
  </w:style>
  <w:style w:type="paragraph" w:customStyle="1" w:styleId="Corpodetexto32">
    <w:name w:val="Corpo de texto 32"/>
    <w:basedOn w:val="Normal"/>
    <w:rsid w:val="008366BF"/>
    <w:pPr>
      <w:suppressAutoHyphens/>
      <w:spacing w:after="120" w:line="360" w:lineRule="auto"/>
      <w:ind w:left="697" w:hanging="340"/>
      <w:jc w:val="both"/>
    </w:pPr>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4775">
      <w:bodyDiv w:val="1"/>
      <w:marLeft w:val="0"/>
      <w:marRight w:val="0"/>
      <w:marTop w:val="0"/>
      <w:marBottom w:val="0"/>
      <w:divBdr>
        <w:top w:val="none" w:sz="0" w:space="0" w:color="auto"/>
        <w:left w:val="none" w:sz="0" w:space="0" w:color="auto"/>
        <w:bottom w:val="none" w:sz="0" w:space="0" w:color="auto"/>
        <w:right w:val="none" w:sz="0" w:space="0" w:color="auto"/>
      </w:divBdr>
    </w:div>
    <w:div w:id="38553993">
      <w:bodyDiv w:val="1"/>
      <w:marLeft w:val="0"/>
      <w:marRight w:val="0"/>
      <w:marTop w:val="0"/>
      <w:marBottom w:val="0"/>
      <w:divBdr>
        <w:top w:val="none" w:sz="0" w:space="0" w:color="auto"/>
        <w:left w:val="none" w:sz="0" w:space="0" w:color="auto"/>
        <w:bottom w:val="none" w:sz="0" w:space="0" w:color="auto"/>
        <w:right w:val="none" w:sz="0" w:space="0" w:color="auto"/>
      </w:divBdr>
    </w:div>
    <w:div w:id="180121889">
      <w:bodyDiv w:val="1"/>
      <w:marLeft w:val="0"/>
      <w:marRight w:val="0"/>
      <w:marTop w:val="0"/>
      <w:marBottom w:val="0"/>
      <w:divBdr>
        <w:top w:val="none" w:sz="0" w:space="0" w:color="auto"/>
        <w:left w:val="none" w:sz="0" w:space="0" w:color="auto"/>
        <w:bottom w:val="none" w:sz="0" w:space="0" w:color="auto"/>
        <w:right w:val="none" w:sz="0" w:space="0" w:color="auto"/>
      </w:divBdr>
    </w:div>
    <w:div w:id="235241390">
      <w:bodyDiv w:val="1"/>
      <w:marLeft w:val="0"/>
      <w:marRight w:val="0"/>
      <w:marTop w:val="0"/>
      <w:marBottom w:val="0"/>
      <w:divBdr>
        <w:top w:val="none" w:sz="0" w:space="0" w:color="auto"/>
        <w:left w:val="none" w:sz="0" w:space="0" w:color="auto"/>
        <w:bottom w:val="none" w:sz="0" w:space="0" w:color="auto"/>
        <w:right w:val="none" w:sz="0" w:space="0" w:color="auto"/>
      </w:divBdr>
    </w:div>
    <w:div w:id="384069610">
      <w:bodyDiv w:val="1"/>
      <w:marLeft w:val="0"/>
      <w:marRight w:val="0"/>
      <w:marTop w:val="0"/>
      <w:marBottom w:val="0"/>
      <w:divBdr>
        <w:top w:val="none" w:sz="0" w:space="0" w:color="auto"/>
        <w:left w:val="none" w:sz="0" w:space="0" w:color="auto"/>
        <w:bottom w:val="none" w:sz="0" w:space="0" w:color="auto"/>
        <w:right w:val="none" w:sz="0" w:space="0" w:color="auto"/>
      </w:divBdr>
    </w:div>
    <w:div w:id="406414844">
      <w:bodyDiv w:val="1"/>
      <w:marLeft w:val="0"/>
      <w:marRight w:val="0"/>
      <w:marTop w:val="0"/>
      <w:marBottom w:val="0"/>
      <w:divBdr>
        <w:top w:val="none" w:sz="0" w:space="0" w:color="auto"/>
        <w:left w:val="none" w:sz="0" w:space="0" w:color="auto"/>
        <w:bottom w:val="none" w:sz="0" w:space="0" w:color="auto"/>
        <w:right w:val="none" w:sz="0" w:space="0" w:color="auto"/>
      </w:divBdr>
    </w:div>
    <w:div w:id="416825124">
      <w:bodyDiv w:val="1"/>
      <w:marLeft w:val="0"/>
      <w:marRight w:val="0"/>
      <w:marTop w:val="0"/>
      <w:marBottom w:val="0"/>
      <w:divBdr>
        <w:top w:val="none" w:sz="0" w:space="0" w:color="auto"/>
        <w:left w:val="none" w:sz="0" w:space="0" w:color="auto"/>
        <w:bottom w:val="none" w:sz="0" w:space="0" w:color="auto"/>
        <w:right w:val="none" w:sz="0" w:space="0" w:color="auto"/>
      </w:divBdr>
    </w:div>
    <w:div w:id="482897535">
      <w:bodyDiv w:val="1"/>
      <w:marLeft w:val="0"/>
      <w:marRight w:val="0"/>
      <w:marTop w:val="0"/>
      <w:marBottom w:val="0"/>
      <w:divBdr>
        <w:top w:val="none" w:sz="0" w:space="0" w:color="auto"/>
        <w:left w:val="none" w:sz="0" w:space="0" w:color="auto"/>
        <w:bottom w:val="none" w:sz="0" w:space="0" w:color="auto"/>
        <w:right w:val="none" w:sz="0" w:space="0" w:color="auto"/>
      </w:divBdr>
    </w:div>
    <w:div w:id="571698186">
      <w:bodyDiv w:val="1"/>
      <w:marLeft w:val="0"/>
      <w:marRight w:val="0"/>
      <w:marTop w:val="0"/>
      <w:marBottom w:val="0"/>
      <w:divBdr>
        <w:top w:val="none" w:sz="0" w:space="0" w:color="auto"/>
        <w:left w:val="none" w:sz="0" w:space="0" w:color="auto"/>
        <w:bottom w:val="none" w:sz="0" w:space="0" w:color="auto"/>
        <w:right w:val="none" w:sz="0" w:space="0" w:color="auto"/>
      </w:divBdr>
    </w:div>
    <w:div w:id="613831205">
      <w:bodyDiv w:val="1"/>
      <w:marLeft w:val="0"/>
      <w:marRight w:val="0"/>
      <w:marTop w:val="0"/>
      <w:marBottom w:val="0"/>
      <w:divBdr>
        <w:top w:val="none" w:sz="0" w:space="0" w:color="auto"/>
        <w:left w:val="none" w:sz="0" w:space="0" w:color="auto"/>
        <w:bottom w:val="none" w:sz="0" w:space="0" w:color="auto"/>
        <w:right w:val="none" w:sz="0" w:space="0" w:color="auto"/>
      </w:divBdr>
      <w:divsChild>
        <w:div w:id="1681547160">
          <w:marLeft w:val="0"/>
          <w:marRight w:val="0"/>
          <w:marTop w:val="120"/>
          <w:marBottom w:val="0"/>
          <w:divBdr>
            <w:top w:val="none" w:sz="0" w:space="0" w:color="auto"/>
            <w:left w:val="none" w:sz="0" w:space="0" w:color="auto"/>
            <w:bottom w:val="none" w:sz="0" w:space="0" w:color="auto"/>
            <w:right w:val="none" w:sz="0" w:space="0" w:color="auto"/>
          </w:divBdr>
        </w:div>
        <w:div w:id="1677994232">
          <w:marLeft w:val="240"/>
          <w:marRight w:val="0"/>
          <w:marTop w:val="120"/>
          <w:marBottom w:val="0"/>
          <w:divBdr>
            <w:top w:val="none" w:sz="0" w:space="0" w:color="auto"/>
            <w:left w:val="none" w:sz="0" w:space="0" w:color="auto"/>
            <w:bottom w:val="none" w:sz="0" w:space="0" w:color="auto"/>
            <w:right w:val="none" w:sz="0" w:space="0" w:color="auto"/>
          </w:divBdr>
        </w:div>
        <w:div w:id="1420831528">
          <w:marLeft w:val="240"/>
          <w:marRight w:val="0"/>
          <w:marTop w:val="120"/>
          <w:marBottom w:val="0"/>
          <w:divBdr>
            <w:top w:val="none" w:sz="0" w:space="0" w:color="auto"/>
            <w:left w:val="none" w:sz="0" w:space="0" w:color="auto"/>
            <w:bottom w:val="none" w:sz="0" w:space="0" w:color="auto"/>
            <w:right w:val="none" w:sz="0" w:space="0" w:color="auto"/>
          </w:divBdr>
        </w:div>
      </w:divsChild>
    </w:div>
    <w:div w:id="712848778">
      <w:bodyDiv w:val="1"/>
      <w:marLeft w:val="0"/>
      <w:marRight w:val="0"/>
      <w:marTop w:val="0"/>
      <w:marBottom w:val="0"/>
      <w:divBdr>
        <w:top w:val="none" w:sz="0" w:space="0" w:color="auto"/>
        <w:left w:val="none" w:sz="0" w:space="0" w:color="auto"/>
        <w:bottom w:val="none" w:sz="0" w:space="0" w:color="auto"/>
        <w:right w:val="none" w:sz="0" w:space="0" w:color="auto"/>
      </w:divBdr>
      <w:divsChild>
        <w:div w:id="459736341">
          <w:marLeft w:val="0"/>
          <w:marRight w:val="0"/>
          <w:marTop w:val="0"/>
          <w:marBottom w:val="0"/>
          <w:divBdr>
            <w:top w:val="none" w:sz="0" w:space="0" w:color="auto"/>
            <w:left w:val="none" w:sz="0" w:space="0" w:color="auto"/>
            <w:bottom w:val="none" w:sz="0" w:space="0" w:color="auto"/>
            <w:right w:val="none" w:sz="0" w:space="0" w:color="auto"/>
          </w:divBdr>
        </w:div>
        <w:div w:id="166946319">
          <w:marLeft w:val="0"/>
          <w:marRight w:val="0"/>
          <w:marTop w:val="0"/>
          <w:marBottom w:val="0"/>
          <w:divBdr>
            <w:top w:val="none" w:sz="0" w:space="0" w:color="auto"/>
            <w:left w:val="none" w:sz="0" w:space="0" w:color="auto"/>
            <w:bottom w:val="none" w:sz="0" w:space="0" w:color="auto"/>
            <w:right w:val="none" w:sz="0" w:space="0" w:color="auto"/>
          </w:divBdr>
        </w:div>
        <w:div w:id="1904369995">
          <w:marLeft w:val="0"/>
          <w:marRight w:val="0"/>
          <w:marTop w:val="0"/>
          <w:marBottom w:val="0"/>
          <w:divBdr>
            <w:top w:val="none" w:sz="0" w:space="0" w:color="auto"/>
            <w:left w:val="none" w:sz="0" w:space="0" w:color="auto"/>
            <w:bottom w:val="none" w:sz="0" w:space="0" w:color="auto"/>
            <w:right w:val="none" w:sz="0" w:space="0" w:color="auto"/>
          </w:divBdr>
        </w:div>
      </w:divsChild>
    </w:div>
    <w:div w:id="725300440">
      <w:bodyDiv w:val="1"/>
      <w:marLeft w:val="0"/>
      <w:marRight w:val="0"/>
      <w:marTop w:val="0"/>
      <w:marBottom w:val="0"/>
      <w:divBdr>
        <w:top w:val="none" w:sz="0" w:space="0" w:color="auto"/>
        <w:left w:val="none" w:sz="0" w:space="0" w:color="auto"/>
        <w:bottom w:val="none" w:sz="0" w:space="0" w:color="auto"/>
        <w:right w:val="none" w:sz="0" w:space="0" w:color="auto"/>
      </w:divBdr>
    </w:div>
    <w:div w:id="729498921">
      <w:bodyDiv w:val="1"/>
      <w:marLeft w:val="0"/>
      <w:marRight w:val="0"/>
      <w:marTop w:val="0"/>
      <w:marBottom w:val="0"/>
      <w:divBdr>
        <w:top w:val="none" w:sz="0" w:space="0" w:color="auto"/>
        <w:left w:val="none" w:sz="0" w:space="0" w:color="auto"/>
        <w:bottom w:val="none" w:sz="0" w:space="0" w:color="auto"/>
        <w:right w:val="none" w:sz="0" w:space="0" w:color="auto"/>
      </w:divBdr>
    </w:div>
    <w:div w:id="776681585">
      <w:bodyDiv w:val="1"/>
      <w:marLeft w:val="0"/>
      <w:marRight w:val="0"/>
      <w:marTop w:val="0"/>
      <w:marBottom w:val="0"/>
      <w:divBdr>
        <w:top w:val="none" w:sz="0" w:space="0" w:color="auto"/>
        <w:left w:val="none" w:sz="0" w:space="0" w:color="auto"/>
        <w:bottom w:val="none" w:sz="0" w:space="0" w:color="auto"/>
        <w:right w:val="none" w:sz="0" w:space="0" w:color="auto"/>
      </w:divBdr>
    </w:div>
    <w:div w:id="805469781">
      <w:bodyDiv w:val="1"/>
      <w:marLeft w:val="0"/>
      <w:marRight w:val="0"/>
      <w:marTop w:val="0"/>
      <w:marBottom w:val="0"/>
      <w:divBdr>
        <w:top w:val="none" w:sz="0" w:space="0" w:color="auto"/>
        <w:left w:val="none" w:sz="0" w:space="0" w:color="auto"/>
        <w:bottom w:val="none" w:sz="0" w:space="0" w:color="auto"/>
        <w:right w:val="none" w:sz="0" w:space="0" w:color="auto"/>
      </w:divBdr>
    </w:div>
    <w:div w:id="829297661">
      <w:bodyDiv w:val="1"/>
      <w:marLeft w:val="0"/>
      <w:marRight w:val="0"/>
      <w:marTop w:val="0"/>
      <w:marBottom w:val="0"/>
      <w:divBdr>
        <w:top w:val="none" w:sz="0" w:space="0" w:color="auto"/>
        <w:left w:val="none" w:sz="0" w:space="0" w:color="auto"/>
        <w:bottom w:val="none" w:sz="0" w:space="0" w:color="auto"/>
        <w:right w:val="none" w:sz="0" w:space="0" w:color="auto"/>
      </w:divBdr>
    </w:div>
    <w:div w:id="829445258">
      <w:bodyDiv w:val="1"/>
      <w:marLeft w:val="0"/>
      <w:marRight w:val="0"/>
      <w:marTop w:val="0"/>
      <w:marBottom w:val="0"/>
      <w:divBdr>
        <w:top w:val="none" w:sz="0" w:space="0" w:color="auto"/>
        <w:left w:val="none" w:sz="0" w:space="0" w:color="auto"/>
        <w:bottom w:val="none" w:sz="0" w:space="0" w:color="auto"/>
        <w:right w:val="none" w:sz="0" w:space="0" w:color="auto"/>
      </w:divBdr>
    </w:div>
    <w:div w:id="836309814">
      <w:bodyDiv w:val="1"/>
      <w:marLeft w:val="0"/>
      <w:marRight w:val="0"/>
      <w:marTop w:val="0"/>
      <w:marBottom w:val="0"/>
      <w:divBdr>
        <w:top w:val="none" w:sz="0" w:space="0" w:color="auto"/>
        <w:left w:val="none" w:sz="0" w:space="0" w:color="auto"/>
        <w:bottom w:val="none" w:sz="0" w:space="0" w:color="auto"/>
        <w:right w:val="none" w:sz="0" w:space="0" w:color="auto"/>
      </w:divBdr>
    </w:div>
    <w:div w:id="841621514">
      <w:bodyDiv w:val="1"/>
      <w:marLeft w:val="0"/>
      <w:marRight w:val="0"/>
      <w:marTop w:val="0"/>
      <w:marBottom w:val="0"/>
      <w:divBdr>
        <w:top w:val="none" w:sz="0" w:space="0" w:color="auto"/>
        <w:left w:val="none" w:sz="0" w:space="0" w:color="auto"/>
        <w:bottom w:val="none" w:sz="0" w:space="0" w:color="auto"/>
        <w:right w:val="none" w:sz="0" w:space="0" w:color="auto"/>
      </w:divBdr>
    </w:div>
    <w:div w:id="903947590">
      <w:bodyDiv w:val="1"/>
      <w:marLeft w:val="0"/>
      <w:marRight w:val="0"/>
      <w:marTop w:val="0"/>
      <w:marBottom w:val="0"/>
      <w:divBdr>
        <w:top w:val="none" w:sz="0" w:space="0" w:color="auto"/>
        <w:left w:val="none" w:sz="0" w:space="0" w:color="auto"/>
        <w:bottom w:val="none" w:sz="0" w:space="0" w:color="auto"/>
        <w:right w:val="none" w:sz="0" w:space="0" w:color="auto"/>
      </w:divBdr>
    </w:div>
    <w:div w:id="1041246062">
      <w:bodyDiv w:val="1"/>
      <w:marLeft w:val="0"/>
      <w:marRight w:val="0"/>
      <w:marTop w:val="0"/>
      <w:marBottom w:val="0"/>
      <w:divBdr>
        <w:top w:val="none" w:sz="0" w:space="0" w:color="auto"/>
        <w:left w:val="none" w:sz="0" w:space="0" w:color="auto"/>
        <w:bottom w:val="none" w:sz="0" w:space="0" w:color="auto"/>
        <w:right w:val="none" w:sz="0" w:space="0" w:color="auto"/>
      </w:divBdr>
    </w:div>
    <w:div w:id="1144081262">
      <w:bodyDiv w:val="1"/>
      <w:marLeft w:val="0"/>
      <w:marRight w:val="0"/>
      <w:marTop w:val="0"/>
      <w:marBottom w:val="0"/>
      <w:divBdr>
        <w:top w:val="none" w:sz="0" w:space="0" w:color="auto"/>
        <w:left w:val="none" w:sz="0" w:space="0" w:color="auto"/>
        <w:bottom w:val="none" w:sz="0" w:space="0" w:color="auto"/>
        <w:right w:val="none" w:sz="0" w:space="0" w:color="auto"/>
      </w:divBdr>
    </w:div>
    <w:div w:id="1187408394">
      <w:bodyDiv w:val="1"/>
      <w:marLeft w:val="0"/>
      <w:marRight w:val="0"/>
      <w:marTop w:val="0"/>
      <w:marBottom w:val="0"/>
      <w:divBdr>
        <w:top w:val="none" w:sz="0" w:space="0" w:color="auto"/>
        <w:left w:val="none" w:sz="0" w:space="0" w:color="auto"/>
        <w:bottom w:val="none" w:sz="0" w:space="0" w:color="auto"/>
        <w:right w:val="none" w:sz="0" w:space="0" w:color="auto"/>
      </w:divBdr>
      <w:divsChild>
        <w:div w:id="1921327385">
          <w:marLeft w:val="240"/>
          <w:marRight w:val="0"/>
          <w:marTop w:val="120"/>
          <w:marBottom w:val="0"/>
          <w:divBdr>
            <w:top w:val="none" w:sz="0" w:space="0" w:color="auto"/>
            <w:left w:val="none" w:sz="0" w:space="0" w:color="auto"/>
            <w:bottom w:val="none" w:sz="0" w:space="0" w:color="auto"/>
            <w:right w:val="none" w:sz="0" w:space="0" w:color="auto"/>
          </w:divBdr>
        </w:div>
        <w:div w:id="1314946782">
          <w:marLeft w:val="480"/>
          <w:marRight w:val="0"/>
          <w:marTop w:val="120"/>
          <w:marBottom w:val="0"/>
          <w:divBdr>
            <w:top w:val="none" w:sz="0" w:space="0" w:color="auto"/>
            <w:left w:val="none" w:sz="0" w:space="0" w:color="auto"/>
            <w:bottom w:val="none" w:sz="0" w:space="0" w:color="auto"/>
            <w:right w:val="none" w:sz="0" w:space="0" w:color="auto"/>
          </w:divBdr>
        </w:div>
      </w:divsChild>
    </w:div>
    <w:div w:id="1202985007">
      <w:bodyDiv w:val="1"/>
      <w:marLeft w:val="0"/>
      <w:marRight w:val="0"/>
      <w:marTop w:val="0"/>
      <w:marBottom w:val="0"/>
      <w:divBdr>
        <w:top w:val="none" w:sz="0" w:space="0" w:color="auto"/>
        <w:left w:val="none" w:sz="0" w:space="0" w:color="auto"/>
        <w:bottom w:val="none" w:sz="0" w:space="0" w:color="auto"/>
        <w:right w:val="none" w:sz="0" w:space="0" w:color="auto"/>
      </w:divBdr>
    </w:div>
    <w:div w:id="1406341115">
      <w:bodyDiv w:val="1"/>
      <w:marLeft w:val="0"/>
      <w:marRight w:val="0"/>
      <w:marTop w:val="0"/>
      <w:marBottom w:val="0"/>
      <w:divBdr>
        <w:top w:val="none" w:sz="0" w:space="0" w:color="auto"/>
        <w:left w:val="none" w:sz="0" w:space="0" w:color="auto"/>
        <w:bottom w:val="none" w:sz="0" w:space="0" w:color="auto"/>
        <w:right w:val="none" w:sz="0" w:space="0" w:color="auto"/>
      </w:divBdr>
    </w:div>
    <w:div w:id="1486165643">
      <w:bodyDiv w:val="1"/>
      <w:marLeft w:val="0"/>
      <w:marRight w:val="0"/>
      <w:marTop w:val="0"/>
      <w:marBottom w:val="0"/>
      <w:divBdr>
        <w:top w:val="none" w:sz="0" w:space="0" w:color="auto"/>
        <w:left w:val="none" w:sz="0" w:space="0" w:color="auto"/>
        <w:bottom w:val="none" w:sz="0" w:space="0" w:color="auto"/>
        <w:right w:val="none" w:sz="0" w:space="0" w:color="auto"/>
      </w:divBdr>
    </w:div>
    <w:div w:id="1530874324">
      <w:bodyDiv w:val="1"/>
      <w:marLeft w:val="0"/>
      <w:marRight w:val="0"/>
      <w:marTop w:val="0"/>
      <w:marBottom w:val="0"/>
      <w:divBdr>
        <w:top w:val="none" w:sz="0" w:space="0" w:color="auto"/>
        <w:left w:val="none" w:sz="0" w:space="0" w:color="auto"/>
        <w:bottom w:val="none" w:sz="0" w:space="0" w:color="auto"/>
        <w:right w:val="none" w:sz="0" w:space="0" w:color="auto"/>
      </w:divBdr>
    </w:div>
    <w:div w:id="1581408236">
      <w:bodyDiv w:val="1"/>
      <w:marLeft w:val="0"/>
      <w:marRight w:val="0"/>
      <w:marTop w:val="0"/>
      <w:marBottom w:val="0"/>
      <w:divBdr>
        <w:top w:val="none" w:sz="0" w:space="0" w:color="auto"/>
        <w:left w:val="none" w:sz="0" w:space="0" w:color="auto"/>
        <w:bottom w:val="none" w:sz="0" w:space="0" w:color="auto"/>
        <w:right w:val="none" w:sz="0" w:space="0" w:color="auto"/>
      </w:divBdr>
    </w:div>
    <w:div w:id="1587037075">
      <w:bodyDiv w:val="1"/>
      <w:marLeft w:val="0"/>
      <w:marRight w:val="0"/>
      <w:marTop w:val="0"/>
      <w:marBottom w:val="0"/>
      <w:divBdr>
        <w:top w:val="none" w:sz="0" w:space="0" w:color="auto"/>
        <w:left w:val="none" w:sz="0" w:space="0" w:color="auto"/>
        <w:bottom w:val="none" w:sz="0" w:space="0" w:color="auto"/>
        <w:right w:val="none" w:sz="0" w:space="0" w:color="auto"/>
      </w:divBdr>
    </w:div>
    <w:div w:id="1714110289">
      <w:bodyDiv w:val="1"/>
      <w:marLeft w:val="0"/>
      <w:marRight w:val="0"/>
      <w:marTop w:val="0"/>
      <w:marBottom w:val="0"/>
      <w:divBdr>
        <w:top w:val="none" w:sz="0" w:space="0" w:color="auto"/>
        <w:left w:val="none" w:sz="0" w:space="0" w:color="auto"/>
        <w:bottom w:val="none" w:sz="0" w:space="0" w:color="auto"/>
        <w:right w:val="none" w:sz="0" w:space="0" w:color="auto"/>
      </w:divBdr>
    </w:div>
    <w:div w:id="1771200150">
      <w:bodyDiv w:val="1"/>
      <w:marLeft w:val="0"/>
      <w:marRight w:val="0"/>
      <w:marTop w:val="0"/>
      <w:marBottom w:val="0"/>
      <w:divBdr>
        <w:top w:val="none" w:sz="0" w:space="0" w:color="auto"/>
        <w:left w:val="none" w:sz="0" w:space="0" w:color="auto"/>
        <w:bottom w:val="none" w:sz="0" w:space="0" w:color="auto"/>
        <w:right w:val="none" w:sz="0" w:space="0" w:color="auto"/>
      </w:divBdr>
    </w:div>
    <w:div w:id="1867524427">
      <w:bodyDiv w:val="1"/>
      <w:marLeft w:val="0"/>
      <w:marRight w:val="0"/>
      <w:marTop w:val="0"/>
      <w:marBottom w:val="0"/>
      <w:divBdr>
        <w:top w:val="none" w:sz="0" w:space="0" w:color="auto"/>
        <w:left w:val="none" w:sz="0" w:space="0" w:color="auto"/>
        <w:bottom w:val="none" w:sz="0" w:space="0" w:color="auto"/>
        <w:right w:val="none" w:sz="0" w:space="0" w:color="auto"/>
      </w:divBdr>
    </w:div>
    <w:div w:id="1912421780">
      <w:bodyDiv w:val="1"/>
      <w:marLeft w:val="0"/>
      <w:marRight w:val="0"/>
      <w:marTop w:val="0"/>
      <w:marBottom w:val="0"/>
      <w:divBdr>
        <w:top w:val="none" w:sz="0" w:space="0" w:color="auto"/>
        <w:left w:val="none" w:sz="0" w:space="0" w:color="auto"/>
        <w:bottom w:val="none" w:sz="0" w:space="0" w:color="auto"/>
        <w:right w:val="none" w:sz="0" w:space="0" w:color="auto"/>
      </w:divBdr>
    </w:div>
    <w:div w:id="1924752308">
      <w:bodyDiv w:val="1"/>
      <w:marLeft w:val="0"/>
      <w:marRight w:val="0"/>
      <w:marTop w:val="0"/>
      <w:marBottom w:val="0"/>
      <w:divBdr>
        <w:top w:val="none" w:sz="0" w:space="0" w:color="auto"/>
        <w:left w:val="none" w:sz="0" w:space="0" w:color="auto"/>
        <w:bottom w:val="none" w:sz="0" w:space="0" w:color="auto"/>
        <w:right w:val="none" w:sz="0" w:space="0" w:color="auto"/>
      </w:divBdr>
    </w:div>
    <w:div w:id="1992589084">
      <w:bodyDiv w:val="1"/>
      <w:marLeft w:val="0"/>
      <w:marRight w:val="0"/>
      <w:marTop w:val="0"/>
      <w:marBottom w:val="0"/>
      <w:divBdr>
        <w:top w:val="none" w:sz="0" w:space="0" w:color="auto"/>
        <w:left w:val="none" w:sz="0" w:space="0" w:color="auto"/>
        <w:bottom w:val="none" w:sz="0" w:space="0" w:color="auto"/>
        <w:right w:val="none" w:sz="0" w:space="0" w:color="auto"/>
      </w:divBdr>
    </w:div>
    <w:div w:id="2011177577">
      <w:bodyDiv w:val="1"/>
      <w:marLeft w:val="0"/>
      <w:marRight w:val="0"/>
      <w:marTop w:val="0"/>
      <w:marBottom w:val="0"/>
      <w:divBdr>
        <w:top w:val="none" w:sz="0" w:space="0" w:color="auto"/>
        <w:left w:val="none" w:sz="0" w:space="0" w:color="auto"/>
        <w:bottom w:val="none" w:sz="0" w:space="0" w:color="auto"/>
        <w:right w:val="none" w:sz="0" w:space="0" w:color="auto"/>
      </w:divBdr>
    </w:div>
    <w:div w:id="2023167289">
      <w:bodyDiv w:val="1"/>
      <w:marLeft w:val="0"/>
      <w:marRight w:val="0"/>
      <w:marTop w:val="0"/>
      <w:marBottom w:val="0"/>
      <w:divBdr>
        <w:top w:val="none" w:sz="0" w:space="0" w:color="auto"/>
        <w:left w:val="none" w:sz="0" w:space="0" w:color="auto"/>
        <w:bottom w:val="none" w:sz="0" w:space="0" w:color="auto"/>
        <w:right w:val="none" w:sz="0" w:space="0" w:color="auto"/>
      </w:divBdr>
    </w:div>
    <w:div w:id="2036269754">
      <w:bodyDiv w:val="1"/>
      <w:marLeft w:val="0"/>
      <w:marRight w:val="0"/>
      <w:marTop w:val="0"/>
      <w:marBottom w:val="0"/>
      <w:divBdr>
        <w:top w:val="none" w:sz="0" w:space="0" w:color="auto"/>
        <w:left w:val="none" w:sz="0" w:space="0" w:color="auto"/>
        <w:bottom w:val="none" w:sz="0" w:space="0" w:color="auto"/>
        <w:right w:val="none" w:sz="0" w:space="0" w:color="auto"/>
      </w:divBdr>
    </w:div>
    <w:div w:id="2044356037">
      <w:bodyDiv w:val="1"/>
      <w:marLeft w:val="0"/>
      <w:marRight w:val="0"/>
      <w:marTop w:val="0"/>
      <w:marBottom w:val="0"/>
      <w:divBdr>
        <w:top w:val="none" w:sz="0" w:space="0" w:color="auto"/>
        <w:left w:val="none" w:sz="0" w:space="0" w:color="auto"/>
        <w:bottom w:val="none" w:sz="0" w:space="0" w:color="auto"/>
        <w:right w:val="none" w:sz="0" w:space="0" w:color="auto"/>
      </w:divBdr>
    </w:div>
    <w:div w:id="206467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233;%20L%20P%20Fernandes\AppData\Roaming\Microsoft\Modelos\DAL\Of&#237;cio%20Intern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C96C7B-6E94-4CDE-BE01-D064F73E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Ofício Interno</Template>
  <TotalTime>0</TotalTime>
  <Pages>41</Pages>
  <Words>9221</Words>
  <Characters>49799</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Estado-Maior Geral — Secretaria</vt:lpstr>
    </vt:vector>
  </TitlesOfParts>
  <Company>Governo do Estado do Rio de Janeiro * SECRETARIA DE ESTADO DE POLÍCIA MILITAR</Company>
  <LinksUpToDate>false</LinksUpToDate>
  <CharactersWithSpaces>58903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Estado-Maior Geral — Secretaria</dc:title>
  <dc:creator>André L P Fernandes</dc:creator>
  <cp:lastModifiedBy>DLP-PESQUISA-05</cp:lastModifiedBy>
  <cp:revision>2</cp:revision>
  <cp:lastPrinted>2019-10-30T15:28:00Z</cp:lastPrinted>
  <dcterms:created xsi:type="dcterms:W3CDTF">2020-05-07T17:56:00Z</dcterms:created>
  <dcterms:modified xsi:type="dcterms:W3CDTF">2020-05-07T17:56:00Z</dcterms:modified>
</cp:coreProperties>
</file>