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footer3.xml" ContentType="application/vnd.openxmlformats-officedocument.wordprocessingml.foot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oter5.xml" ContentType="application/vnd.openxmlformats-officedocument.wordprocessingml.footer+xml"/>
  <Override PartName="/word/header7.xml" ContentType="application/vnd.openxmlformats-officedocument.wordprocessingml.header+xml"/>
  <Override PartName="/word/footer6.xml" ContentType="application/vnd.openxmlformats-officedocument.wordprocessingml.footer+xml"/>
  <Override PartName="/word/header8.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CEFE685" w14:textId="7A44B477" w:rsidR="00FA516B" w:rsidRPr="000D52EB" w:rsidRDefault="00E067D0" w:rsidP="00FA516B">
      <w:pPr>
        <w:pStyle w:val="Cabealho"/>
        <w:jc w:val="center"/>
        <w:rPr>
          <w:b/>
          <w:sz w:val="28"/>
          <w:szCs w:val="28"/>
        </w:rPr>
      </w:pPr>
      <w:r w:rsidRPr="000D52EB">
        <w:rPr>
          <w:noProof/>
        </w:rPr>
        <w:drawing>
          <wp:anchor distT="0" distB="0" distL="114300" distR="114300" simplePos="0" relativeHeight="503217816" behindDoc="1" locked="0" layoutInCell="1" allowOverlap="1" wp14:anchorId="60DA0DAF" wp14:editId="375BB194">
            <wp:simplePos x="0" y="0"/>
            <wp:positionH relativeFrom="column">
              <wp:posOffset>1992547</wp:posOffset>
            </wp:positionH>
            <wp:positionV relativeFrom="paragraph">
              <wp:posOffset>-791845</wp:posOffset>
            </wp:positionV>
            <wp:extent cx="1062000" cy="1062000"/>
            <wp:effectExtent l="0" t="0" r="0" b="0"/>
            <wp:wrapNone/>
            <wp:docPr id="2"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062000" cy="106200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0FB41EEB" w14:textId="77777777" w:rsidR="00E067D0" w:rsidRPr="000D52EB" w:rsidRDefault="00E067D0" w:rsidP="00322588">
      <w:pPr>
        <w:widowControl/>
        <w:contextualSpacing/>
        <w:jc w:val="center"/>
        <w:rPr>
          <w:rFonts w:ascii="Times New Roman" w:eastAsia="Times New Roman" w:hAnsi="Times New Roman" w:cs="Times New Roman"/>
          <w:b/>
          <w:sz w:val="16"/>
          <w:szCs w:val="16"/>
          <w:lang w:val="pt-BR" w:eastAsia="pt-BR"/>
        </w:rPr>
      </w:pPr>
      <w:r w:rsidRPr="000D52EB">
        <w:rPr>
          <w:rFonts w:ascii="Times New Roman" w:eastAsia="Times New Roman" w:hAnsi="Times New Roman" w:cs="Times New Roman"/>
          <w:b/>
          <w:sz w:val="16"/>
          <w:szCs w:val="16"/>
          <w:lang w:val="pt-BR" w:eastAsia="pt-BR"/>
        </w:rPr>
        <w:t>GOVERNO DO ESTADO DO RIO DE JANEIRO</w:t>
      </w:r>
    </w:p>
    <w:p w14:paraId="0C12CFF4" w14:textId="77777777" w:rsidR="00E067D0" w:rsidRPr="000D52EB" w:rsidRDefault="00E067D0" w:rsidP="00322588">
      <w:pPr>
        <w:widowControl/>
        <w:contextualSpacing/>
        <w:jc w:val="center"/>
        <w:rPr>
          <w:rFonts w:ascii="Times New Roman" w:eastAsia="Times New Roman" w:hAnsi="Times New Roman" w:cs="Times New Roman"/>
          <w:b/>
          <w:sz w:val="16"/>
          <w:szCs w:val="16"/>
          <w:lang w:val="pt-BR" w:eastAsia="pt-BR"/>
        </w:rPr>
      </w:pPr>
      <w:r w:rsidRPr="000D52EB">
        <w:rPr>
          <w:rFonts w:ascii="Times New Roman" w:eastAsia="Times New Roman" w:hAnsi="Times New Roman" w:cs="Times New Roman"/>
          <w:b/>
          <w:sz w:val="16"/>
          <w:szCs w:val="16"/>
          <w:lang w:val="pt-BR" w:eastAsia="pt-BR"/>
        </w:rPr>
        <w:t>POLÍCIA MILITAR DO ESTADO DO RIO DE JANEIRO</w:t>
      </w:r>
    </w:p>
    <w:p w14:paraId="48C0680E" w14:textId="77777777" w:rsidR="00E067D0" w:rsidRPr="000D52EB" w:rsidRDefault="00E067D0" w:rsidP="00322588">
      <w:pPr>
        <w:widowControl/>
        <w:contextualSpacing/>
        <w:jc w:val="center"/>
        <w:rPr>
          <w:rFonts w:ascii="Times New Roman" w:eastAsia="Times New Roman" w:hAnsi="Times New Roman" w:cs="Times New Roman"/>
          <w:b/>
          <w:sz w:val="16"/>
          <w:szCs w:val="16"/>
          <w:lang w:val="pt-BR" w:eastAsia="pt-BR"/>
        </w:rPr>
      </w:pPr>
      <w:r w:rsidRPr="000D52EB">
        <w:rPr>
          <w:rFonts w:ascii="Times New Roman" w:eastAsia="Times New Roman" w:hAnsi="Times New Roman" w:cs="Times New Roman"/>
          <w:b/>
          <w:sz w:val="16"/>
          <w:szCs w:val="16"/>
          <w:lang w:val="pt-BR" w:eastAsia="pt-BR"/>
        </w:rPr>
        <w:t>DIRETORIA DE LICITAÇÕES E PROJETOS</w:t>
      </w:r>
    </w:p>
    <w:p w14:paraId="1864C591" w14:textId="77777777" w:rsidR="00E067D0" w:rsidRPr="00655797" w:rsidRDefault="00E067D0" w:rsidP="00322588">
      <w:pPr>
        <w:tabs>
          <w:tab w:val="left" w:pos="8505"/>
        </w:tabs>
        <w:autoSpaceDE w:val="0"/>
        <w:autoSpaceDN w:val="0"/>
        <w:adjustRightInd w:val="0"/>
        <w:spacing w:line="360" w:lineRule="auto"/>
        <w:contextualSpacing/>
        <w:rPr>
          <w:rFonts w:ascii="Times New Roman" w:eastAsia="Calibri" w:hAnsi="Times New Roman" w:cs="Times New Roman"/>
          <w:b/>
          <w:bCs/>
          <w:szCs w:val="24"/>
          <w:lang w:val="pt-BR"/>
        </w:rPr>
      </w:pPr>
    </w:p>
    <w:p w14:paraId="6CFC1567" w14:textId="77777777" w:rsidR="00E067D0" w:rsidRPr="00655797" w:rsidRDefault="00E067D0" w:rsidP="00322588">
      <w:pPr>
        <w:tabs>
          <w:tab w:val="left" w:pos="8505"/>
        </w:tabs>
        <w:autoSpaceDE w:val="0"/>
        <w:autoSpaceDN w:val="0"/>
        <w:adjustRightInd w:val="0"/>
        <w:spacing w:line="360" w:lineRule="auto"/>
        <w:contextualSpacing/>
        <w:rPr>
          <w:rFonts w:ascii="Times New Roman" w:eastAsia="Calibri" w:hAnsi="Times New Roman" w:cs="Times New Roman"/>
          <w:b/>
          <w:bCs/>
          <w:szCs w:val="24"/>
          <w:lang w:val="pt-BR"/>
        </w:rPr>
      </w:pPr>
    </w:p>
    <w:p w14:paraId="6F2B2A68" w14:textId="716D642A" w:rsidR="002137A7" w:rsidRPr="000D52EB" w:rsidRDefault="00E067D0" w:rsidP="00322588">
      <w:pPr>
        <w:widowControl/>
        <w:autoSpaceDE w:val="0"/>
        <w:autoSpaceDN w:val="0"/>
        <w:adjustRightInd w:val="0"/>
        <w:spacing w:line="360" w:lineRule="auto"/>
        <w:contextualSpacing/>
        <w:jc w:val="center"/>
        <w:rPr>
          <w:rFonts w:ascii="Times New Roman" w:eastAsia="Calibri" w:hAnsi="Times New Roman" w:cs="Times New Roman"/>
          <w:b/>
          <w:sz w:val="24"/>
          <w:szCs w:val="24"/>
          <w:lang w:val="pt-BR"/>
        </w:rPr>
      </w:pPr>
      <w:r w:rsidRPr="000D52EB">
        <w:rPr>
          <w:rFonts w:ascii="Times New Roman" w:eastAsia="Calibri" w:hAnsi="Times New Roman" w:cs="Times New Roman"/>
          <w:b/>
          <w:sz w:val="24"/>
          <w:szCs w:val="24"/>
          <w:lang w:val="pt-BR"/>
        </w:rPr>
        <w:t>TERMO DE REFERÊNCIA</w:t>
      </w:r>
    </w:p>
    <w:p w14:paraId="0CA88ED4" w14:textId="2554BEA2" w:rsidR="00322588" w:rsidRPr="000D52EB" w:rsidRDefault="00322588" w:rsidP="00322588">
      <w:pPr>
        <w:spacing w:line="360" w:lineRule="auto"/>
        <w:ind w:left="360"/>
        <w:jc w:val="center"/>
        <w:rPr>
          <w:rFonts w:ascii="Times New Roman" w:eastAsia="Arial" w:hAnsi="Times New Roman" w:cs="Times New Roman"/>
          <w:sz w:val="24"/>
          <w:szCs w:val="24"/>
          <w:lang w:val="pt-BR"/>
        </w:rPr>
      </w:pPr>
    </w:p>
    <w:p w14:paraId="3F2218E7" w14:textId="77777777" w:rsidR="00322588" w:rsidRPr="000D52EB" w:rsidRDefault="00322588" w:rsidP="00322588">
      <w:pPr>
        <w:spacing w:line="360" w:lineRule="auto"/>
        <w:ind w:left="360"/>
        <w:jc w:val="center"/>
        <w:rPr>
          <w:rFonts w:ascii="Times New Roman" w:eastAsia="Arial" w:hAnsi="Times New Roman" w:cs="Times New Roman"/>
          <w:sz w:val="24"/>
          <w:szCs w:val="24"/>
          <w:lang w:val="pt-BR"/>
        </w:rPr>
      </w:pPr>
    </w:p>
    <w:p w14:paraId="2884D727" w14:textId="77777777" w:rsidR="00D55D16" w:rsidRPr="000D52EB" w:rsidRDefault="007769CF" w:rsidP="00B26E7F">
      <w:pPr>
        <w:pStyle w:val="PargrafodaLista"/>
        <w:widowControl/>
        <w:numPr>
          <w:ilvl w:val="0"/>
          <w:numId w:val="5"/>
        </w:numPr>
        <w:shd w:val="clear" w:color="auto" w:fill="D9D9D9"/>
        <w:spacing w:line="360" w:lineRule="auto"/>
        <w:ind w:left="360" w:hanging="360"/>
        <w:contextualSpacing/>
        <w:jc w:val="both"/>
        <w:rPr>
          <w:rFonts w:ascii="Times New Roman" w:eastAsia="Arial" w:hAnsi="Times New Roman" w:cs="Times New Roman"/>
          <w:b/>
          <w:bCs/>
          <w:iCs/>
          <w:sz w:val="24"/>
          <w:szCs w:val="24"/>
          <w:lang w:val="pt-BR" w:eastAsia="pt-BR"/>
        </w:rPr>
      </w:pPr>
      <w:r w:rsidRPr="000D52EB">
        <w:rPr>
          <w:rFonts w:ascii="Times New Roman" w:eastAsia="Arial" w:hAnsi="Times New Roman" w:cs="Times New Roman"/>
          <w:b/>
          <w:bCs/>
          <w:iCs/>
          <w:sz w:val="24"/>
          <w:szCs w:val="24"/>
          <w:lang w:val="pt-BR" w:eastAsia="pt-BR"/>
        </w:rPr>
        <w:t>OBJETO</w:t>
      </w:r>
    </w:p>
    <w:p w14:paraId="0B3EC930" w14:textId="77777777" w:rsidR="00D55D16" w:rsidRPr="000D52EB" w:rsidRDefault="00D55D16">
      <w:pPr>
        <w:spacing w:before="6"/>
        <w:rPr>
          <w:rFonts w:ascii="Times New Roman" w:eastAsia="Arial" w:hAnsi="Times New Roman" w:cs="Times New Roman"/>
          <w:b/>
          <w:bCs/>
          <w:sz w:val="24"/>
          <w:szCs w:val="24"/>
        </w:rPr>
      </w:pPr>
    </w:p>
    <w:p w14:paraId="7BAE08EA" w14:textId="7B99E661" w:rsidR="007F753C" w:rsidRDefault="00E37601" w:rsidP="007F753C">
      <w:pPr>
        <w:widowControl/>
        <w:spacing w:line="360" w:lineRule="auto"/>
        <w:ind w:firstLine="567"/>
        <w:contextualSpacing/>
        <w:jc w:val="both"/>
        <w:rPr>
          <w:rFonts w:ascii="Times New Roman" w:eastAsia="Times New Roman" w:hAnsi="Times New Roman" w:cs="Times New Roman"/>
          <w:sz w:val="24"/>
          <w:szCs w:val="24"/>
          <w:lang w:val="pt-BR" w:bidi="en-US"/>
        </w:rPr>
      </w:pPr>
      <w:r w:rsidRPr="000D52EB">
        <w:rPr>
          <w:rFonts w:ascii="Times New Roman" w:eastAsia="Times New Roman" w:hAnsi="Times New Roman" w:cs="Times New Roman"/>
          <w:sz w:val="24"/>
          <w:szCs w:val="24"/>
          <w:lang w:val="pt-BR" w:bidi="en-US"/>
        </w:rPr>
        <w:t xml:space="preserve">O presente Termo de Referência destina-se à </w:t>
      </w:r>
      <w:r w:rsidR="007769CF" w:rsidRPr="000D52EB">
        <w:rPr>
          <w:rFonts w:ascii="Times New Roman" w:eastAsia="Times New Roman" w:hAnsi="Times New Roman" w:cs="Times New Roman"/>
          <w:b/>
          <w:sz w:val="24"/>
          <w:szCs w:val="24"/>
          <w:lang w:val="pt-BR" w:bidi="en-US"/>
        </w:rPr>
        <w:t xml:space="preserve">Contratação de empresa </w:t>
      </w:r>
      <w:r w:rsidR="00CC6C64">
        <w:rPr>
          <w:rFonts w:ascii="Times New Roman" w:eastAsia="Times New Roman" w:hAnsi="Times New Roman" w:cs="Times New Roman"/>
          <w:b/>
          <w:sz w:val="24"/>
          <w:szCs w:val="24"/>
          <w:lang w:val="pt-BR" w:bidi="en-US"/>
        </w:rPr>
        <w:t xml:space="preserve">especializada </w:t>
      </w:r>
      <w:r w:rsidR="007769CF" w:rsidRPr="000D52EB">
        <w:rPr>
          <w:rFonts w:ascii="Times New Roman" w:eastAsia="Times New Roman" w:hAnsi="Times New Roman" w:cs="Times New Roman"/>
          <w:b/>
          <w:sz w:val="24"/>
          <w:szCs w:val="24"/>
          <w:lang w:val="pt-BR" w:bidi="en-US"/>
        </w:rPr>
        <w:t xml:space="preserve">para a </w:t>
      </w:r>
      <w:r w:rsidR="00CC6C64">
        <w:rPr>
          <w:rFonts w:ascii="Times New Roman" w:eastAsia="Times New Roman" w:hAnsi="Times New Roman" w:cs="Times New Roman"/>
          <w:b/>
          <w:sz w:val="24"/>
          <w:szCs w:val="24"/>
          <w:lang w:val="pt-BR" w:bidi="en-US"/>
        </w:rPr>
        <w:t xml:space="preserve">disponibilização de acesso à Plataforma </w:t>
      </w:r>
      <w:r w:rsidR="00CC6C64" w:rsidRPr="00CC6C64">
        <w:rPr>
          <w:rFonts w:ascii="Times New Roman" w:eastAsia="Times New Roman" w:hAnsi="Times New Roman" w:cs="Times New Roman"/>
          <w:b/>
          <w:i/>
          <w:sz w:val="24"/>
          <w:szCs w:val="24"/>
          <w:lang w:val="pt-BR" w:bidi="en-US"/>
        </w:rPr>
        <w:t>Google Maps</w:t>
      </w:r>
      <w:r w:rsidR="00CC6C64">
        <w:rPr>
          <w:rFonts w:ascii="Times New Roman" w:eastAsia="Times New Roman" w:hAnsi="Times New Roman" w:cs="Times New Roman"/>
          <w:b/>
          <w:sz w:val="24"/>
          <w:szCs w:val="24"/>
          <w:lang w:val="pt-BR" w:bidi="en-US"/>
        </w:rPr>
        <w:t xml:space="preserve"> pelo período de </w:t>
      </w:r>
      <w:r w:rsidR="007F753C" w:rsidRPr="000D52EB">
        <w:rPr>
          <w:rFonts w:ascii="Times New Roman" w:eastAsia="Times New Roman" w:hAnsi="Times New Roman" w:cs="Times New Roman"/>
          <w:b/>
          <w:sz w:val="24"/>
          <w:szCs w:val="24"/>
          <w:lang w:val="pt-BR" w:bidi="en-US"/>
        </w:rPr>
        <w:t>12 (doze) meses</w:t>
      </w:r>
      <w:r w:rsidR="00CC6C64">
        <w:rPr>
          <w:rFonts w:ascii="Times New Roman" w:eastAsia="Times New Roman" w:hAnsi="Times New Roman" w:cs="Times New Roman"/>
          <w:b/>
          <w:sz w:val="24"/>
          <w:szCs w:val="24"/>
          <w:lang w:val="pt-BR" w:bidi="en-US"/>
        </w:rPr>
        <w:t>, incluindo suporte técnico</w:t>
      </w:r>
      <w:r w:rsidR="007F753C" w:rsidRPr="000D52EB">
        <w:rPr>
          <w:rFonts w:ascii="Times New Roman" w:eastAsia="Times New Roman" w:hAnsi="Times New Roman" w:cs="Times New Roman"/>
          <w:b/>
          <w:sz w:val="24"/>
          <w:szCs w:val="24"/>
          <w:lang w:val="pt-BR" w:bidi="en-US"/>
        </w:rPr>
        <w:t xml:space="preserve"> </w:t>
      </w:r>
      <w:r w:rsidR="00024A8B">
        <w:rPr>
          <w:rFonts w:ascii="Times New Roman" w:eastAsia="Times New Roman" w:hAnsi="Times New Roman" w:cs="Times New Roman"/>
          <w:b/>
          <w:sz w:val="24"/>
          <w:szCs w:val="24"/>
          <w:lang w:val="pt-BR" w:bidi="en-US"/>
        </w:rPr>
        <w:t xml:space="preserve">ao desenvolvimento e atualizações </w:t>
      </w:r>
      <w:r w:rsidR="007F753C" w:rsidRPr="000D52EB">
        <w:rPr>
          <w:rFonts w:ascii="Times New Roman" w:eastAsia="Times New Roman" w:hAnsi="Times New Roman" w:cs="Times New Roman"/>
          <w:sz w:val="24"/>
          <w:szCs w:val="24"/>
          <w:lang w:val="pt-BR" w:bidi="en-US"/>
        </w:rPr>
        <w:t>para atender às necessidades d</w:t>
      </w:r>
      <w:r w:rsidR="00024A8B">
        <w:rPr>
          <w:rFonts w:ascii="Times New Roman" w:eastAsia="Times New Roman" w:hAnsi="Times New Roman" w:cs="Times New Roman"/>
          <w:sz w:val="24"/>
          <w:szCs w:val="24"/>
          <w:lang w:val="pt-BR" w:bidi="en-US"/>
        </w:rPr>
        <w:t>a</w:t>
      </w:r>
      <w:r w:rsidR="007F753C" w:rsidRPr="000D52EB">
        <w:rPr>
          <w:rFonts w:ascii="Times New Roman" w:eastAsia="Times New Roman" w:hAnsi="Times New Roman" w:cs="Times New Roman"/>
          <w:sz w:val="24"/>
          <w:szCs w:val="24"/>
          <w:lang w:val="pt-BR" w:bidi="en-US"/>
        </w:rPr>
        <w:t xml:space="preserve"> Subsecretaria de Comando e Controle (SEPM/SSCC).</w:t>
      </w:r>
    </w:p>
    <w:p w14:paraId="42B37959" w14:textId="3CB2EDB1" w:rsidR="00922F9C" w:rsidRDefault="007F753C" w:rsidP="007F753C">
      <w:pPr>
        <w:widowControl/>
        <w:spacing w:line="360" w:lineRule="auto"/>
        <w:ind w:firstLine="567"/>
        <w:contextualSpacing/>
        <w:jc w:val="both"/>
        <w:rPr>
          <w:rFonts w:ascii="Times New Roman" w:eastAsia="Times New Roman" w:hAnsi="Times New Roman" w:cs="Times New Roman"/>
          <w:sz w:val="24"/>
          <w:szCs w:val="24"/>
          <w:lang w:val="pt-BR" w:bidi="en-US"/>
        </w:rPr>
      </w:pPr>
      <w:r w:rsidRPr="000D52EB">
        <w:rPr>
          <w:rFonts w:ascii="Times New Roman" w:eastAsia="Times New Roman" w:hAnsi="Times New Roman" w:cs="Times New Roman"/>
          <w:sz w:val="24"/>
          <w:szCs w:val="24"/>
          <w:lang w:val="pt-BR" w:bidi="en-US"/>
        </w:rPr>
        <w:t>O Objeto do presente Termo de Referência será realizado por meio de licitação na Modalidade de Pregão de acordo com a Lei 8.666/93 e Lei nº 10.520 de 17 de julho de 2002.</w:t>
      </w:r>
    </w:p>
    <w:p w14:paraId="375571CC" w14:textId="77777777" w:rsidR="00566B98" w:rsidRDefault="00566B98" w:rsidP="007F753C">
      <w:pPr>
        <w:widowControl/>
        <w:spacing w:line="360" w:lineRule="auto"/>
        <w:ind w:firstLine="567"/>
        <w:contextualSpacing/>
        <w:jc w:val="both"/>
        <w:rPr>
          <w:rFonts w:ascii="Times New Roman" w:eastAsia="Times New Roman" w:hAnsi="Times New Roman" w:cs="Times New Roman"/>
          <w:sz w:val="24"/>
          <w:szCs w:val="24"/>
          <w:lang w:val="pt-BR" w:bidi="en-US"/>
        </w:rPr>
      </w:pPr>
    </w:p>
    <w:p w14:paraId="16CC3AF9" w14:textId="79475D67" w:rsidR="00566B98" w:rsidRDefault="00566B98" w:rsidP="00566B98">
      <w:pPr>
        <w:widowControl/>
        <w:ind w:left="2268"/>
        <w:contextualSpacing/>
        <w:jc w:val="both"/>
        <w:rPr>
          <w:rFonts w:ascii="Times New Roman" w:eastAsia="Times New Roman" w:hAnsi="Times New Roman" w:cs="Times New Roman"/>
          <w:sz w:val="20"/>
          <w:szCs w:val="20"/>
          <w:lang w:val="pt-BR" w:eastAsia="pt-BR"/>
        </w:rPr>
      </w:pPr>
      <w:r w:rsidRPr="00566B98">
        <w:rPr>
          <w:rFonts w:ascii="Times New Roman" w:eastAsia="Times New Roman" w:hAnsi="Times New Roman" w:cs="Times New Roman"/>
          <w:sz w:val="20"/>
          <w:szCs w:val="20"/>
          <w:lang w:val="pt-BR" w:eastAsia="pt-BR"/>
        </w:rPr>
        <w:t>Art. 1º</w:t>
      </w:r>
      <w:r>
        <w:rPr>
          <w:rFonts w:ascii="Times New Roman" w:eastAsia="Times New Roman" w:hAnsi="Times New Roman" w:cs="Times New Roman"/>
          <w:sz w:val="20"/>
          <w:szCs w:val="20"/>
          <w:lang w:val="pt-BR" w:eastAsia="pt-BR"/>
        </w:rPr>
        <w:t xml:space="preserve"> </w:t>
      </w:r>
      <w:r w:rsidRPr="00566B98">
        <w:rPr>
          <w:rFonts w:ascii="Times New Roman" w:eastAsia="Times New Roman" w:hAnsi="Times New Roman" w:cs="Times New Roman"/>
          <w:sz w:val="20"/>
          <w:szCs w:val="20"/>
          <w:lang w:val="pt-BR" w:eastAsia="pt-BR"/>
        </w:rPr>
        <w:t>- Para aquisição de bens e serviços comuns, poderá ser adotada</w:t>
      </w:r>
      <w:r>
        <w:rPr>
          <w:rFonts w:ascii="Times New Roman" w:eastAsia="Times New Roman" w:hAnsi="Times New Roman" w:cs="Times New Roman"/>
          <w:sz w:val="20"/>
          <w:szCs w:val="20"/>
          <w:lang w:val="pt-BR" w:eastAsia="pt-BR"/>
        </w:rPr>
        <w:t xml:space="preserve"> </w:t>
      </w:r>
      <w:r w:rsidRPr="00566B98">
        <w:rPr>
          <w:rFonts w:ascii="Times New Roman" w:eastAsia="Times New Roman" w:hAnsi="Times New Roman" w:cs="Times New Roman"/>
          <w:sz w:val="20"/>
          <w:szCs w:val="20"/>
          <w:lang w:val="pt-BR" w:eastAsia="pt-BR"/>
        </w:rPr>
        <w:t>a licitação na modalidade de pregã</w:t>
      </w:r>
      <w:r>
        <w:rPr>
          <w:rFonts w:ascii="Times New Roman" w:eastAsia="Times New Roman" w:hAnsi="Times New Roman" w:cs="Times New Roman"/>
          <w:sz w:val="20"/>
          <w:szCs w:val="20"/>
          <w:lang w:val="pt-BR" w:eastAsia="pt-BR"/>
        </w:rPr>
        <w:t>o, que será regida por esta Lei.</w:t>
      </w:r>
    </w:p>
    <w:p w14:paraId="283E5F16" w14:textId="596F98C5" w:rsidR="00566B98" w:rsidRPr="00566B98" w:rsidRDefault="00566B98" w:rsidP="00566B98">
      <w:pPr>
        <w:widowControl/>
        <w:ind w:left="2268"/>
        <w:contextualSpacing/>
        <w:jc w:val="both"/>
        <w:rPr>
          <w:rFonts w:ascii="Times New Roman" w:eastAsia="Times New Roman" w:hAnsi="Times New Roman" w:cs="Times New Roman"/>
          <w:sz w:val="20"/>
          <w:szCs w:val="20"/>
          <w:lang w:val="pt-BR" w:eastAsia="pt-BR"/>
        </w:rPr>
      </w:pPr>
      <w:r w:rsidRPr="00566B98">
        <w:rPr>
          <w:rFonts w:ascii="Times New Roman" w:eastAsia="Times New Roman" w:hAnsi="Times New Roman" w:cs="Times New Roman"/>
          <w:sz w:val="20"/>
          <w:szCs w:val="20"/>
          <w:lang w:val="pt-BR" w:eastAsia="pt-BR"/>
        </w:rPr>
        <w:t>(</w:t>
      </w:r>
      <w:r>
        <w:rPr>
          <w:rFonts w:ascii="Times New Roman" w:eastAsia="Times New Roman" w:hAnsi="Times New Roman" w:cs="Times New Roman"/>
          <w:sz w:val="20"/>
          <w:szCs w:val="20"/>
          <w:lang w:val="pt-BR" w:eastAsia="pt-BR"/>
        </w:rPr>
        <w:t xml:space="preserve">Lei nº </w:t>
      </w:r>
      <w:r w:rsidRPr="00566B98">
        <w:rPr>
          <w:rFonts w:ascii="Times New Roman" w:eastAsia="Times New Roman" w:hAnsi="Times New Roman" w:cs="Times New Roman"/>
          <w:sz w:val="20"/>
          <w:szCs w:val="20"/>
          <w:lang w:val="pt-BR" w:eastAsia="pt-BR"/>
        </w:rPr>
        <w:t xml:space="preserve">10.520 de 17 de julho de 2002. Disponível em: </w:t>
      </w:r>
      <w:hyperlink r:id="rId10" w:history="1">
        <w:r w:rsidRPr="00566B98">
          <w:rPr>
            <w:rFonts w:ascii="Times New Roman" w:eastAsia="Times New Roman" w:hAnsi="Times New Roman" w:cs="Times New Roman"/>
            <w:sz w:val="20"/>
            <w:szCs w:val="20"/>
            <w:lang w:val="pt-BR" w:eastAsia="pt-BR"/>
          </w:rPr>
          <w:t>http://www.planalto.gov.br/ccivil_03/LEIS/2002/L10520.htm</w:t>
        </w:r>
      </w:hyperlink>
      <w:r w:rsidRPr="00566B98">
        <w:rPr>
          <w:rFonts w:ascii="Times New Roman" w:eastAsia="Times New Roman" w:hAnsi="Times New Roman" w:cs="Times New Roman"/>
          <w:sz w:val="20"/>
          <w:szCs w:val="20"/>
          <w:lang w:val="pt-BR" w:eastAsia="pt-BR"/>
        </w:rPr>
        <w:t>)</w:t>
      </w:r>
    </w:p>
    <w:p w14:paraId="4B1B5F23" w14:textId="0AE80EE2" w:rsidR="00566B98" w:rsidRDefault="00566B98" w:rsidP="00024A8B">
      <w:pPr>
        <w:widowControl/>
        <w:spacing w:line="360" w:lineRule="auto"/>
        <w:ind w:firstLine="567"/>
        <w:jc w:val="both"/>
        <w:rPr>
          <w:rFonts w:ascii="Times New Roman" w:eastAsia="Times New Roman" w:hAnsi="Times New Roman" w:cs="Times New Roman"/>
          <w:sz w:val="20"/>
          <w:szCs w:val="20"/>
          <w:lang w:val="pt-BR" w:eastAsia="pt-BR"/>
        </w:rPr>
      </w:pPr>
    </w:p>
    <w:p w14:paraId="69989A12" w14:textId="7680DA62" w:rsidR="00566B98" w:rsidRDefault="00566B98" w:rsidP="00566B98">
      <w:pPr>
        <w:widowControl/>
        <w:spacing w:line="360" w:lineRule="auto"/>
        <w:ind w:firstLine="567"/>
        <w:contextualSpacing/>
        <w:jc w:val="both"/>
        <w:rPr>
          <w:rFonts w:ascii="Times New Roman" w:eastAsia="Times New Roman" w:hAnsi="Times New Roman" w:cs="Times New Roman"/>
          <w:sz w:val="24"/>
          <w:szCs w:val="24"/>
          <w:lang w:val="pt-BR" w:bidi="en-US"/>
        </w:rPr>
      </w:pPr>
      <w:r w:rsidRPr="00566B98">
        <w:rPr>
          <w:rFonts w:ascii="Times New Roman" w:eastAsia="Times New Roman" w:hAnsi="Times New Roman" w:cs="Times New Roman"/>
          <w:sz w:val="24"/>
          <w:szCs w:val="24"/>
          <w:lang w:val="pt-BR" w:bidi="en-US"/>
        </w:rPr>
        <w:t xml:space="preserve">A Solução proposta pode ser classificada como </w:t>
      </w:r>
      <w:r>
        <w:rPr>
          <w:rFonts w:ascii="Times New Roman" w:eastAsia="Times New Roman" w:hAnsi="Times New Roman" w:cs="Times New Roman"/>
          <w:sz w:val="24"/>
          <w:szCs w:val="24"/>
          <w:lang w:val="pt-BR" w:bidi="en-US"/>
        </w:rPr>
        <w:t>Serviço</w:t>
      </w:r>
      <w:r w:rsidRPr="00566B98">
        <w:rPr>
          <w:rFonts w:ascii="Times New Roman" w:eastAsia="Times New Roman" w:hAnsi="Times New Roman" w:cs="Times New Roman"/>
          <w:sz w:val="24"/>
          <w:szCs w:val="24"/>
          <w:lang w:val="pt-BR" w:bidi="en-US"/>
        </w:rPr>
        <w:t xml:space="preserve"> Comum, pois as suas especificações são objetivas, padronizadas e usuais no mercado, além de ser possível ampla concorrência</w:t>
      </w:r>
      <w:r w:rsidR="00CC6C64">
        <w:rPr>
          <w:rFonts w:ascii="Times New Roman" w:eastAsia="Times New Roman" w:hAnsi="Times New Roman" w:cs="Times New Roman"/>
          <w:sz w:val="24"/>
          <w:szCs w:val="24"/>
          <w:lang w:val="pt-BR" w:bidi="en-US"/>
        </w:rPr>
        <w:t xml:space="preserve"> entre as </w:t>
      </w:r>
      <w:r w:rsidR="003B2E52">
        <w:rPr>
          <w:rFonts w:ascii="Times New Roman" w:eastAsia="Times New Roman" w:hAnsi="Times New Roman" w:cs="Times New Roman"/>
          <w:sz w:val="24"/>
          <w:szCs w:val="24"/>
          <w:lang w:val="pt-BR" w:bidi="en-US"/>
        </w:rPr>
        <w:t>revendas autorizadas do objeto</w:t>
      </w:r>
      <w:r>
        <w:rPr>
          <w:rFonts w:ascii="Times New Roman" w:eastAsia="Times New Roman" w:hAnsi="Times New Roman" w:cs="Times New Roman"/>
          <w:sz w:val="24"/>
          <w:szCs w:val="24"/>
          <w:lang w:val="pt-BR" w:bidi="en-US"/>
        </w:rPr>
        <w:t>.</w:t>
      </w:r>
    </w:p>
    <w:p w14:paraId="0C6D74DD" w14:textId="77777777" w:rsidR="00566B98" w:rsidRDefault="00566B98" w:rsidP="00566B98">
      <w:pPr>
        <w:widowControl/>
        <w:spacing w:line="360" w:lineRule="auto"/>
        <w:ind w:firstLine="567"/>
        <w:contextualSpacing/>
        <w:jc w:val="both"/>
        <w:rPr>
          <w:rFonts w:ascii="Times New Roman" w:eastAsia="Times New Roman" w:hAnsi="Times New Roman" w:cs="Times New Roman"/>
          <w:sz w:val="24"/>
          <w:szCs w:val="24"/>
          <w:lang w:val="pt-BR" w:bidi="en-US"/>
        </w:rPr>
      </w:pPr>
    </w:p>
    <w:p w14:paraId="1F6942A9" w14:textId="4A5BEDF3" w:rsidR="00566B98" w:rsidRDefault="00566B98" w:rsidP="00566B98">
      <w:pPr>
        <w:widowControl/>
        <w:ind w:left="2268"/>
        <w:contextualSpacing/>
        <w:jc w:val="both"/>
        <w:rPr>
          <w:rFonts w:ascii="Times New Roman" w:eastAsia="Times New Roman" w:hAnsi="Times New Roman" w:cs="Times New Roman"/>
          <w:sz w:val="20"/>
          <w:szCs w:val="20"/>
          <w:lang w:val="pt-BR" w:eastAsia="pt-BR"/>
        </w:rPr>
      </w:pPr>
      <w:r>
        <w:rPr>
          <w:rFonts w:ascii="Times New Roman" w:eastAsia="Times New Roman" w:hAnsi="Times New Roman" w:cs="Times New Roman"/>
          <w:sz w:val="20"/>
          <w:szCs w:val="20"/>
          <w:lang w:val="pt-BR" w:eastAsia="pt-BR"/>
        </w:rPr>
        <w:t>Parágrafo único –</w:t>
      </w:r>
      <w:r w:rsidRPr="00566B98">
        <w:rPr>
          <w:rFonts w:ascii="Times New Roman" w:eastAsia="Times New Roman" w:hAnsi="Times New Roman" w:cs="Times New Roman"/>
          <w:sz w:val="20"/>
          <w:szCs w:val="20"/>
          <w:lang w:val="pt-BR" w:eastAsia="pt-BR"/>
        </w:rPr>
        <w:t xml:space="preserve"> </w:t>
      </w:r>
      <w:r>
        <w:rPr>
          <w:rFonts w:ascii="Times New Roman" w:eastAsia="Times New Roman" w:hAnsi="Times New Roman" w:cs="Times New Roman"/>
          <w:sz w:val="20"/>
          <w:szCs w:val="20"/>
          <w:lang w:val="pt-BR" w:eastAsia="pt-BR"/>
        </w:rPr>
        <w:t>Consideram-se bens e serviços comuns, para os fins e efeitos deste artigo, aqueles cujos padrões de desempenho e qualidade possam ser objetivamente definidos pelo edital, por meio de especificações usuais do mercado.</w:t>
      </w:r>
    </w:p>
    <w:p w14:paraId="58E06D6E" w14:textId="1A3E66CF" w:rsidR="00566B98" w:rsidRPr="00566B98" w:rsidRDefault="00566B98" w:rsidP="00566B98">
      <w:pPr>
        <w:widowControl/>
        <w:ind w:left="2268"/>
        <w:contextualSpacing/>
        <w:jc w:val="both"/>
        <w:rPr>
          <w:rFonts w:ascii="Times New Roman" w:eastAsia="Times New Roman" w:hAnsi="Times New Roman" w:cs="Times New Roman"/>
          <w:sz w:val="20"/>
          <w:szCs w:val="20"/>
          <w:lang w:val="pt-BR" w:eastAsia="pt-BR"/>
        </w:rPr>
      </w:pPr>
      <w:r w:rsidRPr="00566B98">
        <w:rPr>
          <w:rFonts w:ascii="Times New Roman" w:eastAsia="Times New Roman" w:hAnsi="Times New Roman" w:cs="Times New Roman"/>
          <w:sz w:val="20"/>
          <w:szCs w:val="20"/>
          <w:lang w:val="pt-BR" w:eastAsia="pt-BR"/>
        </w:rPr>
        <w:t>(</w:t>
      </w:r>
      <w:r>
        <w:rPr>
          <w:rFonts w:ascii="Times New Roman" w:eastAsia="Times New Roman" w:hAnsi="Times New Roman" w:cs="Times New Roman"/>
          <w:sz w:val="20"/>
          <w:szCs w:val="20"/>
          <w:lang w:val="pt-BR" w:eastAsia="pt-BR"/>
        </w:rPr>
        <w:t xml:space="preserve">Artigo 1º da Lei nº </w:t>
      </w:r>
      <w:r w:rsidRPr="00566B98">
        <w:rPr>
          <w:rFonts w:ascii="Times New Roman" w:eastAsia="Times New Roman" w:hAnsi="Times New Roman" w:cs="Times New Roman"/>
          <w:sz w:val="20"/>
          <w:szCs w:val="20"/>
          <w:lang w:val="pt-BR" w:eastAsia="pt-BR"/>
        </w:rPr>
        <w:t xml:space="preserve">10.520 de 17 de julho de 2002. Disponível em: </w:t>
      </w:r>
      <w:hyperlink r:id="rId11" w:history="1">
        <w:r w:rsidRPr="00566B98">
          <w:rPr>
            <w:rFonts w:ascii="Times New Roman" w:eastAsia="Times New Roman" w:hAnsi="Times New Roman" w:cs="Times New Roman"/>
            <w:sz w:val="20"/>
            <w:szCs w:val="20"/>
            <w:lang w:val="pt-BR" w:eastAsia="pt-BR"/>
          </w:rPr>
          <w:t>http://www.planalto.gov.br/ccivil_03/LEIS/2002/L10520.htm</w:t>
        </w:r>
      </w:hyperlink>
      <w:r w:rsidRPr="00566B98">
        <w:rPr>
          <w:rFonts w:ascii="Times New Roman" w:eastAsia="Times New Roman" w:hAnsi="Times New Roman" w:cs="Times New Roman"/>
          <w:sz w:val="20"/>
          <w:szCs w:val="20"/>
          <w:lang w:val="pt-BR" w:eastAsia="pt-BR"/>
        </w:rPr>
        <w:t>)</w:t>
      </w:r>
    </w:p>
    <w:p w14:paraId="660E45C6" w14:textId="77777777" w:rsidR="00566B98" w:rsidRDefault="00566B98" w:rsidP="00566B98">
      <w:pPr>
        <w:widowControl/>
        <w:spacing w:line="360" w:lineRule="auto"/>
        <w:ind w:firstLine="567"/>
        <w:contextualSpacing/>
        <w:jc w:val="both"/>
        <w:rPr>
          <w:rFonts w:ascii="Times New Roman" w:eastAsia="Times New Roman" w:hAnsi="Times New Roman" w:cs="Times New Roman"/>
          <w:sz w:val="24"/>
          <w:szCs w:val="24"/>
          <w:lang w:val="pt-BR" w:bidi="en-US"/>
        </w:rPr>
      </w:pPr>
    </w:p>
    <w:p w14:paraId="4E251DBE" w14:textId="662CF70B" w:rsidR="00566B98" w:rsidRPr="00566B98" w:rsidRDefault="00566B98" w:rsidP="00566B98">
      <w:pPr>
        <w:widowControl/>
        <w:spacing w:line="360" w:lineRule="auto"/>
        <w:ind w:firstLine="567"/>
        <w:contextualSpacing/>
        <w:jc w:val="both"/>
        <w:rPr>
          <w:rFonts w:ascii="Times New Roman" w:eastAsia="Times New Roman" w:hAnsi="Times New Roman" w:cs="Times New Roman"/>
          <w:sz w:val="24"/>
          <w:szCs w:val="24"/>
          <w:lang w:val="pt-BR" w:bidi="en-US"/>
        </w:rPr>
      </w:pPr>
      <w:r w:rsidRPr="00566B98">
        <w:rPr>
          <w:rFonts w:ascii="Times New Roman" w:eastAsia="Times New Roman" w:hAnsi="Times New Roman" w:cs="Times New Roman"/>
          <w:sz w:val="24"/>
          <w:szCs w:val="24"/>
          <w:lang w:val="pt-BR" w:bidi="en-US"/>
        </w:rPr>
        <w:t>Em complemento a esta justificativa segue o acordão 2.471/2008 - Plenário - TCU:</w:t>
      </w:r>
    </w:p>
    <w:p w14:paraId="0236C473" w14:textId="1B8543F4" w:rsidR="00566B98" w:rsidRPr="003B2E52" w:rsidRDefault="00566B98" w:rsidP="00566B98">
      <w:pPr>
        <w:ind w:left="2268"/>
        <w:contextualSpacing/>
        <w:jc w:val="both"/>
        <w:rPr>
          <w:rFonts w:ascii="Times New Roman" w:hAnsi="Times New Roman" w:cs="Times New Roman"/>
          <w:sz w:val="20"/>
          <w:lang w:val="pt-BR"/>
        </w:rPr>
      </w:pPr>
      <w:r w:rsidRPr="003B2E52">
        <w:rPr>
          <w:rFonts w:ascii="Times New Roman" w:hAnsi="Times New Roman" w:cs="Times New Roman"/>
          <w:sz w:val="20"/>
          <w:lang w:val="pt-BR"/>
        </w:rPr>
        <w:t>9.2.2. Levando-se em conta que, devido à padronização existente no mercado, os bens e serviços de tecnologia da informação geralmente atendem a protocolos, métodos e técnicas pré-estabelecidos (</w:t>
      </w:r>
      <w:r w:rsidRPr="003B2E52">
        <w:rPr>
          <w:rFonts w:ascii="Times New Roman" w:hAnsi="Times New Roman" w:cs="Times New Roman"/>
          <w:i/>
          <w:sz w:val="20"/>
          <w:lang w:val="pt-BR"/>
        </w:rPr>
        <w:t>sic</w:t>
      </w:r>
      <w:r w:rsidRPr="003B2E52">
        <w:rPr>
          <w:rFonts w:ascii="Times New Roman" w:hAnsi="Times New Roman" w:cs="Times New Roman"/>
          <w:sz w:val="20"/>
          <w:lang w:val="pt-BR"/>
        </w:rPr>
        <w:t>)</w:t>
      </w:r>
      <w:r w:rsidRPr="003B2E52">
        <w:rPr>
          <w:rFonts w:ascii="Times New Roman" w:hAnsi="Times New Roman" w:cs="Times New Roman"/>
          <w:i/>
          <w:sz w:val="20"/>
          <w:lang w:val="pt-BR"/>
        </w:rPr>
        <w:t xml:space="preserve"> </w:t>
      </w:r>
      <w:r w:rsidRPr="003B2E52">
        <w:rPr>
          <w:rFonts w:ascii="Times New Roman" w:hAnsi="Times New Roman" w:cs="Times New Roman"/>
          <w:sz w:val="20"/>
          <w:lang w:val="pt-BR"/>
        </w:rPr>
        <w:t xml:space="preserve">e </w:t>
      </w:r>
      <w:r w:rsidRPr="003B2E52">
        <w:rPr>
          <w:rFonts w:ascii="Times New Roman" w:hAnsi="Times New Roman" w:cs="Times New Roman"/>
          <w:sz w:val="20"/>
          <w:lang w:val="pt-BR"/>
        </w:rPr>
        <w:lastRenderedPageBreak/>
        <w:t>conhecidos, bem como a padrões de desempenho e qualidade que podem ser objetivamente definidos por meio de especificações usuais no mercado. Logo, como regra, esses bens e serviços de TI devem ser considerados comuns para fins de utilização da modalidade Pregão (Lei nº 10.520, art. 1º).</w:t>
      </w:r>
    </w:p>
    <w:p w14:paraId="038FACE7" w14:textId="2CB76BF8" w:rsidR="00566B98" w:rsidRPr="003B2E52" w:rsidRDefault="00566B98" w:rsidP="00566B98">
      <w:pPr>
        <w:widowControl/>
        <w:ind w:left="2268"/>
        <w:contextualSpacing/>
        <w:jc w:val="both"/>
        <w:rPr>
          <w:rFonts w:ascii="Times New Roman" w:eastAsia="Times New Roman" w:hAnsi="Times New Roman" w:cs="Times New Roman"/>
          <w:sz w:val="20"/>
          <w:szCs w:val="20"/>
          <w:lang w:val="pt-BR" w:eastAsia="pt-BR"/>
        </w:rPr>
      </w:pPr>
      <w:r w:rsidRPr="003B2E52">
        <w:rPr>
          <w:rFonts w:ascii="Times New Roman" w:hAnsi="Times New Roman" w:cs="Times New Roman"/>
          <w:sz w:val="20"/>
          <w:lang w:val="pt-BR"/>
        </w:rPr>
        <w:t>(</w:t>
      </w:r>
      <w:r w:rsidR="00024A8B">
        <w:rPr>
          <w:rFonts w:ascii="Times New Roman" w:hAnsi="Times New Roman" w:cs="Times New Roman"/>
          <w:sz w:val="20"/>
          <w:lang w:val="pt-BR"/>
        </w:rPr>
        <w:t xml:space="preserve">Disponível em: </w:t>
      </w:r>
      <w:r w:rsidRPr="003B2E52">
        <w:rPr>
          <w:rFonts w:ascii="Times New Roman" w:hAnsi="Times New Roman" w:cs="Times New Roman"/>
          <w:sz w:val="20"/>
          <w:lang w:val="pt-BR"/>
        </w:rPr>
        <w:t>https://portal.tcu.gov.br/biblioteca-digital/normativo-acordao-2471-2008-plenario-tcu.htm)</w:t>
      </w:r>
    </w:p>
    <w:p w14:paraId="0DF4E506" w14:textId="77777777" w:rsidR="00D55D16" w:rsidRPr="000C470F" w:rsidRDefault="00D55D16" w:rsidP="00566B98">
      <w:pPr>
        <w:widowControl/>
        <w:spacing w:line="360" w:lineRule="auto"/>
        <w:ind w:firstLine="567"/>
        <w:contextualSpacing/>
        <w:jc w:val="both"/>
        <w:rPr>
          <w:rFonts w:ascii="Times New Roman" w:eastAsia="Arial" w:hAnsi="Times New Roman" w:cs="Times New Roman"/>
          <w:sz w:val="24"/>
          <w:szCs w:val="24"/>
          <w:lang w:val="pt-BR"/>
        </w:rPr>
      </w:pPr>
    </w:p>
    <w:p w14:paraId="0702D24E" w14:textId="77777777" w:rsidR="00D55D16" w:rsidRPr="000D52EB" w:rsidRDefault="007769CF" w:rsidP="00B26E7F">
      <w:pPr>
        <w:pStyle w:val="PargrafodaLista"/>
        <w:widowControl/>
        <w:numPr>
          <w:ilvl w:val="0"/>
          <w:numId w:val="5"/>
        </w:numPr>
        <w:shd w:val="clear" w:color="auto" w:fill="D9D9D9"/>
        <w:spacing w:line="360" w:lineRule="auto"/>
        <w:ind w:left="360" w:hanging="360"/>
        <w:contextualSpacing/>
        <w:jc w:val="both"/>
        <w:rPr>
          <w:rFonts w:ascii="Times New Roman" w:eastAsia="Arial" w:hAnsi="Times New Roman" w:cs="Times New Roman"/>
          <w:b/>
          <w:bCs/>
          <w:iCs/>
          <w:sz w:val="24"/>
          <w:szCs w:val="24"/>
          <w:lang w:val="pt-BR" w:eastAsia="pt-BR"/>
        </w:rPr>
      </w:pPr>
      <w:r w:rsidRPr="000D52EB">
        <w:rPr>
          <w:rFonts w:ascii="Times New Roman" w:eastAsia="Arial" w:hAnsi="Times New Roman" w:cs="Times New Roman"/>
          <w:b/>
          <w:bCs/>
          <w:iCs/>
          <w:sz w:val="24"/>
          <w:szCs w:val="24"/>
          <w:lang w:val="pt-BR" w:eastAsia="pt-BR"/>
        </w:rPr>
        <w:t>JUSTIFICATIVA</w:t>
      </w:r>
    </w:p>
    <w:p w14:paraId="124AAA85" w14:textId="77777777" w:rsidR="00D55D16" w:rsidRPr="000D52EB" w:rsidRDefault="00D55D16">
      <w:pPr>
        <w:spacing w:before="9"/>
        <w:rPr>
          <w:rFonts w:ascii="Times New Roman" w:eastAsia="Arial" w:hAnsi="Times New Roman" w:cs="Times New Roman"/>
          <w:b/>
          <w:bCs/>
          <w:sz w:val="25"/>
          <w:szCs w:val="25"/>
        </w:rPr>
      </w:pPr>
    </w:p>
    <w:p w14:paraId="14BB4343" w14:textId="7918E70E" w:rsidR="003B2E52" w:rsidRPr="003B2E52" w:rsidRDefault="00E866E8" w:rsidP="003B2E52">
      <w:pPr>
        <w:widowControl/>
        <w:spacing w:line="360" w:lineRule="auto"/>
        <w:ind w:firstLine="567"/>
        <w:contextualSpacing/>
        <w:jc w:val="both"/>
        <w:rPr>
          <w:rFonts w:ascii="Times New Roman" w:eastAsia="Times New Roman" w:hAnsi="Times New Roman" w:cs="Times New Roman"/>
          <w:sz w:val="24"/>
          <w:szCs w:val="24"/>
          <w:lang w:val="pt-BR" w:bidi="en-US"/>
        </w:rPr>
      </w:pPr>
      <w:r>
        <w:rPr>
          <w:rFonts w:ascii="Times New Roman" w:eastAsia="Times New Roman" w:hAnsi="Times New Roman" w:cs="Times New Roman"/>
          <w:sz w:val="24"/>
          <w:szCs w:val="24"/>
          <w:lang w:val="pt-BR" w:bidi="en-US"/>
        </w:rPr>
        <w:t>A</w:t>
      </w:r>
      <w:r w:rsidR="003B2E52" w:rsidRPr="003B2E52">
        <w:rPr>
          <w:rFonts w:ascii="Times New Roman" w:eastAsia="Times New Roman" w:hAnsi="Times New Roman" w:cs="Times New Roman"/>
          <w:sz w:val="24"/>
          <w:szCs w:val="24"/>
          <w:lang w:val="pt-BR" w:bidi="en-US"/>
        </w:rPr>
        <w:t xml:space="preserve"> Secretaria de Estado de Polícia Militar conta com fermentas que utilizam os benefícios do geoprocessamento e que atendem às necessidades da sociedade, a saber: Sistema de Atendimento e Despacho de Ocorrências — utilizado no serviço 190, o Sistema CeCoCo (Centro de Coordenação de Comunicações) – utilizado nas Comunicações Críticas (sistema gestão de rádios) e o Portal PMERJ – ferramenta que viabiliza a integração de diversos sistemas corporativos.</w:t>
      </w:r>
    </w:p>
    <w:p w14:paraId="5709C6F3" w14:textId="74928586" w:rsidR="003B2E52" w:rsidRPr="003B2E52" w:rsidRDefault="003B2E52" w:rsidP="003B2E52">
      <w:pPr>
        <w:widowControl/>
        <w:spacing w:line="360" w:lineRule="auto"/>
        <w:ind w:firstLine="567"/>
        <w:contextualSpacing/>
        <w:jc w:val="both"/>
        <w:rPr>
          <w:rFonts w:ascii="Times New Roman" w:eastAsia="Times New Roman" w:hAnsi="Times New Roman" w:cs="Times New Roman"/>
          <w:sz w:val="24"/>
          <w:szCs w:val="24"/>
          <w:lang w:val="pt-BR" w:bidi="en-US"/>
        </w:rPr>
      </w:pPr>
      <w:r w:rsidRPr="003B2E52">
        <w:rPr>
          <w:rFonts w:ascii="Times New Roman" w:eastAsia="Times New Roman" w:hAnsi="Times New Roman" w:cs="Times New Roman"/>
          <w:sz w:val="24"/>
          <w:szCs w:val="24"/>
          <w:lang w:val="pt-BR" w:bidi="en-US"/>
        </w:rPr>
        <w:t>Pretende-se</w:t>
      </w:r>
      <w:r w:rsidR="00E866E8">
        <w:rPr>
          <w:rFonts w:ascii="Times New Roman" w:eastAsia="Times New Roman" w:hAnsi="Times New Roman" w:cs="Times New Roman"/>
          <w:sz w:val="24"/>
          <w:szCs w:val="24"/>
          <w:lang w:val="pt-BR" w:bidi="en-US"/>
        </w:rPr>
        <w:t>,</w:t>
      </w:r>
      <w:r w:rsidRPr="003B2E52">
        <w:rPr>
          <w:rFonts w:ascii="Times New Roman" w:eastAsia="Times New Roman" w:hAnsi="Times New Roman" w:cs="Times New Roman"/>
          <w:sz w:val="24"/>
          <w:szCs w:val="24"/>
          <w:lang w:val="pt-BR" w:bidi="en-US"/>
        </w:rPr>
        <w:t xml:space="preserve"> por meio da contratação</w:t>
      </w:r>
      <w:r w:rsidR="00E866E8">
        <w:rPr>
          <w:rFonts w:ascii="Times New Roman" w:eastAsia="Times New Roman" w:hAnsi="Times New Roman" w:cs="Times New Roman"/>
          <w:sz w:val="24"/>
          <w:szCs w:val="24"/>
          <w:lang w:val="pt-BR" w:bidi="en-US"/>
        </w:rPr>
        <w:t xml:space="preserve"> em comento</w:t>
      </w:r>
      <w:r w:rsidRPr="003B2E52">
        <w:rPr>
          <w:rFonts w:ascii="Times New Roman" w:eastAsia="Times New Roman" w:hAnsi="Times New Roman" w:cs="Times New Roman"/>
          <w:sz w:val="24"/>
          <w:szCs w:val="24"/>
          <w:lang w:val="pt-BR" w:bidi="en-US"/>
        </w:rPr>
        <w:t>, possibilitar os sistemas supracitados a plotagem em mapa digital de informações em tempo real de forma a indicar</w:t>
      </w:r>
      <w:r w:rsidR="00E866E8">
        <w:rPr>
          <w:rFonts w:ascii="Times New Roman" w:eastAsia="Times New Roman" w:hAnsi="Times New Roman" w:cs="Times New Roman"/>
          <w:sz w:val="24"/>
          <w:szCs w:val="24"/>
          <w:lang w:val="pt-BR" w:bidi="en-US"/>
        </w:rPr>
        <w:t>, principalmente,</w:t>
      </w:r>
      <w:r w:rsidRPr="003B2E52">
        <w:rPr>
          <w:rFonts w:ascii="Times New Roman" w:eastAsia="Times New Roman" w:hAnsi="Times New Roman" w:cs="Times New Roman"/>
          <w:sz w:val="24"/>
          <w:szCs w:val="24"/>
          <w:lang w:val="pt-BR" w:bidi="en-US"/>
        </w:rPr>
        <w:t xml:space="preserve"> a localização de viaturas, rádios fixos e móveis, além de pontos sensíveis (hospitais, escolas, bancos, postos de combustíveis etc.) e críticos (ár</w:t>
      </w:r>
      <w:r w:rsidR="00E866E8">
        <w:rPr>
          <w:rFonts w:ascii="Times New Roman" w:eastAsia="Times New Roman" w:hAnsi="Times New Roman" w:cs="Times New Roman"/>
          <w:sz w:val="24"/>
          <w:szCs w:val="24"/>
          <w:lang w:val="pt-BR" w:bidi="en-US"/>
        </w:rPr>
        <w:t>eas de risco, comunidades etc.)</w:t>
      </w:r>
      <w:r w:rsidRPr="003B2E52">
        <w:rPr>
          <w:rFonts w:ascii="Times New Roman" w:eastAsia="Times New Roman" w:hAnsi="Times New Roman" w:cs="Times New Roman"/>
          <w:sz w:val="24"/>
          <w:szCs w:val="24"/>
          <w:lang w:val="pt-BR" w:bidi="en-US"/>
        </w:rPr>
        <w:t>, entre outros</w:t>
      </w:r>
      <w:r w:rsidR="00E866E8">
        <w:rPr>
          <w:rFonts w:ascii="Times New Roman" w:eastAsia="Times New Roman" w:hAnsi="Times New Roman" w:cs="Times New Roman"/>
          <w:sz w:val="24"/>
          <w:szCs w:val="24"/>
          <w:lang w:val="pt-BR" w:bidi="en-US"/>
        </w:rPr>
        <w:t xml:space="preserve">, </w:t>
      </w:r>
      <w:r w:rsidRPr="003B2E52">
        <w:rPr>
          <w:rFonts w:ascii="Times New Roman" w:eastAsia="Times New Roman" w:hAnsi="Times New Roman" w:cs="Times New Roman"/>
          <w:sz w:val="24"/>
          <w:szCs w:val="24"/>
          <w:lang w:val="pt-BR" w:bidi="en-US"/>
        </w:rPr>
        <w:t>permitindo</w:t>
      </w:r>
      <w:r w:rsidR="00E866E8">
        <w:rPr>
          <w:rFonts w:ascii="Times New Roman" w:eastAsia="Times New Roman" w:hAnsi="Times New Roman" w:cs="Times New Roman"/>
          <w:sz w:val="24"/>
          <w:szCs w:val="24"/>
          <w:lang w:val="pt-BR" w:bidi="en-US"/>
        </w:rPr>
        <w:t xml:space="preserve"> assim</w:t>
      </w:r>
      <w:r w:rsidRPr="003B2E52">
        <w:rPr>
          <w:rFonts w:ascii="Times New Roman" w:eastAsia="Times New Roman" w:hAnsi="Times New Roman" w:cs="Times New Roman"/>
          <w:sz w:val="24"/>
          <w:szCs w:val="24"/>
          <w:lang w:val="pt-BR" w:bidi="en-US"/>
        </w:rPr>
        <w:t xml:space="preserve"> o pleno desempenho das funcionalidades das ferramentas</w:t>
      </w:r>
      <w:r w:rsidR="00E866E8">
        <w:rPr>
          <w:rFonts w:ascii="Times New Roman" w:eastAsia="Times New Roman" w:hAnsi="Times New Roman" w:cs="Times New Roman"/>
          <w:sz w:val="24"/>
          <w:szCs w:val="24"/>
          <w:lang w:val="pt-BR" w:bidi="en-US"/>
        </w:rPr>
        <w:t xml:space="preserve"> corporativas, além de possibilitar </w:t>
      </w:r>
      <w:r w:rsidRPr="003B2E52">
        <w:rPr>
          <w:rFonts w:ascii="Times New Roman" w:eastAsia="Times New Roman" w:hAnsi="Times New Roman" w:cs="Times New Roman"/>
          <w:sz w:val="24"/>
          <w:szCs w:val="24"/>
          <w:lang w:val="pt-BR" w:bidi="en-US"/>
        </w:rPr>
        <w:t>ações planejadas com vistas a assegurar um melhor serviço à sociedade, na forma de agilidade e precisão no atendimento às ocorrências, melhor administração da comunicação radiofônica e ainda análises mais acuradas e precisas dos dados relacionados à Segurança Pública.</w:t>
      </w:r>
    </w:p>
    <w:p w14:paraId="72506C3A" w14:textId="7CF07760" w:rsidR="003B2E52" w:rsidRPr="00E547C9" w:rsidRDefault="003B2E52" w:rsidP="003B2E52">
      <w:pPr>
        <w:widowControl/>
        <w:spacing w:line="360" w:lineRule="auto"/>
        <w:ind w:firstLine="567"/>
        <w:contextualSpacing/>
        <w:jc w:val="both"/>
        <w:rPr>
          <w:rFonts w:ascii="Times New Roman" w:eastAsia="Times New Roman" w:hAnsi="Times New Roman" w:cs="Times New Roman"/>
          <w:sz w:val="24"/>
          <w:szCs w:val="24"/>
          <w:lang w:val="pt-BR" w:bidi="en-US"/>
        </w:rPr>
      </w:pPr>
      <w:r w:rsidRPr="003B2E52">
        <w:rPr>
          <w:rFonts w:ascii="Times New Roman" w:eastAsia="Times New Roman" w:hAnsi="Times New Roman" w:cs="Times New Roman"/>
          <w:sz w:val="24"/>
          <w:szCs w:val="24"/>
          <w:lang w:val="pt-BR" w:bidi="en-US"/>
        </w:rPr>
        <w:t>Por derradeiro</w:t>
      </w:r>
      <w:r w:rsidR="00E866E8">
        <w:rPr>
          <w:rFonts w:ascii="Times New Roman" w:eastAsia="Times New Roman" w:hAnsi="Times New Roman" w:cs="Times New Roman"/>
          <w:sz w:val="24"/>
          <w:szCs w:val="24"/>
          <w:lang w:val="pt-BR" w:bidi="en-US"/>
        </w:rPr>
        <w:t>,</w:t>
      </w:r>
      <w:r w:rsidRPr="003B2E52">
        <w:rPr>
          <w:rFonts w:ascii="Times New Roman" w:eastAsia="Times New Roman" w:hAnsi="Times New Roman" w:cs="Times New Roman"/>
          <w:sz w:val="24"/>
          <w:szCs w:val="24"/>
          <w:lang w:val="pt-BR" w:bidi="en-US"/>
        </w:rPr>
        <w:t xml:space="preserve"> impende destacar a CI SEPM/SSCC/COPLANTIC SEI Nº 6, de 13 de </w:t>
      </w:r>
      <w:r w:rsidR="0043203A">
        <w:rPr>
          <w:rFonts w:ascii="Times New Roman" w:eastAsia="Times New Roman" w:hAnsi="Times New Roman" w:cs="Times New Roman"/>
          <w:sz w:val="24"/>
          <w:szCs w:val="24"/>
          <w:lang w:val="pt-BR" w:bidi="en-US"/>
        </w:rPr>
        <w:t>março de 2020</w:t>
      </w:r>
      <w:r w:rsidRPr="003B2E52">
        <w:rPr>
          <w:rFonts w:ascii="Times New Roman" w:eastAsia="Times New Roman" w:hAnsi="Times New Roman" w:cs="Times New Roman"/>
          <w:sz w:val="24"/>
          <w:szCs w:val="24"/>
          <w:lang w:val="pt-BR" w:bidi="en-US"/>
        </w:rPr>
        <w:t xml:space="preserve">, contida no Processo SEI Nº </w:t>
      </w:r>
      <w:r w:rsidR="0043203A" w:rsidRPr="0043203A">
        <w:rPr>
          <w:rFonts w:ascii="Times New Roman" w:eastAsia="Times New Roman" w:hAnsi="Times New Roman" w:cs="Times New Roman"/>
          <w:sz w:val="24"/>
          <w:szCs w:val="24"/>
          <w:lang w:val="pt-BR" w:bidi="en-US"/>
        </w:rPr>
        <w:t>350487/000411/2020</w:t>
      </w:r>
      <w:r w:rsidRPr="003B2E52">
        <w:rPr>
          <w:rFonts w:ascii="Times New Roman" w:eastAsia="Times New Roman" w:hAnsi="Times New Roman" w:cs="Times New Roman"/>
          <w:sz w:val="24"/>
          <w:szCs w:val="24"/>
          <w:lang w:val="pt-BR" w:bidi="en-US"/>
        </w:rPr>
        <w:t xml:space="preserve">, remetida pelo Sr. CEL PM MAXIMIANO BOAVENTURA BRESCIANI, Superintendente de Tecnologia da Informação e Comunicação </w:t>
      </w:r>
      <w:r w:rsidR="002B2343">
        <w:rPr>
          <w:rFonts w:ascii="Times New Roman" w:eastAsia="Times New Roman" w:hAnsi="Times New Roman" w:cs="Times New Roman"/>
          <w:sz w:val="24"/>
          <w:szCs w:val="24"/>
          <w:lang w:val="pt-BR" w:bidi="en-US"/>
        </w:rPr>
        <w:t>da</w:t>
      </w:r>
      <w:r w:rsidRPr="003B2E52">
        <w:rPr>
          <w:rFonts w:ascii="Times New Roman" w:eastAsia="Times New Roman" w:hAnsi="Times New Roman" w:cs="Times New Roman"/>
          <w:sz w:val="24"/>
          <w:szCs w:val="24"/>
          <w:lang w:val="pt-BR" w:bidi="en-US"/>
        </w:rPr>
        <w:t xml:space="preserve"> SEPM/SSCC, de onde foram extraídas as informações utilizadas como referencial para formalização do presente Termo de Referência, tais como, especificação do objeto, quantitativo demandado, metodologia de cálculo usada para determinar este quantitativo, justificativa fática, entre outras informações de caráter específico, os quais fo</w:t>
      </w:r>
      <w:r w:rsidR="002B2343">
        <w:rPr>
          <w:rFonts w:ascii="Times New Roman" w:eastAsia="Times New Roman" w:hAnsi="Times New Roman" w:cs="Times New Roman"/>
          <w:sz w:val="24"/>
          <w:szCs w:val="24"/>
          <w:lang w:val="pt-BR" w:bidi="en-US"/>
        </w:rPr>
        <w:t>ram inseridos nest</w:t>
      </w:r>
      <w:r w:rsidRPr="003B2E52">
        <w:rPr>
          <w:rFonts w:ascii="Times New Roman" w:eastAsia="Times New Roman" w:hAnsi="Times New Roman" w:cs="Times New Roman"/>
          <w:sz w:val="24"/>
          <w:szCs w:val="24"/>
          <w:lang w:val="pt-BR" w:bidi="en-US"/>
        </w:rPr>
        <w:t>e Termo de Referência.</w:t>
      </w:r>
    </w:p>
    <w:p w14:paraId="39148D4C" w14:textId="41E6DD27" w:rsidR="00F6729B" w:rsidRPr="000D52EB" w:rsidRDefault="00F6729B" w:rsidP="00BA6CC4">
      <w:pPr>
        <w:widowControl/>
        <w:spacing w:line="360" w:lineRule="auto"/>
        <w:ind w:firstLine="567"/>
        <w:contextualSpacing/>
        <w:jc w:val="both"/>
        <w:rPr>
          <w:rFonts w:ascii="Times New Roman" w:eastAsia="Times New Roman" w:hAnsi="Times New Roman" w:cs="Times New Roman"/>
          <w:sz w:val="24"/>
          <w:szCs w:val="24"/>
          <w:lang w:val="pt-BR" w:bidi="en-US"/>
        </w:rPr>
      </w:pPr>
    </w:p>
    <w:p w14:paraId="0198A426" w14:textId="0CD96B15" w:rsidR="00D55D16" w:rsidRPr="000D52EB" w:rsidRDefault="00732B0E" w:rsidP="00B26E7F">
      <w:pPr>
        <w:pStyle w:val="PargrafodaLista"/>
        <w:widowControl/>
        <w:numPr>
          <w:ilvl w:val="0"/>
          <w:numId w:val="5"/>
        </w:numPr>
        <w:shd w:val="clear" w:color="auto" w:fill="D9D9D9"/>
        <w:spacing w:line="360" w:lineRule="auto"/>
        <w:ind w:left="360" w:hanging="360"/>
        <w:contextualSpacing/>
        <w:jc w:val="both"/>
        <w:rPr>
          <w:rFonts w:ascii="Times New Roman" w:eastAsia="Arial" w:hAnsi="Times New Roman" w:cs="Times New Roman"/>
          <w:b/>
          <w:bCs/>
          <w:iCs/>
          <w:sz w:val="24"/>
          <w:szCs w:val="24"/>
          <w:lang w:val="pt-BR" w:eastAsia="pt-BR"/>
        </w:rPr>
      </w:pPr>
      <w:r w:rsidRPr="000D52EB">
        <w:rPr>
          <w:rFonts w:ascii="Times New Roman" w:eastAsia="Arial" w:hAnsi="Times New Roman" w:cs="Times New Roman"/>
          <w:b/>
          <w:bCs/>
          <w:iCs/>
          <w:sz w:val="24"/>
          <w:szCs w:val="24"/>
          <w:lang w:val="pt-BR" w:eastAsia="pt-BR"/>
        </w:rPr>
        <w:lastRenderedPageBreak/>
        <w:t>ESPECIFICAÇÕES TÉCNICAS E QUANTIDADES</w:t>
      </w:r>
    </w:p>
    <w:p w14:paraId="57DDF9F4" w14:textId="419161F5" w:rsidR="00D55D16" w:rsidRPr="000D52EB" w:rsidRDefault="00D55D16">
      <w:pPr>
        <w:spacing w:before="3"/>
        <w:rPr>
          <w:rFonts w:ascii="Times New Roman" w:eastAsia="Arial" w:hAnsi="Times New Roman" w:cs="Times New Roman"/>
          <w:b/>
          <w:bCs/>
        </w:rPr>
      </w:pPr>
    </w:p>
    <w:p w14:paraId="169C1638" w14:textId="51B9E731" w:rsidR="00897169" w:rsidRPr="000D52EB" w:rsidRDefault="00F536E5" w:rsidP="00B26E7F">
      <w:pPr>
        <w:widowControl/>
        <w:numPr>
          <w:ilvl w:val="1"/>
          <w:numId w:val="5"/>
        </w:numPr>
        <w:spacing w:line="360" w:lineRule="auto"/>
        <w:ind w:left="567"/>
        <w:contextualSpacing/>
        <w:jc w:val="both"/>
        <w:rPr>
          <w:rFonts w:ascii="Times New Roman" w:eastAsia="Times New Roman" w:hAnsi="Times New Roman" w:cs="Times New Roman"/>
          <w:sz w:val="24"/>
          <w:szCs w:val="24"/>
          <w:lang w:val="pt-BR" w:bidi="en-US"/>
        </w:rPr>
      </w:pPr>
      <w:r w:rsidRPr="000D52EB">
        <w:rPr>
          <w:rFonts w:ascii="Times New Roman" w:eastAsia="Times New Roman" w:hAnsi="Times New Roman" w:cs="Times New Roman"/>
          <w:sz w:val="24"/>
          <w:szCs w:val="24"/>
          <w:lang w:val="pt-BR" w:bidi="en-US"/>
        </w:rPr>
        <w:t>E</w:t>
      </w:r>
      <w:r w:rsidR="00897169" w:rsidRPr="000D52EB">
        <w:rPr>
          <w:rFonts w:ascii="Times New Roman" w:eastAsia="Times New Roman" w:hAnsi="Times New Roman" w:cs="Times New Roman"/>
          <w:sz w:val="24"/>
          <w:szCs w:val="24"/>
          <w:lang w:val="pt-BR" w:bidi="en-US"/>
        </w:rPr>
        <w:t>specificação sumária</w:t>
      </w:r>
    </w:p>
    <w:p w14:paraId="29D7AA84" w14:textId="3C8A7853" w:rsidR="0043203A" w:rsidRDefault="0043203A" w:rsidP="0043203A">
      <w:pPr>
        <w:widowControl/>
        <w:spacing w:line="360" w:lineRule="auto"/>
        <w:ind w:firstLine="567"/>
        <w:contextualSpacing/>
        <w:jc w:val="both"/>
        <w:rPr>
          <w:rFonts w:ascii="Times New Roman" w:eastAsia="Times New Roman" w:hAnsi="Times New Roman" w:cs="Times New Roman"/>
          <w:sz w:val="24"/>
          <w:szCs w:val="24"/>
          <w:lang w:val="pt-BR" w:bidi="en-US"/>
        </w:rPr>
      </w:pPr>
      <w:r w:rsidRPr="0043203A">
        <w:rPr>
          <w:rFonts w:ascii="Times New Roman" w:eastAsia="Times New Roman" w:hAnsi="Times New Roman" w:cs="Times New Roman"/>
          <w:sz w:val="24"/>
          <w:szCs w:val="24"/>
          <w:lang w:val="pt-BR" w:bidi="en-US"/>
        </w:rPr>
        <w:t xml:space="preserve">A solução de geoprocessamento </w:t>
      </w:r>
      <w:r w:rsidRPr="0043203A">
        <w:rPr>
          <w:rFonts w:ascii="Times New Roman" w:eastAsia="Times New Roman" w:hAnsi="Times New Roman" w:cs="Times New Roman"/>
          <w:i/>
          <w:sz w:val="24"/>
          <w:szCs w:val="24"/>
          <w:lang w:val="pt-BR" w:bidi="en-US"/>
        </w:rPr>
        <w:t xml:space="preserve">on line </w:t>
      </w:r>
      <w:r w:rsidRPr="0043203A">
        <w:rPr>
          <w:rFonts w:ascii="Times New Roman" w:eastAsia="Times New Roman" w:hAnsi="Times New Roman" w:cs="Times New Roman"/>
          <w:sz w:val="24"/>
          <w:szCs w:val="24"/>
          <w:lang w:val="pt-BR" w:bidi="en-US"/>
        </w:rPr>
        <w:t>deve ser capaz de suprir as demandas dos sistemas hoje em uso na PMERJ, já mencionados neste documento, e para tal é imprescindível que possua as seguintes funcionalidades:</w:t>
      </w:r>
    </w:p>
    <w:p w14:paraId="2736E84A" w14:textId="77777777" w:rsidR="0043203A" w:rsidRPr="0043203A" w:rsidRDefault="0043203A" w:rsidP="0043203A">
      <w:pPr>
        <w:widowControl/>
        <w:spacing w:line="360" w:lineRule="auto"/>
        <w:ind w:firstLine="567"/>
        <w:contextualSpacing/>
        <w:jc w:val="both"/>
        <w:rPr>
          <w:rFonts w:ascii="Times New Roman" w:eastAsia="Times New Roman" w:hAnsi="Times New Roman" w:cs="Times New Roman"/>
          <w:sz w:val="24"/>
          <w:szCs w:val="24"/>
          <w:lang w:val="pt-BR" w:bidi="en-US"/>
        </w:rPr>
      </w:pPr>
    </w:p>
    <w:p w14:paraId="51B543B9" w14:textId="06CF3F0B" w:rsidR="0043203A" w:rsidRDefault="0043203A" w:rsidP="00B26E7F">
      <w:pPr>
        <w:pStyle w:val="PargrafodaLista"/>
        <w:numPr>
          <w:ilvl w:val="0"/>
          <w:numId w:val="7"/>
        </w:numPr>
        <w:tabs>
          <w:tab w:val="left" w:pos="1182"/>
        </w:tabs>
        <w:spacing w:line="360" w:lineRule="auto"/>
        <w:ind w:right="113"/>
        <w:jc w:val="both"/>
        <w:rPr>
          <w:rFonts w:ascii="Times New Roman" w:hAnsi="Times New Roman" w:cs="Times New Roman"/>
          <w:sz w:val="24"/>
          <w:szCs w:val="24"/>
          <w:lang w:val="pt-BR"/>
        </w:rPr>
      </w:pPr>
      <w:r w:rsidRPr="0043203A">
        <w:rPr>
          <w:rFonts w:ascii="Times New Roman" w:hAnsi="Times New Roman" w:cs="Times New Roman"/>
          <w:sz w:val="24"/>
          <w:szCs w:val="24"/>
          <w:lang w:val="pt-BR"/>
        </w:rPr>
        <w:t>Mapas</w:t>
      </w:r>
    </w:p>
    <w:p w14:paraId="57B24A1C" w14:textId="4FF2EBDF" w:rsidR="0043203A" w:rsidRDefault="0043203A" w:rsidP="0043203A">
      <w:pPr>
        <w:pStyle w:val="PargrafodaLista"/>
        <w:tabs>
          <w:tab w:val="left" w:pos="1182"/>
        </w:tabs>
        <w:spacing w:line="360" w:lineRule="auto"/>
        <w:ind w:left="927" w:right="113"/>
        <w:jc w:val="both"/>
        <w:rPr>
          <w:rFonts w:ascii="Times New Roman" w:hAnsi="Times New Roman" w:cs="Times New Roman"/>
          <w:i/>
          <w:sz w:val="24"/>
          <w:szCs w:val="24"/>
          <w:lang w:val="pt-BR"/>
        </w:rPr>
      </w:pPr>
      <w:r>
        <w:rPr>
          <w:rFonts w:ascii="Times New Roman" w:hAnsi="Times New Roman" w:cs="Times New Roman"/>
          <w:i/>
          <w:sz w:val="24"/>
          <w:szCs w:val="24"/>
          <w:lang w:val="pt-BR"/>
        </w:rPr>
        <w:t>Mobile Native Static</w:t>
      </w:r>
    </w:p>
    <w:p w14:paraId="354F9D8F" w14:textId="11139160" w:rsidR="0043203A" w:rsidRDefault="0043203A" w:rsidP="0043203A">
      <w:pPr>
        <w:pStyle w:val="PargrafodaLista"/>
        <w:tabs>
          <w:tab w:val="left" w:pos="1182"/>
        </w:tabs>
        <w:spacing w:line="360" w:lineRule="auto"/>
        <w:ind w:left="927" w:right="113"/>
        <w:jc w:val="both"/>
        <w:rPr>
          <w:rFonts w:ascii="Times New Roman" w:hAnsi="Times New Roman" w:cs="Times New Roman"/>
          <w:i/>
          <w:sz w:val="24"/>
          <w:szCs w:val="24"/>
          <w:lang w:val="pt-BR"/>
        </w:rPr>
      </w:pPr>
      <w:r>
        <w:rPr>
          <w:rFonts w:ascii="Times New Roman" w:hAnsi="Times New Roman" w:cs="Times New Roman"/>
          <w:i/>
          <w:sz w:val="24"/>
          <w:szCs w:val="24"/>
          <w:lang w:val="pt-BR"/>
        </w:rPr>
        <w:t>Maps</w:t>
      </w:r>
    </w:p>
    <w:p w14:paraId="36BCB99C" w14:textId="2ADE387F" w:rsidR="0043203A" w:rsidRDefault="0043203A" w:rsidP="0043203A">
      <w:pPr>
        <w:pStyle w:val="PargrafodaLista"/>
        <w:tabs>
          <w:tab w:val="left" w:pos="1182"/>
        </w:tabs>
        <w:spacing w:line="360" w:lineRule="auto"/>
        <w:ind w:left="927" w:right="113"/>
        <w:jc w:val="both"/>
        <w:rPr>
          <w:rFonts w:ascii="Times New Roman" w:hAnsi="Times New Roman" w:cs="Times New Roman"/>
          <w:i/>
          <w:sz w:val="24"/>
          <w:szCs w:val="24"/>
          <w:lang w:val="pt-BR"/>
        </w:rPr>
      </w:pPr>
      <w:r>
        <w:rPr>
          <w:rFonts w:ascii="Times New Roman" w:hAnsi="Times New Roman" w:cs="Times New Roman"/>
          <w:i/>
          <w:sz w:val="24"/>
          <w:szCs w:val="24"/>
          <w:lang w:val="pt-BR"/>
        </w:rPr>
        <w:t>Mobile Native</w:t>
      </w:r>
    </w:p>
    <w:p w14:paraId="2A2A26F2" w14:textId="7529F927" w:rsidR="0043203A" w:rsidRDefault="0043203A" w:rsidP="0043203A">
      <w:pPr>
        <w:pStyle w:val="PargrafodaLista"/>
        <w:tabs>
          <w:tab w:val="left" w:pos="1182"/>
        </w:tabs>
        <w:spacing w:line="360" w:lineRule="auto"/>
        <w:ind w:left="927" w:right="113"/>
        <w:jc w:val="both"/>
        <w:rPr>
          <w:rFonts w:ascii="Times New Roman" w:hAnsi="Times New Roman" w:cs="Times New Roman"/>
          <w:i/>
          <w:sz w:val="24"/>
          <w:szCs w:val="24"/>
          <w:lang w:val="pt-BR"/>
        </w:rPr>
      </w:pPr>
      <w:r>
        <w:rPr>
          <w:rFonts w:ascii="Times New Roman" w:hAnsi="Times New Roman" w:cs="Times New Roman"/>
          <w:i/>
          <w:sz w:val="24"/>
          <w:szCs w:val="24"/>
          <w:lang w:val="pt-BR"/>
        </w:rPr>
        <w:t>Dynamic Maps</w:t>
      </w:r>
    </w:p>
    <w:p w14:paraId="6648565C" w14:textId="62CE43B0" w:rsidR="0043203A" w:rsidRDefault="0043203A" w:rsidP="0043203A">
      <w:pPr>
        <w:pStyle w:val="PargrafodaLista"/>
        <w:tabs>
          <w:tab w:val="left" w:pos="1182"/>
        </w:tabs>
        <w:spacing w:line="360" w:lineRule="auto"/>
        <w:ind w:left="927" w:right="113"/>
        <w:jc w:val="both"/>
        <w:rPr>
          <w:rFonts w:ascii="Times New Roman" w:hAnsi="Times New Roman" w:cs="Times New Roman"/>
          <w:i/>
          <w:sz w:val="24"/>
          <w:szCs w:val="24"/>
          <w:lang w:val="pt-BR"/>
        </w:rPr>
      </w:pPr>
      <w:r>
        <w:rPr>
          <w:rFonts w:ascii="Times New Roman" w:hAnsi="Times New Roman" w:cs="Times New Roman"/>
          <w:i/>
          <w:sz w:val="24"/>
          <w:szCs w:val="24"/>
          <w:lang w:val="pt-BR"/>
        </w:rPr>
        <w:t>Embed</w:t>
      </w:r>
    </w:p>
    <w:p w14:paraId="1E079E57" w14:textId="35FE528D" w:rsidR="0043203A" w:rsidRDefault="0043203A" w:rsidP="0043203A">
      <w:pPr>
        <w:pStyle w:val="PargrafodaLista"/>
        <w:tabs>
          <w:tab w:val="left" w:pos="1182"/>
        </w:tabs>
        <w:spacing w:line="360" w:lineRule="auto"/>
        <w:ind w:left="927" w:right="113"/>
        <w:jc w:val="both"/>
        <w:rPr>
          <w:rFonts w:ascii="Times New Roman" w:hAnsi="Times New Roman" w:cs="Times New Roman"/>
          <w:i/>
          <w:sz w:val="24"/>
          <w:szCs w:val="24"/>
          <w:lang w:val="pt-BR"/>
        </w:rPr>
      </w:pPr>
      <w:r>
        <w:rPr>
          <w:rFonts w:ascii="Times New Roman" w:hAnsi="Times New Roman" w:cs="Times New Roman"/>
          <w:i/>
          <w:sz w:val="24"/>
          <w:szCs w:val="24"/>
          <w:lang w:val="pt-BR"/>
        </w:rPr>
        <w:t>Embed Advanced</w:t>
      </w:r>
    </w:p>
    <w:p w14:paraId="4957BFC9" w14:textId="4EC55FAB" w:rsidR="0043203A" w:rsidRDefault="0043203A" w:rsidP="0043203A">
      <w:pPr>
        <w:pStyle w:val="PargrafodaLista"/>
        <w:tabs>
          <w:tab w:val="left" w:pos="1182"/>
        </w:tabs>
        <w:spacing w:line="360" w:lineRule="auto"/>
        <w:ind w:left="927" w:right="113"/>
        <w:jc w:val="both"/>
        <w:rPr>
          <w:rFonts w:ascii="Times New Roman" w:hAnsi="Times New Roman" w:cs="Times New Roman"/>
          <w:i/>
          <w:sz w:val="24"/>
          <w:szCs w:val="24"/>
          <w:lang w:val="pt-BR"/>
        </w:rPr>
      </w:pPr>
      <w:r>
        <w:rPr>
          <w:rFonts w:ascii="Times New Roman" w:hAnsi="Times New Roman" w:cs="Times New Roman"/>
          <w:i/>
          <w:sz w:val="24"/>
          <w:szCs w:val="24"/>
          <w:lang w:val="pt-BR"/>
        </w:rPr>
        <w:t>Static Maps</w:t>
      </w:r>
    </w:p>
    <w:p w14:paraId="04F3F0D3" w14:textId="1DF71E59" w:rsidR="0043203A" w:rsidRDefault="0043203A" w:rsidP="0043203A">
      <w:pPr>
        <w:pStyle w:val="PargrafodaLista"/>
        <w:tabs>
          <w:tab w:val="left" w:pos="1182"/>
        </w:tabs>
        <w:spacing w:line="360" w:lineRule="auto"/>
        <w:ind w:left="927" w:right="113"/>
        <w:jc w:val="both"/>
        <w:rPr>
          <w:rFonts w:ascii="Times New Roman" w:hAnsi="Times New Roman" w:cs="Times New Roman"/>
          <w:i/>
          <w:sz w:val="24"/>
          <w:szCs w:val="24"/>
          <w:lang w:val="pt-BR"/>
        </w:rPr>
      </w:pPr>
      <w:r>
        <w:rPr>
          <w:rFonts w:ascii="Times New Roman" w:hAnsi="Times New Roman" w:cs="Times New Roman"/>
          <w:i/>
          <w:sz w:val="24"/>
          <w:szCs w:val="24"/>
          <w:lang w:val="pt-BR"/>
        </w:rPr>
        <w:t>Static Street View</w:t>
      </w:r>
    </w:p>
    <w:p w14:paraId="2C53F4E8" w14:textId="3EE157FC" w:rsidR="0043203A" w:rsidRDefault="0043203A" w:rsidP="0043203A">
      <w:pPr>
        <w:pStyle w:val="PargrafodaLista"/>
        <w:tabs>
          <w:tab w:val="left" w:pos="1182"/>
        </w:tabs>
        <w:spacing w:line="360" w:lineRule="auto"/>
        <w:ind w:left="927" w:right="113"/>
        <w:jc w:val="both"/>
        <w:rPr>
          <w:rFonts w:ascii="Times New Roman" w:hAnsi="Times New Roman" w:cs="Times New Roman"/>
          <w:i/>
          <w:sz w:val="24"/>
          <w:szCs w:val="24"/>
          <w:lang w:val="pt-BR"/>
        </w:rPr>
      </w:pPr>
      <w:r>
        <w:rPr>
          <w:rFonts w:ascii="Times New Roman" w:hAnsi="Times New Roman" w:cs="Times New Roman"/>
          <w:i/>
          <w:sz w:val="24"/>
          <w:szCs w:val="24"/>
          <w:lang w:val="pt-BR"/>
        </w:rPr>
        <w:t>Dynamic Street View</w:t>
      </w:r>
    </w:p>
    <w:p w14:paraId="65F92B1F" w14:textId="35AE74FA" w:rsidR="0043203A" w:rsidRDefault="0043203A" w:rsidP="0043203A">
      <w:pPr>
        <w:pStyle w:val="PargrafodaLista"/>
        <w:tabs>
          <w:tab w:val="left" w:pos="1182"/>
        </w:tabs>
        <w:spacing w:line="360" w:lineRule="auto"/>
        <w:ind w:left="927" w:right="113"/>
        <w:jc w:val="both"/>
        <w:rPr>
          <w:rFonts w:ascii="Times New Roman" w:hAnsi="Times New Roman" w:cs="Times New Roman"/>
          <w:i/>
          <w:sz w:val="24"/>
          <w:szCs w:val="24"/>
          <w:lang w:val="pt-BR"/>
        </w:rPr>
      </w:pPr>
      <w:r>
        <w:rPr>
          <w:rFonts w:ascii="Times New Roman" w:hAnsi="Times New Roman" w:cs="Times New Roman"/>
          <w:i/>
          <w:sz w:val="24"/>
          <w:szCs w:val="24"/>
          <w:lang w:val="pt-BR"/>
        </w:rPr>
        <w:t>View</w:t>
      </w:r>
    </w:p>
    <w:p w14:paraId="3312A3C0" w14:textId="77777777" w:rsidR="0043203A" w:rsidRPr="0043203A" w:rsidRDefault="0043203A" w:rsidP="0043203A">
      <w:pPr>
        <w:pStyle w:val="PargrafodaLista"/>
        <w:tabs>
          <w:tab w:val="left" w:pos="1182"/>
        </w:tabs>
        <w:spacing w:line="360" w:lineRule="auto"/>
        <w:ind w:left="927" w:right="113"/>
        <w:jc w:val="both"/>
        <w:rPr>
          <w:rFonts w:ascii="Times New Roman" w:hAnsi="Times New Roman" w:cs="Times New Roman"/>
          <w:i/>
          <w:sz w:val="24"/>
          <w:szCs w:val="24"/>
          <w:lang w:val="pt-BR"/>
        </w:rPr>
      </w:pPr>
    </w:p>
    <w:p w14:paraId="5759F0C3" w14:textId="5DB6896D" w:rsidR="0043203A" w:rsidRDefault="0043203A" w:rsidP="00B26E7F">
      <w:pPr>
        <w:pStyle w:val="PargrafodaLista"/>
        <w:numPr>
          <w:ilvl w:val="0"/>
          <w:numId w:val="7"/>
        </w:numPr>
        <w:tabs>
          <w:tab w:val="left" w:pos="1182"/>
        </w:tabs>
        <w:spacing w:line="360" w:lineRule="auto"/>
        <w:ind w:right="113"/>
        <w:jc w:val="both"/>
        <w:rPr>
          <w:rFonts w:ascii="Times New Roman" w:hAnsi="Times New Roman" w:cs="Times New Roman"/>
          <w:sz w:val="24"/>
          <w:szCs w:val="24"/>
          <w:lang w:val="pt-BR"/>
        </w:rPr>
      </w:pPr>
      <w:r>
        <w:rPr>
          <w:rFonts w:ascii="Times New Roman" w:hAnsi="Times New Roman" w:cs="Times New Roman"/>
          <w:sz w:val="24"/>
          <w:szCs w:val="24"/>
          <w:lang w:val="pt-BR"/>
        </w:rPr>
        <w:t>Rotas</w:t>
      </w:r>
    </w:p>
    <w:p w14:paraId="3EC2FC28" w14:textId="7D2742FB" w:rsidR="0043203A" w:rsidRDefault="0043203A" w:rsidP="0043203A">
      <w:pPr>
        <w:pStyle w:val="PargrafodaLista"/>
        <w:tabs>
          <w:tab w:val="left" w:pos="1182"/>
        </w:tabs>
        <w:spacing w:line="360" w:lineRule="auto"/>
        <w:ind w:left="927" w:right="113"/>
        <w:jc w:val="both"/>
        <w:rPr>
          <w:rFonts w:ascii="Times New Roman" w:hAnsi="Times New Roman" w:cs="Times New Roman"/>
          <w:i/>
          <w:sz w:val="24"/>
          <w:szCs w:val="24"/>
          <w:lang w:val="pt-BR"/>
        </w:rPr>
      </w:pPr>
      <w:r>
        <w:rPr>
          <w:rFonts w:ascii="Times New Roman" w:hAnsi="Times New Roman" w:cs="Times New Roman"/>
          <w:i/>
          <w:sz w:val="24"/>
          <w:szCs w:val="24"/>
          <w:lang w:val="pt-BR"/>
        </w:rPr>
        <w:t>Directions</w:t>
      </w:r>
    </w:p>
    <w:p w14:paraId="66419B81" w14:textId="13E66403" w:rsidR="0043203A" w:rsidRDefault="0043203A" w:rsidP="0043203A">
      <w:pPr>
        <w:pStyle w:val="PargrafodaLista"/>
        <w:tabs>
          <w:tab w:val="left" w:pos="1182"/>
        </w:tabs>
        <w:spacing w:line="360" w:lineRule="auto"/>
        <w:ind w:left="927" w:right="113"/>
        <w:jc w:val="both"/>
        <w:rPr>
          <w:rFonts w:ascii="Times New Roman" w:hAnsi="Times New Roman" w:cs="Times New Roman"/>
          <w:i/>
          <w:sz w:val="24"/>
          <w:szCs w:val="24"/>
          <w:lang w:val="pt-BR"/>
        </w:rPr>
      </w:pPr>
      <w:r>
        <w:rPr>
          <w:rFonts w:ascii="Times New Roman" w:hAnsi="Times New Roman" w:cs="Times New Roman"/>
          <w:i/>
          <w:sz w:val="24"/>
          <w:szCs w:val="24"/>
          <w:lang w:val="pt-BR"/>
        </w:rPr>
        <w:t>Directions Advanced</w:t>
      </w:r>
    </w:p>
    <w:p w14:paraId="0897928C" w14:textId="216DE9F8" w:rsidR="0043203A" w:rsidRDefault="0043203A" w:rsidP="0043203A">
      <w:pPr>
        <w:pStyle w:val="PargrafodaLista"/>
        <w:tabs>
          <w:tab w:val="left" w:pos="1182"/>
        </w:tabs>
        <w:spacing w:line="360" w:lineRule="auto"/>
        <w:ind w:left="927" w:right="113"/>
        <w:jc w:val="both"/>
        <w:rPr>
          <w:rFonts w:ascii="Times New Roman" w:hAnsi="Times New Roman" w:cs="Times New Roman"/>
          <w:i/>
          <w:sz w:val="24"/>
          <w:szCs w:val="24"/>
          <w:lang w:val="pt-BR"/>
        </w:rPr>
      </w:pPr>
      <w:r>
        <w:rPr>
          <w:rFonts w:ascii="Times New Roman" w:hAnsi="Times New Roman" w:cs="Times New Roman"/>
          <w:i/>
          <w:sz w:val="24"/>
          <w:szCs w:val="24"/>
          <w:lang w:val="pt-BR"/>
        </w:rPr>
        <w:t>Distance Matrix</w:t>
      </w:r>
    </w:p>
    <w:p w14:paraId="10B596A7" w14:textId="0E08592B" w:rsidR="0043203A" w:rsidRDefault="0043203A" w:rsidP="0043203A">
      <w:pPr>
        <w:pStyle w:val="PargrafodaLista"/>
        <w:tabs>
          <w:tab w:val="left" w:pos="1182"/>
        </w:tabs>
        <w:spacing w:line="360" w:lineRule="auto"/>
        <w:ind w:left="927" w:right="113"/>
        <w:jc w:val="both"/>
        <w:rPr>
          <w:rFonts w:ascii="Times New Roman" w:hAnsi="Times New Roman" w:cs="Times New Roman"/>
          <w:i/>
          <w:sz w:val="24"/>
          <w:szCs w:val="24"/>
          <w:lang w:val="pt-BR"/>
        </w:rPr>
      </w:pPr>
      <w:r>
        <w:rPr>
          <w:rFonts w:ascii="Times New Roman" w:hAnsi="Times New Roman" w:cs="Times New Roman"/>
          <w:i/>
          <w:sz w:val="24"/>
          <w:szCs w:val="24"/>
          <w:lang w:val="pt-BR"/>
        </w:rPr>
        <w:t>Distance Matrix Advanced</w:t>
      </w:r>
    </w:p>
    <w:p w14:paraId="715178E5" w14:textId="295FC193" w:rsidR="0043203A" w:rsidRDefault="0043203A" w:rsidP="0043203A">
      <w:pPr>
        <w:pStyle w:val="PargrafodaLista"/>
        <w:tabs>
          <w:tab w:val="left" w:pos="1182"/>
        </w:tabs>
        <w:spacing w:line="360" w:lineRule="auto"/>
        <w:ind w:left="927" w:right="113"/>
        <w:jc w:val="both"/>
        <w:rPr>
          <w:rFonts w:ascii="Times New Roman" w:hAnsi="Times New Roman" w:cs="Times New Roman"/>
          <w:i/>
          <w:sz w:val="24"/>
          <w:szCs w:val="24"/>
          <w:lang w:val="pt-BR"/>
        </w:rPr>
      </w:pPr>
      <w:r>
        <w:rPr>
          <w:rFonts w:ascii="Times New Roman" w:hAnsi="Times New Roman" w:cs="Times New Roman"/>
          <w:i/>
          <w:sz w:val="24"/>
          <w:szCs w:val="24"/>
          <w:lang w:val="pt-BR"/>
        </w:rPr>
        <w:t>Roads – Route Traveled</w:t>
      </w:r>
    </w:p>
    <w:p w14:paraId="5991DFAB" w14:textId="1A0EC04D" w:rsidR="0043203A" w:rsidRDefault="0043203A" w:rsidP="0043203A">
      <w:pPr>
        <w:pStyle w:val="PargrafodaLista"/>
        <w:tabs>
          <w:tab w:val="left" w:pos="1182"/>
        </w:tabs>
        <w:spacing w:line="360" w:lineRule="auto"/>
        <w:ind w:left="927" w:right="113"/>
        <w:jc w:val="both"/>
        <w:rPr>
          <w:rFonts w:ascii="Times New Roman" w:hAnsi="Times New Roman" w:cs="Times New Roman"/>
          <w:i/>
          <w:sz w:val="24"/>
          <w:szCs w:val="24"/>
          <w:lang w:val="pt-BR"/>
        </w:rPr>
      </w:pPr>
      <w:r>
        <w:rPr>
          <w:rFonts w:ascii="Times New Roman" w:hAnsi="Times New Roman" w:cs="Times New Roman"/>
          <w:i/>
          <w:sz w:val="24"/>
          <w:szCs w:val="24"/>
          <w:lang w:val="pt-BR"/>
        </w:rPr>
        <w:t>Roads – Nearest Road</w:t>
      </w:r>
    </w:p>
    <w:p w14:paraId="42F402C5" w14:textId="77777777" w:rsidR="0043203A" w:rsidRPr="0043203A" w:rsidRDefault="0043203A" w:rsidP="0043203A">
      <w:pPr>
        <w:pStyle w:val="PargrafodaLista"/>
        <w:tabs>
          <w:tab w:val="left" w:pos="1182"/>
        </w:tabs>
        <w:spacing w:line="360" w:lineRule="auto"/>
        <w:ind w:left="927" w:right="113"/>
        <w:jc w:val="both"/>
        <w:rPr>
          <w:rFonts w:ascii="Times New Roman" w:hAnsi="Times New Roman" w:cs="Times New Roman"/>
          <w:i/>
          <w:sz w:val="24"/>
          <w:szCs w:val="24"/>
          <w:lang w:val="pt-BR"/>
        </w:rPr>
      </w:pPr>
    </w:p>
    <w:p w14:paraId="3BE72B1B" w14:textId="07B2F33A" w:rsidR="0043203A" w:rsidRDefault="0043203A" w:rsidP="00B26E7F">
      <w:pPr>
        <w:pStyle w:val="PargrafodaLista"/>
        <w:numPr>
          <w:ilvl w:val="0"/>
          <w:numId w:val="7"/>
        </w:numPr>
        <w:tabs>
          <w:tab w:val="left" w:pos="1182"/>
        </w:tabs>
        <w:spacing w:line="360" w:lineRule="auto"/>
        <w:ind w:right="113"/>
        <w:jc w:val="both"/>
        <w:rPr>
          <w:rFonts w:ascii="Times New Roman" w:hAnsi="Times New Roman" w:cs="Times New Roman"/>
          <w:sz w:val="24"/>
          <w:szCs w:val="24"/>
          <w:lang w:val="pt-BR"/>
        </w:rPr>
      </w:pPr>
      <w:r>
        <w:rPr>
          <w:rFonts w:ascii="Times New Roman" w:hAnsi="Times New Roman" w:cs="Times New Roman"/>
          <w:sz w:val="24"/>
          <w:szCs w:val="24"/>
          <w:lang w:val="pt-BR"/>
        </w:rPr>
        <w:t>Lugares</w:t>
      </w:r>
    </w:p>
    <w:p w14:paraId="7729B7AE" w14:textId="775D2EF2" w:rsidR="00FB5366" w:rsidRDefault="00FB5366" w:rsidP="00FB5366">
      <w:pPr>
        <w:pStyle w:val="PargrafodaLista"/>
        <w:tabs>
          <w:tab w:val="left" w:pos="1182"/>
        </w:tabs>
        <w:spacing w:line="360" w:lineRule="auto"/>
        <w:ind w:left="927" w:right="113"/>
        <w:jc w:val="both"/>
        <w:rPr>
          <w:rFonts w:ascii="Times New Roman" w:hAnsi="Times New Roman" w:cs="Times New Roman"/>
          <w:i/>
          <w:sz w:val="24"/>
          <w:szCs w:val="24"/>
          <w:lang w:val="pt-BR"/>
        </w:rPr>
      </w:pPr>
      <w:r w:rsidRPr="00FB5366">
        <w:rPr>
          <w:rFonts w:ascii="Times New Roman" w:hAnsi="Times New Roman" w:cs="Times New Roman"/>
          <w:i/>
          <w:sz w:val="24"/>
          <w:szCs w:val="24"/>
          <w:lang w:val="pt-BR"/>
        </w:rPr>
        <w:t>Autocomplete – Per character</w:t>
      </w:r>
    </w:p>
    <w:p w14:paraId="4CDEF253" w14:textId="3E4BD8C3" w:rsidR="00FB5366" w:rsidRPr="00F5601C" w:rsidRDefault="00FB5366" w:rsidP="00FB5366">
      <w:pPr>
        <w:pStyle w:val="PargrafodaLista"/>
        <w:tabs>
          <w:tab w:val="left" w:pos="1182"/>
        </w:tabs>
        <w:spacing w:line="360" w:lineRule="auto"/>
        <w:ind w:left="927" w:right="113"/>
        <w:jc w:val="both"/>
        <w:rPr>
          <w:rFonts w:ascii="Times New Roman" w:hAnsi="Times New Roman" w:cs="Times New Roman"/>
          <w:i/>
          <w:sz w:val="24"/>
          <w:szCs w:val="24"/>
        </w:rPr>
      </w:pPr>
      <w:r w:rsidRPr="00F5601C">
        <w:rPr>
          <w:rFonts w:ascii="Times New Roman" w:hAnsi="Times New Roman" w:cs="Times New Roman"/>
          <w:i/>
          <w:sz w:val="24"/>
          <w:szCs w:val="24"/>
        </w:rPr>
        <w:t>Autocomplete without Places Details Per Session</w:t>
      </w:r>
    </w:p>
    <w:p w14:paraId="7EC77625" w14:textId="294526ED" w:rsidR="00FB5366" w:rsidRPr="00F5601C" w:rsidRDefault="00FB5366" w:rsidP="00FB5366">
      <w:pPr>
        <w:pStyle w:val="PargrafodaLista"/>
        <w:tabs>
          <w:tab w:val="left" w:pos="1182"/>
        </w:tabs>
        <w:spacing w:line="360" w:lineRule="auto"/>
        <w:ind w:left="927" w:right="113"/>
        <w:jc w:val="both"/>
        <w:rPr>
          <w:rFonts w:ascii="Times New Roman" w:hAnsi="Times New Roman" w:cs="Times New Roman"/>
          <w:i/>
          <w:sz w:val="24"/>
          <w:szCs w:val="24"/>
        </w:rPr>
      </w:pPr>
      <w:r w:rsidRPr="00F5601C">
        <w:rPr>
          <w:rFonts w:ascii="Times New Roman" w:hAnsi="Times New Roman" w:cs="Times New Roman"/>
          <w:i/>
          <w:sz w:val="24"/>
          <w:szCs w:val="24"/>
        </w:rPr>
        <w:t>Autocomplete (included with Places Details) Per Session</w:t>
      </w:r>
    </w:p>
    <w:p w14:paraId="5CF32D36" w14:textId="1ECB7842" w:rsidR="00FB5366" w:rsidRPr="00F5601C" w:rsidRDefault="00FB5366" w:rsidP="00FB5366">
      <w:pPr>
        <w:pStyle w:val="PargrafodaLista"/>
        <w:tabs>
          <w:tab w:val="left" w:pos="1182"/>
        </w:tabs>
        <w:spacing w:line="360" w:lineRule="auto"/>
        <w:ind w:left="927" w:right="113"/>
        <w:jc w:val="both"/>
        <w:rPr>
          <w:rFonts w:ascii="Times New Roman" w:hAnsi="Times New Roman" w:cs="Times New Roman"/>
          <w:i/>
          <w:sz w:val="24"/>
          <w:szCs w:val="24"/>
        </w:rPr>
      </w:pPr>
      <w:r w:rsidRPr="00F5601C">
        <w:rPr>
          <w:rFonts w:ascii="Times New Roman" w:hAnsi="Times New Roman" w:cs="Times New Roman"/>
          <w:i/>
          <w:sz w:val="24"/>
          <w:szCs w:val="24"/>
        </w:rPr>
        <w:t>Query Autocomplete – Per Request</w:t>
      </w:r>
    </w:p>
    <w:p w14:paraId="7ED1475A" w14:textId="11AB1AAD" w:rsidR="00FB5366" w:rsidRPr="00F5601C" w:rsidRDefault="00FB5366" w:rsidP="00FB5366">
      <w:pPr>
        <w:pStyle w:val="PargrafodaLista"/>
        <w:tabs>
          <w:tab w:val="left" w:pos="1182"/>
        </w:tabs>
        <w:spacing w:line="360" w:lineRule="auto"/>
        <w:ind w:left="927" w:right="113"/>
        <w:jc w:val="both"/>
        <w:rPr>
          <w:rFonts w:ascii="Times New Roman" w:hAnsi="Times New Roman" w:cs="Times New Roman"/>
          <w:i/>
          <w:sz w:val="24"/>
          <w:szCs w:val="24"/>
        </w:rPr>
      </w:pPr>
      <w:r w:rsidRPr="00F5601C">
        <w:rPr>
          <w:rFonts w:ascii="Times New Roman" w:hAnsi="Times New Roman" w:cs="Times New Roman"/>
          <w:i/>
          <w:sz w:val="24"/>
          <w:szCs w:val="24"/>
        </w:rPr>
        <w:t>Places Details</w:t>
      </w:r>
    </w:p>
    <w:p w14:paraId="2AFD46DB" w14:textId="5161DD18" w:rsidR="00FB5366" w:rsidRPr="00F5601C" w:rsidRDefault="00FB5366" w:rsidP="00FB5366">
      <w:pPr>
        <w:pStyle w:val="PargrafodaLista"/>
        <w:tabs>
          <w:tab w:val="left" w:pos="1182"/>
        </w:tabs>
        <w:spacing w:line="360" w:lineRule="auto"/>
        <w:ind w:left="927" w:right="113"/>
        <w:jc w:val="both"/>
        <w:rPr>
          <w:rFonts w:ascii="Times New Roman" w:hAnsi="Times New Roman" w:cs="Times New Roman"/>
          <w:i/>
          <w:sz w:val="24"/>
          <w:szCs w:val="24"/>
        </w:rPr>
      </w:pPr>
      <w:r w:rsidRPr="00F5601C">
        <w:rPr>
          <w:rFonts w:ascii="Times New Roman" w:hAnsi="Times New Roman" w:cs="Times New Roman"/>
          <w:i/>
          <w:sz w:val="24"/>
          <w:szCs w:val="24"/>
        </w:rPr>
        <w:lastRenderedPageBreak/>
        <w:t>Places Details – Basic</w:t>
      </w:r>
    </w:p>
    <w:p w14:paraId="5A6E4E8A" w14:textId="7DADFDCF" w:rsidR="0043203A" w:rsidRPr="00F5601C" w:rsidRDefault="00FB5366" w:rsidP="00FB5366">
      <w:pPr>
        <w:pStyle w:val="PargrafodaLista"/>
        <w:tabs>
          <w:tab w:val="left" w:pos="1182"/>
        </w:tabs>
        <w:spacing w:line="360" w:lineRule="auto"/>
        <w:ind w:left="927" w:right="113"/>
        <w:jc w:val="both"/>
        <w:rPr>
          <w:rFonts w:ascii="Times New Roman" w:hAnsi="Times New Roman" w:cs="Times New Roman"/>
          <w:i/>
          <w:sz w:val="24"/>
          <w:szCs w:val="24"/>
        </w:rPr>
      </w:pPr>
      <w:r w:rsidRPr="00F5601C">
        <w:rPr>
          <w:rFonts w:ascii="Times New Roman" w:hAnsi="Times New Roman" w:cs="Times New Roman"/>
          <w:i/>
          <w:sz w:val="24"/>
          <w:szCs w:val="24"/>
        </w:rPr>
        <w:t>Places Details – Basic + Contact</w:t>
      </w:r>
    </w:p>
    <w:p w14:paraId="16EEDCDF" w14:textId="104364B1" w:rsidR="00FB5366" w:rsidRPr="00F5601C" w:rsidRDefault="00FB5366" w:rsidP="00FB5366">
      <w:pPr>
        <w:pStyle w:val="PargrafodaLista"/>
        <w:tabs>
          <w:tab w:val="left" w:pos="1182"/>
        </w:tabs>
        <w:spacing w:line="360" w:lineRule="auto"/>
        <w:ind w:left="927" w:right="113"/>
        <w:jc w:val="both"/>
        <w:rPr>
          <w:rFonts w:ascii="Times New Roman" w:hAnsi="Times New Roman" w:cs="Times New Roman"/>
          <w:i/>
          <w:sz w:val="24"/>
          <w:szCs w:val="24"/>
        </w:rPr>
      </w:pPr>
      <w:r w:rsidRPr="00F5601C">
        <w:rPr>
          <w:rFonts w:ascii="Times New Roman" w:hAnsi="Times New Roman" w:cs="Times New Roman"/>
          <w:i/>
          <w:sz w:val="24"/>
          <w:szCs w:val="24"/>
        </w:rPr>
        <w:t>Places Details – Basic + Atmosphere</w:t>
      </w:r>
    </w:p>
    <w:p w14:paraId="047A902E" w14:textId="16C2F8E6" w:rsidR="00FB5366" w:rsidRPr="00F5601C" w:rsidRDefault="00FB5366" w:rsidP="00FB5366">
      <w:pPr>
        <w:pStyle w:val="PargrafodaLista"/>
        <w:tabs>
          <w:tab w:val="left" w:pos="1182"/>
        </w:tabs>
        <w:spacing w:line="360" w:lineRule="auto"/>
        <w:ind w:left="927" w:right="113"/>
        <w:jc w:val="both"/>
        <w:rPr>
          <w:rFonts w:ascii="Times New Roman" w:hAnsi="Times New Roman" w:cs="Times New Roman"/>
          <w:i/>
          <w:sz w:val="24"/>
          <w:szCs w:val="24"/>
        </w:rPr>
      </w:pPr>
      <w:r w:rsidRPr="00F5601C">
        <w:rPr>
          <w:rFonts w:ascii="Times New Roman" w:hAnsi="Times New Roman" w:cs="Times New Roman"/>
          <w:i/>
          <w:sz w:val="24"/>
          <w:szCs w:val="24"/>
        </w:rPr>
        <w:t>Places Details – Basic + Contact + Atmosphere</w:t>
      </w:r>
    </w:p>
    <w:p w14:paraId="50D34E92" w14:textId="72D5B532" w:rsidR="00FB5366" w:rsidRPr="00F5601C" w:rsidRDefault="00FB5366" w:rsidP="00FB5366">
      <w:pPr>
        <w:pStyle w:val="PargrafodaLista"/>
        <w:tabs>
          <w:tab w:val="left" w:pos="1182"/>
        </w:tabs>
        <w:spacing w:line="360" w:lineRule="auto"/>
        <w:ind w:left="927" w:right="113"/>
        <w:jc w:val="both"/>
        <w:rPr>
          <w:rFonts w:ascii="Times New Roman" w:hAnsi="Times New Roman" w:cs="Times New Roman"/>
          <w:i/>
          <w:sz w:val="24"/>
          <w:szCs w:val="24"/>
        </w:rPr>
      </w:pPr>
      <w:r w:rsidRPr="00F5601C">
        <w:rPr>
          <w:rFonts w:ascii="Times New Roman" w:hAnsi="Times New Roman" w:cs="Times New Roman"/>
          <w:i/>
          <w:sz w:val="24"/>
          <w:szCs w:val="24"/>
        </w:rPr>
        <w:t>Places Photo</w:t>
      </w:r>
    </w:p>
    <w:p w14:paraId="0B952F1C" w14:textId="305A9254" w:rsidR="00FB5366" w:rsidRPr="00F5601C" w:rsidRDefault="00FB5366" w:rsidP="00FB5366">
      <w:pPr>
        <w:pStyle w:val="PargrafodaLista"/>
        <w:tabs>
          <w:tab w:val="left" w:pos="1182"/>
        </w:tabs>
        <w:spacing w:line="360" w:lineRule="auto"/>
        <w:ind w:left="927" w:right="113"/>
        <w:jc w:val="both"/>
        <w:rPr>
          <w:rFonts w:ascii="Times New Roman" w:hAnsi="Times New Roman" w:cs="Times New Roman"/>
          <w:i/>
          <w:sz w:val="24"/>
          <w:szCs w:val="24"/>
        </w:rPr>
      </w:pPr>
      <w:r w:rsidRPr="00F5601C">
        <w:rPr>
          <w:rFonts w:ascii="Times New Roman" w:hAnsi="Times New Roman" w:cs="Times New Roman"/>
          <w:i/>
          <w:sz w:val="24"/>
          <w:szCs w:val="24"/>
        </w:rPr>
        <w:t>Find Place – Basic</w:t>
      </w:r>
    </w:p>
    <w:p w14:paraId="6901A167" w14:textId="685922E5" w:rsidR="00FB5366" w:rsidRPr="00F5601C" w:rsidRDefault="00FB5366" w:rsidP="00FB5366">
      <w:pPr>
        <w:pStyle w:val="PargrafodaLista"/>
        <w:tabs>
          <w:tab w:val="left" w:pos="1182"/>
        </w:tabs>
        <w:spacing w:line="360" w:lineRule="auto"/>
        <w:ind w:left="927" w:right="113"/>
        <w:jc w:val="both"/>
        <w:rPr>
          <w:rFonts w:ascii="Times New Roman" w:hAnsi="Times New Roman" w:cs="Times New Roman"/>
          <w:i/>
          <w:sz w:val="24"/>
          <w:szCs w:val="24"/>
        </w:rPr>
      </w:pPr>
      <w:r w:rsidRPr="00F5601C">
        <w:rPr>
          <w:rFonts w:ascii="Times New Roman" w:hAnsi="Times New Roman" w:cs="Times New Roman"/>
          <w:i/>
          <w:sz w:val="24"/>
          <w:szCs w:val="24"/>
        </w:rPr>
        <w:t>Find Place – Basic + Contact</w:t>
      </w:r>
    </w:p>
    <w:p w14:paraId="6EC7867A" w14:textId="16ACC7C0" w:rsidR="00FB5366" w:rsidRPr="00F5601C" w:rsidRDefault="00FB5366" w:rsidP="00FB5366">
      <w:pPr>
        <w:pStyle w:val="PargrafodaLista"/>
        <w:tabs>
          <w:tab w:val="left" w:pos="1182"/>
        </w:tabs>
        <w:spacing w:line="360" w:lineRule="auto"/>
        <w:ind w:left="927" w:right="113"/>
        <w:jc w:val="both"/>
        <w:rPr>
          <w:rFonts w:ascii="Times New Roman" w:hAnsi="Times New Roman" w:cs="Times New Roman"/>
          <w:i/>
          <w:sz w:val="24"/>
          <w:szCs w:val="24"/>
        </w:rPr>
      </w:pPr>
      <w:r w:rsidRPr="00F5601C">
        <w:rPr>
          <w:rFonts w:ascii="Times New Roman" w:hAnsi="Times New Roman" w:cs="Times New Roman"/>
          <w:i/>
          <w:sz w:val="24"/>
          <w:szCs w:val="24"/>
        </w:rPr>
        <w:t>Find Place – Basic + Atmosphere</w:t>
      </w:r>
    </w:p>
    <w:p w14:paraId="337B8D17" w14:textId="77777777" w:rsidR="00FB5366" w:rsidRPr="00F5601C" w:rsidRDefault="00FB5366" w:rsidP="00FB5366">
      <w:pPr>
        <w:pStyle w:val="PargrafodaLista"/>
        <w:tabs>
          <w:tab w:val="left" w:pos="1182"/>
        </w:tabs>
        <w:spacing w:line="360" w:lineRule="auto"/>
        <w:ind w:left="927" w:right="113"/>
        <w:jc w:val="both"/>
        <w:rPr>
          <w:rFonts w:ascii="Times New Roman" w:hAnsi="Times New Roman" w:cs="Times New Roman"/>
          <w:i/>
          <w:sz w:val="24"/>
          <w:szCs w:val="24"/>
        </w:rPr>
      </w:pPr>
      <w:r w:rsidRPr="00F5601C">
        <w:rPr>
          <w:rFonts w:ascii="Times New Roman" w:hAnsi="Times New Roman" w:cs="Times New Roman"/>
          <w:i/>
          <w:sz w:val="24"/>
          <w:szCs w:val="24"/>
        </w:rPr>
        <w:t>Find Place – Basic + Contact + Atmosphere</w:t>
      </w:r>
    </w:p>
    <w:p w14:paraId="416197EA" w14:textId="0E89042F" w:rsidR="00FB5366" w:rsidRPr="00F5601C" w:rsidRDefault="00FB5366" w:rsidP="00FB5366">
      <w:pPr>
        <w:pStyle w:val="PargrafodaLista"/>
        <w:tabs>
          <w:tab w:val="left" w:pos="1182"/>
        </w:tabs>
        <w:spacing w:line="360" w:lineRule="auto"/>
        <w:ind w:left="927" w:right="113"/>
        <w:jc w:val="both"/>
        <w:rPr>
          <w:rFonts w:ascii="Times New Roman" w:hAnsi="Times New Roman" w:cs="Times New Roman"/>
          <w:i/>
          <w:sz w:val="24"/>
          <w:szCs w:val="24"/>
        </w:rPr>
      </w:pPr>
      <w:r w:rsidRPr="00F5601C">
        <w:rPr>
          <w:rFonts w:ascii="Times New Roman" w:hAnsi="Times New Roman" w:cs="Times New Roman"/>
          <w:i/>
          <w:sz w:val="24"/>
          <w:szCs w:val="24"/>
        </w:rPr>
        <w:t>Places – Nearby Search – Basic + Contact + Atmosphere</w:t>
      </w:r>
    </w:p>
    <w:p w14:paraId="602F70F9" w14:textId="2BD20DE6" w:rsidR="00FB5366" w:rsidRPr="00F5601C" w:rsidRDefault="00FB5366" w:rsidP="00FB5366">
      <w:pPr>
        <w:pStyle w:val="PargrafodaLista"/>
        <w:tabs>
          <w:tab w:val="left" w:pos="1182"/>
        </w:tabs>
        <w:spacing w:line="360" w:lineRule="auto"/>
        <w:ind w:left="927" w:right="113"/>
        <w:jc w:val="both"/>
        <w:rPr>
          <w:rFonts w:ascii="Times New Roman" w:hAnsi="Times New Roman" w:cs="Times New Roman"/>
          <w:i/>
          <w:sz w:val="24"/>
          <w:szCs w:val="24"/>
        </w:rPr>
      </w:pPr>
      <w:r w:rsidRPr="00F5601C">
        <w:rPr>
          <w:rFonts w:ascii="Times New Roman" w:hAnsi="Times New Roman" w:cs="Times New Roman"/>
          <w:i/>
          <w:sz w:val="24"/>
          <w:szCs w:val="24"/>
        </w:rPr>
        <w:t>Places – Text Search – Basic + Contact + Atmosphere</w:t>
      </w:r>
    </w:p>
    <w:p w14:paraId="346BECF3" w14:textId="7DD656F6" w:rsidR="00FB5366" w:rsidRDefault="00FB5366" w:rsidP="00FB5366">
      <w:pPr>
        <w:pStyle w:val="PargrafodaLista"/>
        <w:tabs>
          <w:tab w:val="left" w:pos="1182"/>
        </w:tabs>
        <w:spacing w:line="360" w:lineRule="auto"/>
        <w:ind w:left="927" w:right="113"/>
        <w:jc w:val="both"/>
        <w:rPr>
          <w:rFonts w:ascii="Times New Roman" w:hAnsi="Times New Roman" w:cs="Times New Roman"/>
          <w:i/>
          <w:sz w:val="24"/>
          <w:szCs w:val="24"/>
          <w:lang w:val="pt-BR"/>
        </w:rPr>
      </w:pPr>
      <w:r>
        <w:rPr>
          <w:rFonts w:ascii="Times New Roman" w:hAnsi="Times New Roman" w:cs="Times New Roman"/>
          <w:i/>
          <w:sz w:val="24"/>
          <w:szCs w:val="24"/>
          <w:lang w:val="pt-BR"/>
        </w:rPr>
        <w:t>Geocoding</w:t>
      </w:r>
    </w:p>
    <w:p w14:paraId="22D3247D" w14:textId="7E717A12" w:rsidR="00FB5366" w:rsidRDefault="00FB5366" w:rsidP="00FB5366">
      <w:pPr>
        <w:pStyle w:val="PargrafodaLista"/>
        <w:tabs>
          <w:tab w:val="left" w:pos="1182"/>
        </w:tabs>
        <w:spacing w:line="360" w:lineRule="auto"/>
        <w:ind w:left="927" w:right="113"/>
        <w:jc w:val="both"/>
        <w:rPr>
          <w:rFonts w:ascii="Times New Roman" w:hAnsi="Times New Roman" w:cs="Times New Roman"/>
          <w:i/>
          <w:sz w:val="24"/>
          <w:szCs w:val="24"/>
          <w:lang w:val="pt-BR"/>
        </w:rPr>
      </w:pPr>
      <w:r>
        <w:rPr>
          <w:rFonts w:ascii="Times New Roman" w:hAnsi="Times New Roman" w:cs="Times New Roman"/>
          <w:i/>
          <w:sz w:val="24"/>
          <w:szCs w:val="24"/>
          <w:lang w:val="pt-BR"/>
        </w:rPr>
        <w:t>Geolocation</w:t>
      </w:r>
    </w:p>
    <w:p w14:paraId="6265057D" w14:textId="7195EABE" w:rsidR="00FB5366" w:rsidRDefault="00FB5366" w:rsidP="00FB5366">
      <w:pPr>
        <w:pStyle w:val="PargrafodaLista"/>
        <w:tabs>
          <w:tab w:val="left" w:pos="1182"/>
        </w:tabs>
        <w:spacing w:line="360" w:lineRule="auto"/>
        <w:ind w:left="927" w:right="113"/>
        <w:jc w:val="both"/>
        <w:rPr>
          <w:rFonts w:ascii="Times New Roman" w:hAnsi="Times New Roman" w:cs="Times New Roman"/>
          <w:i/>
          <w:sz w:val="24"/>
          <w:szCs w:val="24"/>
          <w:lang w:val="pt-BR"/>
        </w:rPr>
      </w:pPr>
      <w:r>
        <w:rPr>
          <w:rFonts w:ascii="Times New Roman" w:hAnsi="Times New Roman" w:cs="Times New Roman"/>
          <w:i/>
          <w:sz w:val="24"/>
          <w:szCs w:val="24"/>
          <w:lang w:val="pt-BR"/>
        </w:rPr>
        <w:t>Time Zone</w:t>
      </w:r>
    </w:p>
    <w:p w14:paraId="6BEA8B43" w14:textId="77777777" w:rsidR="0043203A" w:rsidRPr="007C5C7F" w:rsidRDefault="0043203A" w:rsidP="0043203A">
      <w:pPr>
        <w:pStyle w:val="PargrafodaLista"/>
        <w:contextualSpacing/>
        <w:jc w:val="both"/>
        <w:rPr>
          <w:rFonts w:ascii="Arial" w:eastAsia="Times New Roman" w:hAnsi="Arial" w:cs="Arial"/>
          <w:sz w:val="24"/>
          <w:szCs w:val="24"/>
          <w:lang w:bidi="en-US"/>
        </w:rPr>
      </w:pPr>
    </w:p>
    <w:p w14:paraId="389421DE" w14:textId="72B8ACEA" w:rsidR="00FB5366" w:rsidRDefault="00013D38" w:rsidP="00B26E7F">
      <w:pPr>
        <w:widowControl/>
        <w:numPr>
          <w:ilvl w:val="1"/>
          <w:numId w:val="5"/>
        </w:numPr>
        <w:spacing w:line="360" w:lineRule="auto"/>
        <w:ind w:left="567"/>
        <w:contextualSpacing/>
        <w:jc w:val="both"/>
        <w:rPr>
          <w:rFonts w:ascii="Times New Roman" w:eastAsia="Times New Roman" w:hAnsi="Times New Roman" w:cs="Times New Roman"/>
          <w:sz w:val="24"/>
          <w:szCs w:val="24"/>
          <w:lang w:val="pt-BR" w:bidi="en-US"/>
        </w:rPr>
      </w:pPr>
      <w:r>
        <w:rPr>
          <w:rFonts w:ascii="Times New Roman" w:eastAsia="Times New Roman" w:hAnsi="Times New Roman" w:cs="Times New Roman"/>
          <w:sz w:val="24"/>
          <w:szCs w:val="24"/>
          <w:lang w:val="pt-BR" w:bidi="en-US"/>
        </w:rPr>
        <w:t>Quantidade</w:t>
      </w:r>
    </w:p>
    <w:tbl>
      <w:tblPr>
        <w:tblW w:w="8069" w:type="dxa"/>
        <w:jc w:val="center"/>
        <w:tblLayout w:type="fixed"/>
        <w:tblLook w:val="04A0" w:firstRow="1" w:lastRow="0" w:firstColumn="1" w:lastColumn="0" w:noHBand="0" w:noVBand="1"/>
      </w:tblPr>
      <w:tblGrid>
        <w:gridCol w:w="1413"/>
        <w:gridCol w:w="992"/>
        <w:gridCol w:w="4111"/>
        <w:gridCol w:w="709"/>
        <w:gridCol w:w="844"/>
      </w:tblGrid>
      <w:tr w:rsidR="0043203A" w:rsidRPr="007F7ED6" w14:paraId="76D7DF3D" w14:textId="77777777" w:rsidTr="007F7ED6">
        <w:trPr>
          <w:trHeight w:val="419"/>
          <w:jc w:val="center"/>
        </w:trPr>
        <w:tc>
          <w:tcPr>
            <w:tcW w:w="1413" w:type="dxa"/>
            <w:tcBorders>
              <w:top w:val="single" w:sz="4" w:space="0" w:color="000000"/>
              <w:left w:val="single" w:sz="4" w:space="0" w:color="000000"/>
              <w:bottom w:val="single" w:sz="4" w:space="0" w:color="000000"/>
              <w:right w:val="nil"/>
            </w:tcBorders>
          </w:tcPr>
          <w:p w14:paraId="58810E0E" w14:textId="513347DC" w:rsidR="0043203A" w:rsidRPr="00674909" w:rsidRDefault="00FA220B" w:rsidP="00F5601C">
            <w:pPr>
              <w:autoSpaceDE w:val="0"/>
              <w:autoSpaceDN w:val="0"/>
              <w:adjustRightInd w:val="0"/>
              <w:contextualSpacing/>
              <w:jc w:val="center"/>
              <w:rPr>
                <w:rFonts w:ascii="Times New Roman" w:eastAsia="Calibri" w:hAnsi="Times New Roman" w:cs="Times New Roman"/>
                <w:b/>
                <w:bCs/>
                <w:sz w:val="24"/>
                <w:szCs w:val="24"/>
              </w:rPr>
            </w:pPr>
            <w:r w:rsidRPr="00674909">
              <w:rPr>
                <w:rFonts w:ascii="Times New Roman" w:eastAsia="Calibri" w:hAnsi="Times New Roman" w:cs="Times New Roman"/>
                <w:b/>
                <w:bCs/>
                <w:sz w:val="24"/>
                <w:szCs w:val="24"/>
              </w:rPr>
              <w:t>TIPO DE DESPESA</w:t>
            </w:r>
          </w:p>
        </w:tc>
        <w:tc>
          <w:tcPr>
            <w:tcW w:w="992" w:type="dxa"/>
            <w:tcBorders>
              <w:top w:val="single" w:sz="4" w:space="0" w:color="000000"/>
              <w:left w:val="single" w:sz="4" w:space="0" w:color="000000"/>
              <w:bottom w:val="single" w:sz="4" w:space="0" w:color="000000"/>
              <w:right w:val="nil"/>
            </w:tcBorders>
            <w:vAlign w:val="center"/>
            <w:hideMark/>
          </w:tcPr>
          <w:p w14:paraId="6A05100A" w14:textId="77777777" w:rsidR="0043203A" w:rsidRPr="00674909" w:rsidRDefault="0043203A" w:rsidP="00F5601C">
            <w:pPr>
              <w:autoSpaceDE w:val="0"/>
              <w:autoSpaceDN w:val="0"/>
              <w:adjustRightInd w:val="0"/>
              <w:contextualSpacing/>
              <w:jc w:val="center"/>
              <w:rPr>
                <w:rFonts w:ascii="Times New Roman" w:eastAsia="Calibri" w:hAnsi="Times New Roman" w:cs="Times New Roman"/>
                <w:b/>
                <w:bCs/>
                <w:sz w:val="24"/>
                <w:szCs w:val="24"/>
              </w:rPr>
            </w:pPr>
            <w:r w:rsidRPr="00674909">
              <w:rPr>
                <w:rFonts w:ascii="Times New Roman" w:eastAsia="Calibri" w:hAnsi="Times New Roman" w:cs="Times New Roman"/>
                <w:b/>
                <w:bCs/>
                <w:sz w:val="24"/>
                <w:szCs w:val="24"/>
              </w:rPr>
              <w:t>ID SIGA</w:t>
            </w:r>
          </w:p>
        </w:tc>
        <w:tc>
          <w:tcPr>
            <w:tcW w:w="4111" w:type="dxa"/>
            <w:tcBorders>
              <w:top w:val="single" w:sz="4" w:space="0" w:color="000000"/>
              <w:left w:val="single" w:sz="4" w:space="0" w:color="000000"/>
              <w:bottom w:val="single" w:sz="4" w:space="0" w:color="000000"/>
              <w:right w:val="single" w:sz="4" w:space="0" w:color="auto"/>
            </w:tcBorders>
            <w:vAlign w:val="center"/>
            <w:hideMark/>
          </w:tcPr>
          <w:p w14:paraId="5F45517B" w14:textId="77777777" w:rsidR="0043203A" w:rsidRPr="00674909" w:rsidRDefault="0043203A" w:rsidP="00F5601C">
            <w:pPr>
              <w:autoSpaceDE w:val="0"/>
              <w:autoSpaceDN w:val="0"/>
              <w:adjustRightInd w:val="0"/>
              <w:contextualSpacing/>
              <w:jc w:val="center"/>
              <w:rPr>
                <w:rFonts w:ascii="Times New Roman" w:eastAsia="Calibri" w:hAnsi="Times New Roman" w:cs="Times New Roman"/>
                <w:b/>
                <w:bCs/>
                <w:sz w:val="24"/>
                <w:szCs w:val="24"/>
              </w:rPr>
            </w:pPr>
            <w:r w:rsidRPr="00674909">
              <w:rPr>
                <w:rFonts w:ascii="Times New Roman" w:eastAsia="Calibri" w:hAnsi="Times New Roman" w:cs="Times New Roman"/>
                <w:b/>
                <w:bCs/>
                <w:sz w:val="24"/>
                <w:szCs w:val="24"/>
              </w:rPr>
              <w:t>DESCRIÇÃO</w:t>
            </w:r>
          </w:p>
        </w:tc>
        <w:tc>
          <w:tcPr>
            <w:tcW w:w="709" w:type="dxa"/>
            <w:tcBorders>
              <w:top w:val="single" w:sz="4" w:space="0" w:color="auto"/>
              <w:left w:val="single" w:sz="4" w:space="0" w:color="auto"/>
              <w:bottom w:val="single" w:sz="4" w:space="0" w:color="auto"/>
              <w:right w:val="single" w:sz="4" w:space="0" w:color="auto"/>
            </w:tcBorders>
            <w:vAlign w:val="center"/>
          </w:tcPr>
          <w:p w14:paraId="0153D393" w14:textId="77777777" w:rsidR="0043203A" w:rsidRPr="00674909" w:rsidRDefault="0043203A" w:rsidP="00F5601C">
            <w:pPr>
              <w:autoSpaceDE w:val="0"/>
              <w:autoSpaceDN w:val="0"/>
              <w:adjustRightInd w:val="0"/>
              <w:contextualSpacing/>
              <w:jc w:val="center"/>
              <w:rPr>
                <w:rFonts w:ascii="Times New Roman" w:eastAsia="Calibri" w:hAnsi="Times New Roman" w:cs="Times New Roman"/>
                <w:b/>
                <w:bCs/>
                <w:sz w:val="24"/>
                <w:szCs w:val="24"/>
              </w:rPr>
            </w:pPr>
            <w:r w:rsidRPr="00674909">
              <w:rPr>
                <w:rFonts w:ascii="Times New Roman" w:eastAsia="Calibri" w:hAnsi="Times New Roman" w:cs="Times New Roman"/>
                <w:b/>
                <w:bCs/>
                <w:sz w:val="24"/>
                <w:szCs w:val="24"/>
              </w:rPr>
              <w:t>UN</w:t>
            </w:r>
          </w:p>
        </w:tc>
        <w:tc>
          <w:tcPr>
            <w:tcW w:w="844" w:type="dxa"/>
            <w:tcBorders>
              <w:top w:val="single" w:sz="4" w:space="0" w:color="auto"/>
              <w:left w:val="single" w:sz="4" w:space="0" w:color="auto"/>
              <w:bottom w:val="single" w:sz="4" w:space="0" w:color="auto"/>
              <w:right w:val="single" w:sz="4" w:space="0" w:color="auto"/>
            </w:tcBorders>
            <w:vAlign w:val="center"/>
            <w:hideMark/>
          </w:tcPr>
          <w:p w14:paraId="07E8537F" w14:textId="77777777" w:rsidR="0043203A" w:rsidRPr="00674909" w:rsidRDefault="0043203A" w:rsidP="00F5601C">
            <w:pPr>
              <w:autoSpaceDE w:val="0"/>
              <w:autoSpaceDN w:val="0"/>
              <w:adjustRightInd w:val="0"/>
              <w:contextualSpacing/>
              <w:jc w:val="center"/>
              <w:rPr>
                <w:rFonts w:ascii="Times New Roman" w:eastAsia="Calibri" w:hAnsi="Times New Roman" w:cs="Times New Roman"/>
                <w:b/>
                <w:bCs/>
                <w:sz w:val="24"/>
                <w:szCs w:val="24"/>
              </w:rPr>
            </w:pPr>
            <w:r w:rsidRPr="00674909">
              <w:rPr>
                <w:rFonts w:ascii="Times New Roman" w:eastAsia="Calibri" w:hAnsi="Times New Roman" w:cs="Times New Roman"/>
                <w:b/>
                <w:bCs/>
                <w:sz w:val="24"/>
                <w:szCs w:val="24"/>
              </w:rPr>
              <w:t>QTD</w:t>
            </w:r>
          </w:p>
        </w:tc>
      </w:tr>
      <w:tr w:rsidR="0043203A" w:rsidRPr="007F7ED6" w14:paraId="573833B0" w14:textId="77777777" w:rsidTr="007F7ED6">
        <w:trPr>
          <w:trHeight w:val="566"/>
          <w:jc w:val="center"/>
        </w:trPr>
        <w:tc>
          <w:tcPr>
            <w:tcW w:w="1413" w:type="dxa"/>
            <w:tcBorders>
              <w:top w:val="single" w:sz="4" w:space="0" w:color="000000"/>
              <w:left w:val="single" w:sz="4" w:space="0" w:color="000000"/>
              <w:bottom w:val="single" w:sz="4" w:space="0" w:color="000000"/>
              <w:right w:val="nil"/>
            </w:tcBorders>
            <w:vAlign w:val="center"/>
          </w:tcPr>
          <w:p w14:paraId="529C2407" w14:textId="77777777" w:rsidR="0043203A" w:rsidRPr="00674909" w:rsidRDefault="0043203A" w:rsidP="00F5601C">
            <w:pPr>
              <w:autoSpaceDE w:val="0"/>
              <w:autoSpaceDN w:val="0"/>
              <w:adjustRightInd w:val="0"/>
              <w:contextualSpacing/>
              <w:jc w:val="center"/>
              <w:rPr>
                <w:rFonts w:ascii="Times New Roman" w:eastAsia="Calibri" w:hAnsi="Times New Roman" w:cs="Times New Roman"/>
                <w:bCs/>
                <w:sz w:val="24"/>
                <w:szCs w:val="24"/>
              </w:rPr>
            </w:pPr>
            <w:r w:rsidRPr="00674909">
              <w:rPr>
                <w:rFonts w:ascii="Times New Roman" w:eastAsia="Calibri" w:hAnsi="Times New Roman" w:cs="Times New Roman"/>
                <w:bCs/>
                <w:sz w:val="24"/>
                <w:szCs w:val="24"/>
              </w:rPr>
              <w:t>Serviço</w:t>
            </w:r>
          </w:p>
        </w:tc>
        <w:tc>
          <w:tcPr>
            <w:tcW w:w="992" w:type="dxa"/>
            <w:tcBorders>
              <w:top w:val="single" w:sz="4" w:space="0" w:color="000000"/>
              <w:left w:val="single" w:sz="4" w:space="0" w:color="000000"/>
              <w:bottom w:val="single" w:sz="4" w:space="0" w:color="000000"/>
              <w:right w:val="nil"/>
            </w:tcBorders>
            <w:vAlign w:val="center"/>
          </w:tcPr>
          <w:p w14:paraId="4B1F0253" w14:textId="77777777" w:rsidR="0043203A" w:rsidRPr="00674909" w:rsidRDefault="0043203A" w:rsidP="00F5601C">
            <w:pPr>
              <w:autoSpaceDE w:val="0"/>
              <w:autoSpaceDN w:val="0"/>
              <w:adjustRightInd w:val="0"/>
              <w:contextualSpacing/>
              <w:jc w:val="center"/>
              <w:rPr>
                <w:rFonts w:ascii="Times New Roman" w:eastAsia="Calibri" w:hAnsi="Times New Roman" w:cs="Times New Roman"/>
                <w:bCs/>
                <w:sz w:val="24"/>
                <w:szCs w:val="24"/>
              </w:rPr>
            </w:pPr>
            <w:r w:rsidRPr="00674909">
              <w:rPr>
                <w:rFonts w:ascii="Times New Roman" w:eastAsia="Calibri" w:hAnsi="Times New Roman" w:cs="Times New Roman"/>
                <w:bCs/>
                <w:sz w:val="24"/>
                <w:szCs w:val="24"/>
              </w:rPr>
              <w:t>135096</w:t>
            </w:r>
          </w:p>
        </w:tc>
        <w:tc>
          <w:tcPr>
            <w:tcW w:w="4111" w:type="dxa"/>
            <w:tcBorders>
              <w:top w:val="single" w:sz="4" w:space="0" w:color="000000"/>
              <w:left w:val="single" w:sz="4" w:space="0" w:color="000000"/>
              <w:bottom w:val="single" w:sz="4" w:space="0" w:color="000000"/>
              <w:right w:val="single" w:sz="4" w:space="0" w:color="auto"/>
            </w:tcBorders>
            <w:vAlign w:val="center"/>
          </w:tcPr>
          <w:p w14:paraId="7FA90590" w14:textId="55974914" w:rsidR="0043203A" w:rsidRPr="00484DBA" w:rsidRDefault="0043203A" w:rsidP="002B2343">
            <w:pPr>
              <w:autoSpaceDE w:val="0"/>
              <w:autoSpaceDN w:val="0"/>
              <w:adjustRightInd w:val="0"/>
              <w:contextualSpacing/>
              <w:jc w:val="both"/>
              <w:rPr>
                <w:rFonts w:ascii="Times New Roman" w:eastAsia="Calibri" w:hAnsi="Times New Roman" w:cs="Times New Roman"/>
                <w:sz w:val="16"/>
                <w:szCs w:val="16"/>
                <w:lang w:val="pt-BR"/>
              </w:rPr>
            </w:pPr>
            <w:r w:rsidRPr="00484DBA">
              <w:rPr>
                <w:rFonts w:ascii="Times New Roman" w:eastAsia="Calibri" w:hAnsi="Times New Roman" w:cs="Times New Roman"/>
                <w:sz w:val="16"/>
                <w:szCs w:val="16"/>
                <w:lang w:val="pt-BR"/>
              </w:rPr>
              <w:t xml:space="preserve">Contratação de serviços técnicos e especializados </w:t>
            </w:r>
            <w:r w:rsidR="00FA220B" w:rsidRPr="00484DBA">
              <w:rPr>
                <w:rFonts w:ascii="Times New Roman" w:eastAsia="Calibri" w:hAnsi="Times New Roman" w:cs="Times New Roman"/>
                <w:sz w:val="16"/>
                <w:szCs w:val="16"/>
                <w:lang w:val="pt-BR"/>
              </w:rPr>
              <w:t xml:space="preserve">de </w:t>
            </w:r>
            <w:r w:rsidR="00FA220B" w:rsidRPr="00484DBA">
              <w:rPr>
                <w:rFonts w:ascii="Times New Roman" w:hAnsi="Times New Roman" w:cs="Times New Roman"/>
                <w:sz w:val="16"/>
                <w:szCs w:val="16"/>
              </w:rPr>
              <w:t xml:space="preserve">licenciamento anual do </w:t>
            </w:r>
            <w:r w:rsidR="00FA220B" w:rsidRPr="00484DBA">
              <w:rPr>
                <w:rFonts w:ascii="Times New Roman" w:hAnsi="Times New Roman" w:cs="Times New Roman"/>
                <w:i/>
                <w:sz w:val="16"/>
                <w:szCs w:val="16"/>
              </w:rPr>
              <w:t>Google Maps Platform</w:t>
            </w:r>
            <w:r w:rsidR="00FA220B" w:rsidRPr="00484DBA">
              <w:rPr>
                <w:rFonts w:ascii="Times New Roman" w:hAnsi="Times New Roman" w:cs="Times New Roman"/>
                <w:sz w:val="16"/>
                <w:szCs w:val="16"/>
              </w:rPr>
              <w:t xml:space="preserve"> – Uso externo, para carregamentos de mapas em sites e aplicações privadas, com direito a acesso aos serviços de geoprecessamento, incluindo </w:t>
            </w:r>
            <w:r w:rsidR="00013D38" w:rsidRPr="00484DBA">
              <w:rPr>
                <w:rFonts w:ascii="Times New Roman" w:hAnsi="Times New Roman" w:cs="Times New Roman"/>
                <w:sz w:val="16"/>
                <w:szCs w:val="16"/>
              </w:rPr>
              <w:t xml:space="preserve">suporte técnico e </w:t>
            </w:r>
            <w:r w:rsidR="00FA220B" w:rsidRPr="00484DBA">
              <w:rPr>
                <w:rFonts w:ascii="Times New Roman" w:hAnsi="Times New Roman" w:cs="Times New Roman"/>
                <w:sz w:val="16"/>
                <w:szCs w:val="16"/>
              </w:rPr>
              <w:t>atualizações</w:t>
            </w:r>
            <w:r w:rsidR="00024A8B" w:rsidRPr="00484DBA">
              <w:rPr>
                <w:rFonts w:ascii="Times New Roman" w:hAnsi="Times New Roman" w:cs="Times New Roman"/>
                <w:sz w:val="16"/>
                <w:szCs w:val="16"/>
              </w:rPr>
              <w:t>.</w:t>
            </w:r>
          </w:p>
        </w:tc>
        <w:tc>
          <w:tcPr>
            <w:tcW w:w="709" w:type="dxa"/>
            <w:tcBorders>
              <w:top w:val="single" w:sz="4" w:space="0" w:color="auto"/>
              <w:left w:val="single" w:sz="4" w:space="0" w:color="auto"/>
              <w:bottom w:val="single" w:sz="4" w:space="0" w:color="auto"/>
              <w:right w:val="single" w:sz="4" w:space="0" w:color="auto"/>
            </w:tcBorders>
            <w:vAlign w:val="center"/>
          </w:tcPr>
          <w:p w14:paraId="1247563C" w14:textId="77777777" w:rsidR="0043203A" w:rsidRPr="00674909" w:rsidRDefault="0043203A" w:rsidP="00F5601C">
            <w:pPr>
              <w:autoSpaceDE w:val="0"/>
              <w:autoSpaceDN w:val="0"/>
              <w:adjustRightInd w:val="0"/>
              <w:contextualSpacing/>
              <w:jc w:val="center"/>
              <w:rPr>
                <w:rFonts w:ascii="Times New Roman" w:eastAsia="Calibri" w:hAnsi="Times New Roman" w:cs="Times New Roman"/>
                <w:sz w:val="24"/>
                <w:szCs w:val="24"/>
              </w:rPr>
            </w:pPr>
            <w:r w:rsidRPr="00674909">
              <w:rPr>
                <w:rFonts w:ascii="Times New Roman" w:eastAsia="Calibri" w:hAnsi="Times New Roman" w:cs="Times New Roman"/>
                <w:sz w:val="24"/>
                <w:szCs w:val="24"/>
              </w:rPr>
              <w:t>Mês</w:t>
            </w:r>
          </w:p>
        </w:tc>
        <w:tc>
          <w:tcPr>
            <w:tcW w:w="844" w:type="dxa"/>
            <w:tcBorders>
              <w:top w:val="single" w:sz="4" w:space="0" w:color="auto"/>
              <w:left w:val="single" w:sz="4" w:space="0" w:color="auto"/>
              <w:bottom w:val="single" w:sz="4" w:space="0" w:color="auto"/>
              <w:right w:val="single" w:sz="4" w:space="0" w:color="auto"/>
            </w:tcBorders>
            <w:vAlign w:val="center"/>
          </w:tcPr>
          <w:p w14:paraId="55C3E515" w14:textId="77777777" w:rsidR="0043203A" w:rsidRPr="00674909" w:rsidRDefault="0043203A" w:rsidP="00F5601C">
            <w:pPr>
              <w:autoSpaceDE w:val="0"/>
              <w:autoSpaceDN w:val="0"/>
              <w:adjustRightInd w:val="0"/>
              <w:contextualSpacing/>
              <w:jc w:val="center"/>
              <w:rPr>
                <w:rFonts w:ascii="Times New Roman" w:eastAsia="Calibri" w:hAnsi="Times New Roman" w:cs="Times New Roman"/>
                <w:sz w:val="24"/>
                <w:szCs w:val="24"/>
              </w:rPr>
            </w:pPr>
            <w:r w:rsidRPr="00674909">
              <w:rPr>
                <w:rFonts w:ascii="Times New Roman" w:eastAsia="Calibri" w:hAnsi="Times New Roman" w:cs="Times New Roman"/>
                <w:sz w:val="24"/>
                <w:szCs w:val="24"/>
              </w:rPr>
              <w:t>12</w:t>
            </w:r>
          </w:p>
        </w:tc>
      </w:tr>
      <w:tr w:rsidR="002B2343" w:rsidRPr="007F7ED6" w14:paraId="5F830DBE" w14:textId="77777777" w:rsidTr="00484DBA">
        <w:trPr>
          <w:trHeight w:val="1081"/>
          <w:jc w:val="center"/>
        </w:trPr>
        <w:tc>
          <w:tcPr>
            <w:tcW w:w="1413" w:type="dxa"/>
            <w:tcBorders>
              <w:top w:val="single" w:sz="4" w:space="0" w:color="000000"/>
              <w:left w:val="single" w:sz="4" w:space="0" w:color="000000"/>
              <w:bottom w:val="single" w:sz="4" w:space="0" w:color="000000"/>
              <w:right w:val="nil"/>
            </w:tcBorders>
            <w:vAlign w:val="center"/>
          </w:tcPr>
          <w:p w14:paraId="1B1A3AB3" w14:textId="605589BD" w:rsidR="002B2343" w:rsidRPr="002B2343" w:rsidRDefault="002B2343" w:rsidP="00F5601C">
            <w:pPr>
              <w:autoSpaceDE w:val="0"/>
              <w:autoSpaceDN w:val="0"/>
              <w:adjustRightInd w:val="0"/>
              <w:contextualSpacing/>
              <w:jc w:val="center"/>
              <w:rPr>
                <w:rFonts w:ascii="Times New Roman" w:eastAsia="Calibri" w:hAnsi="Times New Roman" w:cs="Times New Roman"/>
                <w:bCs/>
                <w:sz w:val="24"/>
                <w:szCs w:val="24"/>
                <w:highlight w:val="yellow"/>
              </w:rPr>
            </w:pPr>
            <w:r w:rsidRPr="00FE7472">
              <w:rPr>
                <w:rFonts w:ascii="Times New Roman" w:eastAsia="Calibri" w:hAnsi="Times New Roman" w:cs="Times New Roman"/>
                <w:bCs/>
                <w:sz w:val="24"/>
                <w:szCs w:val="24"/>
              </w:rPr>
              <w:t>Serviço</w:t>
            </w:r>
          </w:p>
        </w:tc>
        <w:tc>
          <w:tcPr>
            <w:tcW w:w="992" w:type="dxa"/>
            <w:tcBorders>
              <w:top w:val="single" w:sz="4" w:space="0" w:color="000000"/>
              <w:left w:val="single" w:sz="4" w:space="0" w:color="000000"/>
              <w:bottom w:val="single" w:sz="4" w:space="0" w:color="000000"/>
              <w:right w:val="nil"/>
            </w:tcBorders>
            <w:vAlign w:val="center"/>
          </w:tcPr>
          <w:p w14:paraId="584AB340" w14:textId="2A3F0B3E" w:rsidR="002B2343" w:rsidRPr="002B2343" w:rsidRDefault="008C102D" w:rsidP="00F5601C">
            <w:pPr>
              <w:autoSpaceDE w:val="0"/>
              <w:autoSpaceDN w:val="0"/>
              <w:adjustRightInd w:val="0"/>
              <w:contextualSpacing/>
              <w:jc w:val="center"/>
              <w:rPr>
                <w:rFonts w:ascii="Times New Roman" w:eastAsia="Calibri" w:hAnsi="Times New Roman" w:cs="Times New Roman"/>
                <w:bCs/>
                <w:sz w:val="24"/>
                <w:szCs w:val="24"/>
                <w:highlight w:val="yellow"/>
              </w:rPr>
            </w:pPr>
            <w:r>
              <w:rPr>
                <w:rFonts w:ascii="Times New Roman" w:eastAsia="Calibri" w:hAnsi="Times New Roman" w:cs="Times New Roman"/>
                <w:bCs/>
                <w:sz w:val="24"/>
                <w:szCs w:val="24"/>
              </w:rPr>
              <w:t>163284</w:t>
            </w:r>
          </w:p>
        </w:tc>
        <w:tc>
          <w:tcPr>
            <w:tcW w:w="4111" w:type="dxa"/>
            <w:tcBorders>
              <w:top w:val="single" w:sz="4" w:space="0" w:color="000000"/>
              <w:left w:val="single" w:sz="4" w:space="0" w:color="000000"/>
              <w:bottom w:val="single" w:sz="4" w:space="0" w:color="000000"/>
              <w:right w:val="single" w:sz="4" w:space="0" w:color="auto"/>
            </w:tcBorders>
            <w:vAlign w:val="center"/>
          </w:tcPr>
          <w:p w14:paraId="44CB905E" w14:textId="34ABEE00" w:rsidR="002B2343" w:rsidRPr="00484DBA" w:rsidRDefault="009E21FD" w:rsidP="009E21FD">
            <w:pPr>
              <w:rPr>
                <w:rFonts w:ascii="Times New Roman" w:eastAsia="Calibri" w:hAnsi="Times New Roman" w:cs="Times New Roman"/>
                <w:sz w:val="18"/>
                <w:szCs w:val="18"/>
                <w:highlight w:val="yellow"/>
                <w:lang w:val="pt-BR"/>
              </w:rPr>
            </w:pPr>
            <w:r w:rsidRPr="00484DBA">
              <w:rPr>
                <w:rFonts w:ascii="Times New Roman" w:eastAsia="Calibri" w:hAnsi="Times New Roman" w:cs="Times New Roman"/>
                <w:sz w:val="18"/>
                <w:szCs w:val="18"/>
                <w:lang w:val="pt-BR"/>
              </w:rPr>
              <w:t>Contratação de serviços</w:t>
            </w:r>
            <w:r w:rsidR="00013D38" w:rsidRPr="00484DBA">
              <w:rPr>
                <w:rFonts w:ascii="Times New Roman" w:eastAsia="Calibri" w:hAnsi="Times New Roman" w:cs="Times New Roman"/>
                <w:sz w:val="18"/>
                <w:szCs w:val="18"/>
                <w:lang w:val="pt-BR"/>
              </w:rPr>
              <w:t xml:space="preserve"> de suporte técnico</w:t>
            </w:r>
            <w:r w:rsidRPr="00484DBA">
              <w:rPr>
                <w:rFonts w:ascii="Times New Roman" w:eastAsia="Calibri" w:hAnsi="Times New Roman" w:cs="Times New Roman"/>
                <w:sz w:val="18"/>
                <w:szCs w:val="18"/>
                <w:lang w:val="pt-BR"/>
              </w:rPr>
              <w:t xml:space="preserve"> e manutenções corretivas de terceiro nível para serviços de portais e automação de processos, tipo serviço: especializado, pessoa jurídica cod. ID 0349.008.0028</w:t>
            </w:r>
            <w:r w:rsidR="00013D38" w:rsidRPr="00484DBA">
              <w:rPr>
                <w:rFonts w:ascii="Times New Roman" w:eastAsia="Calibri" w:hAnsi="Times New Roman" w:cs="Times New Roman"/>
                <w:sz w:val="18"/>
                <w:szCs w:val="18"/>
                <w:lang w:val="pt-BR"/>
              </w:rPr>
              <w:t xml:space="preserve"> (sob demanda).</w:t>
            </w:r>
          </w:p>
        </w:tc>
        <w:tc>
          <w:tcPr>
            <w:tcW w:w="709" w:type="dxa"/>
            <w:tcBorders>
              <w:top w:val="single" w:sz="4" w:space="0" w:color="auto"/>
              <w:left w:val="single" w:sz="4" w:space="0" w:color="auto"/>
              <w:bottom w:val="single" w:sz="4" w:space="0" w:color="auto"/>
              <w:right w:val="single" w:sz="4" w:space="0" w:color="auto"/>
            </w:tcBorders>
            <w:vAlign w:val="center"/>
          </w:tcPr>
          <w:p w14:paraId="506E3220" w14:textId="2B787EEC" w:rsidR="002B2343" w:rsidRPr="002B2343" w:rsidRDefault="002B2343" w:rsidP="00F5601C">
            <w:pPr>
              <w:autoSpaceDE w:val="0"/>
              <w:autoSpaceDN w:val="0"/>
              <w:adjustRightInd w:val="0"/>
              <w:contextualSpacing/>
              <w:jc w:val="center"/>
              <w:rPr>
                <w:rFonts w:ascii="Times New Roman" w:eastAsia="Calibri" w:hAnsi="Times New Roman" w:cs="Times New Roman"/>
                <w:sz w:val="24"/>
                <w:szCs w:val="24"/>
                <w:highlight w:val="yellow"/>
              </w:rPr>
            </w:pPr>
            <w:r w:rsidRPr="008C102D">
              <w:rPr>
                <w:rFonts w:ascii="Times New Roman" w:eastAsia="Calibri" w:hAnsi="Times New Roman" w:cs="Times New Roman"/>
                <w:sz w:val="24"/>
                <w:szCs w:val="24"/>
              </w:rPr>
              <w:t>Hora</w:t>
            </w:r>
          </w:p>
        </w:tc>
        <w:tc>
          <w:tcPr>
            <w:tcW w:w="844" w:type="dxa"/>
            <w:tcBorders>
              <w:top w:val="single" w:sz="4" w:space="0" w:color="auto"/>
              <w:left w:val="single" w:sz="4" w:space="0" w:color="auto"/>
              <w:bottom w:val="single" w:sz="4" w:space="0" w:color="auto"/>
              <w:right w:val="single" w:sz="4" w:space="0" w:color="auto"/>
            </w:tcBorders>
            <w:vAlign w:val="center"/>
          </w:tcPr>
          <w:p w14:paraId="2E85D682" w14:textId="2D2266FD" w:rsidR="002B2343" w:rsidRPr="002B2343" w:rsidRDefault="002B2343" w:rsidP="00F5601C">
            <w:pPr>
              <w:autoSpaceDE w:val="0"/>
              <w:autoSpaceDN w:val="0"/>
              <w:adjustRightInd w:val="0"/>
              <w:contextualSpacing/>
              <w:jc w:val="center"/>
              <w:rPr>
                <w:rFonts w:ascii="Times New Roman" w:eastAsia="Calibri" w:hAnsi="Times New Roman" w:cs="Times New Roman"/>
                <w:sz w:val="24"/>
                <w:szCs w:val="24"/>
                <w:highlight w:val="yellow"/>
              </w:rPr>
            </w:pPr>
            <w:r w:rsidRPr="009E21FD">
              <w:rPr>
                <w:rFonts w:ascii="Times New Roman" w:eastAsia="Calibri" w:hAnsi="Times New Roman" w:cs="Times New Roman"/>
                <w:sz w:val="24"/>
                <w:szCs w:val="24"/>
              </w:rPr>
              <w:t>160</w:t>
            </w:r>
          </w:p>
        </w:tc>
      </w:tr>
    </w:tbl>
    <w:p w14:paraId="282BE546" w14:textId="77777777" w:rsidR="00E547C9" w:rsidRDefault="00E547C9" w:rsidP="000557E9">
      <w:pPr>
        <w:widowControl/>
        <w:spacing w:line="360" w:lineRule="auto"/>
        <w:ind w:left="567"/>
        <w:contextualSpacing/>
        <w:jc w:val="both"/>
        <w:rPr>
          <w:rFonts w:ascii="Times New Roman" w:eastAsia="Times New Roman" w:hAnsi="Times New Roman" w:cs="Times New Roman"/>
          <w:sz w:val="24"/>
          <w:szCs w:val="24"/>
          <w:lang w:val="pt-BR" w:bidi="en-US"/>
        </w:rPr>
      </w:pPr>
    </w:p>
    <w:p w14:paraId="13AA48DC" w14:textId="2D37414C" w:rsidR="00A70B41" w:rsidRPr="000D52EB" w:rsidRDefault="00A70B41" w:rsidP="00B26E7F">
      <w:pPr>
        <w:widowControl/>
        <w:numPr>
          <w:ilvl w:val="1"/>
          <w:numId w:val="5"/>
        </w:numPr>
        <w:spacing w:line="360" w:lineRule="auto"/>
        <w:ind w:left="567"/>
        <w:contextualSpacing/>
        <w:jc w:val="both"/>
        <w:rPr>
          <w:rFonts w:ascii="Times New Roman" w:eastAsia="Times New Roman" w:hAnsi="Times New Roman" w:cs="Times New Roman"/>
          <w:sz w:val="24"/>
          <w:szCs w:val="24"/>
          <w:lang w:val="pt-BR" w:bidi="en-US"/>
        </w:rPr>
      </w:pPr>
      <w:r w:rsidRPr="000D52EB">
        <w:rPr>
          <w:rFonts w:ascii="Times New Roman" w:eastAsia="Times New Roman" w:hAnsi="Times New Roman" w:cs="Times New Roman"/>
          <w:sz w:val="24"/>
          <w:szCs w:val="24"/>
          <w:lang w:val="pt-BR" w:bidi="en-US"/>
        </w:rPr>
        <w:t>Não parcelamento do objeto</w:t>
      </w:r>
    </w:p>
    <w:p w14:paraId="159737AF" w14:textId="77777777" w:rsidR="00C85534" w:rsidRPr="00C85534" w:rsidRDefault="00C85534" w:rsidP="00C85534">
      <w:pPr>
        <w:widowControl/>
        <w:spacing w:line="360" w:lineRule="auto"/>
        <w:ind w:firstLine="567"/>
        <w:contextualSpacing/>
        <w:jc w:val="both"/>
        <w:rPr>
          <w:rFonts w:ascii="Times New Roman" w:eastAsia="Times New Roman" w:hAnsi="Times New Roman" w:cs="Times New Roman"/>
          <w:sz w:val="24"/>
          <w:szCs w:val="24"/>
          <w:lang w:val="pt-BR" w:bidi="en-US"/>
        </w:rPr>
      </w:pPr>
      <w:r w:rsidRPr="00C85534">
        <w:rPr>
          <w:rFonts w:ascii="Times New Roman" w:eastAsia="Times New Roman" w:hAnsi="Times New Roman" w:cs="Times New Roman"/>
          <w:sz w:val="24"/>
          <w:szCs w:val="24"/>
          <w:lang w:val="pt-BR" w:bidi="en-US"/>
        </w:rPr>
        <w:t>Nesta contratação se justifica o não parcelamento do objeto pelo fato de se tratar uma única solução GIS com diversas funcionalidades incluídas, onde a indivisibilidade garante o perfeito funcionamento da solução, proporcionando assim maior segurança e garantindo sua viabilidade técnica. Nesta senda, o Professor Jorge Ulisses Jacoby Fernandes manifestou no Parecer nº 2086/00, elaborado no Processo nº 194/2000 do TCDF, da seguinte forma:</w:t>
      </w:r>
    </w:p>
    <w:p w14:paraId="653FE341" w14:textId="77777777" w:rsidR="00C85534" w:rsidRPr="007C5C7F" w:rsidRDefault="00C85534" w:rsidP="00C85534">
      <w:pPr>
        <w:pStyle w:val="PargrafodaLista"/>
        <w:autoSpaceDE w:val="0"/>
        <w:autoSpaceDN w:val="0"/>
        <w:adjustRightInd w:val="0"/>
        <w:spacing w:line="360" w:lineRule="auto"/>
        <w:ind w:firstLine="1134"/>
        <w:contextualSpacing/>
        <w:jc w:val="both"/>
        <w:rPr>
          <w:rFonts w:ascii="Arial" w:hAnsi="Arial" w:cs="Arial"/>
          <w:sz w:val="24"/>
          <w:szCs w:val="24"/>
          <w:lang w:val="pt-BR"/>
        </w:rPr>
      </w:pPr>
    </w:p>
    <w:p w14:paraId="4C20F78C" w14:textId="77777777" w:rsidR="00484DBA" w:rsidRDefault="00484DBA" w:rsidP="00C85534">
      <w:pPr>
        <w:widowControl/>
        <w:ind w:left="2268"/>
        <w:contextualSpacing/>
        <w:jc w:val="both"/>
        <w:rPr>
          <w:rFonts w:ascii="Times New Roman" w:eastAsia="Times New Roman" w:hAnsi="Times New Roman" w:cs="Times New Roman"/>
          <w:sz w:val="20"/>
          <w:szCs w:val="20"/>
          <w:lang w:val="pt-BR" w:eastAsia="pt-BR"/>
        </w:rPr>
      </w:pPr>
    </w:p>
    <w:p w14:paraId="27C59C10" w14:textId="77777777" w:rsidR="00484DBA" w:rsidRDefault="00484DBA" w:rsidP="00C85534">
      <w:pPr>
        <w:widowControl/>
        <w:ind w:left="2268"/>
        <w:contextualSpacing/>
        <w:jc w:val="both"/>
        <w:rPr>
          <w:rFonts w:ascii="Times New Roman" w:eastAsia="Times New Roman" w:hAnsi="Times New Roman" w:cs="Times New Roman"/>
          <w:sz w:val="20"/>
          <w:szCs w:val="20"/>
          <w:lang w:val="pt-BR" w:eastAsia="pt-BR"/>
        </w:rPr>
      </w:pPr>
    </w:p>
    <w:p w14:paraId="5EFE14AB" w14:textId="77777777" w:rsidR="00C85534" w:rsidRPr="00C85534" w:rsidRDefault="00C85534" w:rsidP="00C85534">
      <w:pPr>
        <w:widowControl/>
        <w:ind w:left="2268"/>
        <w:contextualSpacing/>
        <w:jc w:val="both"/>
        <w:rPr>
          <w:rFonts w:ascii="Times New Roman" w:eastAsia="Times New Roman" w:hAnsi="Times New Roman" w:cs="Times New Roman"/>
          <w:sz w:val="20"/>
          <w:szCs w:val="20"/>
          <w:lang w:val="pt-BR" w:eastAsia="pt-BR"/>
        </w:rPr>
      </w:pPr>
      <w:r w:rsidRPr="00C85534">
        <w:rPr>
          <w:rFonts w:ascii="Times New Roman" w:eastAsia="Times New Roman" w:hAnsi="Times New Roman" w:cs="Times New Roman"/>
          <w:sz w:val="20"/>
          <w:szCs w:val="20"/>
          <w:lang w:val="pt-BR" w:eastAsia="pt-BR"/>
        </w:rPr>
        <w:lastRenderedPageBreak/>
        <w:t>Desse modo a regra do parcelamento deve ser coordenada com o requisito que a própria lei definiu: só se pode falar em parcelamento quando há viabilidade técnica para sua adoção. Não se imagina, quando o objeto é fisicamente único, como um automóvel, que o administrador esteja vinculado a parcelar o objeto. Nesse sentido, um exame atento dos tipos de objeto licitados pela Administração Pública evidencia que embora sejam divisíveis, há interesse técnico na manutenção da unicidade, da licitação ou do item da mesma. Não é, pois, a simples divisibilidade, mas a viabilidade técnica que dirige o processo decisório. Observa-se que, na aplicação dessa norma, até pela disposição dos requisitos, fisicamente dispostos no seu conteúdo, a avaliação sob o aspecto técnico precede a avaliação sob o aspecto econômico. É a visão jurídica que se harmoniza com a lógica. Se um objeto, divisível, sob o aspecto econômico for mais vantajoso, mas houver inviabilidade técnica em que seja licitado em separado, de nada valerá a avaliação econômica. Imagine-se ainda esse elementar exemplo do automóvel: se por exemplo as peças isoladamente custassem mais barato, mesmo assim, seria recomendável o não parcelamento, pois sob o aspecto técnico é a visão do conjunto que iria definir a garantia do fabricante, o ajuste das partes compondo todo único, orgânico e harmônico. Por esse motivo, deve o bom administrador, primeiramente, avaliar se o objeto é divisível. Em caso afirmativo, o próximo passo será avaliar a conveniência técnica de que seja licitado inteiro ou dividido".</w:t>
      </w:r>
    </w:p>
    <w:p w14:paraId="546BDF14" w14:textId="3479C7B1" w:rsidR="00C85534" w:rsidRPr="00C85534" w:rsidRDefault="00C85534" w:rsidP="00C85534">
      <w:pPr>
        <w:widowControl/>
        <w:ind w:left="2268"/>
        <w:contextualSpacing/>
        <w:jc w:val="both"/>
        <w:rPr>
          <w:rFonts w:ascii="Times New Roman" w:eastAsia="Times New Roman" w:hAnsi="Times New Roman" w:cs="Times New Roman"/>
          <w:sz w:val="20"/>
          <w:szCs w:val="20"/>
          <w:lang w:val="pt-BR" w:eastAsia="pt-BR"/>
        </w:rPr>
      </w:pPr>
      <w:r w:rsidRPr="00C85534">
        <w:rPr>
          <w:rFonts w:ascii="Times New Roman" w:eastAsia="Times New Roman" w:hAnsi="Times New Roman" w:cs="Times New Roman"/>
          <w:sz w:val="20"/>
          <w:szCs w:val="20"/>
          <w:lang w:val="pt-BR" w:eastAsia="pt-BR"/>
        </w:rPr>
        <w:t>(</w:t>
      </w:r>
      <w:hyperlink r:id="rId12" w:history="1">
        <w:r w:rsidRPr="002B2343">
          <w:rPr>
            <w:rFonts w:ascii="Times New Roman" w:eastAsia="Times New Roman" w:hAnsi="Times New Roman" w:cs="Times New Roman"/>
            <w:sz w:val="20"/>
            <w:szCs w:val="20"/>
            <w:lang w:val="pt-BR" w:eastAsia="pt-BR"/>
          </w:rPr>
          <w:t>https://www.conteudojuridico.com.br/consulta/Artigos/36807/doparcelamento-do-objeto-nas-licitacoes-publicas</w:t>
        </w:r>
      </w:hyperlink>
      <w:r w:rsidRPr="00C85534">
        <w:rPr>
          <w:rFonts w:ascii="Times New Roman" w:eastAsia="Times New Roman" w:hAnsi="Times New Roman" w:cs="Times New Roman"/>
          <w:sz w:val="20"/>
          <w:szCs w:val="20"/>
          <w:lang w:val="pt-BR" w:eastAsia="pt-BR"/>
        </w:rPr>
        <w:t>. Acesso em 20 de fevereiro de 2020</w:t>
      </w:r>
      <w:r>
        <w:rPr>
          <w:rFonts w:ascii="Times New Roman" w:eastAsia="Times New Roman" w:hAnsi="Times New Roman" w:cs="Times New Roman"/>
          <w:sz w:val="20"/>
          <w:szCs w:val="20"/>
          <w:lang w:val="pt-BR" w:eastAsia="pt-BR"/>
        </w:rPr>
        <w:t>)</w:t>
      </w:r>
      <w:r w:rsidRPr="00C85534">
        <w:rPr>
          <w:rFonts w:ascii="Times New Roman" w:eastAsia="Times New Roman" w:hAnsi="Times New Roman" w:cs="Times New Roman"/>
          <w:sz w:val="20"/>
          <w:szCs w:val="20"/>
          <w:lang w:val="pt-BR" w:eastAsia="pt-BR"/>
        </w:rPr>
        <w:t>.</w:t>
      </w:r>
    </w:p>
    <w:p w14:paraId="14251431" w14:textId="77777777" w:rsidR="00E31B11" w:rsidRPr="000D52EB" w:rsidRDefault="00E31B11" w:rsidP="00F536E5">
      <w:pPr>
        <w:widowControl/>
        <w:spacing w:line="360" w:lineRule="auto"/>
        <w:contextualSpacing/>
        <w:jc w:val="both"/>
        <w:rPr>
          <w:rFonts w:ascii="Times New Roman" w:eastAsia="Times New Roman" w:hAnsi="Times New Roman" w:cs="Times New Roman"/>
          <w:sz w:val="24"/>
          <w:szCs w:val="24"/>
          <w:lang w:val="pt-BR" w:bidi="en-US"/>
        </w:rPr>
      </w:pPr>
    </w:p>
    <w:p w14:paraId="5777E134" w14:textId="3178F427" w:rsidR="00A022FF" w:rsidRPr="000D52EB" w:rsidRDefault="00F3370E" w:rsidP="00B26E7F">
      <w:pPr>
        <w:pStyle w:val="PargrafodaLista"/>
        <w:widowControl/>
        <w:numPr>
          <w:ilvl w:val="0"/>
          <w:numId w:val="5"/>
        </w:numPr>
        <w:shd w:val="clear" w:color="auto" w:fill="D9D9D9"/>
        <w:spacing w:line="360" w:lineRule="auto"/>
        <w:ind w:left="360" w:hanging="360"/>
        <w:contextualSpacing/>
        <w:jc w:val="both"/>
        <w:rPr>
          <w:rFonts w:ascii="Times New Roman" w:eastAsia="Arial" w:hAnsi="Times New Roman" w:cs="Times New Roman"/>
          <w:b/>
          <w:bCs/>
          <w:iCs/>
          <w:sz w:val="24"/>
          <w:szCs w:val="24"/>
          <w:lang w:val="pt-BR" w:eastAsia="pt-BR"/>
        </w:rPr>
      </w:pPr>
      <w:r w:rsidRPr="000D52EB">
        <w:rPr>
          <w:rFonts w:ascii="Times New Roman" w:eastAsia="Arial" w:hAnsi="Times New Roman" w:cs="Times New Roman"/>
          <w:b/>
          <w:bCs/>
          <w:iCs/>
          <w:sz w:val="24"/>
          <w:szCs w:val="24"/>
          <w:lang w:val="pt-BR" w:eastAsia="pt-BR"/>
        </w:rPr>
        <w:t>ESCOPO</w:t>
      </w:r>
      <w:r w:rsidR="00A022FF" w:rsidRPr="000D52EB">
        <w:rPr>
          <w:rFonts w:ascii="Times New Roman" w:eastAsia="Arial" w:hAnsi="Times New Roman" w:cs="Times New Roman"/>
          <w:b/>
          <w:bCs/>
          <w:iCs/>
          <w:sz w:val="24"/>
          <w:szCs w:val="24"/>
          <w:lang w:val="pt-BR" w:eastAsia="pt-BR"/>
        </w:rPr>
        <w:t xml:space="preserve"> DOS SERVIÇOS</w:t>
      </w:r>
    </w:p>
    <w:p w14:paraId="44261CAC" w14:textId="77777777" w:rsidR="00A022FF" w:rsidRPr="00F5601C" w:rsidRDefault="00A022FF" w:rsidP="00DA3EEA">
      <w:pPr>
        <w:widowControl/>
        <w:spacing w:line="360" w:lineRule="auto"/>
        <w:contextualSpacing/>
        <w:jc w:val="both"/>
        <w:rPr>
          <w:rFonts w:ascii="Times New Roman" w:eastAsia="Times New Roman" w:hAnsi="Times New Roman" w:cs="Times New Roman"/>
          <w:sz w:val="24"/>
          <w:szCs w:val="24"/>
          <w:lang w:val="pt-BR" w:bidi="en-US"/>
        </w:rPr>
      </w:pPr>
    </w:p>
    <w:p w14:paraId="22C9699F" w14:textId="63E6F75C" w:rsidR="00680262" w:rsidRPr="00680262" w:rsidRDefault="00680262" w:rsidP="00680262">
      <w:pPr>
        <w:widowControl/>
        <w:numPr>
          <w:ilvl w:val="1"/>
          <w:numId w:val="5"/>
        </w:numPr>
        <w:spacing w:line="360" w:lineRule="auto"/>
        <w:ind w:left="567"/>
        <w:contextualSpacing/>
        <w:jc w:val="both"/>
        <w:rPr>
          <w:rFonts w:ascii="Times New Roman" w:eastAsia="Times New Roman" w:hAnsi="Times New Roman" w:cs="Times New Roman"/>
          <w:sz w:val="24"/>
          <w:szCs w:val="24"/>
          <w:lang w:val="pt-BR" w:bidi="en-US"/>
        </w:rPr>
      </w:pPr>
      <w:r w:rsidRPr="00680262">
        <w:rPr>
          <w:rFonts w:ascii="Times New Roman" w:eastAsia="Times New Roman" w:hAnsi="Times New Roman" w:cs="Times New Roman"/>
          <w:sz w:val="24"/>
          <w:szCs w:val="24"/>
          <w:lang w:val="pt-BR" w:bidi="en-US"/>
        </w:rPr>
        <w:t xml:space="preserve">O escopo dos serviços compreende o serviço de geoprocessamento </w:t>
      </w:r>
      <w:r w:rsidRPr="00680262">
        <w:rPr>
          <w:rFonts w:ascii="Times New Roman" w:eastAsia="Times New Roman" w:hAnsi="Times New Roman" w:cs="Times New Roman"/>
          <w:i/>
          <w:sz w:val="24"/>
          <w:szCs w:val="24"/>
          <w:lang w:val="pt-BR" w:bidi="en-US"/>
        </w:rPr>
        <w:t>on line</w:t>
      </w:r>
      <w:r w:rsidRPr="00680262">
        <w:rPr>
          <w:rFonts w:ascii="Times New Roman" w:eastAsia="Times New Roman" w:hAnsi="Times New Roman" w:cs="Times New Roman"/>
          <w:sz w:val="24"/>
          <w:szCs w:val="24"/>
          <w:lang w:val="pt-BR" w:bidi="en-US"/>
        </w:rPr>
        <w:t xml:space="preserve"> através da Plataforma </w:t>
      </w:r>
      <w:r w:rsidRPr="00680262">
        <w:rPr>
          <w:rFonts w:ascii="Times New Roman" w:eastAsia="Times New Roman" w:hAnsi="Times New Roman" w:cs="Times New Roman"/>
          <w:i/>
          <w:sz w:val="24"/>
          <w:szCs w:val="24"/>
          <w:lang w:val="pt-BR" w:bidi="en-US"/>
        </w:rPr>
        <w:t>Google Maps</w:t>
      </w:r>
      <w:r w:rsidRPr="00680262">
        <w:rPr>
          <w:rFonts w:ascii="Times New Roman" w:eastAsia="Times New Roman" w:hAnsi="Times New Roman" w:cs="Times New Roman"/>
          <w:sz w:val="24"/>
          <w:szCs w:val="24"/>
          <w:lang w:val="pt-BR" w:bidi="en-US"/>
        </w:rPr>
        <w:t>, pelo período de 12 (doze) meses, incluindo suporte técnico e disponibilização de atualizações. Os serviços deverão ser disponibilizados em até 05 (cinco) dias úteis, contados a partir da publicação do extrato do Contrato no Diário Oficial do Estado do Rio de Janeiro (DOERJ) ou de data nele acordada.</w:t>
      </w:r>
    </w:p>
    <w:p w14:paraId="23E5B36F" w14:textId="77777777" w:rsidR="00680262" w:rsidRPr="00680262" w:rsidRDefault="00680262" w:rsidP="00680262">
      <w:pPr>
        <w:widowControl/>
        <w:numPr>
          <w:ilvl w:val="1"/>
          <w:numId w:val="5"/>
        </w:numPr>
        <w:spacing w:line="360" w:lineRule="auto"/>
        <w:ind w:left="567"/>
        <w:contextualSpacing/>
        <w:jc w:val="both"/>
        <w:rPr>
          <w:rFonts w:ascii="Times New Roman" w:eastAsia="Times New Roman" w:hAnsi="Times New Roman" w:cs="Times New Roman"/>
          <w:sz w:val="24"/>
          <w:szCs w:val="24"/>
          <w:lang w:val="pt-BR" w:bidi="en-US"/>
        </w:rPr>
      </w:pPr>
      <w:r w:rsidRPr="00680262">
        <w:rPr>
          <w:rFonts w:ascii="Times New Roman" w:eastAsia="Times New Roman" w:hAnsi="Times New Roman" w:cs="Times New Roman"/>
          <w:sz w:val="24"/>
          <w:szCs w:val="24"/>
          <w:lang w:val="pt-BR" w:bidi="en-US"/>
        </w:rPr>
        <w:t>As licenças deverão ser disponibilizadas por meio de Chave de Acesso.</w:t>
      </w:r>
    </w:p>
    <w:p w14:paraId="3E21656B" w14:textId="77777777" w:rsidR="00680262" w:rsidRPr="00680262" w:rsidRDefault="00680262" w:rsidP="00680262">
      <w:pPr>
        <w:widowControl/>
        <w:numPr>
          <w:ilvl w:val="1"/>
          <w:numId w:val="5"/>
        </w:numPr>
        <w:spacing w:line="360" w:lineRule="auto"/>
        <w:ind w:left="567"/>
        <w:contextualSpacing/>
        <w:jc w:val="both"/>
        <w:rPr>
          <w:rFonts w:ascii="Times New Roman" w:eastAsia="Times New Roman" w:hAnsi="Times New Roman" w:cs="Times New Roman"/>
          <w:sz w:val="24"/>
          <w:szCs w:val="24"/>
          <w:lang w:val="pt-BR" w:bidi="en-US"/>
        </w:rPr>
      </w:pPr>
      <w:r w:rsidRPr="00680262">
        <w:rPr>
          <w:rFonts w:ascii="Times New Roman" w:eastAsia="Times New Roman" w:hAnsi="Times New Roman" w:cs="Times New Roman"/>
          <w:sz w:val="24"/>
          <w:szCs w:val="24"/>
          <w:lang w:val="pt-BR" w:bidi="en-US"/>
        </w:rPr>
        <w:t xml:space="preserve">Deverá ser contemplado no escopo do serviço o fornecimento do licenciamento anual à </w:t>
      </w:r>
      <w:r w:rsidRPr="00680262">
        <w:rPr>
          <w:rFonts w:ascii="Times New Roman" w:eastAsia="Times New Roman" w:hAnsi="Times New Roman" w:cs="Times New Roman"/>
          <w:i/>
          <w:sz w:val="24"/>
          <w:szCs w:val="24"/>
          <w:lang w:val="pt-BR" w:bidi="en-US"/>
        </w:rPr>
        <w:t>Google Maps Platform</w:t>
      </w:r>
      <w:r w:rsidRPr="00680262">
        <w:rPr>
          <w:rFonts w:ascii="Times New Roman" w:eastAsia="Times New Roman" w:hAnsi="Times New Roman" w:cs="Times New Roman"/>
          <w:sz w:val="24"/>
          <w:szCs w:val="24"/>
          <w:lang w:val="pt-BR" w:bidi="en-US"/>
        </w:rPr>
        <w:t xml:space="preserve"> (uso externo) para carregamentos de mapas em sites e aplicações privadas, com direito a acesso aos serviços:</w:t>
      </w:r>
    </w:p>
    <w:p w14:paraId="223C8746" w14:textId="77777777" w:rsidR="00680262" w:rsidRPr="00680262" w:rsidRDefault="00680262" w:rsidP="00680262">
      <w:pPr>
        <w:pStyle w:val="PargrafodaLista"/>
        <w:numPr>
          <w:ilvl w:val="0"/>
          <w:numId w:val="6"/>
        </w:numPr>
        <w:spacing w:line="360" w:lineRule="auto"/>
        <w:ind w:left="1276" w:right="109" w:hanging="709"/>
        <w:jc w:val="both"/>
        <w:rPr>
          <w:rFonts w:ascii="Times New Roman" w:hAnsi="Times New Roman" w:cs="Times New Roman"/>
          <w:sz w:val="24"/>
          <w:szCs w:val="24"/>
        </w:rPr>
      </w:pPr>
      <w:r w:rsidRPr="00680262">
        <w:rPr>
          <w:rFonts w:ascii="Times New Roman" w:hAnsi="Times New Roman" w:cs="Times New Roman"/>
          <w:sz w:val="24"/>
          <w:szCs w:val="24"/>
        </w:rPr>
        <w:t>Mapas (</w:t>
      </w:r>
      <w:r w:rsidRPr="00680262">
        <w:rPr>
          <w:rFonts w:ascii="Times New Roman" w:hAnsi="Times New Roman" w:cs="Times New Roman"/>
          <w:i/>
          <w:sz w:val="24"/>
          <w:szCs w:val="24"/>
        </w:rPr>
        <w:t>Maps SDK for Android, Maps SDK for iOS, Maps Static API, Maps JavaScript API, Street View API, Embed API</w:t>
      </w:r>
      <w:r w:rsidRPr="00680262">
        <w:rPr>
          <w:rFonts w:ascii="Times New Roman" w:hAnsi="Times New Roman" w:cs="Times New Roman"/>
          <w:sz w:val="24"/>
          <w:szCs w:val="24"/>
        </w:rPr>
        <w:t>);</w:t>
      </w:r>
    </w:p>
    <w:p w14:paraId="071E5443" w14:textId="77777777" w:rsidR="00680262" w:rsidRPr="00680262" w:rsidRDefault="00680262" w:rsidP="00680262">
      <w:pPr>
        <w:pStyle w:val="PargrafodaLista"/>
        <w:numPr>
          <w:ilvl w:val="0"/>
          <w:numId w:val="6"/>
        </w:numPr>
        <w:spacing w:line="360" w:lineRule="auto"/>
        <w:ind w:left="1276" w:right="109" w:hanging="709"/>
        <w:jc w:val="both"/>
        <w:rPr>
          <w:rFonts w:ascii="Times New Roman" w:hAnsi="Times New Roman" w:cs="Times New Roman"/>
          <w:sz w:val="24"/>
          <w:szCs w:val="24"/>
        </w:rPr>
      </w:pPr>
      <w:r w:rsidRPr="00680262">
        <w:rPr>
          <w:rFonts w:ascii="Times New Roman" w:hAnsi="Times New Roman" w:cs="Times New Roman"/>
          <w:sz w:val="24"/>
          <w:szCs w:val="24"/>
        </w:rPr>
        <w:t>Rotas (</w:t>
      </w:r>
      <w:r w:rsidRPr="00680262">
        <w:rPr>
          <w:rFonts w:ascii="Times New Roman" w:hAnsi="Times New Roman" w:cs="Times New Roman"/>
          <w:i/>
          <w:sz w:val="24"/>
          <w:szCs w:val="24"/>
        </w:rPr>
        <w:t>Directions API, Distance Matrix API, Roads API</w:t>
      </w:r>
      <w:r w:rsidRPr="00680262">
        <w:rPr>
          <w:rFonts w:ascii="Times New Roman" w:hAnsi="Times New Roman" w:cs="Times New Roman"/>
          <w:sz w:val="24"/>
          <w:szCs w:val="24"/>
        </w:rPr>
        <w:t>);</w:t>
      </w:r>
    </w:p>
    <w:p w14:paraId="6300E25C" w14:textId="77777777" w:rsidR="00484DBA" w:rsidRPr="00484DBA" w:rsidRDefault="00484DBA" w:rsidP="00484DBA">
      <w:pPr>
        <w:spacing w:line="360" w:lineRule="auto"/>
        <w:ind w:left="501" w:right="109"/>
        <w:jc w:val="both"/>
        <w:rPr>
          <w:rFonts w:ascii="Times New Roman" w:hAnsi="Times New Roman" w:cs="Times New Roman"/>
          <w:sz w:val="24"/>
          <w:szCs w:val="24"/>
        </w:rPr>
      </w:pPr>
    </w:p>
    <w:p w14:paraId="31933AEC" w14:textId="77777777" w:rsidR="00680262" w:rsidRPr="00680262" w:rsidRDefault="00680262" w:rsidP="00680262">
      <w:pPr>
        <w:pStyle w:val="PargrafodaLista"/>
        <w:numPr>
          <w:ilvl w:val="0"/>
          <w:numId w:val="6"/>
        </w:numPr>
        <w:spacing w:line="360" w:lineRule="auto"/>
        <w:ind w:left="1276" w:right="109" w:hanging="709"/>
        <w:jc w:val="both"/>
        <w:rPr>
          <w:rFonts w:ascii="Times New Roman" w:hAnsi="Times New Roman" w:cs="Times New Roman"/>
          <w:sz w:val="24"/>
          <w:szCs w:val="24"/>
        </w:rPr>
      </w:pPr>
      <w:r w:rsidRPr="00680262">
        <w:rPr>
          <w:rFonts w:ascii="Times New Roman" w:hAnsi="Times New Roman" w:cs="Times New Roman"/>
          <w:sz w:val="24"/>
          <w:szCs w:val="24"/>
        </w:rPr>
        <w:lastRenderedPageBreak/>
        <w:t>Lugares (Places SDK for Android, Places SDK for iOS, Places Library, Maps JavaScript API, Places API - HTTP, Geocoding API, Geolocation API, Time Zone API, Elevation API).</w:t>
      </w:r>
    </w:p>
    <w:p w14:paraId="78484C7E" w14:textId="77777777" w:rsidR="00680262" w:rsidRPr="00680262" w:rsidRDefault="00680262" w:rsidP="00680262">
      <w:pPr>
        <w:widowControl/>
        <w:numPr>
          <w:ilvl w:val="1"/>
          <w:numId w:val="5"/>
        </w:numPr>
        <w:spacing w:line="360" w:lineRule="auto"/>
        <w:ind w:left="567"/>
        <w:contextualSpacing/>
        <w:jc w:val="both"/>
        <w:rPr>
          <w:rFonts w:ascii="Times New Roman" w:eastAsia="Times New Roman" w:hAnsi="Times New Roman" w:cs="Times New Roman"/>
          <w:sz w:val="24"/>
          <w:szCs w:val="24"/>
          <w:lang w:val="pt-BR" w:bidi="en-US"/>
        </w:rPr>
      </w:pPr>
      <w:r w:rsidRPr="00680262">
        <w:rPr>
          <w:rFonts w:ascii="Times New Roman" w:eastAsia="Times New Roman" w:hAnsi="Times New Roman" w:cs="Times New Roman"/>
          <w:sz w:val="24"/>
          <w:szCs w:val="24"/>
          <w:lang w:val="pt-BR" w:bidi="en-US"/>
        </w:rPr>
        <w:t xml:space="preserve">A </w:t>
      </w:r>
      <w:r w:rsidRPr="00680262">
        <w:rPr>
          <w:rFonts w:ascii="Times New Roman" w:eastAsia="Times New Roman" w:hAnsi="Times New Roman" w:cs="Times New Roman"/>
          <w:i/>
          <w:sz w:val="24"/>
          <w:szCs w:val="24"/>
          <w:lang w:val="pt-BR" w:bidi="en-US"/>
        </w:rPr>
        <w:t>Google Maps Platform</w:t>
      </w:r>
      <w:r w:rsidRPr="00680262">
        <w:rPr>
          <w:rFonts w:ascii="Times New Roman" w:eastAsia="Times New Roman" w:hAnsi="Times New Roman" w:cs="Times New Roman"/>
          <w:sz w:val="24"/>
          <w:szCs w:val="24"/>
          <w:lang w:val="pt-BR" w:bidi="en-US"/>
        </w:rPr>
        <w:t xml:space="preserve"> deverá vir acompanhada dos grupos de serviços detalhados abaixo: </w:t>
      </w:r>
    </w:p>
    <w:p w14:paraId="08AB7909" w14:textId="77777777" w:rsidR="00680262" w:rsidRPr="00680262" w:rsidRDefault="00680262" w:rsidP="00680262">
      <w:pPr>
        <w:pStyle w:val="PargrafodaLista"/>
        <w:numPr>
          <w:ilvl w:val="0"/>
          <w:numId w:val="21"/>
        </w:numPr>
        <w:spacing w:line="360" w:lineRule="auto"/>
        <w:ind w:left="1276" w:right="109" w:hanging="709"/>
        <w:jc w:val="both"/>
        <w:rPr>
          <w:rFonts w:ascii="Times New Roman" w:hAnsi="Times New Roman" w:cs="Times New Roman"/>
          <w:sz w:val="24"/>
          <w:szCs w:val="24"/>
          <w:lang w:val="pt-BR"/>
        </w:rPr>
      </w:pPr>
      <w:r w:rsidRPr="00680262">
        <w:rPr>
          <w:rFonts w:ascii="Times New Roman" w:hAnsi="Times New Roman" w:cs="Times New Roman"/>
          <w:i/>
          <w:sz w:val="24"/>
          <w:szCs w:val="24"/>
          <w:lang w:val="pt-BR"/>
        </w:rPr>
        <w:t>Maps Displays</w:t>
      </w:r>
      <w:r w:rsidRPr="00680262">
        <w:rPr>
          <w:rFonts w:ascii="Times New Roman" w:hAnsi="Times New Roman" w:cs="Times New Roman"/>
          <w:sz w:val="24"/>
          <w:szCs w:val="24"/>
          <w:lang w:val="pt-BR"/>
        </w:rPr>
        <w:t xml:space="preserve"> - Serviços para personalizar mapas com conteúdo e imagens carregando mapa via </w:t>
      </w:r>
      <w:r w:rsidRPr="00680262">
        <w:rPr>
          <w:rFonts w:ascii="Times New Roman" w:hAnsi="Times New Roman" w:cs="Times New Roman"/>
          <w:i/>
          <w:sz w:val="24"/>
          <w:szCs w:val="24"/>
          <w:lang w:val="pt-BR"/>
        </w:rPr>
        <w:t>javascript</w:t>
      </w:r>
      <w:r w:rsidRPr="00680262">
        <w:rPr>
          <w:rFonts w:ascii="Times New Roman" w:hAnsi="Times New Roman" w:cs="Times New Roman"/>
          <w:sz w:val="24"/>
          <w:szCs w:val="24"/>
          <w:lang w:val="pt-BR"/>
        </w:rPr>
        <w:t xml:space="preserve"> (</w:t>
      </w:r>
      <w:r w:rsidRPr="00680262">
        <w:rPr>
          <w:rFonts w:ascii="Times New Roman" w:hAnsi="Times New Roman" w:cs="Times New Roman"/>
          <w:i/>
          <w:sz w:val="24"/>
          <w:szCs w:val="24"/>
          <w:lang w:val="pt-BR"/>
        </w:rPr>
        <w:t>Maps JavaScript API</w:t>
      </w:r>
      <w:r w:rsidRPr="00680262">
        <w:rPr>
          <w:rFonts w:ascii="Times New Roman" w:hAnsi="Times New Roman" w:cs="Times New Roman"/>
          <w:sz w:val="24"/>
          <w:szCs w:val="24"/>
          <w:lang w:val="pt-BR"/>
        </w:rPr>
        <w:t>) além mapas estáticos (</w:t>
      </w:r>
      <w:r w:rsidRPr="00680262">
        <w:rPr>
          <w:rFonts w:ascii="Times New Roman" w:hAnsi="Times New Roman" w:cs="Times New Roman"/>
          <w:i/>
          <w:sz w:val="24"/>
          <w:szCs w:val="24"/>
          <w:lang w:val="pt-BR"/>
        </w:rPr>
        <w:t>Static Maps API</w:t>
      </w:r>
      <w:r w:rsidRPr="00680262">
        <w:rPr>
          <w:rFonts w:ascii="Times New Roman" w:hAnsi="Times New Roman" w:cs="Times New Roman"/>
          <w:sz w:val="24"/>
          <w:szCs w:val="24"/>
          <w:lang w:val="pt-BR"/>
        </w:rPr>
        <w:t xml:space="preserve">), </w:t>
      </w:r>
      <w:r w:rsidRPr="00680262">
        <w:rPr>
          <w:rFonts w:ascii="Times New Roman" w:hAnsi="Times New Roman" w:cs="Times New Roman"/>
          <w:i/>
          <w:sz w:val="24"/>
          <w:szCs w:val="24"/>
          <w:lang w:val="pt-BR"/>
        </w:rPr>
        <w:t>street view</w:t>
      </w:r>
      <w:r w:rsidRPr="00680262">
        <w:rPr>
          <w:rFonts w:ascii="Times New Roman" w:hAnsi="Times New Roman" w:cs="Times New Roman"/>
          <w:sz w:val="24"/>
          <w:szCs w:val="24"/>
          <w:lang w:val="pt-BR"/>
        </w:rPr>
        <w:t xml:space="preserve"> (</w:t>
      </w:r>
      <w:r w:rsidRPr="00680262">
        <w:rPr>
          <w:rFonts w:ascii="Times New Roman" w:hAnsi="Times New Roman" w:cs="Times New Roman"/>
          <w:i/>
          <w:sz w:val="24"/>
          <w:szCs w:val="24"/>
          <w:lang w:val="pt-BR"/>
        </w:rPr>
        <w:t>Street View Image API</w:t>
      </w:r>
      <w:r w:rsidRPr="00680262">
        <w:rPr>
          <w:rFonts w:ascii="Times New Roman" w:hAnsi="Times New Roman" w:cs="Times New Roman"/>
          <w:sz w:val="24"/>
          <w:szCs w:val="24"/>
          <w:lang w:val="pt-BR"/>
        </w:rPr>
        <w:t xml:space="preserve">) e serviços em dispositivos móveis (SDKs) para adicionar mapas aos aplicativos móveis nos sistemas operacionais Android e iOS; </w:t>
      </w:r>
    </w:p>
    <w:p w14:paraId="354EFA1B" w14:textId="77777777" w:rsidR="00680262" w:rsidRPr="00680262" w:rsidRDefault="00680262" w:rsidP="00680262">
      <w:pPr>
        <w:pStyle w:val="PargrafodaLista"/>
        <w:numPr>
          <w:ilvl w:val="0"/>
          <w:numId w:val="21"/>
        </w:numPr>
        <w:spacing w:line="360" w:lineRule="auto"/>
        <w:ind w:left="1276" w:right="109" w:hanging="709"/>
        <w:jc w:val="both"/>
        <w:rPr>
          <w:rFonts w:ascii="Times New Roman" w:hAnsi="Times New Roman" w:cs="Times New Roman"/>
          <w:sz w:val="24"/>
          <w:szCs w:val="24"/>
          <w:lang w:val="pt-BR"/>
        </w:rPr>
      </w:pPr>
      <w:r w:rsidRPr="00680262">
        <w:rPr>
          <w:rFonts w:ascii="Times New Roman" w:hAnsi="Times New Roman" w:cs="Times New Roman"/>
          <w:i/>
          <w:sz w:val="24"/>
          <w:szCs w:val="24"/>
          <w:lang w:val="pt-BR"/>
        </w:rPr>
        <w:t>Data Service</w:t>
      </w:r>
      <w:r w:rsidRPr="00680262">
        <w:rPr>
          <w:rFonts w:ascii="Times New Roman" w:hAnsi="Times New Roman" w:cs="Times New Roman"/>
          <w:sz w:val="24"/>
          <w:szCs w:val="24"/>
          <w:lang w:val="pt-BR"/>
        </w:rPr>
        <w:t xml:space="preserve"> - Serviço utilizado no lado servidor e cliente (</w:t>
      </w:r>
      <w:r w:rsidRPr="00680262">
        <w:rPr>
          <w:rFonts w:ascii="Times New Roman" w:hAnsi="Times New Roman" w:cs="Times New Roman"/>
          <w:i/>
          <w:sz w:val="24"/>
          <w:szCs w:val="24"/>
          <w:lang w:val="pt-BR"/>
        </w:rPr>
        <w:t>server side e client side</w:t>
      </w:r>
      <w:r w:rsidRPr="00680262">
        <w:rPr>
          <w:rFonts w:ascii="Times New Roman" w:hAnsi="Times New Roman" w:cs="Times New Roman"/>
          <w:sz w:val="24"/>
          <w:szCs w:val="24"/>
          <w:lang w:val="pt-BR"/>
        </w:rPr>
        <w:t>) para geocodificação (</w:t>
      </w:r>
      <w:r w:rsidRPr="00680262">
        <w:rPr>
          <w:rFonts w:ascii="Times New Roman" w:hAnsi="Times New Roman" w:cs="Times New Roman"/>
          <w:i/>
          <w:sz w:val="24"/>
          <w:szCs w:val="24"/>
          <w:lang w:val="pt-BR"/>
        </w:rPr>
        <w:t>Maps Geocoding API</w:t>
      </w:r>
      <w:r w:rsidRPr="00680262">
        <w:rPr>
          <w:rFonts w:ascii="Times New Roman" w:hAnsi="Times New Roman" w:cs="Times New Roman"/>
          <w:sz w:val="24"/>
          <w:szCs w:val="24"/>
          <w:lang w:val="pt-BR"/>
        </w:rPr>
        <w:t>), direção (</w:t>
      </w:r>
      <w:r w:rsidRPr="00680262">
        <w:rPr>
          <w:rFonts w:ascii="Times New Roman" w:hAnsi="Times New Roman" w:cs="Times New Roman"/>
          <w:i/>
          <w:sz w:val="24"/>
          <w:szCs w:val="24"/>
          <w:lang w:val="pt-BR"/>
        </w:rPr>
        <w:t>Maps Direction API</w:t>
      </w:r>
      <w:r w:rsidRPr="00680262">
        <w:rPr>
          <w:rFonts w:ascii="Times New Roman" w:hAnsi="Times New Roman" w:cs="Times New Roman"/>
          <w:sz w:val="24"/>
          <w:szCs w:val="24"/>
          <w:lang w:val="pt-BR"/>
        </w:rPr>
        <w:t>), matriz de distância (</w:t>
      </w:r>
      <w:r w:rsidRPr="00680262">
        <w:rPr>
          <w:rFonts w:ascii="Times New Roman" w:hAnsi="Times New Roman" w:cs="Times New Roman"/>
          <w:i/>
          <w:sz w:val="24"/>
          <w:szCs w:val="24"/>
          <w:lang w:val="pt-BR"/>
        </w:rPr>
        <w:t>Maps Distance Matrix API</w:t>
      </w:r>
      <w:r w:rsidRPr="00680262">
        <w:rPr>
          <w:rFonts w:ascii="Times New Roman" w:hAnsi="Times New Roman" w:cs="Times New Roman"/>
          <w:sz w:val="24"/>
          <w:szCs w:val="24"/>
          <w:lang w:val="pt-BR"/>
        </w:rPr>
        <w:t>), elevações (</w:t>
      </w:r>
      <w:r w:rsidRPr="00680262">
        <w:rPr>
          <w:rFonts w:ascii="Times New Roman" w:hAnsi="Times New Roman" w:cs="Times New Roman"/>
          <w:i/>
          <w:sz w:val="24"/>
          <w:szCs w:val="24"/>
          <w:lang w:val="pt-BR"/>
        </w:rPr>
        <w:t>Maps Elevations API</w:t>
      </w:r>
      <w:r w:rsidRPr="00680262">
        <w:rPr>
          <w:rFonts w:ascii="Times New Roman" w:hAnsi="Times New Roman" w:cs="Times New Roman"/>
          <w:sz w:val="24"/>
          <w:szCs w:val="24"/>
          <w:lang w:val="pt-BR"/>
        </w:rPr>
        <w:t>), geolocalizações (</w:t>
      </w:r>
      <w:r w:rsidRPr="00680262">
        <w:rPr>
          <w:rFonts w:ascii="Times New Roman" w:hAnsi="Times New Roman" w:cs="Times New Roman"/>
          <w:i/>
          <w:sz w:val="24"/>
          <w:szCs w:val="24"/>
          <w:lang w:val="pt-BR"/>
        </w:rPr>
        <w:t>Maps Geolocation API</w:t>
      </w:r>
      <w:r w:rsidRPr="00680262">
        <w:rPr>
          <w:rFonts w:ascii="Times New Roman" w:hAnsi="Times New Roman" w:cs="Times New Roman"/>
          <w:sz w:val="24"/>
          <w:szCs w:val="24"/>
          <w:lang w:val="pt-BR"/>
        </w:rPr>
        <w:t xml:space="preserve">), </w:t>
      </w:r>
      <w:r w:rsidRPr="00680262">
        <w:rPr>
          <w:rFonts w:ascii="Times New Roman" w:hAnsi="Times New Roman" w:cs="Times New Roman"/>
          <w:i/>
          <w:sz w:val="24"/>
          <w:szCs w:val="24"/>
          <w:lang w:val="pt-BR"/>
        </w:rPr>
        <w:t>timezone</w:t>
      </w:r>
      <w:r w:rsidRPr="00680262">
        <w:rPr>
          <w:rFonts w:ascii="Times New Roman" w:hAnsi="Times New Roman" w:cs="Times New Roman"/>
          <w:sz w:val="24"/>
          <w:szCs w:val="24"/>
          <w:lang w:val="pt-BR"/>
        </w:rPr>
        <w:t xml:space="preserve"> (</w:t>
      </w:r>
      <w:r w:rsidRPr="00680262">
        <w:rPr>
          <w:rFonts w:ascii="Times New Roman" w:hAnsi="Times New Roman" w:cs="Times New Roman"/>
          <w:i/>
          <w:sz w:val="24"/>
          <w:szCs w:val="24"/>
          <w:lang w:val="pt-BR"/>
        </w:rPr>
        <w:t>Maps Time Zone API</w:t>
      </w:r>
      <w:r w:rsidRPr="00680262">
        <w:rPr>
          <w:rFonts w:ascii="Times New Roman" w:hAnsi="Times New Roman" w:cs="Times New Roman"/>
          <w:sz w:val="24"/>
          <w:szCs w:val="24"/>
          <w:lang w:val="pt-BR"/>
        </w:rPr>
        <w:t>) e localizações (</w:t>
      </w:r>
      <w:r w:rsidRPr="00680262">
        <w:rPr>
          <w:rFonts w:ascii="Times New Roman" w:hAnsi="Times New Roman" w:cs="Times New Roman"/>
          <w:i/>
          <w:sz w:val="24"/>
          <w:szCs w:val="24"/>
          <w:lang w:val="pt-BR"/>
        </w:rPr>
        <w:t>Maps Places API</w:t>
      </w:r>
      <w:r w:rsidRPr="00680262">
        <w:rPr>
          <w:rFonts w:ascii="Times New Roman" w:hAnsi="Times New Roman" w:cs="Times New Roman"/>
          <w:sz w:val="24"/>
          <w:szCs w:val="24"/>
          <w:lang w:val="pt-BR"/>
        </w:rPr>
        <w:t>);</w:t>
      </w:r>
    </w:p>
    <w:p w14:paraId="31DD9B40" w14:textId="77777777" w:rsidR="00680262" w:rsidRPr="00680262" w:rsidRDefault="00680262" w:rsidP="00680262">
      <w:pPr>
        <w:pStyle w:val="PargrafodaLista"/>
        <w:numPr>
          <w:ilvl w:val="0"/>
          <w:numId w:val="21"/>
        </w:numPr>
        <w:spacing w:line="360" w:lineRule="auto"/>
        <w:ind w:left="1276" w:right="109" w:hanging="709"/>
        <w:jc w:val="both"/>
        <w:rPr>
          <w:rFonts w:ascii="Times New Roman" w:eastAsia="Times New Roman" w:hAnsi="Times New Roman" w:cs="Times New Roman"/>
          <w:sz w:val="24"/>
          <w:szCs w:val="24"/>
          <w:lang w:val="pt-BR" w:bidi="en-US"/>
        </w:rPr>
      </w:pPr>
      <w:r w:rsidRPr="00680262">
        <w:rPr>
          <w:rFonts w:ascii="Times New Roman" w:hAnsi="Times New Roman" w:cs="Times New Roman"/>
          <w:i/>
          <w:sz w:val="24"/>
          <w:szCs w:val="24"/>
          <w:lang w:val="pt-BR"/>
        </w:rPr>
        <w:t>Places API</w:t>
      </w:r>
      <w:r w:rsidRPr="00680262">
        <w:rPr>
          <w:rFonts w:ascii="Times New Roman" w:hAnsi="Times New Roman" w:cs="Times New Roman"/>
          <w:sz w:val="24"/>
          <w:szCs w:val="24"/>
          <w:lang w:val="pt-BR"/>
        </w:rPr>
        <w:t xml:space="preserve"> - Serviços que otimizam aplicações móveis possibilitando completar automaticamente endereços nas aplicações </w:t>
      </w:r>
      <w:r w:rsidRPr="00680262">
        <w:rPr>
          <w:rFonts w:ascii="Times New Roman" w:hAnsi="Times New Roman" w:cs="Times New Roman"/>
          <w:i/>
          <w:sz w:val="24"/>
          <w:szCs w:val="24"/>
          <w:lang w:val="pt-BR"/>
        </w:rPr>
        <w:t>mobile</w:t>
      </w:r>
      <w:r w:rsidRPr="00680262">
        <w:rPr>
          <w:rFonts w:ascii="Times New Roman" w:hAnsi="Times New Roman" w:cs="Times New Roman"/>
          <w:sz w:val="24"/>
          <w:szCs w:val="24"/>
          <w:lang w:val="pt-BR"/>
        </w:rPr>
        <w:t xml:space="preserve"> bem como incluir imagens e possibilitar incluir mecanismos d</w:t>
      </w:r>
      <w:r w:rsidRPr="00680262">
        <w:rPr>
          <w:rFonts w:ascii="Times New Roman" w:eastAsia="Times New Roman" w:hAnsi="Times New Roman" w:cs="Times New Roman"/>
          <w:sz w:val="24"/>
          <w:szCs w:val="24"/>
          <w:lang w:val="pt-BR" w:bidi="en-US"/>
        </w:rPr>
        <w:t xml:space="preserve">e buscas apontando para os mapas. </w:t>
      </w:r>
    </w:p>
    <w:p w14:paraId="1D99BDFE" w14:textId="77777777" w:rsidR="00680262" w:rsidRPr="00680262" w:rsidRDefault="00680262" w:rsidP="00680262">
      <w:pPr>
        <w:widowControl/>
        <w:numPr>
          <w:ilvl w:val="1"/>
          <w:numId w:val="5"/>
        </w:numPr>
        <w:spacing w:line="360" w:lineRule="auto"/>
        <w:ind w:left="567"/>
        <w:contextualSpacing/>
        <w:jc w:val="both"/>
        <w:rPr>
          <w:rFonts w:ascii="Times New Roman" w:eastAsia="Times New Roman" w:hAnsi="Times New Roman" w:cs="Times New Roman"/>
          <w:sz w:val="24"/>
          <w:szCs w:val="24"/>
          <w:lang w:val="pt-BR" w:bidi="en-US"/>
        </w:rPr>
      </w:pPr>
      <w:r w:rsidRPr="00680262">
        <w:rPr>
          <w:rFonts w:ascii="Times New Roman" w:eastAsia="Times New Roman" w:hAnsi="Times New Roman" w:cs="Times New Roman"/>
          <w:sz w:val="24"/>
          <w:szCs w:val="24"/>
          <w:lang w:val="pt-BR" w:bidi="en-US"/>
        </w:rPr>
        <w:t xml:space="preserve">Cada grupo de serviços deverá possuir taxas diferenciadas de consumo em créditos de acordo com a requisição por tipo de serviço. Serviços do tipo </w:t>
      </w:r>
      <w:r w:rsidRPr="00680262">
        <w:rPr>
          <w:rFonts w:ascii="Times New Roman" w:eastAsia="Times New Roman" w:hAnsi="Times New Roman" w:cs="Times New Roman"/>
          <w:i/>
          <w:sz w:val="24"/>
          <w:szCs w:val="24"/>
          <w:lang w:val="pt-BR" w:bidi="en-US"/>
        </w:rPr>
        <w:t>Data Services</w:t>
      </w:r>
      <w:r w:rsidRPr="00680262">
        <w:rPr>
          <w:rFonts w:ascii="Times New Roman" w:eastAsia="Times New Roman" w:hAnsi="Times New Roman" w:cs="Times New Roman"/>
          <w:sz w:val="24"/>
          <w:szCs w:val="24"/>
          <w:lang w:val="pt-BR" w:bidi="en-US"/>
        </w:rPr>
        <w:t xml:space="preserve"> deverão ter franquia diária de 100.000 (cem mil) créditos diários sem custo e, caso ultrapasse esta franquia, apenas o excedente poderá ser cobrado. </w:t>
      </w:r>
    </w:p>
    <w:p w14:paraId="2E1A87A6" w14:textId="77777777" w:rsidR="00680262" w:rsidRPr="00680262" w:rsidRDefault="00680262" w:rsidP="00680262">
      <w:pPr>
        <w:widowControl/>
        <w:numPr>
          <w:ilvl w:val="1"/>
          <w:numId w:val="5"/>
        </w:numPr>
        <w:spacing w:line="360" w:lineRule="auto"/>
        <w:ind w:left="567"/>
        <w:contextualSpacing/>
        <w:jc w:val="both"/>
        <w:rPr>
          <w:rFonts w:ascii="Times New Roman" w:eastAsia="Times New Roman" w:hAnsi="Times New Roman" w:cs="Times New Roman"/>
          <w:sz w:val="24"/>
          <w:szCs w:val="24"/>
          <w:lang w:val="pt-BR" w:bidi="en-US"/>
        </w:rPr>
      </w:pPr>
      <w:r w:rsidRPr="00680262">
        <w:rPr>
          <w:rFonts w:ascii="Times New Roman" w:eastAsia="Times New Roman" w:hAnsi="Times New Roman" w:cs="Times New Roman"/>
          <w:sz w:val="24"/>
          <w:szCs w:val="24"/>
          <w:lang w:val="pt-BR" w:bidi="en-US"/>
        </w:rPr>
        <w:t>Deverá ser fornecido, juntamente com a licença, acesso a painel para acompanhamento do consumo do serviço.</w:t>
      </w:r>
    </w:p>
    <w:p w14:paraId="4AD2C4FE" w14:textId="77777777" w:rsidR="00680262" w:rsidRPr="00680262" w:rsidRDefault="00680262" w:rsidP="00680262">
      <w:pPr>
        <w:widowControl/>
        <w:numPr>
          <w:ilvl w:val="1"/>
          <w:numId w:val="5"/>
        </w:numPr>
        <w:spacing w:line="360" w:lineRule="auto"/>
        <w:ind w:left="567"/>
        <w:contextualSpacing/>
        <w:jc w:val="both"/>
        <w:rPr>
          <w:rFonts w:ascii="Times New Roman" w:eastAsia="Times New Roman" w:hAnsi="Times New Roman" w:cs="Times New Roman"/>
          <w:sz w:val="24"/>
          <w:szCs w:val="24"/>
          <w:lang w:val="pt-BR" w:bidi="en-US"/>
        </w:rPr>
      </w:pPr>
      <w:r w:rsidRPr="00680262">
        <w:rPr>
          <w:rFonts w:ascii="Times New Roman" w:eastAsia="Times New Roman" w:hAnsi="Times New Roman" w:cs="Times New Roman"/>
          <w:sz w:val="24"/>
          <w:szCs w:val="24"/>
          <w:lang w:val="pt-BR" w:bidi="en-US"/>
        </w:rPr>
        <w:t xml:space="preserve">Deverão ser fornecidas, juntamente com a licença, ferramentas de relatório de uso de dados informando, também, solicitações por serviço e itens de cada serviço, erros de solicitações (serviços </w:t>
      </w:r>
      <w:r w:rsidRPr="00680262">
        <w:rPr>
          <w:rFonts w:ascii="Times New Roman" w:eastAsia="Times New Roman" w:hAnsi="Times New Roman" w:cs="Times New Roman"/>
          <w:i/>
          <w:sz w:val="24"/>
          <w:szCs w:val="24"/>
          <w:lang w:val="pt-BR" w:bidi="en-US"/>
        </w:rPr>
        <w:t>Web</w:t>
      </w:r>
      <w:r w:rsidRPr="00680262">
        <w:rPr>
          <w:rFonts w:ascii="Times New Roman" w:eastAsia="Times New Roman" w:hAnsi="Times New Roman" w:cs="Times New Roman"/>
          <w:sz w:val="24"/>
          <w:szCs w:val="24"/>
          <w:lang w:val="pt-BR" w:bidi="en-US"/>
        </w:rPr>
        <w:t>) e canais de consumo dos dados.</w:t>
      </w:r>
    </w:p>
    <w:p w14:paraId="12DC2E60" w14:textId="77777777" w:rsidR="00680262" w:rsidRPr="00680262" w:rsidRDefault="00680262" w:rsidP="00680262">
      <w:pPr>
        <w:widowControl/>
        <w:numPr>
          <w:ilvl w:val="1"/>
          <w:numId w:val="5"/>
        </w:numPr>
        <w:spacing w:line="360" w:lineRule="auto"/>
        <w:ind w:left="567"/>
        <w:contextualSpacing/>
        <w:jc w:val="both"/>
        <w:rPr>
          <w:rFonts w:ascii="Times New Roman" w:eastAsia="Times New Roman" w:hAnsi="Times New Roman" w:cs="Times New Roman"/>
          <w:sz w:val="24"/>
          <w:szCs w:val="24"/>
          <w:lang w:val="pt-BR" w:bidi="en-US"/>
        </w:rPr>
      </w:pPr>
      <w:r w:rsidRPr="00680262">
        <w:rPr>
          <w:rFonts w:ascii="Times New Roman" w:eastAsia="Times New Roman" w:hAnsi="Times New Roman" w:cs="Times New Roman"/>
          <w:sz w:val="24"/>
          <w:szCs w:val="24"/>
          <w:lang w:val="pt-BR" w:bidi="en-US"/>
        </w:rPr>
        <w:lastRenderedPageBreak/>
        <w:t>A CONTRATADA deverá fornecer número telefônico fixo, tipo discagem local, e/ou endereço eletrônico para abertura dos chamados técnicos para resolução de problemas, solicitação de suporte ao desenvolvimento ou esclarecimento de dúvidas, os quais deverão possuir identificador (numérico) próprio referente à Ordem de Serviço aberta e que deverá ser repassado à CONTRATANTE para fins de registro e acompanhamento das ocorrências.</w:t>
      </w:r>
    </w:p>
    <w:p w14:paraId="23EBD425" w14:textId="77777777" w:rsidR="00680262" w:rsidRPr="00680262" w:rsidRDefault="00680262" w:rsidP="00680262">
      <w:pPr>
        <w:widowControl/>
        <w:numPr>
          <w:ilvl w:val="1"/>
          <w:numId w:val="5"/>
        </w:numPr>
        <w:spacing w:line="360" w:lineRule="auto"/>
        <w:ind w:left="567"/>
        <w:contextualSpacing/>
        <w:jc w:val="both"/>
        <w:rPr>
          <w:rFonts w:ascii="Times New Roman" w:eastAsia="Times New Roman" w:hAnsi="Times New Roman" w:cs="Times New Roman"/>
          <w:sz w:val="24"/>
          <w:szCs w:val="24"/>
          <w:lang w:val="pt-BR" w:bidi="en-US"/>
        </w:rPr>
      </w:pPr>
      <w:r w:rsidRPr="00680262">
        <w:rPr>
          <w:rFonts w:ascii="Times New Roman" w:eastAsia="Times New Roman" w:hAnsi="Times New Roman" w:cs="Times New Roman"/>
          <w:sz w:val="24"/>
          <w:szCs w:val="24"/>
          <w:lang w:val="pt-BR" w:bidi="en-US"/>
        </w:rPr>
        <w:t>A CONTRATADA deverá disponibilizar o atendimento nas seguintes modalidades:</w:t>
      </w:r>
    </w:p>
    <w:p w14:paraId="29365CEB" w14:textId="77777777" w:rsidR="00680262" w:rsidRPr="00680262" w:rsidRDefault="00680262" w:rsidP="00680262">
      <w:pPr>
        <w:pStyle w:val="PargrafodaLista"/>
        <w:numPr>
          <w:ilvl w:val="0"/>
          <w:numId w:val="33"/>
        </w:numPr>
        <w:spacing w:line="360" w:lineRule="auto"/>
        <w:ind w:left="1276" w:right="109" w:hanging="709"/>
        <w:jc w:val="both"/>
        <w:rPr>
          <w:rFonts w:ascii="Times New Roman" w:hAnsi="Times New Roman" w:cs="Times New Roman"/>
          <w:sz w:val="24"/>
          <w:szCs w:val="24"/>
          <w:lang w:val="pt-BR"/>
        </w:rPr>
      </w:pPr>
      <w:r w:rsidRPr="00680262">
        <w:rPr>
          <w:rFonts w:ascii="Times New Roman" w:hAnsi="Times New Roman" w:cs="Times New Roman"/>
          <w:sz w:val="24"/>
          <w:szCs w:val="24"/>
          <w:lang w:val="pt-BR"/>
        </w:rPr>
        <w:t>De segunda a sexta, das 09:00 às 18:00 - suporte técnico ao desenvolvimento através de atendimento telefônico em Português/Brasil;</w:t>
      </w:r>
    </w:p>
    <w:p w14:paraId="2597762B" w14:textId="77777777" w:rsidR="00680262" w:rsidRPr="00680262" w:rsidRDefault="00680262" w:rsidP="00680262">
      <w:pPr>
        <w:pStyle w:val="PargrafodaLista"/>
        <w:numPr>
          <w:ilvl w:val="0"/>
          <w:numId w:val="33"/>
        </w:numPr>
        <w:spacing w:line="360" w:lineRule="auto"/>
        <w:ind w:left="1276" w:right="109" w:hanging="709"/>
        <w:jc w:val="both"/>
        <w:rPr>
          <w:rFonts w:ascii="Times New Roman" w:hAnsi="Times New Roman" w:cs="Times New Roman"/>
          <w:sz w:val="24"/>
          <w:szCs w:val="24"/>
          <w:lang w:val="pt-BR"/>
        </w:rPr>
      </w:pPr>
      <w:r w:rsidRPr="00680262">
        <w:rPr>
          <w:rFonts w:ascii="Times New Roman" w:hAnsi="Times New Roman" w:cs="Times New Roman"/>
          <w:sz w:val="24"/>
          <w:szCs w:val="24"/>
          <w:lang w:val="pt-BR"/>
        </w:rPr>
        <w:t>24 (vinte e quatro) horas por dia, 07 (sete) dias por semana - demais atendimentos através de contato telefônico em Português/Brasil ou através de meio eletrônico.</w:t>
      </w:r>
    </w:p>
    <w:p w14:paraId="3E9D1E72" w14:textId="77777777" w:rsidR="00680262" w:rsidRPr="00680262" w:rsidRDefault="00680262" w:rsidP="00680262">
      <w:pPr>
        <w:widowControl/>
        <w:numPr>
          <w:ilvl w:val="1"/>
          <w:numId w:val="5"/>
        </w:numPr>
        <w:spacing w:line="360" w:lineRule="auto"/>
        <w:ind w:left="567"/>
        <w:contextualSpacing/>
        <w:jc w:val="both"/>
        <w:rPr>
          <w:rFonts w:ascii="Times New Roman" w:eastAsia="Times New Roman" w:hAnsi="Times New Roman" w:cs="Times New Roman"/>
          <w:sz w:val="24"/>
          <w:szCs w:val="24"/>
          <w:lang w:val="pt-BR" w:bidi="en-US"/>
        </w:rPr>
      </w:pPr>
      <w:r w:rsidRPr="00680262">
        <w:rPr>
          <w:rFonts w:ascii="Times New Roman" w:eastAsia="Times New Roman" w:hAnsi="Times New Roman" w:cs="Times New Roman"/>
          <w:sz w:val="24"/>
          <w:szCs w:val="24"/>
          <w:lang w:val="pt-BR" w:bidi="en-US"/>
        </w:rPr>
        <w:t xml:space="preserve">Inicialmente, todo atendimento será realizado via telefone ou </w:t>
      </w:r>
      <w:r w:rsidRPr="004C0AC6">
        <w:rPr>
          <w:rFonts w:ascii="Times New Roman" w:eastAsia="Times New Roman" w:hAnsi="Times New Roman" w:cs="Times New Roman"/>
          <w:i/>
          <w:sz w:val="24"/>
          <w:szCs w:val="24"/>
          <w:lang w:val="pt-BR" w:bidi="en-US"/>
        </w:rPr>
        <w:t>Internet</w:t>
      </w:r>
      <w:r w:rsidRPr="00680262">
        <w:rPr>
          <w:rFonts w:ascii="Times New Roman" w:eastAsia="Times New Roman" w:hAnsi="Times New Roman" w:cs="Times New Roman"/>
          <w:sz w:val="24"/>
          <w:szCs w:val="24"/>
          <w:lang w:val="pt-BR" w:bidi="en-US"/>
        </w:rPr>
        <w:t>, salvo quando uma visita técnica for julgada necessária pelos especialistas da CONTRATADA ou quando for solicitada pela CONTRATANTE para solução de um problema. Os dias e horários de atendimento obedecerão à conveniência da CONTRATANTE.</w:t>
      </w:r>
    </w:p>
    <w:p w14:paraId="2CA5D88D" w14:textId="77777777" w:rsidR="00680262" w:rsidRPr="00680262" w:rsidRDefault="00680262" w:rsidP="00680262">
      <w:pPr>
        <w:widowControl/>
        <w:numPr>
          <w:ilvl w:val="1"/>
          <w:numId w:val="5"/>
        </w:numPr>
        <w:spacing w:line="360" w:lineRule="auto"/>
        <w:ind w:left="567"/>
        <w:contextualSpacing/>
        <w:jc w:val="both"/>
        <w:rPr>
          <w:rFonts w:ascii="Times New Roman" w:eastAsia="Times New Roman" w:hAnsi="Times New Roman" w:cs="Times New Roman"/>
          <w:sz w:val="24"/>
          <w:szCs w:val="24"/>
          <w:lang w:val="pt-BR" w:bidi="en-US"/>
        </w:rPr>
      </w:pPr>
      <w:r w:rsidRPr="00680262">
        <w:rPr>
          <w:rFonts w:ascii="Times New Roman" w:eastAsia="Times New Roman" w:hAnsi="Times New Roman" w:cs="Times New Roman"/>
          <w:sz w:val="24"/>
          <w:szCs w:val="24"/>
          <w:lang w:val="pt-BR" w:bidi="en-US"/>
        </w:rPr>
        <w:t>O atendimento deverá ser efetuado, em primeiro momento, por técnico de suporte nível 1, o qual, avaliando a criticidade e/ou na impossibilidade em dar solução, deverá encaminhar ao suporte de nível superior. A CONTRATANTE deverá ser informada de todo andamento do atendimento.</w:t>
      </w:r>
    </w:p>
    <w:p w14:paraId="71716A98" w14:textId="77777777" w:rsidR="00680262" w:rsidRPr="00680262" w:rsidRDefault="00680262" w:rsidP="00680262">
      <w:pPr>
        <w:widowControl/>
        <w:numPr>
          <w:ilvl w:val="1"/>
          <w:numId w:val="5"/>
        </w:numPr>
        <w:spacing w:line="360" w:lineRule="auto"/>
        <w:ind w:left="567"/>
        <w:contextualSpacing/>
        <w:jc w:val="both"/>
        <w:rPr>
          <w:rFonts w:ascii="Times New Roman" w:eastAsia="Times New Roman" w:hAnsi="Times New Roman" w:cs="Times New Roman"/>
          <w:sz w:val="24"/>
          <w:szCs w:val="24"/>
          <w:lang w:val="pt-BR" w:bidi="en-US"/>
        </w:rPr>
      </w:pPr>
      <w:r w:rsidRPr="00680262">
        <w:rPr>
          <w:rFonts w:ascii="Times New Roman" w:eastAsia="Times New Roman" w:hAnsi="Times New Roman" w:cs="Times New Roman"/>
          <w:sz w:val="24"/>
          <w:szCs w:val="24"/>
          <w:lang w:val="pt-BR" w:bidi="en-US"/>
        </w:rPr>
        <w:t xml:space="preserve">A partir do nível 2, o suporte técnico passa a ser de responsabilidade da </w:t>
      </w:r>
      <w:r w:rsidRPr="004C0AC6">
        <w:rPr>
          <w:rFonts w:ascii="Times New Roman" w:eastAsia="Times New Roman" w:hAnsi="Times New Roman" w:cs="Times New Roman"/>
          <w:i/>
          <w:sz w:val="24"/>
          <w:szCs w:val="24"/>
          <w:lang w:val="pt-BR" w:bidi="en-US"/>
        </w:rPr>
        <w:t>Google Inc</w:t>
      </w:r>
      <w:r w:rsidRPr="00680262">
        <w:rPr>
          <w:rFonts w:ascii="Times New Roman" w:eastAsia="Times New Roman" w:hAnsi="Times New Roman" w:cs="Times New Roman"/>
          <w:sz w:val="24"/>
          <w:szCs w:val="24"/>
          <w:lang w:val="pt-BR" w:bidi="en-US"/>
        </w:rPr>
        <w:t>, por ser esta a única responsável pelas funcionalidades das licenças e/ou aplicativos.</w:t>
      </w:r>
    </w:p>
    <w:p w14:paraId="27132D1A" w14:textId="16BED54A" w:rsidR="00680262" w:rsidRPr="00680262" w:rsidRDefault="00680262" w:rsidP="00680262">
      <w:pPr>
        <w:widowControl/>
        <w:numPr>
          <w:ilvl w:val="1"/>
          <w:numId w:val="5"/>
        </w:numPr>
        <w:spacing w:line="360" w:lineRule="auto"/>
        <w:ind w:left="567"/>
        <w:contextualSpacing/>
        <w:jc w:val="both"/>
        <w:rPr>
          <w:rFonts w:ascii="Times New Roman" w:eastAsia="Times New Roman" w:hAnsi="Times New Roman" w:cs="Times New Roman"/>
          <w:sz w:val="24"/>
          <w:szCs w:val="24"/>
          <w:lang w:val="pt-BR" w:bidi="en-US"/>
        </w:rPr>
      </w:pPr>
      <w:r w:rsidRPr="00680262">
        <w:rPr>
          <w:rFonts w:ascii="Times New Roman" w:eastAsia="Times New Roman" w:hAnsi="Times New Roman" w:cs="Times New Roman"/>
          <w:sz w:val="24"/>
          <w:szCs w:val="24"/>
          <w:lang w:val="pt-BR" w:bidi="en-US"/>
        </w:rPr>
        <w:t xml:space="preserve">O acesso ao suporte descrito no item </w:t>
      </w:r>
      <w:r w:rsidR="004C0AC6">
        <w:rPr>
          <w:rFonts w:ascii="Times New Roman" w:eastAsia="Times New Roman" w:hAnsi="Times New Roman" w:cs="Times New Roman"/>
          <w:sz w:val="24"/>
          <w:szCs w:val="24"/>
          <w:lang w:val="pt-BR" w:bidi="en-US"/>
        </w:rPr>
        <w:t>4</w:t>
      </w:r>
      <w:r w:rsidRPr="00680262">
        <w:rPr>
          <w:rFonts w:ascii="Times New Roman" w:eastAsia="Times New Roman" w:hAnsi="Times New Roman" w:cs="Times New Roman"/>
          <w:sz w:val="24"/>
          <w:szCs w:val="24"/>
          <w:lang w:val="pt-BR" w:bidi="en-US"/>
        </w:rPr>
        <w:t>.12 será providenciado e acompanhado pela CONTRATADA, cabendo a esta o repasse da solução encontrada à CONTRATANTE.</w:t>
      </w:r>
    </w:p>
    <w:p w14:paraId="25B5F6DE" w14:textId="77777777" w:rsidR="00680262" w:rsidRPr="00680262" w:rsidRDefault="00680262" w:rsidP="00680262">
      <w:pPr>
        <w:widowControl/>
        <w:numPr>
          <w:ilvl w:val="1"/>
          <w:numId w:val="5"/>
        </w:numPr>
        <w:spacing w:line="360" w:lineRule="auto"/>
        <w:ind w:left="567"/>
        <w:contextualSpacing/>
        <w:jc w:val="both"/>
        <w:rPr>
          <w:rFonts w:ascii="Times New Roman" w:eastAsia="Times New Roman" w:hAnsi="Times New Roman" w:cs="Times New Roman"/>
          <w:sz w:val="24"/>
          <w:szCs w:val="24"/>
          <w:lang w:val="pt-BR" w:bidi="en-US"/>
        </w:rPr>
      </w:pPr>
      <w:r w:rsidRPr="00680262">
        <w:rPr>
          <w:rFonts w:ascii="Times New Roman" w:eastAsia="Times New Roman" w:hAnsi="Times New Roman" w:cs="Times New Roman"/>
          <w:sz w:val="24"/>
          <w:szCs w:val="24"/>
          <w:lang w:val="pt-BR" w:bidi="en-US"/>
        </w:rPr>
        <w:t>A CONTRATANTE poderá, durante a vigência do Contrato, abrir número ilimitado de chamados para resolução de problemas e esclarecimento de dúvidas, sem ônus adicional.</w:t>
      </w:r>
    </w:p>
    <w:p w14:paraId="50CC73DF" w14:textId="77777777" w:rsidR="00680262" w:rsidRPr="00680262" w:rsidRDefault="00680262" w:rsidP="00680262">
      <w:pPr>
        <w:widowControl/>
        <w:numPr>
          <w:ilvl w:val="1"/>
          <w:numId w:val="5"/>
        </w:numPr>
        <w:spacing w:line="360" w:lineRule="auto"/>
        <w:ind w:left="567"/>
        <w:contextualSpacing/>
        <w:jc w:val="both"/>
        <w:rPr>
          <w:rFonts w:ascii="Times New Roman" w:eastAsia="Times New Roman" w:hAnsi="Times New Roman" w:cs="Times New Roman"/>
          <w:sz w:val="24"/>
          <w:szCs w:val="24"/>
          <w:lang w:val="pt-BR" w:bidi="en-US"/>
        </w:rPr>
      </w:pPr>
      <w:r w:rsidRPr="00680262">
        <w:rPr>
          <w:rFonts w:ascii="Times New Roman" w:eastAsia="Times New Roman" w:hAnsi="Times New Roman" w:cs="Times New Roman"/>
          <w:sz w:val="24"/>
          <w:szCs w:val="24"/>
          <w:lang w:val="pt-BR" w:bidi="en-US"/>
        </w:rPr>
        <w:lastRenderedPageBreak/>
        <w:t>Os serviços de atualização deverão estar incluídos no escopo da contratação, de forma que estejam disponíveis novas versões das APIs, dentro do período de vigência do Contrato. A CONTRATADA deverá informar a CONTRATANTE sobre as atualizações disponíveis, bem como comunicar as implementações com antecedência mínima de 48 (quarenta e oito) horas.</w:t>
      </w:r>
    </w:p>
    <w:p w14:paraId="4E8607F4" w14:textId="77777777" w:rsidR="00680262" w:rsidRPr="00680262" w:rsidRDefault="00680262" w:rsidP="00680262">
      <w:pPr>
        <w:widowControl/>
        <w:numPr>
          <w:ilvl w:val="1"/>
          <w:numId w:val="5"/>
        </w:numPr>
        <w:spacing w:line="360" w:lineRule="auto"/>
        <w:ind w:left="567"/>
        <w:contextualSpacing/>
        <w:jc w:val="both"/>
        <w:rPr>
          <w:rFonts w:ascii="Times New Roman" w:eastAsia="Times New Roman" w:hAnsi="Times New Roman" w:cs="Times New Roman"/>
          <w:sz w:val="24"/>
          <w:szCs w:val="24"/>
          <w:lang w:val="pt-BR" w:bidi="en-US"/>
        </w:rPr>
      </w:pPr>
      <w:r w:rsidRPr="00680262">
        <w:rPr>
          <w:rFonts w:ascii="Times New Roman" w:eastAsia="Times New Roman" w:hAnsi="Times New Roman" w:cs="Times New Roman"/>
          <w:sz w:val="24"/>
          <w:szCs w:val="24"/>
          <w:lang w:val="pt-BR" w:bidi="en-US"/>
        </w:rPr>
        <w:t>O serviço de suporte técnico deverá disponibilizar todas as orientações necessárias para a implementação da solução e a melhor utilização das ferramentas, objetivando o aumento de desempenho e a estabilidade do ambiente de geoprocessamento.</w:t>
      </w:r>
    </w:p>
    <w:p w14:paraId="06EC0299" w14:textId="77777777" w:rsidR="00680262" w:rsidRPr="00680262" w:rsidRDefault="00680262" w:rsidP="00680262">
      <w:pPr>
        <w:widowControl/>
        <w:numPr>
          <w:ilvl w:val="1"/>
          <w:numId w:val="5"/>
        </w:numPr>
        <w:spacing w:line="360" w:lineRule="auto"/>
        <w:ind w:left="567"/>
        <w:contextualSpacing/>
        <w:jc w:val="both"/>
        <w:rPr>
          <w:rFonts w:ascii="Times New Roman" w:eastAsia="Times New Roman" w:hAnsi="Times New Roman" w:cs="Times New Roman"/>
          <w:sz w:val="24"/>
          <w:szCs w:val="24"/>
          <w:lang w:val="pt-BR" w:bidi="en-US"/>
        </w:rPr>
      </w:pPr>
      <w:r w:rsidRPr="00680262">
        <w:rPr>
          <w:rFonts w:ascii="Times New Roman" w:eastAsia="Times New Roman" w:hAnsi="Times New Roman" w:cs="Times New Roman"/>
          <w:sz w:val="24"/>
          <w:szCs w:val="24"/>
          <w:lang w:val="pt-BR" w:bidi="en-US"/>
        </w:rPr>
        <w:t>A CONTRATADA deverá disponibilizar serviço de suporte ao desenvolvimento, mediante solicitação da Coordenadoria de Desenvolvimento de Softwares da SSCC/SupTIC. Por se tratar de um serviço técnico mais específico (como, por exemplo, desenvolvimento de quadrantes de mancha, roteiros de viaturas para atendimento de ocorrências etc.), estes serão prestados sob demanda, acompanhados da devida justificativa bem como da especificação das tarefas que deverão ser cumpridas e do tempo de duração.</w:t>
      </w:r>
    </w:p>
    <w:p w14:paraId="272C4ABA" w14:textId="79AA4E3E" w:rsidR="00680262" w:rsidRPr="00680262" w:rsidRDefault="00680262" w:rsidP="00680262">
      <w:pPr>
        <w:widowControl/>
        <w:numPr>
          <w:ilvl w:val="1"/>
          <w:numId w:val="5"/>
        </w:numPr>
        <w:spacing w:line="360" w:lineRule="auto"/>
        <w:ind w:left="567"/>
        <w:contextualSpacing/>
        <w:jc w:val="both"/>
        <w:rPr>
          <w:rFonts w:ascii="Times New Roman" w:eastAsia="Times New Roman" w:hAnsi="Times New Roman" w:cs="Times New Roman"/>
          <w:sz w:val="24"/>
          <w:szCs w:val="24"/>
          <w:lang w:val="pt-BR" w:bidi="en-US"/>
        </w:rPr>
      </w:pPr>
      <w:r w:rsidRPr="00680262">
        <w:rPr>
          <w:rFonts w:ascii="Times New Roman" w:eastAsia="Times New Roman" w:hAnsi="Times New Roman" w:cs="Times New Roman"/>
          <w:sz w:val="24"/>
          <w:szCs w:val="24"/>
          <w:lang w:val="pt-BR" w:bidi="en-US"/>
        </w:rPr>
        <w:t xml:space="preserve">Os serviços descritos no item </w:t>
      </w:r>
      <w:r w:rsidR="004C0AC6">
        <w:rPr>
          <w:rFonts w:ascii="Times New Roman" w:eastAsia="Times New Roman" w:hAnsi="Times New Roman" w:cs="Times New Roman"/>
          <w:sz w:val="24"/>
          <w:szCs w:val="24"/>
          <w:lang w:val="pt-BR" w:bidi="en-US"/>
        </w:rPr>
        <w:t>4</w:t>
      </w:r>
      <w:r w:rsidRPr="00680262">
        <w:rPr>
          <w:rFonts w:ascii="Times New Roman" w:eastAsia="Times New Roman" w:hAnsi="Times New Roman" w:cs="Times New Roman"/>
          <w:sz w:val="24"/>
          <w:szCs w:val="24"/>
          <w:lang w:val="pt-BR" w:bidi="en-US"/>
        </w:rPr>
        <w:t>.17 poderão ser solicitados durante a vigência contratual, limitados à quantidade prevista de 160 (cento e sessenta) horas.</w:t>
      </w:r>
    </w:p>
    <w:p w14:paraId="693B7C50" w14:textId="77E6F54C" w:rsidR="00680262" w:rsidRPr="00680262" w:rsidRDefault="00680262" w:rsidP="00680262">
      <w:pPr>
        <w:widowControl/>
        <w:numPr>
          <w:ilvl w:val="1"/>
          <w:numId w:val="5"/>
        </w:numPr>
        <w:spacing w:line="360" w:lineRule="auto"/>
        <w:ind w:left="567"/>
        <w:contextualSpacing/>
        <w:jc w:val="both"/>
        <w:rPr>
          <w:rFonts w:ascii="Times New Roman" w:eastAsia="Times New Roman" w:hAnsi="Times New Roman" w:cs="Times New Roman"/>
          <w:sz w:val="24"/>
          <w:szCs w:val="24"/>
          <w:lang w:val="pt-BR" w:bidi="en-US"/>
        </w:rPr>
      </w:pPr>
      <w:r w:rsidRPr="00680262">
        <w:rPr>
          <w:rFonts w:ascii="Times New Roman" w:eastAsia="Times New Roman" w:hAnsi="Times New Roman" w:cs="Times New Roman"/>
          <w:sz w:val="24"/>
          <w:szCs w:val="24"/>
          <w:lang w:val="pt-BR" w:bidi="en-US"/>
        </w:rPr>
        <w:t>A CONTRADA deverá emitir e enviar Relatório Técnico relacionado ao chamado devendo este conter: data e hora da abertura, número da Ordem de Serviço, problema relatado, solução apresentada, e, data e hora do encerramento.</w:t>
      </w:r>
    </w:p>
    <w:p w14:paraId="0528F192" w14:textId="5C6A049A" w:rsidR="00680262" w:rsidRPr="00680262" w:rsidRDefault="004C0AC6" w:rsidP="00680262">
      <w:pPr>
        <w:widowControl/>
        <w:numPr>
          <w:ilvl w:val="1"/>
          <w:numId w:val="5"/>
        </w:numPr>
        <w:spacing w:line="360" w:lineRule="auto"/>
        <w:ind w:left="567"/>
        <w:contextualSpacing/>
        <w:jc w:val="both"/>
        <w:rPr>
          <w:rFonts w:ascii="Times New Roman" w:eastAsia="Times New Roman" w:hAnsi="Times New Roman" w:cs="Times New Roman"/>
          <w:sz w:val="24"/>
          <w:szCs w:val="24"/>
          <w:lang w:val="pt-BR" w:bidi="en-US"/>
        </w:rPr>
      </w:pPr>
      <w:r>
        <w:rPr>
          <w:rFonts w:ascii="Times New Roman" w:eastAsia="Times New Roman" w:hAnsi="Times New Roman" w:cs="Times New Roman"/>
          <w:sz w:val="24"/>
          <w:szCs w:val="24"/>
          <w:lang w:val="pt-BR" w:bidi="en-US"/>
        </w:rPr>
        <w:t>Considera-se</w:t>
      </w:r>
      <w:r w:rsidR="00680262" w:rsidRPr="00680262">
        <w:rPr>
          <w:rFonts w:ascii="Times New Roman" w:eastAsia="Times New Roman" w:hAnsi="Times New Roman" w:cs="Times New Roman"/>
          <w:sz w:val="24"/>
          <w:szCs w:val="24"/>
          <w:lang w:val="pt-BR" w:bidi="en-US"/>
        </w:rPr>
        <w:t xml:space="preserve"> fora do escopo: </w:t>
      </w:r>
    </w:p>
    <w:p w14:paraId="0EC81BF9" w14:textId="77777777" w:rsidR="00680262" w:rsidRPr="004C0AC6" w:rsidRDefault="00680262" w:rsidP="004C0AC6">
      <w:pPr>
        <w:pStyle w:val="PargrafodaLista"/>
        <w:numPr>
          <w:ilvl w:val="0"/>
          <w:numId w:val="34"/>
        </w:numPr>
        <w:spacing w:line="360" w:lineRule="auto"/>
        <w:ind w:left="1276" w:right="109" w:hanging="709"/>
        <w:jc w:val="both"/>
        <w:rPr>
          <w:rFonts w:ascii="Times New Roman" w:hAnsi="Times New Roman" w:cs="Times New Roman"/>
          <w:sz w:val="24"/>
          <w:szCs w:val="24"/>
          <w:lang w:val="pt-BR"/>
        </w:rPr>
      </w:pPr>
      <w:r w:rsidRPr="004C0AC6">
        <w:rPr>
          <w:rFonts w:ascii="Times New Roman" w:hAnsi="Times New Roman" w:cs="Times New Roman"/>
          <w:sz w:val="24"/>
          <w:szCs w:val="24"/>
          <w:lang w:val="pt-BR"/>
        </w:rPr>
        <w:t xml:space="preserve">A resolução de problemas ou esclarecimento de dúvidas em qualquer elemento acima deste no </w:t>
      </w:r>
      <w:r w:rsidRPr="004C0AC6">
        <w:rPr>
          <w:rFonts w:ascii="Times New Roman" w:hAnsi="Times New Roman" w:cs="Times New Roman"/>
          <w:i/>
          <w:sz w:val="24"/>
          <w:szCs w:val="24"/>
          <w:lang w:val="pt-BR"/>
        </w:rPr>
        <w:t>stack</w:t>
      </w:r>
      <w:r w:rsidRPr="004C0AC6">
        <w:rPr>
          <w:rFonts w:ascii="Times New Roman" w:hAnsi="Times New Roman" w:cs="Times New Roman"/>
          <w:sz w:val="24"/>
          <w:szCs w:val="24"/>
          <w:lang w:val="pt-BR"/>
        </w:rPr>
        <w:t xml:space="preserve"> de computação (Sistema Operacional, </w:t>
      </w:r>
      <w:r w:rsidRPr="004C0AC6">
        <w:rPr>
          <w:rFonts w:ascii="Times New Roman" w:hAnsi="Times New Roman" w:cs="Times New Roman"/>
          <w:i/>
          <w:sz w:val="24"/>
          <w:szCs w:val="24"/>
          <w:lang w:val="pt-BR"/>
        </w:rPr>
        <w:t>Midleware, Runtime</w:t>
      </w:r>
      <w:r w:rsidRPr="004C0AC6">
        <w:rPr>
          <w:rFonts w:ascii="Times New Roman" w:hAnsi="Times New Roman" w:cs="Times New Roman"/>
          <w:sz w:val="24"/>
          <w:szCs w:val="24"/>
          <w:lang w:val="pt-BR"/>
        </w:rPr>
        <w:t xml:space="preserve">, Dados ou Aplicações); </w:t>
      </w:r>
    </w:p>
    <w:p w14:paraId="2DE5E032" w14:textId="77777777" w:rsidR="00680262" w:rsidRPr="004C0AC6" w:rsidRDefault="00680262" w:rsidP="004C0AC6">
      <w:pPr>
        <w:pStyle w:val="PargrafodaLista"/>
        <w:numPr>
          <w:ilvl w:val="0"/>
          <w:numId w:val="34"/>
        </w:numPr>
        <w:spacing w:line="360" w:lineRule="auto"/>
        <w:ind w:left="1276" w:right="109" w:hanging="709"/>
        <w:jc w:val="both"/>
        <w:rPr>
          <w:rFonts w:ascii="Times New Roman" w:hAnsi="Times New Roman" w:cs="Times New Roman"/>
          <w:sz w:val="24"/>
          <w:szCs w:val="24"/>
          <w:lang w:val="pt-BR"/>
        </w:rPr>
      </w:pPr>
      <w:r w:rsidRPr="004C0AC6">
        <w:rPr>
          <w:rFonts w:ascii="Times New Roman" w:hAnsi="Times New Roman" w:cs="Times New Roman"/>
          <w:sz w:val="24"/>
          <w:szCs w:val="24"/>
          <w:lang w:val="pt-BR"/>
        </w:rPr>
        <w:t xml:space="preserve">Configuração ou alteração no DNS da CONTRATANTE; </w:t>
      </w:r>
    </w:p>
    <w:p w14:paraId="66D6B59A" w14:textId="77777777" w:rsidR="00680262" w:rsidRPr="004C0AC6" w:rsidRDefault="00680262" w:rsidP="004C0AC6">
      <w:pPr>
        <w:pStyle w:val="PargrafodaLista"/>
        <w:numPr>
          <w:ilvl w:val="0"/>
          <w:numId w:val="34"/>
        </w:numPr>
        <w:spacing w:line="360" w:lineRule="auto"/>
        <w:ind w:left="1276" w:right="109" w:hanging="709"/>
        <w:jc w:val="both"/>
        <w:rPr>
          <w:rFonts w:ascii="Times New Roman" w:hAnsi="Times New Roman" w:cs="Times New Roman"/>
          <w:sz w:val="24"/>
          <w:szCs w:val="24"/>
          <w:lang w:val="pt-BR"/>
        </w:rPr>
      </w:pPr>
      <w:r w:rsidRPr="004C0AC6">
        <w:rPr>
          <w:rFonts w:ascii="Times New Roman" w:hAnsi="Times New Roman" w:cs="Times New Roman"/>
          <w:sz w:val="24"/>
          <w:szCs w:val="24"/>
          <w:lang w:val="pt-BR"/>
        </w:rPr>
        <w:t xml:space="preserve">Configuração ou operação de </w:t>
      </w:r>
      <w:r w:rsidRPr="004C0AC6">
        <w:rPr>
          <w:rFonts w:ascii="Times New Roman" w:hAnsi="Times New Roman" w:cs="Times New Roman"/>
          <w:i/>
          <w:sz w:val="24"/>
          <w:szCs w:val="24"/>
          <w:lang w:val="pt-BR"/>
        </w:rPr>
        <w:t>software</w:t>
      </w:r>
      <w:r w:rsidRPr="004C0AC6">
        <w:rPr>
          <w:rFonts w:ascii="Times New Roman" w:hAnsi="Times New Roman" w:cs="Times New Roman"/>
          <w:sz w:val="24"/>
          <w:szCs w:val="24"/>
          <w:lang w:val="pt-BR"/>
        </w:rPr>
        <w:t xml:space="preserve"> de </w:t>
      </w:r>
      <w:r w:rsidRPr="004C0AC6">
        <w:rPr>
          <w:rFonts w:ascii="Times New Roman" w:hAnsi="Times New Roman" w:cs="Times New Roman"/>
          <w:i/>
          <w:sz w:val="24"/>
          <w:szCs w:val="24"/>
          <w:lang w:val="pt-BR"/>
        </w:rPr>
        <w:t>backup</w:t>
      </w:r>
      <w:r w:rsidRPr="004C0AC6">
        <w:rPr>
          <w:rFonts w:ascii="Times New Roman" w:hAnsi="Times New Roman" w:cs="Times New Roman"/>
          <w:sz w:val="24"/>
          <w:szCs w:val="24"/>
          <w:lang w:val="pt-BR"/>
        </w:rPr>
        <w:t xml:space="preserve"> e restauração de dados; </w:t>
      </w:r>
    </w:p>
    <w:p w14:paraId="5601D42C" w14:textId="77777777" w:rsidR="00680262" w:rsidRPr="004C0AC6" w:rsidRDefault="00680262" w:rsidP="004C0AC6">
      <w:pPr>
        <w:pStyle w:val="PargrafodaLista"/>
        <w:numPr>
          <w:ilvl w:val="0"/>
          <w:numId w:val="34"/>
        </w:numPr>
        <w:spacing w:line="360" w:lineRule="auto"/>
        <w:ind w:left="1276" w:right="109" w:hanging="709"/>
        <w:jc w:val="both"/>
        <w:rPr>
          <w:rFonts w:ascii="Times New Roman" w:hAnsi="Times New Roman" w:cs="Times New Roman"/>
          <w:sz w:val="24"/>
          <w:szCs w:val="24"/>
          <w:lang w:val="pt-BR"/>
        </w:rPr>
      </w:pPr>
      <w:r w:rsidRPr="004C0AC6">
        <w:rPr>
          <w:rFonts w:ascii="Times New Roman" w:hAnsi="Times New Roman" w:cs="Times New Roman"/>
          <w:sz w:val="24"/>
          <w:szCs w:val="24"/>
          <w:lang w:val="pt-BR"/>
        </w:rPr>
        <w:t xml:space="preserve">Suporte a qualquer outra infraestrutura que não seja a proposta pelo </w:t>
      </w:r>
      <w:r w:rsidRPr="004C0AC6">
        <w:rPr>
          <w:rFonts w:ascii="Times New Roman" w:hAnsi="Times New Roman" w:cs="Times New Roman"/>
          <w:i/>
          <w:sz w:val="24"/>
          <w:szCs w:val="24"/>
          <w:lang w:val="pt-BR"/>
        </w:rPr>
        <w:t>cloud provider</w:t>
      </w:r>
      <w:r w:rsidRPr="004C0AC6">
        <w:rPr>
          <w:rFonts w:ascii="Times New Roman" w:hAnsi="Times New Roman" w:cs="Times New Roman"/>
          <w:sz w:val="24"/>
          <w:szCs w:val="24"/>
          <w:lang w:val="pt-BR"/>
        </w:rPr>
        <w:t xml:space="preserve"> (ex.: Infraestrutura </w:t>
      </w:r>
      <w:r w:rsidRPr="004C0AC6">
        <w:rPr>
          <w:rFonts w:ascii="Times New Roman" w:hAnsi="Times New Roman" w:cs="Times New Roman"/>
          <w:i/>
          <w:sz w:val="24"/>
          <w:szCs w:val="24"/>
          <w:lang w:val="pt-BR"/>
        </w:rPr>
        <w:t>On-Premises, Hosting, Colocation</w:t>
      </w:r>
      <w:r w:rsidRPr="004C0AC6">
        <w:rPr>
          <w:rFonts w:ascii="Times New Roman" w:hAnsi="Times New Roman" w:cs="Times New Roman"/>
          <w:sz w:val="24"/>
          <w:szCs w:val="24"/>
          <w:lang w:val="pt-BR"/>
        </w:rPr>
        <w:t xml:space="preserve"> ou outro </w:t>
      </w:r>
      <w:r w:rsidRPr="004C0AC6">
        <w:rPr>
          <w:rFonts w:ascii="Times New Roman" w:hAnsi="Times New Roman" w:cs="Times New Roman"/>
          <w:i/>
          <w:sz w:val="24"/>
          <w:szCs w:val="24"/>
          <w:lang w:val="pt-BR"/>
        </w:rPr>
        <w:t>Cloud Provider</w:t>
      </w:r>
      <w:r w:rsidRPr="004C0AC6">
        <w:rPr>
          <w:rFonts w:ascii="Times New Roman" w:hAnsi="Times New Roman" w:cs="Times New Roman"/>
          <w:sz w:val="24"/>
          <w:szCs w:val="24"/>
          <w:lang w:val="pt-BR"/>
        </w:rPr>
        <w:t>).</w:t>
      </w:r>
    </w:p>
    <w:p w14:paraId="47944182" w14:textId="77777777" w:rsidR="00E61DFD" w:rsidRPr="000D52EB" w:rsidRDefault="00E61DFD" w:rsidP="009A0D79">
      <w:pPr>
        <w:widowControl/>
        <w:spacing w:line="360" w:lineRule="auto"/>
        <w:contextualSpacing/>
        <w:jc w:val="both"/>
        <w:rPr>
          <w:rFonts w:ascii="Times New Roman" w:eastAsia="Times New Roman" w:hAnsi="Times New Roman" w:cs="Times New Roman"/>
          <w:sz w:val="24"/>
          <w:szCs w:val="24"/>
          <w:lang w:val="pt-BR" w:bidi="en-US"/>
        </w:rPr>
      </w:pPr>
    </w:p>
    <w:p w14:paraId="543AF678" w14:textId="5D7D5CCA" w:rsidR="009B7289" w:rsidRPr="000D52EB" w:rsidRDefault="009B7289" w:rsidP="00B26E7F">
      <w:pPr>
        <w:pStyle w:val="PargrafodaLista"/>
        <w:widowControl/>
        <w:numPr>
          <w:ilvl w:val="0"/>
          <w:numId w:val="5"/>
        </w:numPr>
        <w:shd w:val="clear" w:color="auto" w:fill="D9D9D9"/>
        <w:spacing w:line="360" w:lineRule="auto"/>
        <w:ind w:left="360" w:hanging="360"/>
        <w:contextualSpacing/>
        <w:jc w:val="both"/>
        <w:rPr>
          <w:rFonts w:ascii="Times New Roman" w:eastAsia="Arial" w:hAnsi="Times New Roman" w:cs="Times New Roman"/>
          <w:b/>
          <w:bCs/>
          <w:iCs/>
          <w:sz w:val="24"/>
          <w:szCs w:val="24"/>
          <w:lang w:val="pt-BR" w:eastAsia="pt-BR"/>
        </w:rPr>
      </w:pPr>
      <w:r w:rsidRPr="000D52EB">
        <w:rPr>
          <w:rFonts w:ascii="Times New Roman" w:eastAsia="Arial" w:hAnsi="Times New Roman" w:cs="Times New Roman"/>
          <w:b/>
          <w:bCs/>
          <w:iCs/>
          <w:sz w:val="24"/>
          <w:szCs w:val="24"/>
          <w:lang w:val="pt-BR" w:eastAsia="pt-BR"/>
        </w:rPr>
        <w:t>ACORDO DE NÍVEL DE SERVIÇO</w:t>
      </w:r>
    </w:p>
    <w:p w14:paraId="1E75DE16" w14:textId="77777777" w:rsidR="00E61DFD" w:rsidRPr="000D52EB" w:rsidRDefault="00E61DFD" w:rsidP="009A0D79">
      <w:pPr>
        <w:widowControl/>
        <w:spacing w:line="360" w:lineRule="auto"/>
        <w:contextualSpacing/>
        <w:jc w:val="both"/>
        <w:rPr>
          <w:rFonts w:ascii="Times New Roman" w:eastAsia="Times New Roman" w:hAnsi="Times New Roman" w:cs="Times New Roman"/>
          <w:sz w:val="24"/>
          <w:szCs w:val="24"/>
          <w:lang w:val="pt-BR" w:bidi="en-US"/>
        </w:rPr>
      </w:pPr>
    </w:p>
    <w:p w14:paraId="641D109F" w14:textId="6D58FF6C" w:rsidR="00680262" w:rsidRPr="004C0AC6" w:rsidRDefault="00680262" w:rsidP="004C0AC6">
      <w:pPr>
        <w:widowControl/>
        <w:numPr>
          <w:ilvl w:val="1"/>
          <w:numId w:val="5"/>
        </w:numPr>
        <w:spacing w:line="360" w:lineRule="auto"/>
        <w:ind w:left="567"/>
        <w:contextualSpacing/>
        <w:jc w:val="both"/>
        <w:rPr>
          <w:rFonts w:ascii="Times New Roman" w:eastAsia="Times New Roman" w:hAnsi="Times New Roman" w:cs="Times New Roman"/>
          <w:sz w:val="24"/>
          <w:szCs w:val="24"/>
          <w:lang w:val="pt-BR" w:bidi="en-US"/>
        </w:rPr>
      </w:pPr>
      <w:r w:rsidRPr="004C0AC6">
        <w:rPr>
          <w:rFonts w:ascii="Times New Roman" w:eastAsia="Times New Roman" w:hAnsi="Times New Roman" w:cs="Times New Roman"/>
          <w:sz w:val="24"/>
          <w:szCs w:val="24"/>
          <w:lang w:val="pt-BR" w:bidi="en-US"/>
        </w:rPr>
        <w:t xml:space="preserve">A qualidade dos serviços prestados será medida mensalmente com base nos relatórios técnicos emitidos pela CONTRATADA (itens </w:t>
      </w:r>
      <w:r w:rsidR="00F17937">
        <w:rPr>
          <w:rFonts w:ascii="Times New Roman" w:eastAsia="Times New Roman" w:hAnsi="Times New Roman" w:cs="Times New Roman"/>
          <w:sz w:val="24"/>
          <w:szCs w:val="24"/>
          <w:lang w:val="pt-BR" w:bidi="en-US"/>
        </w:rPr>
        <w:t>4.19</w:t>
      </w:r>
      <w:r w:rsidRPr="004C0AC6">
        <w:rPr>
          <w:rFonts w:ascii="Times New Roman" w:eastAsia="Times New Roman" w:hAnsi="Times New Roman" w:cs="Times New Roman"/>
          <w:sz w:val="24"/>
          <w:szCs w:val="24"/>
          <w:lang w:val="pt-BR" w:bidi="en-US"/>
        </w:rPr>
        <w:t xml:space="preserve"> e </w:t>
      </w:r>
      <w:r w:rsidR="00F17937">
        <w:rPr>
          <w:rFonts w:ascii="Times New Roman" w:eastAsia="Times New Roman" w:hAnsi="Times New Roman" w:cs="Times New Roman"/>
          <w:sz w:val="24"/>
          <w:szCs w:val="24"/>
          <w:lang w:val="pt-BR" w:bidi="en-US"/>
        </w:rPr>
        <w:t>5.2</w:t>
      </w:r>
      <w:r w:rsidRPr="004C0AC6">
        <w:rPr>
          <w:rFonts w:ascii="Times New Roman" w:eastAsia="Times New Roman" w:hAnsi="Times New Roman" w:cs="Times New Roman"/>
          <w:sz w:val="24"/>
          <w:szCs w:val="24"/>
          <w:lang w:val="pt-BR" w:bidi="en-US"/>
        </w:rPr>
        <w:t>), os quais serão confrontados com os relatórios elaborados pelos representantes da CONTRATANTE (</w:t>
      </w:r>
      <w:r w:rsidRPr="00F17937">
        <w:rPr>
          <w:rFonts w:ascii="Times New Roman" w:eastAsia="Times New Roman" w:hAnsi="Times New Roman" w:cs="Times New Roman"/>
          <w:sz w:val="24"/>
          <w:szCs w:val="24"/>
          <w:lang w:val="pt-BR" w:bidi="en-US"/>
        </w:rPr>
        <w:t xml:space="preserve">item </w:t>
      </w:r>
      <w:r w:rsidR="00F17937" w:rsidRPr="00F17937">
        <w:rPr>
          <w:rFonts w:ascii="Times New Roman" w:eastAsia="Times New Roman" w:hAnsi="Times New Roman" w:cs="Times New Roman"/>
          <w:sz w:val="24"/>
          <w:szCs w:val="24"/>
          <w:lang w:val="pt-BR" w:bidi="en-US"/>
        </w:rPr>
        <w:t>5.13</w:t>
      </w:r>
      <w:r w:rsidRPr="00F17937">
        <w:rPr>
          <w:rFonts w:ascii="Times New Roman" w:eastAsia="Times New Roman" w:hAnsi="Times New Roman" w:cs="Times New Roman"/>
          <w:sz w:val="24"/>
          <w:szCs w:val="24"/>
          <w:lang w:val="pt-BR" w:bidi="en-US"/>
        </w:rPr>
        <w:t>)</w:t>
      </w:r>
      <w:r w:rsidRPr="004C0AC6">
        <w:rPr>
          <w:rFonts w:ascii="Times New Roman" w:eastAsia="Times New Roman" w:hAnsi="Times New Roman" w:cs="Times New Roman"/>
          <w:sz w:val="24"/>
          <w:szCs w:val="24"/>
          <w:lang w:val="pt-BR" w:bidi="en-US"/>
        </w:rPr>
        <w:t>. Em caso de descumprimento dos níveis acordados, a CONTRATADA poderá sofrer as sanções previstas no art. 87, da Lei 8.666/93.</w:t>
      </w:r>
    </w:p>
    <w:p w14:paraId="4A13810C" w14:textId="77777777" w:rsidR="00680262" w:rsidRPr="004C0AC6" w:rsidRDefault="00680262" w:rsidP="004C0AC6">
      <w:pPr>
        <w:widowControl/>
        <w:numPr>
          <w:ilvl w:val="1"/>
          <w:numId w:val="5"/>
        </w:numPr>
        <w:spacing w:line="360" w:lineRule="auto"/>
        <w:ind w:left="567"/>
        <w:contextualSpacing/>
        <w:jc w:val="both"/>
        <w:rPr>
          <w:rFonts w:ascii="Times New Roman" w:eastAsia="Times New Roman" w:hAnsi="Times New Roman" w:cs="Times New Roman"/>
          <w:sz w:val="24"/>
          <w:szCs w:val="24"/>
          <w:lang w:val="pt-BR" w:bidi="en-US"/>
        </w:rPr>
      </w:pPr>
      <w:r w:rsidRPr="004C0AC6">
        <w:rPr>
          <w:rFonts w:ascii="Times New Roman" w:eastAsia="Times New Roman" w:hAnsi="Times New Roman" w:cs="Times New Roman"/>
          <w:sz w:val="24"/>
          <w:szCs w:val="24"/>
          <w:lang w:val="pt-BR" w:bidi="en-US"/>
        </w:rPr>
        <w:t>O Relatório de Atividades deverá ser emitido mensalmente pelo representante da CONTRATADA, até o 5º (quinto) dia útil do mês subsequente, contendo, no mínimo:</w:t>
      </w:r>
    </w:p>
    <w:p w14:paraId="694A88AA" w14:textId="77777777" w:rsidR="00680262" w:rsidRPr="004C0AC6" w:rsidRDefault="00680262" w:rsidP="004C0AC6">
      <w:pPr>
        <w:pStyle w:val="PargrafodaLista"/>
        <w:numPr>
          <w:ilvl w:val="2"/>
          <w:numId w:val="35"/>
        </w:numPr>
        <w:tabs>
          <w:tab w:val="left" w:pos="993"/>
        </w:tabs>
        <w:spacing w:line="360" w:lineRule="auto"/>
        <w:ind w:hanging="549"/>
        <w:rPr>
          <w:rFonts w:ascii="Times New Roman" w:hAnsi="Times New Roman" w:cs="Times New Roman"/>
          <w:sz w:val="24"/>
          <w:szCs w:val="24"/>
          <w:lang w:val="pt-BR"/>
        </w:rPr>
      </w:pPr>
      <w:r w:rsidRPr="004C0AC6">
        <w:rPr>
          <w:rFonts w:ascii="Times New Roman" w:hAnsi="Times New Roman" w:cs="Times New Roman"/>
          <w:sz w:val="24"/>
          <w:szCs w:val="24"/>
          <w:lang w:val="pt-BR"/>
        </w:rPr>
        <w:t>Identificação do Relatório de Atividades;</w:t>
      </w:r>
    </w:p>
    <w:p w14:paraId="6B69E3C2" w14:textId="77777777" w:rsidR="00680262" w:rsidRPr="004C0AC6" w:rsidRDefault="00680262" w:rsidP="004C0AC6">
      <w:pPr>
        <w:pStyle w:val="PargrafodaLista"/>
        <w:numPr>
          <w:ilvl w:val="2"/>
          <w:numId w:val="35"/>
        </w:numPr>
        <w:tabs>
          <w:tab w:val="left" w:pos="993"/>
        </w:tabs>
        <w:spacing w:line="360" w:lineRule="auto"/>
        <w:ind w:hanging="549"/>
        <w:rPr>
          <w:rFonts w:ascii="Times New Roman" w:hAnsi="Times New Roman" w:cs="Times New Roman"/>
          <w:sz w:val="24"/>
          <w:szCs w:val="24"/>
          <w:lang w:val="pt-BR"/>
        </w:rPr>
      </w:pPr>
      <w:r w:rsidRPr="004C0AC6">
        <w:rPr>
          <w:rFonts w:ascii="Times New Roman" w:hAnsi="Times New Roman" w:cs="Times New Roman"/>
          <w:sz w:val="24"/>
          <w:szCs w:val="24"/>
          <w:lang w:val="pt-BR"/>
        </w:rPr>
        <w:t>Data da Emissão;</w:t>
      </w:r>
    </w:p>
    <w:p w14:paraId="585368EF" w14:textId="77777777" w:rsidR="00680262" w:rsidRPr="004C0AC6" w:rsidRDefault="00680262" w:rsidP="004C0AC6">
      <w:pPr>
        <w:pStyle w:val="PargrafodaLista"/>
        <w:numPr>
          <w:ilvl w:val="2"/>
          <w:numId w:val="35"/>
        </w:numPr>
        <w:tabs>
          <w:tab w:val="left" w:pos="993"/>
        </w:tabs>
        <w:spacing w:line="360" w:lineRule="auto"/>
        <w:ind w:hanging="549"/>
        <w:rPr>
          <w:rFonts w:ascii="Times New Roman" w:hAnsi="Times New Roman" w:cs="Times New Roman"/>
          <w:sz w:val="24"/>
          <w:szCs w:val="24"/>
          <w:lang w:val="pt-BR"/>
        </w:rPr>
      </w:pPr>
      <w:r w:rsidRPr="004C0AC6">
        <w:rPr>
          <w:rFonts w:ascii="Times New Roman" w:hAnsi="Times New Roman" w:cs="Times New Roman"/>
          <w:sz w:val="24"/>
          <w:szCs w:val="24"/>
          <w:lang w:val="pt-BR"/>
        </w:rPr>
        <w:t>Número do Contrato;</w:t>
      </w:r>
    </w:p>
    <w:p w14:paraId="12ED828D" w14:textId="77777777" w:rsidR="00680262" w:rsidRPr="004C0AC6" w:rsidRDefault="00680262" w:rsidP="004C0AC6">
      <w:pPr>
        <w:pStyle w:val="PargrafodaLista"/>
        <w:numPr>
          <w:ilvl w:val="2"/>
          <w:numId w:val="35"/>
        </w:numPr>
        <w:tabs>
          <w:tab w:val="left" w:pos="993"/>
        </w:tabs>
        <w:spacing w:line="360" w:lineRule="auto"/>
        <w:ind w:hanging="549"/>
        <w:rPr>
          <w:rFonts w:ascii="Times New Roman" w:hAnsi="Times New Roman" w:cs="Times New Roman"/>
          <w:sz w:val="24"/>
          <w:szCs w:val="24"/>
          <w:lang w:val="pt-BR"/>
        </w:rPr>
      </w:pPr>
      <w:r w:rsidRPr="004C0AC6">
        <w:rPr>
          <w:rFonts w:ascii="Times New Roman" w:hAnsi="Times New Roman" w:cs="Times New Roman"/>
          <w:sz w:val="24"/>
          <w:szCs w:val="24"/>
          <w:lang w:val="pt-BR"/>
        </w:rPr>
        <w:t>Número de atendimentos realizados no mês referência;</w:t>
      </w:r>
    </w:p>
    <w:p w14:paraId="3CB61A03" w14:textId="77777777" w:rsidR="00680262" w:rsidRPr="004C0AC6" w:rsidRDefault="00680262" w:rsidP="004C0AC6">
      <w:pPr>
        <w:pStyle w:val="PargrafodaLista"/>
        <w:numPr>
          <w:ilvl w:val="2"/>
          <w:numId w:val="35"/>
        </w:numPr>
        <w:tabs>
          <w:tab w:val="left" w:pos="993"/>
        </w:tabs>
        <w:spacing w:line="360" w:lineRule="auto"/>
        <w:ind w:hanging="549"/>
        <w:rPr>
          <w:rFonts w:ascii="Times New Roman" w:hAnsi="Times New Roman" w:cs="Times New Roman"/>
          <w:sz w:val="24"/>
          <w:szCs w:val="24"/>
          <w:lang w:val="pt-BR"/>
        </w:rPr>
      </w:pPr>
      <w:r w:rsidRPr="004C0AC6">
        <w:rPr>
          <w:rFonts w:ascii="Times New Roman" w:hAnsi="Times New Roman" w:cs="Times New Roman"/>
          <w:sz w:val="24"/>
          <w:szCs w:val="24"/>
          <w:lang w:val="pt-BR"/>
        </w:rPr>
        <w:t>Número de chamados em aberto;</w:t>
      </w:r>
    </w:p>
    <w:p w14:paraId="12EF2DF0" w14:textId="77777777" w:rsidR="00C9680B" w:rsidRDefault="00680262" w:rsidP="008E1346">
      <w:pPr>
        <w:pStyle w:val="PargrafodaLista"/>
        <w:numPr>
          <w:ilvl w:val="2"/>
          <w:numId w:val="35"/>
        </w:numPr>
        <w:tabs>
          <w:tab w:val="left" w:pos="993"/>
        </w:tabs>
        <w:spacing w:line="360" w:lineRule="auto"/>
        <w:ind w:hanging="549"/>
        <w:jc w:val="both"/>
        <w:rPr>
          <w:rFonts w:ascii="Times New Roman" w:hAnsi="Times New Roman" w:cs="Times New Roman"/>
          <w:sz w:val="24"/>
          <w:szCs w:val="24"/>
          <w:lang w:val="pt-BR"/>
        </w:rPr>
      </w:pPr>
      <w:r w:rsidRPr="00C9680B">
        <w:rPr>
          <w:rFonts w:ascii="Times New Roman" w:hAnsi="Times New Roman" w:cs="Times New Roman"/>
          <w:sz w:val="24"/>
          <w:szCs w:val="24"/>
          <w:lang w:val="pt-BR"/>
        </w:rPr>
        <w:t>Número de chamados concluídos;</w:t>
      </w:r>
    </w:p>
    <w:p w14:paraId="6BB5B3E8" w14:textId="2D1ED571" w:rsidR="00680262" w:rsidRPr="00C9680B" w:rsidRDefault="00680262" w:rsidP="00C9680B">
      <w:pPr>
        <w:pStyle w:val="PargrafodaLista"/>
        <w:numPr>
          <w:ilvl w:val="2"/>
          <w:numId w:val="35"/>
        </w:numPr>
        <w:tabs>
          <w:tab w:val="left" w:pos="567"/>
        </w:tabs>
        <w:spacing w:line="360" w:lineRule="auto"/>
        <w:ind w:left="993" w:hanging="426"/>
        <w:jc w:val="both"/>
        <w:rPr>
          <w:rFonts w:ascii="Times New Roman" w:hAnsi="Times New Roman" w:cs="Times New Roman"/>
          <w:sz w:val="24"/>
          <w:szCs w:val="24"/>
          <w:lang w:val="pt-BR"/>
        </w:rPr>
      </w:pPr>
      <w:r w:rsidRPr="00C9680B">
        <w:rPr>
          <w:rFonts w:ascii="Times New Roman" w:hAnsi="Times New Roman" w:cs="Times New Roman"/>
          <w:sz w:val="24"/>
          <w:szCs w:val="24"/>
          <w:lang w:val="pt-BR"/>
        </w:rPr>
        <w:t>Descrição do incidente ou pane e o correspondente d</w:t>
      </w:r>
      <w:r w:rsidR="00C9680B" w:rsidRPr="00C9680B">
        <w:rPr>
          <w:rFonts w:ascii="Times New Roman" w:hAnsi="Times New Roman" w:cs="Times New Roman"/>
          <w:sz w:val="24"/>
          <w:szCs w:val="24"/>
          <w:lang w:val="pt-BR"/>
        </w:rPr>
        <w:t xml:space="preserve">etalhamento da </w:t>
      </w:r>
      <w:r w:rsidRPr="00C9680B">
        <w:rPr>
          <w:rFonts w:ascii="Times New Roman" w:hAnsi="Times New Roman" w:cs="Times New Roman"/>
          <w:sz w:val="24"/>
          <w:szCs w:val="24"/>
          <w:lang w:val="pt-BR"/>
        </w:rPr>
        <w:t>solução aplicada, inclusive com a relação das peças/equipamentos e componentes substituídos.</w:t>
      </w:r>
    </w:p>
    <w:p w14:paraId="34C3ABB7" w14:textId="77777777" w:rsidR="00680262" w:rsidRPr="004C0AC6" w:rsidRDefault="00680262" w:rsidP="004C0AC6">
      <w:pPr>
        <w:widowControl/>
        <w:numPr>
          <w:ilvl w:val="1"/>
          <w:numId w:val="5"/>
        </w:numPr>
        <w:spacing w:line="360" w:lineRule="auto"/>
        <w:ind w:left="567"/>
        <w:contextualSpacing/>
        <w:jc w:val="both"/>
        <w:rPr>
          <w:rFonts w:ascii="Times New Roman" w:eastAsia="Times New Roman" w:hAnsi="Times New Roman" w:cs="Times New Roman"/>
          <w:sz w:val="24"/>
          <w:szCs w:val="24"/>
          <w:lang w:val="pt-BR" w:bidi="en-US"/>
        </w:rPr>
      </w:pPr>
      <w:r w:rsidRPr="004C0AC6">
        <w:rPr>
          <w:rFonts w:ascii="Times New Roman" w:eastAsia="Times New Roman" w:hAnsi="Times New Roman" w:cs="Times New Roman"/>
          <w:sz w:val="24"/>
          <w:szCs w:val="24"/>
          <w:lang w:val="pt-BR" w:bidi="en-US"/>
        </w:rPr>
        <w:t xml:space="preserve">O suporte técnico à Plataforma </w:t>
      </w:r>
      <w:r w:rsidRPr="00E807C7">
        <w:rPr>
          <w:rFonts w:ascii="Times New Roman" w:eastAsia="Times New Roman" w:hAnsi="Times New Roman" w:cs="Times New Roman"/>
          <w:i/>
          <w:sz w:val="24"/>
          <w:szCs w:val="24"/>
          <w:lang w:val="pt-BR" w:bidi="en-US"/>
        </w:rPr>
        <w:t>Google Maps</w:t>
      </w:r>
      <w:r w:rsidRPr="004C0AC6">
        <w:rPr>
          <w:rFonts w:ascii="Times New Roman" w:eastAsia="Times New Roman" w:hAnsi="Times New Roman" w:cs="Times New Roman"/>
          <w:sz w:val="24"/>
          <w:szCs w:val="24"/>
          <w:lang w:val="pt-BR" w:bidi="en-US"/>
        </w:rPr>
        <w:t>, em decorrência do impacto da indisponibilidade do serviço, deverá ser executado com base em três níveis de severidade para os chamados abertos ou incidentes detectados:</w:t>
      </w:r>
    </w:p>
    <w:p w14:paraId="519F5CA1" w14:textId="77777777" w:rsidR="00680262" w:rsidRPr="004C0AC6" w:rsidRDefault="00680262" w:rsidP="00680262">
      <w:pPr>
        <w:pStyle w:val="PargrafodaLista"/>
        <w:numPr>
          <w:ilvl w:val="0"/>
          <w:numId w:val="31"/>
        </w:numPr>
        <w:spacing w:line="360" w:lineRule="auto"/>
        <w:ind w:left="1418" w:right="109" w:hanging="851"/>
        <w:jc w:val="both"/>
        <w:rPr>
          <w:rFonts w:ascii="Times New Roman" w:hAnsi="Times New Roman" w:cs="Times New Roman"/>
          <w:sz w:val="24"/>
          <w:szCs w:val="24"/>
          <w:lang w:val="pt-BR"/>
        </w:rPr>
      </w:pPr>
      <w:r w:rsidRPr="004C0AC6">
        <w:rPr>
          <w:rFonts w:ascii="Times New Roman" w:hAnsi="Times New Roman" w:cs="Times New Roman"/>
          <w:sz w:val="24"/>
          <w:szCs w:val="24"/>
          <w:lang w:val="pt-BR"/>
        </w:rPr>
        <w:t>Severidade 1 (S1) – falha grave detectada, com implicação geral no sistema, causando a degradação severa ou indisponibilidade total;</w:t>
      </w:r>
    </w:p>
    <w:p w14:paraId="69B15B76" w14:textId="77777777" w:rsidR="00680262" w:rsidRPr="004C0AC6" w:rsidRDefault="00680262" w:rsidP="00680262">
      <w:pPr>
        <w:pStyle w:val="PargrafodaLista"/>
        <w:numPr>
          <w:ilvl w:val="0"/>
          <w:numId w:val="31"/>
        </w:numPr>
        <w:spacing w:line="360" w:lineRule="auto"/>
        <w:ind w:left="1418" w:right="109" w:hanging="851"/>
        <w:jc w:val="both"/>
        <w:rPr>
          <w:rFonts w:ascii="Times New Roman" w:hAnsi="Times New Roman" w:cs="Times New Roman"/>
          <w:sz w:val="24"/>
          <w:szCs w:val="24"/>
          <w:lang w:val="pt-BR"/>
        </w:rPr>
      </w:pPr>
      <w:r w:rsidRPr="004C0AC6">
        <w:rPr>
          <w:rFonts w:ascii="Times New Roman" w:hAnsi="Times New Roman" w:cs="Times New Roman"/>
          <w:sz w:val="24"/>
          <w:szCs w:val="24"/>
          <w:lang w:val="pt-BR"/>
        </w:rPr>
        <w:t>Severidade 2 (S2) – degradação média do sistema ou perda de desempenho que não gera impacto massivo na qualidade do serviço para o cidadão (indisponibilidade e/ou desempenho que afete o serviço de emergência);</w:t>
      </w:r>
    </w:p>
    <w:p w14:paraId="540EA8F0" w14:textId="77777777" w:rsidR="00680262" w:rsidRPr="004C0AC6" w:rsidRDefault="00680262" w:rsidP="00680262">
      <w:pPr>
        <w:pStyle w:val="PargrafodaLista"/>
        <w:numPr>
          <w:ilvl w:val="0"/>
          <w:numId w:val="31"/>
        </w:numPr>
        <w:spacing w:line="360" w:lineRule="auto"/>
        <w:ind w:left="1418" w:right="109" w:hanging="851"/>
        <w:jc w:val="both"/>
        <w:rPr>
          <w:rFonts w:ascii="Times New Roman" w:hAnsi="Times New Roman" w:cs="Times New Roman"/>
          <w:sz w:val="24"/>
          <w:szCs w:val="24"/>
          <w:lang w:val="pt-BR"/>
        </w:rPr>
      </w:pPr>
      <w:r w:rsidRPr="004C0AC6">
        <w:rPr>
          <w:rFonts w:ascii="Times New Roman" w:hAnsi="Times New Roman" w:cs="Times New Roman"/>
          <w:sz w:val="24"/>
          <w:szCs w:val="24"/>
          <w:lang w:val="pt-BR"/>
        </w:rPr>
        <w:t>Severidade 3 (S3) – falha ou solicitação que não tenham impacto direto na disponibilidade e/ou no desempenho do sistema.</w:t>
      </w:r>
    </w:p>
    <w:p w14:paraId="5173EEAE" w14:textId="77777777" w:rsidR="00680262" w:rsidRPr="004C0AC6" w:rsidRDefault="00680262" w:rsidP="004C0AC6">
      <w:pPr>
        <w:widowControl/>
        <w:numPr>
          <w:ilvl w:val="1"/>
          <w:numId w:val="5"/>
        </w:numPr>
        <w:spacing w:line="360" w:lineRule="auto"/>
        <w:ind w:left="567"/>
        <w:contextualSpacing/>
        <w:jc w:val="both"/>
        <w:rPr>
          <w:rFonts w:ascii="Times New Roman" w:eastAsia="Times New Roman" w:hAnsi="Times New Roman" w:cs="Times New Roman"/>
          <w:sz w:val="24"/>
          <w:szCs w:val="24"/>
          <w:lang w:val="pt-BR" w:bidi="en-US"/>
        </w:rPr>
      </w:pPr>
      <w:r w:rsidRPr="004C0AC6">
        <w:rPr>
          <w:rFonts w:ascii="Times New Roman" w:eastAsia="Times New Roman" w:hAnsi="Times New Roman" w:cs="Times New Roman"/>
          <w:sz w:val="24"/>
          <w:szCs w:val="24"/>
          <w:lang w:val="pt-BR" w:bidi="en-US"/>
        </w:rPr>
        <w:lastRenderedPageBreak/>
        <w:t>A CONTRATADA deverá obedecer ao Acordo de Nível de Serviço - ANS, para prestação dos serviços, no regime de 24x7 (vinte e quatro horas por dia, sete dias por semana, incluindo feriados), conforme quadro abaixo:</w:t>
      </w:r>
    </w:p>
    <w:tbl>
      <w:tblPr>
        <w:tblW w:w="4946" w:type="pct"/>
        <w:jc w:val="righ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16"/>
        <w:gridCol w:w="2602"/>
        <w:gridCol w:w="3771"/>
        <w:gridCol w:w="1080"/>
      </w:tblGrid>
      <w:tr w:rsidR="00680262" w:rsidRPr="004C0AC6" w14:paraId="0788D692" w14:textId="77777777" w:rsidTr="00E807C7">
        <w:trPr>
          <w:jc w:val="right"/>
        </w:trPr>
        <w:tc>
          <w:tcPr>
            <w:tcW w:w="350" w:type="pct"/>
            <w:shd w:val="clear" w:color="auto" w:fill="auto"/>
            <w:vAlign w:val="center"/>
          </w:tcPr>
          <w:p w14:paraId="67986DD6" w14:textId="77777777" w:rsidR="00680262" w:rsidRPr="004C0AC6" w:rsidRDefault="00680262" w:rsidP="008E1346">
            <w:pPr>
              <w:widowControl/>
              <w:jc w:val="center"/>
              <w:rPr>
                <w:rFonts w:ascii="Times New Roman" w:eastAsia="MS ??" w:hAnsi="Times New Roman" w:cs="Times New Roman"/>
                <w:b/>
                <w:sz w:val="20"/>
                <w:szCs w:val="20"/>
                <w:lang w:val="pt-BR"/>
              </w:rPr>
            </w:pPr>
            <w:r w:rsidRPr="004C0AC6">
              <w:rPr>
                <w:rFonts w:ascii="Times New Roman" w:eastAsia="MS ??" w:hAnsi="Times New Roman" w:cs="Times New Roman"/>
                <w:b/>
                <w:sz w:val="20"/>
                <w:szCs w:val="20"/>
                <w:lang w:val="pt-BR"/>
              </w:rPr>
              <w:t>Item</w:t>
            </w:r>
          </w:p>
        </w:tc>
        <w:tc>
          <w:tcPr>
            <w:tcW w:w="1623" w:type="pct"/>
            <w:shd w:val="clear" w:color="auto" w:fill="auto"/>
            <w:vAlign w:val="center"/>
          </w:tcPr>
          <w:p w14:paraId="5DBAA8C5" w14:textId="77777777" w:rsidR="00680262" w:rsidRPr="004C0AC6" w:rsidRDefault="00680262" w:rsidP="008E1346">
            <w:pPr>
              <w:widowControl/>
              <w:jc w:val="center"/>
              <w:rPr>
                <w:rFonts w:ascii="Times New Roman" w:eastAsia="MS ??" w:hAnsi="Times New Roman" w:cs="Times New Roman"/>
                <w:b/>
                <w:sz w:val="20"/>
                <w:szCs w:val="20"/>
                <w:lang w:val="pt-BR"/>
              </w:rPr>
            </w:pPr>
            <w:r w:rsidRPr="004C0AC6">
              <w:rPr>
                <w:rFonts w:ascii="Times New Roman" w:eastAsia="MS ??" w:hAnsi="Times New Roman" w:cs="Times New Roman"/>
                <w:b/>
                <w:sz w:val="20"/>
                <w:szCs w:val="20"/>
                <w:lang w:val="pt-BR"/>
              </w:rPr>
              <w:t>Indicadores de níveis de serviço</w:t>
            </w:r>
          </w:p>
        </w:tc>
        <w:tc>
          <w:tcPr>
            <w:tcW w:w="2347" w:type="pct"/>
            <w:shd w:val="clear" w:color="auto" w:fill="auto"/>
            <w:vAlign w:val="center"/>
          </w:tcPr>
          <w:p w14:paraId="5CE97B56" w14:textId="77777777" w:rsidR="00680262" w:rsidRPr="004C0AC6" w:rsidRDefault="00680262" w:rsidP="008E1346">
            <w:pPr>
              <w:widowControl/>
              <w:jc w:val="center"/>
              <w:rPr>
                <w:rFonts w:ascii="Times New Roman" w:eastAsia="MS ??" w:hAnsi="Times New Roman" w:cs="Times New Roman"/>
                <w:b/>
                <w:sz w:val="20"/>
                <w:szCs w:val="20"/>
                <w:lang w:val="pt-BR"/>
              </w:rPr>
            </w:pPr>
            <w:r w:rsidRPr="004C0AC6">
              <w:rPr>
                <w:rFonts w:ascii="Times New Roman" w:eastAsia="MS ??" w:hAnsi="Times New Roman" w:cs="Times New Roman"/>
                <w:b/>
                <w:sz w:val="20"/>
                <w:szCs w:val="20"/>
                <w:lang w:val="pt-BR"/>
              </w:rPr>
              <w:t>Fórmula</w:t>
            </w:r>
          </w:p>
        </w:tc>
        <w:tc>
          <w:tcPr>
            <w:tcW w:w="680" w:type="pct"/>
            <w:shd w:val="clear" w:color="auto" w:fill="auto"/>
            <w:vAlign w:val="center"/>
          </w:tcPr>
          <w:p w14:paraId="042D700E" w14:textId="77777777" w:rsidR="00680262" w:rsidRPr="004C0AC6" w:rsidRDefault="00680262" w:rsidP="008E1346">
            <w:pPr>
              <w:widowControl/>
              <w:jc w:val="center"/>
              <w:rPr>
                <w:rFonts w:ascii="Times New Roman" w:eastAsia="MS ??" w:hAnsi="Times New Roman" w:cs="Times New Roman"/>
                <w:b/>
                <w:sz w:val="20"/>
                <w:szCs w:val="20"/>
                <w:lang w:val="pt-BR"/>
              </w:rPr>
            </w:pPr>
            <w:r w:rsidRPr="004C0AC6">
              <w:rPr>
                <w:rFonts w:ascii="Times New Roman" w:eastAsia="MS ??" w:hAnsi="Times New Roman" w:cs="Times New Roman"/>
                <w:b/>
                <w:sz w:val="20"/>
                <w:szCs w:val="20"/>
                <w:lang w:val="pt-BR"/>
              </w:rPr>
              <w:t>Meta</w:t>
            </w:r>
          </w:p>
          <w:p w14:paraId="5E308C72" w14:textId="77777777" w:rsidR="00680262" w:rsidRPr="004C0AC6" w:rsidRDefault="00680262" w:rsidP="008E1346">
            <w:pPr>
              <w:widowControl/>
              <w:jc w:val="center"/>
              <w:rPr>
                <w:rFonts w:ascii="Times New Roman" w:eastAsia="MS ??" w:hAnsi="Times New Roman" w:cs="Times New Roman"/>
                <w:b/>
                <w:sz w:val="20"/>
                <w:szCs w:val="20"/>
                <w:lang w:val="pt-BR"/>
              </w:rPr>
            </w:pPr>
            <w:r w:rsidRPr="004C0AC6">
              <w:rPr>
                <w:rFonts w:ascii="Times New Roman" w:eastAsia="MS ??" w:hAnsi="Times New Roman" w:cs="Times New Roman"/>
                <w:b/>
                <w:sz w:val="20"/>
                <w:szCs w:val="20"/>
                <w:lang w:val="pt-BR"/>
              </w:rPr>
              <w:t>Exigida</w:t>
            </w:r>
          </w:p>
        </w:tc>
      </w:tr>
      <w:tr w:rsidR="00680262" w:rsidRPr="004C0AC6" w14:paraId="27C3530E" w14:textId="77777777" w:rsidTr="00E807C7">
        <w:trPr>
          <w:jc w:val="right"/>
        </w:trPr>
        <w:tc>
          <w:tcPr>
            <w:tcW w:w="350" w:type="pct"/>
            <w:vAlign w:val="center"/>
          </w:tcPr>
          <w:p w14:paraId="279C5AC2" w14:textId="77777777" w:rsidR="00680262" w:rsidRPr="004C0AC6" w:rsidRDefault="00680262" w:rsidP="008E1346">
            <w:pPr>
              <w:widowControl/>
              <w:jc w:val="center"/>
              <w:rPr>
                <w:rFonts w:ascii="Times New Roman" w:eastAsia="MS ??" w:hAnsi="Times New Roman" w:cs="Times New Roman"/>
                <w:sz w:val="20"/>
                <w:szCs w:val="20"/>
                <w:lang w:val="pt-BR"/>
              </w:rPr>
            </w:pPr>
            <w:r w:rsidRPr="004C0AC6">
              <w:rPr>
                <w:rFonts w:ascii="Times New Roman" w:eastAsia="MS ??" w:hAnsi="Times New Roman" w:cs="Times New Roman"/>
                <w:sz w:val="20"/>
                <w:szCs w:val="20"/>
                <w:lang w:val="pt-BR"/>
              </w:rPr>
              <w:t>1</w:t>
            </w:r>
          </w:p>
        </w:tc>
        <w:tc>
          <w:tcPr>
            <w:tcW w:w="1623" w:type="pct"/>
            <w:vAlign w:val="center"/>
          </w:tcPr>
          <w:p w14:paraId="34529566" w14:textId="77777777" w:rsidR="00680262" w:rsidRPr="004C0AC6" w:rsidRDefault="00680262" w:rsidP="008E1346">
            <w:pPr>
              <w:widowControl/>
              <w:jc w:val="both"/>
              <w:rPr>
                <w:rFonts w:ascii="Times New Roman" w:eastAsia="MS ??" w:hAnsi="Times New Roman" w:cs="Times New Roman"/>
                <w:sz w:val="20"/>
                <w:szCs w:val="20"/>
                <w:lang w:val="pt-BR"/>
              </w:rPr>
            </w:pPr>
            <w:r w:rsidRPr="004C0AC6">
              <w:rPr>
                <w:rFonts w:ascii="Times New Roman" w:eastAsia="MS ??" w:hAnsi="Times New Roman" w:cs="Times New Roman"/>
                <w:color w:val="000000"/>
                <w:sz w:val="20"/>
                <w:szCs w:val="20"/>
                <w:lang w:val="pt-BR"/>
              </w:rPr>
              <w:t>Índice de resolução de demandas S1 em até 04 (quatro) horas</w:t>
            </w:r>
          </w:p>
        </w:tc>
        <w:tc>
          <w:tcPr>
            <w:tcW w:w="2347" w:type="pct"/>
            <w:vAlign w:val="center"/>
          </w:tcPr>
          <w:p w14:paraId="5F3A4A7C" w14:textId="77777777" w:rsidR="00680262" w:rsidRPr="004C0AC6" w:rsidRDefault="00680262" w:rsidP="008E1346">
            <w:pPr>
              <w:keepNext/>
              <w:keepLines/>
              <w:widowControl/>
              <w:jc w:val="center"/>
              <w:outlineLvl w:val="8"/>
              <w:rPr>
                <w:rFonts w:ascii="Times New Roman" w:eastAsia="MS ??" w:hAnsi="Times New Roman" w:cs="Times New Roman"/>
                <w:sz w:val="20"/>
                <w:szCs w:val="20"/>
                <w:lang w:val="pt-BR"/>
              </w:rPr>
            </w:pPr>
            <w:r w:rsidRPr="004C0AC6">
              <w:rPr>
                <w:rFonts w:ascii="Times New Roman" w:eastAsia="MS ??" w:hAnsi="Times New Roman" w:cs="Times New Roman"/>
                <w:color w:val="000000"/>
                <w:sz w:val="20"/>
                <w:szCs w:val="20"/>
                <w:lang w:val="pt-BR"/>
              </w:rPr>
              <w:t>Total de chamados S1 resolvidos em até 04 horas / Total de chamados abertos x 100%</w:t>
            </w:r>
          </w:p>
        </w:tc>
        <w:tc>
          <w:tcPr>
            <w:tcW w:w="680" w:type="pct"/>
            <w:vAlign w:val="center"/>
          </w:tcPr>
          <w:p w14:paraId="5A486E7B" w14:textId="77777777" w:rsidR="00680262" w:rsidRPr="004C0AC6" w:rsidRDefault="00680262" w:rsidP="008E1346">
            <w:pPr>
              <w:widowControl/>
              <w:jc w:val="center"/>
              <w:rPr>
                <w:rFonts w:ascii="Times New Roman" w:eastAsia="MS ??" w:hAnsi="Times New Roman" w:cs="Times New Roman"/>
                <w:sz w:val="20"/>
                <w:szCs w:val="20"/>
                <w:lang w:val="pt-BR"/>
              </w:rPr>
            </w:pPr>
            <w:r w:rsidRPr="004C0AC6">
              <w:rPr>
                <w:rFonts w:ascii="Times New Roman" w:eastAsia="MS ??" w:hAnsi="Times New Roman" w:cs="Times New Roman"/>
                <w:color w:val="000000"/>
                <w:sz w:val="20"/>
                <w:szCs w:val="20"/>
                <w:lang w:val="pt-BR"/>
              </w:rPr>
              <w:t>&gt;= 98%</w:t>
            </w:r>
          </w:p>
        </w:tc>
      </w:tr>
      <w:tr w:rsidR="00680262" w:rsidRPr="004C0AC6" w14:paraId="11949B3E" w14:textId="77777777" w:rsidTr="00E807C7">
        <w:trPr>
          <w:jc w:val="right"/>
        </w:trPr>
        <w:tc>
          <w:tcPr>
            <w:tcW w:w="350" w:type="pct"/>
            <w:vAlign w:val="center"/>
          </w:tcPr>
          <w:p w14:paraId="0B5608EB" w14:textId="77777777" w:rsidR="00680262" w:rsidRPr="004C0AC6" w:rsidRDefault="00680262" w:rsidP="008E1346">
            <w:pPr>
              <w:widowControl/>
              <w:jc w:val="center"/>
              <w:rPr>
                <w:rFonts w:ascii="Times New Roman" w:eastAsia="MS ??" w:hAnsi="Times New Roman" w:cs="Times New Roman"/>
                <w:sz w:val="20"/>
                <w:szCs w:val="20"/>
                <w:lang w:val="pt-BR"/>
              </w:rPr>
            </w:pPr>
            <w:r w:rsidRPr="004C0AC6">
              <w:rPr>
                <w:rFonts w:ascii="Times New Roman" w:eastAsia="MS ??" w:hAnsi="Times New Roman" w:cs="Times New Roman"/>
                <w:sz w:val="20"/>
                <w:szCs w:val="20"/>
                <w:lang w:val="pt-BR"/>
              </w:rPr>
              <w:t>2</w:t>
            </w:r>
          </w:p>
        </w:tc>
        <w:tc>
          <w:tcPr>
            <w:tcW w:w="1623" w:type="pct"/>
            <w:vAlign w:val="center"/>
          </w:tcPr>
          <w:p w14:paraId="7EA0E81F" w14:textId="77777777" w:rsidR="00680262" w:rsidRPr="004C0AC6" w:rsidRDefault="00680262" w:rsidP="008E1346">
            <w:pPr>
              <w:widowControl/>
              <w:jc w:val="both"/>
              <w:rPr>
                <w:rFonts w:ascii="Times New Roman" w:eastAsia="MS ??" w:hAnsi="Times New Roman" w:cs="Times New Roman"/>
                <w:sz w:val="20"/>
                <w:szCs w:val="20"/>
                <w:lang w:val="pt-BR"/>
              </w:rPr>
            </w:pPr>
            <w:r w:rsidRPr="004C0AC6">
              <w:rPr>
                <w:rFonts w:ascii="Times New Roman" w:eastAsia="MS ??" w:hAnsi="Times New Roman" w:cs="Times New Roman"/>
                <w:color w:val="000000"/>
                <w:sz w:val="20"/>
                <w:szCs w:val="20"/>
                <w:lang w:val="pt-BR"/>
              </w:rPr>
              <w:t>Índice de resolução de demandas S2 em até 08 (oito) horas</w:t>
            </w:r>
          </w:p>
        </w:tc>
        <w:tc>
          <w:tcPr>
            <w:tcW w:w="2347" w:type="pct"/>
            <w:vAlign w:val="center"/>
          </w:tcPr>
          <w:p w14:paraId="7DF5FBC6" w14:textId="77777777" w:rsidR="00680262" w:rsidRPr="004C0AC6" w:rsidRDefault="00680262" w:rsidP="008E1346">
            <w:pPr>
              <w:widowControl/>
              <w:jc w:val="center"/>
              <w:rPr>
                <w:rFonts w:ascii="Times New Roman" w:eastAsia="MS ??" w:hAnsi="Times New Roman" w:cs="Times New Roman"/>
                <w:sz w:val="20"/>
                <w:szCs w:val="20"/>
                <w:lang w:val="pt-BR"/>
              </w:rPr>
            </w:pPr>
            <w:r w:rsidRPr="004C0AC6">
              <w:rPr>
                <w:rFonts w:ascii="Times New Roman" w:eastAsia="MS ??" w:hAnsi="Times New Roman" w:cs="Times New Roman"/>
                <w:color w:val="000000"/>
                <w:sz w:val="20"/>
                <w:szCs w:val="20"/>
                <w:lang w:val="pt-BR"/>
              </w:rPr>
              <w:t>Total de chamados resolvidos em até 08 horas / Total de chamados abertos x 100%</w:t>
            </w:r>
          </w:p>
        </w:tc>
        <w:tc>
          <w:tcPr>
            <w:tcW w:w="680" w:type="pct"/>
            <w:vAlign w:val="center"/>
          </w:tcPr>
          <w:p w14:paraId="60C8C759" w14:textId="77777777" w:rsidR="00680262" w:rsidRPr="004C0AC6" w:rsidRDefault="00680262" w:rsidP="008E1346">
            <w:pPr>
              <w:widowControl/>
              <w:jc w:val="center"/>
              <w:rPr>
                <w:rFonts w:ascii="Times New Roman" w:eastAsia="MS ??" w:hAnsi="Times New Roman" w:cs="Times New Roman"/>
                <w:sz w:val="20"/>
                <w:szCs w:val="20"/>
                <w:lang w:val="pt-BR"/>
              </w:rPr>
            </w:pPr>
            <w:r w:rsidRPr="004C0AC6">
              <w:rPr>
                <w:rFonts w:ascii="Times New Roman" w:eastAsia="MS ??" w:hAnsi="Times New Roman" w:cs="Times New Roman"/>
                <w:color w:val="000000"/>
                <w:sz w:val="20"/>
                <w:szCs w:val="20"/>
                <w:lang w:val="pt-BR"/>
              </w:rPr>
              <w:t>&gt;= 98%</w:t>
            </w:r>
          </w:p>
        </w:tc>
      </w:tr>
      <w:tr w:rsidR="00680262" w:rsidRPr="004C0AC6" w14:paraId="1D2628B3" w14:textId="77777777" w:rsidTr="00E807C7">
        <w:trPr>
          <w:jc w:val="right"/>
        </w:trPr>
        <w:tc>
          <w:tcPr>
            <w:tcW w:w="350" w:type="pct"/>
            <w:vAlign w:val="center"/>
          </w:tcPr>
          <w:p w14:paraId="0D14614F" w14:textId="77777777" w:rsidR="00680262" w:rsidRPr="004C0AC6" w:rsidRDefault="00680262" w:rsidP="008E1346">
            <w:pPr>
              <w:widowControl/>
              <w:jc w:val="center"/>
              <w:rPr>
                <w:rFonts w:ascii="Times New Roman" w:eastAsia="MS ??" w:hAnsi="Times New Roman" w:cs="Times New Roman"/>
                <w:sz w:val="20"/>
                <w:szCs w:val="20"/>
                <w:lang w:val="pt-BR"/>
              </w:rPr>
            </w:pPr>
            <w:r w:rsidRPr="004C0AC6">
              <w:rPr>
                <w:rFonts w:ascii="Times New Roman" w:eastAsia="MS ??" w:hAnsi="Times New Roman" w:cs="Times New Roman"/>
                <w:sz w:val="20"/>
                <w:szCs w:val="20"/>
                <w:lang w:val="pt-BR"/>
              </w:rPr>
              <w:t>3</w:t>
            </w:r>
          </w:p>
        </w:tc>
        <w:tc>
          <w:tcPr>
            <w:tcW w:w="1623" w:type="pct"/>
            <w:vAlign w:val="center"/>
          </w:tcPr>
          <w:p w14:paraId="61E5C79F" w14:textId="77777777" w:rsidR="00680262" w:rsidRPr="004C0AC6" w:rsidRDefault="00680262" w:rsidP="008E1346">
            <w:pPr>
              <w:widowControl/>
              <w:jc w:val="both"/>
              <w:rPr>
                <w:rFonts w:ascii="Times New Roman" w:eastAsia="MS ??" w:hAnsi="Times New Roman" w:cs="Times New Roman"/>
                <w:sz w:val="20"/>
                <w:szCs w:val="20"/>
                <w:lang w:val="pt-BR"/>
              </w:rPr>
            </w:pPr>
            <w:r w:rsidRPr="004C0AC6">
              <w:rPr>
                <w:rFonts w:ascii="Times New Roman" w:eastAsia="MS ??" w:hAnsi="Times New Roman" w:cs="Times New Roman"/>
                <w:color w:val="000000"/>
                <w:sz w:val="20"/>
                <w:szCs w:val="20"/>
                <w:lang w:val="pt-BR"/>
              </w:rPr>
              <w:t xml:space="preserve">Índice de resolução de demandas S3 resolvidos em até 05 (cinco) dias </w:t>
            </w:r>
          </w:p>
        </w:tc>
        <w:tc>
          <w:tcPr>
            <w:tcW w:w="2347" w:type="pct"/>
            <w:vAlign w:val="center"/>
          </w:tcPr>
          <w:p w14:paraId="47281A3E" w14:textId="77777777" w:rsidR="00680262" w:rsidRPr="004C0AC6" w:rsidRDefault="00680262" w:rsidP="008E1346">
            <w:pPr>
              <w:widowControl/>
              <w:jc w:val="center"/>
              <w:rPr>
                <w:rFonts w:ascii="Times New Roman" w:eastAsia="MS ??" w:hAnsi="Times New Roman" w:cs="Times New Roman"/>
                <w:sz w:val="20"/>
                <w:szCs w:val="20"/>
                <w:lang w:val="pt-BR"/>
              </w:rPr>
            </w:pPr>
            <w:r w:rsidRPr="004C0AC6">
              <w:rPr>
                <w:rFonts w:ascii="Times New Roman" w:eastAsia="MS ??" w:hAnsi="Times New Roman" w:cs="Times New Roman"/>
                <w:color w:val="000000"/>
                <w:sz w:val="20"/>
                <w:szCs w:val="20"/>
                <w:lang w:val="pt-BR"/>
              </w:rPr>
              <w:t>Total de chamados resolvidos em até 05 dias / Total de chamados abertos x 100%</w:t>
            </w:r>
          </w:p>
        </w:tc>
        <w:tc>
          <w:tcPr>
            <w:tcW w:w="680" w:type="pct"/>
            <w:vAlign w:val="center"/>
          </w:tcPr>
          <w:p w14:paraId="6883A38C" w14:textId="77777777" w:rsidR="00680262" w:rsidRPr="004C0AC6" w:rsidRDefault="00680262" w:rsidP="008E1346">
            <w:pPr>
              <w:widowControl/>
              <w:jc w:val="center"/>
              <w:rPr>
                <w:rFonts w:ascii="Times New Roman" w:eastAsia="MS ??" w:hAnsi="Times New Roman" w:cs="Times New Roman"/>
                <w:sz w:val="20"/>
                <w:szCs w:val="20"/>
                <w:lang w:val="pt-BR"/>
              </w:rPr>
            </w:pPr>
            <w:r w:rsidRPr="004C0AC6">
              <w:rPr>
                <w:rFonts w:ascii="Times New Roman" w:eastAsia="MS ??" w:hAnsi="Times New Roman" w:cs="Times New Roman"/>
                <w:color w:val="000000"/>
                <w:sz w:val="20"/>
                <w:szCs w:val="20"/>
                <w:lang w:val="pt-BR"/>
              </w:rPr>
              <w:t>&gt;= 98%</w:t>
            </w:r>
          </w:p>
        </w:tc>
      </w:tr>
      <w:tr w:rsidR="00680262" w:rsidRPr="004C0AC6" w14:paraId="236D6284" w14:textId="77777777" w:rsidTr="00E807C7">
        <w:trPr>
          <w:jc w:val="right"/>
        </w:trPr>
        <w:tc>
          <w:tcPr>
            <w:tcW w:w="350" w:type="pct"/>
            <w:vAlign w:val="center"/>
          </w:tcPr>
          <w:p w14:paraId="5BF411A6" w14:textId="77777777" w:rsidR="00680262" w:rsidRPr="004C0AC6" w:rsidRDefault="00680262" w:rsidP="008E1346">
            <w:pPr>
              <w:widowControl/>
              <w:jc w:val="center"/>
              <w:rPr>
                <w:rFonts w:ascii="Times New Roman" w:eastAsia="MS ??" w:hAnsi="Times New Roman" w:cs="Times New Roman"/>
                <w:sz w:val="20"/>
                <w:szCs w:val="20"/>
                <w:lang w:val="pt-BR"/>
              </w:rPr>
            </w:pPr>
            <w:r w:rsidRPr="004C0AC6">
              <w:rPr>
                <w:rFonts w:ascii="Times New Roman" w:eastAsia="MS ??" w:hAnsi="Times New Roman" w:cs="Times New Roman"/>
                <w:sz w:val="20"/>
                <w:szCs w:val="20"/>
                <w:lang w:val="pt-BR"/>
              </w:rPr>
              <w:t>4</w:t>
            </w:r>
          </w:p>
        </w:tc>
        <w:tc>
          <w:tcPr>
            <w:tcW w:w="1623" w:type="pct"/>
            <w:vAlign w:val="center"/>
          </w:tcPr>
          <w:p w14:paraId="3D55F71B" w14:textId="77777777" w:rsidR="00680262" w:rsidRPr="004C0AC6" w:rsidRDefault="00680262" w:rsidP="008E1346">
            <w:pPr>
              <w:widowControl/>
              <w:jc w:val="both"/>
              <w:rPr>
                <w:rFonts w:ascii="Times New Roman" w:eastAsia="MS ??" w:hAnsi="Times New Roman" w:cs="Times New Roman"/>
                <w:color w:val="000000"/>
                <w:sz w:val="20"/>
                <w:szCs w:val="20"/>
                <w:lang w:val="pt-BR"/>
              </w:rPr>
            </w:pPr>
            <w:r w:rsidRPr="004C0AC6">
              <w:rPr>
                <w:rFonts w:ascii="Times New Roman" w:eastAsia="MS ??" w:hAnsi="Times New Roman" w:cs="Times New Roman"/>
                <w:color w:val="000000"/>
                <w:sz w:val="20"/>
                <w:szCs w:val="20"/>
                <w:lang w:val="pt-BR"/>
              </w:rPr>
              <w:t>Índice de atendimento dos chamados de suporte técnico ao desenvolvimento</w:t>
            </w:r>
          </w:p>
        </w:tc>
        <w:tc>
          <w:tcPr>
            <w:tcW w:w="2347" w:type="pct"/>
            <w:vAlign w:val="center"/>
          </w:tcPr>
          <w:p w14:paraId="25F58C92" w14:textId="77777777" w:rsidR="00680262" w:rsidRPr="004C0AC6" w:rsidRDefault="00680262" w:rsidP="008E1346">
            <w:pPr>
              <w:widowControl/>
              <w:jc w:val="center"/>
              <w:rPr>
                <w:rFonts w:ascii="Times New Roman" w:eastAsia="MS ??" w:hAnsi="Times New Roman" w:cs="Times New Roman"/>
                <w:color w:val="000000"/>
                <w:sz w:val="20"/>
                <w:szCs w:val="20"/>
                <w:lang w:val="pt-BR"/>
              </w:rPr>
            </w:pPr>
            <w:r w:rsidRPr="004C0AC6">
              <w:rPr>
                <w:rFonts w:ascii="Times New Roman" w:eastAsia="MS ??" w:hAnsi="Times New Roman" w:cs="Times New Roman"/>
                <w:color w:val="000000"/>
                <w:sz w:val="20"/>
                <w:szCs w:val="20"/>
                <w:lang w:val="pt-BR"/>
              </w:rPr>
              <w:t>Somatório de chamados fechados em conformidade com as metas estabelecidas / Total de chamados abertos x 100%</w:t>
            </w:r>
          </w:p>
        </w:tc>
        <w:tc>
          <w:tcPr>
            <w:tcW w:w="680" w:type="pct"/>
            <w:vAlign w:val="center"/>
          </w:tcPr>
          <w:p w14:paraId="581E74A2" w14:textId="77777777" w:rsidR="00680262" w:rsidRPr="004C0AC6" w:rsidRDefault="00680262" w:rsidP="008E1346">
            <w:pPr>
              <w:widowControl/>
              <w:jc w:val="center"/>
              <w:rPr>
                <w:rFonts w:ascii="Times New Roman" w:eastAsia="MS ??" w:hAnsi="Times New Roman" w:cs="Times New Roman"/>
                <w:color w:val="000000"/>
                <w:sz w:val="20"/>
                <w:szCs w:val="20"/>
                <w:lang w:val="pt-BR"/>
              </w:rPr>
            </w:pPr>
            <w:r w:rsidRPr="004C0AC6">
              <w:rPr>
                <w:rFonts w:ascii="Times New Roman" w:eastAsia="MS ??" w:hAnsi="Times New Roman" w:cs="Times New Roman"/>
                <w:color w:val="000000"/>
                <w:sz w:val="20"/>
                <w:szCs w:val="20"/>
                <w:lang w:val="pt-BR"/>
              </w:rPr>
              <w:t>&gt;= 98%</w:t>
            </w:r>
          </w:p>
        </w:tc>
      </w:tr>
      <w:tr w:rsidR="00680262" w:rsidRPr="004C0AC6" w14:paraId="18464D73" w14:textId="77777777" w:rsidTr="00E807C7">
        <w:trPr>
          <w:jc w:val="right"/>
        </w:trPr>
        <w:tc>
          <w:tcPr>
            <w:tcW w:w="350" w:type="pct"/>
            <w:vAlign w:val="center"/>
          </w:tcPr>
          <w:p w14:paraId="36691880" w14:textId="77777777" w:rsidR="00680262" w:rsidRPr="004C0AC6" w:rsidRDefault="00680262" w:rsidP="008E1346">
            <w:pPr>
              <w:widowControl/>
              <w:jc w:val="center"/>
              <w:rPr>
                <w:rFonts w:ascii="Times New Roman" w:eastAsia="MS ??" w:hAnsi="Times New Roman" w:cs="Times New Roman"/>
                <w:sz w:val="20"/>
                <w:szCs w:val="20"/>
                <w:lang w:val="pt-BR"/>
              </w:rPr>
            </w:pPr>
            <w:r w:rsidRPr="004C0AC6">
              <w:rPr>
                <w:rFonts w:ascii="Times New Roman" w:eastAsia="MS ??" w:hAnsi="Times New Roman" w:cs="Times New Roman"/>
                <w:sz w:val="20"/>
                <w:szCs w:val="20"/>
                <w:lang w:val="pt-BR"/>
              </w:rPr>
              <w:t>5</w:t>
            </w:r>
          </w:p>
        </w:tc>
        <w:tc>
          <w:tcPr>
            <w:tcW w:w="1623" w:type="pct"/>
            <w:vAlign w:val="center"/>
          </w:tcPr>
          <w:p w14:paraId="78DDC954" w14:textId="77777777" w:rsidR="00680262" w:rsidRPr="004C0AC6" w:rsidRDefault="00680262" w:rsidP="008E1346">
            <w:pPr>
              <w:widowControl/>
              <w:jc w:val="both"/>
              <w:rPr>
                <w:rFonts w:ascii="Times New Roman" w:eastAsia="MS ??" w:hAnsi="Times New Roman" w:cs="Times New Roman"/>
                <w:sz w:val="20"/>
                <w:szCs w:val="20"/>
                <w:lang w:val="pt-BR"/>
              </w:rPr>
            </w:pPr>
            <w:r w:rsidRPr="004C0AC6">
              <w:rPr>
                <w:rFonts w:ascii="Times New Roman" w:eastAsia="MS ??" w:hAnsi="Times New Roman" w:cs="Times New Roman"/>
                <w:color w:val="000000"/>
                <w:sz w:val="20"/>
                <w:szCs w:val="20"/>
                <w:lang w:val="pt-BR"/>
              </w:rPr>
              <w:t xml:space="preserve">Índice geral de disponibilidade da Plataforma (via </w:t>
            </w:r>
            <w:r w:rsidRPr="004C0AC6">
              <w:rPr>
                <w:rFonts w:ascii="Times New Roman" w:eastAsia="MS ??" w:hAnsi="Times New Roman" w:cs="Times New Roman"/>
                <w:i/>
                <w:iCs/>
                <w:color w:val="000000"/>
                <w:sz w:val="20"/>
                <w:szCs w:val="20"/>
                <w:lang w:val="pt-BR"/>
              </w:rPr>
              <w:t>webservice</w:t>
            </w:r>
            <w:r w:rsidRPr="004C0AC6">
              <w:rPr>
                <w:rFonts w:ascii="Times New Roman" w:eastAsia="MS ??" w:hAnsi="Times New Roman" w:cs="Times New Roman"/>
                <w:color w:val="000000"/>
                <w:sz w:val="20"/>
                <w:szCs w:val="20"/>
                <w:lang w:val="pt-BR"/>
              </w:rPr>
              <w:t>)</w:t>
            </w:r>
          </w:p>
        </w:tc>
        <w:tc>
          <w:tcPr>
            <w:tcW w:w="2347" w:type="pct"/>
            <w:vAlign w:val="center"/>
          </w:tcPr>
          <w:p w14:paraId="6F818BC1" w14:textId="77777777" w:rsidR="00680262" w:rsidRPr="004C0AC6" w:rsidRDefault="00680262" w:rsidP="008E1346">
            <w:pPr>
              <w:widowControl/>
              <w:jc w:val="center"/>
              <w:rPr>
                <w:rFonts w:ascii="Times New Roman" w:eastAsia="MS ??" w:hAnsi="Times New Roman" w:cs="Times New Roman"/>
                <w:sz w:val="20"/>
                <w:szCs w:val="20"/>
                <w:lang w:val="pt-BR"/>
              </w:rPr>
            </w:pPr>
            <w:r w:rsidRPr="004C0AC6">
              <w:rPr>
                <w:rFonts w:ascii="Times New Roman" w:eastAsia="MS ??" w:hAnsi="Times New Roman" w:cs="Times New Roman"/>
                <w:color w:val="000000"/>
                <w:sz w:val="20"/>
                <w:szCs w:val="20"/>
                <w:lang w:val="pt-BR"/>
              </w:rPr>
              <w:t xml:space="preserve">Somatório do tempo total de disponibilidade da Plataforma (tempo total - </w:t>
            </w:r>
            <w:r w:rsidRPr="004C0AC6">
              <w:rPr>
                <w:rFonts w:ascii="Times New Roman" w:eastAsia="MS ??" w:hAnsi="Times New Roman" w:cs="Times New Roman"/>
                <w:i/>
                <w:color w:val="000000"/>
                <w:sz w:val="20"/>
                <w:szCs w:val="20"/>
                <w:lang w:val="pt-BR"/>
              </w:rPr>
              <w:t>downtime</w:t>
            </w:r>
            <w:r w:rsidRPr="004C0AC6">
              <w:rPr>
                <w:rFonts w:ascii="Times New Roman" w:eastAsia="MS ??" w:hAnsi="Times New Roman" w:cs="Times New Roman"/>
                <w:color w:val="000000"/>
                <w:sz w:val="20"/>
                <w:szCs w:val="20"/>
                <w:lang w:val="pt-BR"/>
              </w:rPr>
              <w:t xml:space="preserve"> do </w:t>
            </w:r>
            <w:r w:rsidRPr="004C0AC6">
              <w:rPr>
                <w:rFonts w:ascii="Times New Roman" w:eastAsia="MS ??" w:hAnsi="Times New Roman" w:cs="Times New Roman"/>
                <w:i/>
                <w:iCs/>
                <w:color w:val="000000"/>
                <w:sz w:val="20"/>
                <w:szCs w:val="20"/>
                <w:lang w:val="pt-BR"/>
              </w:rPr>
              <w:t>webservice</w:t>
            </w:r>
            <w:r w:rsidRPr="004C0AC6">
              <w:rPr>
                <w:rFonts w:ascii="Times New Roman" w:eastAsia="MS ??" w:hAnsi="Times New Roman" w:cs="Times New Roman"/>
                <w:color w:val="000000"/>
                <w:sz w:val="20"/>
                <w:szCs w:val="20"/>
                <w:lang w:val="pt-BR"/>
              </w:rPr>
              <w:t>) / tempo total (24h x dias do mês  - descontadas as janelas de manutenção acordadas) x 100%</w:t>
            </w:r>
          </w:p>
        </w:tc>
        <w:tc>
          <w:tcPr>
            <w:tcW w:w="680" w:type="pct"/>
            <w:vAlign w:val="center"/>
          </w:tcPr>
          <w:p w14:paraId="57DB6F36" w14:textId="77777777" w:rsidR="00680262" w:rsidRPr="004C0AC6" w:rsidRDefault="00680262" w:rsidP="008E1346">
            <w:pPr>
              <w:widowControl/>
              <w:jc w:val="center"/>
              <w:rPr>
                <w:rFonts w:ascii="Times New Roman" w:eastAsia="MS ??" w:hAnsi="Times New Roman" w:cs="Times New Roman"/>
                <w:sz w:val="20"/>
                <w:szCs w:val="20"/>
                <w:lang w:val="pt-BR"/>
              </w:rPr>
            </w:pPr>
            <w:r w:rsidRPr="004C0AC6">
              <w:rPr>
                <w:rFonts w:ascii="Times New Roman" w:eastAsia="MS ??" w:hAnsi="Times New Roman" w:cs="Times New Roman"/>
                <w:color w:val="000000"/>
                <w:sz w:val="20"/>
                <w:szCs w:val="20"/>
                <w:lang w:val="pt-BR"/>
              </w:rPr>
              <w:t>&gt;= 99%</w:t>
            </w:r>
          </w:p>
        </w:tc>
      </w:tr>
      <w:tr w:rsidR="00680262" w:rsidRPr="004C0AC6" w14:paraId="1D249E19" w14:textId="77777777" w:rsidTr="00E807C7">
        <w:trPr>
          <w:jc w:val="right"/>
        </w:trPr>
        <w:tc>
          <w:tcPr>
            <w:tcW w:w="350" w:type="pct"/>
            <w:vAlign w:val="center"/>
          </w:tcPr>
          <w:p w14:paraId="5C15FEA8" w14:textId="77777777" w:rsidR="00680262" w:rsidRPr="004C0AC6" w:rsidRDefault="00680262" w:rsidP="008E1346">
            <w:pPr>
              <w:widowControl/>
              <w:jc w:val="center"/>
              <w:rPr>
                <w:rFonts w:ascii="Times New Roman" w:eastAsia="MS ??" w:hAnsi="Times New Roman" w:cs="Times New Roman"/>
                <w:sz w:val="20"/>
                <w:szCs w:val="20"/>
                <w:lang w:val="pt-BR"/>
              </w:rPr>
            </w:pPr>
            <w:r w:rsidRPr="004C0AC6">
              <w:rPr>
                <w:rFonts w:ascii="Times New Roman" w:eastAsia="MS ??" w:hAnsi="Times New Roman" w:cs="Times New Roman"/>
                <w:sz w:val="20"/>
                <w:szCs w:val="20"/>
                <w:lang w:val="pt-BR"/>
              </w:rPr>
              <w:t>6</w:t>
            </w:r>
          </w:p>
        </w:tc>
        <w:tc>
          <w:tcPr>
            <w:tcW w:w="1623" w:type="pct"/>
            <w:vAlign w:val="center"/>
          </w:tcPr>
          <w:p w14:paraId="52D7509E" w14:textId="77777777" w:rsidR="00680262" w:rsidRPr="004C0AC6" w:rsidRDefault="00680262" w:rsidP="008E1346">
            <w:pPr>
              <w:widowControl/>
              <w:jc w:val="both"/>
              <w:rPr>
                <w:rFonts w:ascii="Times New Roman" w:eastAsia="MS ??" w:hAnsi="Times New Roman" w:cs="Times New Roman"/>
                <w:sz w:val="20"/>
                <w:szCs w:val="20"/>
                <w:lang w:val="pt-BR"/>
              </w:rPr>
            </w:pPr>
            <w:r w:rsidRPr="004C0AC6">
              <w:rPr>
                <w:rFonts w:ascii="Times New Roman" w:eastAsia="MS ??" w:hAnsi="Times New Roman" w:cs="Times New Roman"/>
                <w:color w:val="000000"/>
                <w:sz w:val="20"/>
                <w:szCs w:val="20"/>
                <w:lang w:val="pt-BR"/>
              </w:rPr>
              <w:t>Índice de atualização da base</w:t>
            </w:r>
          </w:p>
        </w:tc>
        <w:tc>
          <w:tcPr>
            <w:tcW w:w="2347" w:type="pct"/>
            <w:vAlign w:val="center"/>
          </w:tcPr>
          <w:p w14:paraId="293C9238" w14:textId="77777777" w:rsidR="00680262" w:rsidRPr="004C0AC6" w:rsidRDefault="00680262" w:rsidP="008E1346">
            <w:pPr>
              <w:widowControl/>
              <w:jc w:val="center"/>
              <w:rPr>
                <w:rFonts w:ascii="Times New Roman" w:eastAsia="MS ??" w:hAnsi="Times New Roman" w:cs="Times New Roman"/>
                <w:sz w:val="20"/>
                <w:szCs w:val="20"/>
                <w:lang w:val="pt-BR"/>
              </w:rPr>
            </w:pPr>
            <w:r w:rsidRPr="004C0AC6">
              <w:rPr>
                <w:rFonts w:ascii="Times New Roman" w:eastAsia="MS ??" w:hAnsi="Times New Roman" w:cs="Times New Roman"/>
                <w:color w:val="000000"/>
                <w:sz w:val="20"/>
                <w:szCs w:val="20"/>
                <w:lang w:val="pt-BR"/>
              </w:rPr>
              <w:t>Total de atualizações realizadas / Total de atualizações programadas (periodicidade mensal) x 100%</w:t>
            </w:r>
          </w:p>
        </w:tc>
        <w:tc>
          <w:tcPr>
            <w:tcW w:w="680" w:type="pct"/>
            <w:vAlign w:val="center"/>
          </w:tcPr>
          <w:p w14:paraId="13C23980" w14:textId="77777777" w:rsidR="00680262" w:rsidRPr="004C0AC6" w:rsidRDefault="00680262" w:rsidP="008E1346">
            <w:pPr>
              <w:widowControl/>
              <w:jc w:val="center"/>
              <w:rPr>
                <w:rFonts w:ascii="Times New Roman" w:eastAsia="MS ??" w:hAnsi="Times New Roman" w:cs="Times New Roman"/>
                <w:sz w:val="20"/>
                <w:szCs w:val="20"/>
                <w:lang w:val="pt-BR"/>
              </w:rPr>
            </w:pPr>
            <w:r w:rsidRPr="004C0AC6">
              <w:rPr>
                <w:rFonts w:ascii="Times New Roman" w:eastAsia="MS ??" w:hAnsi="Times New Roman" w:cs="Times New Roman"/>
                <w:color w:val="000000"/>
                <w:sz w:val="20"/>
                <w:szCs w:val="20"/>
                <w:lang w:val="pt-BR"/>
              </w:rPr>
              <w:t>= 100%</w:t>
            </w:r>
          </w:p>
        </w:tc>
      </w:tr>
      <w:tr w:rsidR="00680262" w:rsidRPr="004C0AC6" w14:paraId="2CFA2690" w14:textId="77777777" w:rsidTr="00E807C7">
        <w:trPr>
          <w:jc w:val="right"/>
        </w:trPr>
        <w:tc>
          <w:tcPr>
            <w:tcW w:w="350" w:type="pct"/>
            <w:vAlign w:val="center"/>
          </w:tcPr>
          <w:p w14:paraId="20D1DA35" w14:textId="77777777" w:rsidR="00680262" w:rsidRPr="004C0AC6" w:rsidRDefault="00680262" w:rsidP="008E1346">
            <w:pPr>
              <w:widowControl/>
              <w:jc w:val="center"/>
              <w:rPr>
                <w:rFonts w:ascii="Times New Roman" w:eastAsia="MS ??" w:hAnsi="Times New Roman" w:cs="Times New Roman"/>
                <w:sz w:val="20"/>
                <w:szCs w:val="20"/>
                <w:lang w:val="pt-BR"/>
              </w:rPr>
            </w:pPr>
            <w:r w:rsidRPr="004C0AC6">
              <w:rPr>
                <w:rFonts w:ascii="Times New Roman" w:eastAsia="MS ??" w:hAnsi="Times New Roman" w:cs="Times New Roman"/>
                <w:sz w:val="20"/>
                <w:szCs w:val="20"/>
                <w:lang w:val="pt-BR"/>
              </w:rPr>
              <w:t>7</w:t>
            </w:r>
          </w:p>
        </w:tc>
        <w:tc>
          <w:tcPr>
            <w:tcW w:w="1623" w:type="pct"/>
            <w:vAlign w:val="center"/>
          </w:tcPr>
          <w:p w14:paraId="2DACF4C7" w14:textId="77777777" w:rsidR="00680262" w:rsidRPr="004C0AC6" w:rsidRDefault="00680262" w:rsidP="008E1346">
            <w:pPr>
              <w:widowControl/>
              <w:jc w:val="both"/>
              <w:rPr>
                <w:rFonts w:ascii="Times New Roman" w:eastAsia="MS ??" w:hAnsi="Times New Roman" w:cs="Times New Roman"/>
                <w:sz w:val="20"/>
                <w:szCs w:val="20"/>
                <w:lang w:val="pt-BR"/>
              </w:rPr>
            </w:pPr>
            <w:r w:rsidRPr="004C0AC6">
              <w:rPr>
                <w:rFonts w:ascii="Times New Roman" w:eastAsia="MS ??" w:hAnsi="Times New Roman" w:cs="Times New Roman"/>
                <w:color w:val="000000"/>
                <w:sz w:val="20"/>
                <w:szCs w:val="20"/>
                <w:lang w:val="pt-BR"/>
              </w:rPr>
              <w:t>Pontualidade, precisão e completeza no registro dos chamados fechados</w:t>
            </w:r>
          </w:p>
        </w:tc>
        <w:tc>
          <w:tcPr>
            <w:tcW w:w="2347" w:type="pct"/>
            <w:vAlign w:val="center"/>
          </w:tcPr>
          <w:p w14:paraId="5F3741BF" w14:textId="77777777" w:rsidR="00680262" w:rsidRPr="004C0AC6" w:rsidRDefault="00680262" w:rsidP="008E1346">
            <w:pPr>
              <w:widowControl/>
              <w:jc w:val="center"/>
              <w:rPr>
                <w:rFonts w:ascii="Times New Roman" w:eastAsia="MS ??" w:hAnsi="Times New Roman" w:cs="Times New Roman"/>
                <w:sz w:val="20"/>
                <w:szCs w:val="20"/>
                <w:lang w:val="pt-BR"/>
              </w:rPr>
            </w:pPr>
            <w:r w:rsidRPr="004C0AC6">
              <w:rPr>
                <w:rFonts w:ascii="Times New Roman" w:eastAsia="MS ??" w:hAnsi="Times New Roman" w:cs="Times New Roman"/>
                <w:color w:val="000000"/>
                <w:sz w:val="20"/>
                <w:szCs w:val="20"/>
                <w:lang w:val="pt-BR"/>
              </w:rPr>
              <w:t>Somatório de chamados fechados em conformidade com o padrão estabelecido / Total de chamados abertos x 100%</w:t>
            </w:r>
          </w:p>
        </w:tc>
        <w:tc>
          <w:tcPr>
            <w:tcW w:w="680" w:type="pct"/>
            <w:vAlign w:val="center"/>
          </w:tcPr>
          <w:p w14:paraId="65E212DA" w14:textId="77777777" w:rsidR="00680262" w:rsidRPr="004C0AC6" w:rsidRDefault="00680262" w:rsidP="008E1346">
            <w:pPr>
              <w:widowControl/>
              <w:jc w:val="center"/>
              <w:rPr>
                <w:rFonts w:ascii="Times New Roman" w:eastAsia="MS ??" w:hAnsi="Times New Roman" w:cs="Times New Roman"/>
                <w:sz w:val="20"/>
                <w:szCs w:val="20"/>
                <w:lang w:val="pt-BR"/>
              </w:rPr>
            </w:pPr>
            <w:r w:rsidRPr="004C0AC6">
              <w:rPr>
                <w:rFonts w:ascii="Times New Roman" w:eastAsia="MS ??" w:hAnsi="Times New Roman" w:cs="Times New Roman"/>
                <w:color w:val="000000"/>
                <w:sz w:val="20"/>
                <w:szCs w:val="20"/>
                <w:lang w:val="pt-BR"/>
              </w:rPr>
              <w:t>= 100%</w:t>
            </w:r>
          </w:p>
        </w:tc>
      </w:tr>
    </w:tbl>
    <w:p w14:paraId="13A63556" w14:textId="77777777" w:rsidR="00680262" w:rsidRPr="002D5460" w:rsidRDefault="00680262" w:rsidP="00680262">
      <w:pPr>
        <w:widowControl/>
        <w:spacing w:line="360" w:lineRule="auto"/>
        <w:ind w:left="426"/>
        <w:contextualSpacing/>
        <w:jc w:val="right"/>
        <w:rPr>
          <w:rFonts w:ascii="Times New Roman" w:eastAsia="Times New Roman" w:hAnsi="Times New Roman" w:cs="Times New Roman"/>
          <w:sz w:val="24"/>
          <w:szCs w:val="24"/>
          <w:highlight w:val="yellow"/>
          <w:lang w:val="pt-BR" w:bidi="en-US"/>
        </w:rPr>
      </w:pPr>
    </w:p>
    <w:p w14:paraId="6A58E19B" w14:textId="77777777" w:rsidR="00680262" w:rsidRPr="004C0AC6" w:rsidRDefault="00680262" w:rsidP="004C0AC6">
      <w:pPr>
        <w:widowControl/>
        <w:numPr>
          <w:ilvl w:val="1"/>
          <w:numId w:val="5"/>
        </w:numPr>
        <w:spacing w:line="360" w:lineRule="auto"/>
        <w:ind w:left="567"/>
        <w:contextualSpacing/>
        <w:jc w:val="both"/>
        <w:rPr>
          <w:rFonts w:ascii="Times New Roman" w:eastAsia="Times New Roman" w:hAnsi="Times New Roman" w:cs="Times New Roman"/>
          <w:sz w:val="24"/>
          <w:szCs w:val="24"/>
          <w:lang w:val="pt-BR" w:bidi="en-US"/>
        </w:rPr>
      </w:pPr>
      <w:r w:rsidRPr="004C0AC6">
        <w:rPr>
          <w:rFonts w:ascii="Times New Roman" w:eastAsia="Times New Roman" w:hAnsi="Times New Roman" w:cs="Times New Roman"/>
          <w:sz w:val="24"/>
          <w:szCs w:val="24"/>
          <w:lang w:val="pt-BR" w:bidi="en-US"/>
        </w:rPr>
        <w:t xml:space="preserve">O modelo de pagamento adotado no Contrato será um modelo de pagamento de serviço por disponibilidade, condicionada ao alcance de metas de desempenho.  Nesse modelo, o valor total dos serviços é estabelecido quando da contratação, com base na disponibilidade estimada da Plataforma, porém o valor mensal a ser faturado é calculado com base nos resultados (indicadores de nível de serviço) alcançados pela CONTRATADA na prestação do serviço.  Portanto, os valores apresentados nas planilhas de composição de custos e formação de preços, quando da apresentação de propostas, correspondem aos valores máximos a serem faturados na hipótese de a CONTRATADA atingir a meta exigida em todos os indicadores.  Não há previsão de bônus ou pagamentos adicionais para os casos em que a CONTRATADA superar as metas previstas, ou caso seja necessária à alocação de maior número de profissionais para o alcance das metas. A superação de uma das metas não poderá ser utilizada para </w:t>
      </w:r>
      <w:r w:rsidRPr="004C0AC6">
        <w:rPr>
          <w:rFonts w:ascii="Times New Roman" w:eastAsia="Times New Roman" w:hAnsi="Times New Roman" w:cs="Times New Roman"/>
          <w:sz w:val="24"/>
          <w:szCs w:val="24"/>
          <w:lang w:val="pt-BR" w:bidi="en-US"/>
        </w:rPr>
        <w:lastRenderedPageBreak/>
        <w:t>compensar o não atendimento de outras metas no mesmo período, bem assim o não atendimento da mesma meta em outro período.</w:t>
      </w:r>
    </w:p>
    <w:p w14:paraId="6ED3EE71" w14:textId="0234A212" w:rsidR="00680262" w:rsidRPr="004C0AC6" w:rsidRDefault="00680262" w:rsidP="004C0AC6">
      <w:pPr>
        <w:widowControl/>
        <w:numPr>
          <w:ilvl w:val="1"/>
          <w:numId w:val="5"/>
        </w:numPr>
        <w:spacing w:line="360" w:lineRule="auto"/>
        <w:ind w:left="567"/>
        <w:contextualSpacing/>
        <w:jc w:val="both"/>
        <w:rPr>
          <w:rFonts w:ascii="Times New Roman" w:eastAsia="Times New Roman" w:hAnsi="Times New Roman" w:cs="Times New Roman"/>
          <w:sz w:val="24"/>
          <w:szCs w:val="24"/>
          <w:lang w:val="pt-BR" w:bidi="en-US"/>
        </w:rPr>
      </w:pPr>
      <w:r w:rsidRPr="004C0AC6">
        <w:rPr>
          <w:rFonts w:ascii="Times New Roman" w:eastAsia="Times New Roman" w:hAnsi="Times New Roman" w:cs="Times New Roman"/>
          <w:sz w:val="24"/>
          <w:szCs w:val="24"/>
          <w:lang w:val="pt-BR" w:bidi="en-US"/>
        </w:rPr>
        <w:t>Para fins de faturamento, o valor mensal da prestação do serviço previsto na planilha de composição de custos e formação de preços serão ponderados em função do desempenho mensal alcançado no serviço.</w:t>
      </w:r>
      <w:r w:rsidR="00E807C7">
        <w:rPr>
          <w:rFonts w:ascii="Times New Roman" w:eastAsia="Times New Roman" w:hAnsi="Times New Roman" w:cs="Times New Roman"/>
          <w:sz w:val="24"/>
          <w:szCs w:val="24"/>
          <w:lang w:val="pt-BR" w:bidi="en-US"/>
        </w:rPr>
        <w:t xml:space="preserve"> </w:t>
      </w:r>
      <w:r w:rsidRPr="004C0AC6">
        <w:rPr>
          <w:rFonts w:ascii="Times New Roman" w:eastAsia="Times New Roman" w:hAnsi="Times New Roman" w:cs="Times New Roman"/>
          <w:sz w:val="24"/>
          <w:szCs w:val="24"/>
          <w:lang w:val="pt-BR" w:bidi="en-US"/>
        </w:rPr>
        <w:t xml:space="preserve">Na medição dos serviços será apurado o afastamento dos indicadores de nível de serviço em relação às metas estabelecidas em Contrato. Nos casos em que o afastamento ensejar o desempenho abaixo da meta exigida, o valor do afastamento será utilizado para abater valores financeiros dos preços fixados nas planilhas de composição de custos e formação de preços previstas em Contrato.  </w:t>
      </w:r>
    </w:p>
    <w:p w14:paraId="536F5DE9" w14:textId="016884D7" w:rsidR="00680262" w:rsidRPr="004C0AC6" w:rsidRDefault="00680262" w:rsidP="004C0AC6">
      <w:pPr>
        <w:widowControl/>
        <w:numPr>
          <w:ilvl w:val="1"/>
          <w:numId w:val="5"/>
        </w:numPr>
        <w:spacing w:line="360" w:lineRule="auto"/>
        <w:ind w:left="567"/>
        <w:contextualSpacing/>
        <w:jc w:val="both"/>
        <w:rPr>
          <w:rFonts w:ascii="Times New Roman" w:eastAsia="Times New Roman" w:hAnsi="Times New Roman" w:cs="Times New Roman"/>
          <w:sz w:val="24"/>
          <w:szCs w:val="24"/>
          <w:lang w:val="pt-BR" w:bidi="en-US"/>
        </w:rPr>
      </w:pPr>
      <w:r w:rsidRPr="004C0AC6">
        <w:rPr>
          <w:rFonts w:ascii="Times New Roman" w:eastAsia="Times New Roman" w:hAnsi="Times New Roman" w:cs="Times New Roman"/>
          <w:sz w:val="24"/>
          <w:szCs w:val="24"/>
          <w:lang w:val="pt-BR" w:bidi="en-US"/>
        </w:rPr>
        <w:t xml:space="preserve">Os fatores de abatimento por desempenho de serviço serão calculados com base nos resultados alcançados nos indicadores de nível de serviço previstos no item </w:t>
      </w:r>
      <w:r w:rsidR="00E807C7">
        <w:rPr>
          <w:rFonts w:ascii="Times New Roman" w:eastAsia="Times New Roman" w:hAnsi="Times New Roman" w:cs="Times New Roman"/>
          <w:sz w:val="24"/>
          <w:szCs w:val="24"/>
          <w:lang w:val="pt-BR" w:bidi="en-US"/>
        </w:rPr>
        <w:t>5.4</w:t>
      </w:r>
      <w:r w:rsidRPr="004C0AC6">
        <w:rPr>
          <w:rFonts w:ascii="Times New Roman" w:eastAsia="Times New Roman" w:hAnsi="Times New Roman" w:cs="Times New Roman"/>
          <w:sz w:val="24"/>
          <w:szCs w:val="24"/>
          <w:lang w:val="pt-BR" w:bidi="en-US"/>
        </w:rPr>
        <w:t>.  No cálculo está prevista uma ponderação para cada indicador de nível de serviço, denominada de Grau de Impacto no Desempenho, com o objetivo de adequar o pagamento pelo resultado atingido ao grau de importância daquele indicador no contexto do serviço.</w:t>
      </w:r>
    </w:p>
    <w:p w14:paraId="72728D08" w14:textId="77777777" w:rsidR="00680262" w:rsidRPr="004C0AC6" w:rsidRDefault="00680262" w:rsidP="004C0AC6">
      <w:pPr>
        <w:widowControl/>
        <w:numPr>
          <w:ilvl w:val="1"/>
          <w:numId w:val="5"/>
        </w:numPr>
        <w:spacing w:line="360" w:lineRule="auto"/>
        <w:ind w:left="567"/>
        <w:contextualSpacing/>
        <w:jc w:val="both"/>
        <w:rPr>
          <w:rFonts w:ascii="Times New Roman" w:eastAsia="Times New Roman" w:hAnsi="Times New Roman" w:cs="Times New Roman"/>
          <w:sz w:val="24"/>
          <w:szCs w:val="24"/>
          <w:lang w:val="pt-BR" w:bidi="en-US"/>
        </w:rPr>
      </w:pPr>
      <w:r w:rsidRPr="004C0AC6">
        <w:rPr>
          <w:rFonts w:ascii="Times New Roman" w:eastAsia="Times New Roman" w:hAnsi="Times New Roman" w:cs="Times New Roman"/>
          <w:sz w:val="24"/>
          <w:szCs w:val="24"/>
          <w:lang w:val="pt-BR" w:bidi="en-US"/>
        </w:rPr>
        <w:t>O Grau do Impacto será utilizado nas situações em que a meta exigida para o indicador não for efetivamente atingida. Nos casos em que a meta exigida for atingida não haverá abatimento e o Grau do Impacto será considerado zero.</w:t>
      </w:r>
    </w:p>
    <w:tbl>
      <w:tblPr>
        <w:tblW w:w="4691" w:type="pct"/>
        <w:tblInd w:w="56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765"/>
        <w:gridCol w:w="4211"/>
        <w:gridCol w:w="1019"/>
        <w:gridCol w:w="1658"/>
      </w:tblGrid>
      <w:tr w:rsidR="00680262" w:rsidRPr="004C0AC6" w14:paraId="65326F5C" w14:textId="77777777" w:rsidTr="008E1346">
        <w:tc>
          <w:tcPr>
            <w:tcW w:w="500" w:type="pct"/>
            <w:shd w:val="clear" w:color="auto" w:fill="auto"/>
            <w:vAlign w:val="center"/>
          </w:tcPr>
          <w:p w14:paraId="2F99607F" w14:textId="77777777" w:rsidR="00680262" w:rsidRPr="004C0AC6" w:rsidRDefault="00680262" w:rsidP="008E1346">
            <w:pPr>
              <w:widowControl/>
              <w:jc w:val="center"/>
              <w:rPr>
                <w:rFonts w:ascii="Times New Roman" w:eastAsia="MS ??" w:hAnsi="Times New Roman" w:cs="Times New Roman"/>
                <w:b/>
                <w:sz w:val="20"/>
                <w:szCs w:val="20"/>
                <w:lang w:val="pt-BR"/>
              </w:rPr>
            </w:pPr>
            <w:r w:rsidRPr="004C0AC6">
              <w:rPr>
                <w:rFonts w:ascii="Times New Roman" w:eastAsia="MS ??" w:hAnsi="Times New Roman" w:cs="Times New Roman"/>
                <w:b/>
                <w:sz w:val="20"/>
                <w:szCs w:val="20"/>
                <w:lang w:val="pt-BR"/>
              </w:rPr>
              <w:t>Item</w:t>
            </w:r>
          </w:p>
        </w:tc>
        <w:tc>
          <w:tcPr>
            <w:tcW w:w="2751" w:type="pct"/>
            <w:shd w:val="clear" w:color="auto" w:fill="auto"/>
            <w:vAlign w:val="center"/>
          </w:tcPr>
          <w:p w14:paraId="2A17B3E4" w14:textId="77777777" w:rsidR="00680262" w:rsidRPr="004C0AC6" w:rsidRDefault="00680262" w:rsidP="008E1346">
            <w:pPr>
              <w:widowControl/>
              <w:jc w:val="center"/>
              <w:rPr>
                <w:rFonts w:ascii="Times New Roman" w:eastAsia="MS ??" w:hAnsi="Times New Roman" w:cs="Times New Roman"/>
                <w:b/>
                <w:sz w:val="20"/>
                <w:szCs w:val="20"/>
                <w:lang w:val="pt-BR"/>
              </w:rPr>
            </w:pPr>
            <w:r w:rsidRPr="004C0AC6">
              <w:rPr>
                <w:rFonts w:ascii="Times New Roman" w:eastAsia="MS ??" w:hAnsi="Times New Roman" w:cs="Times New Roman"/>
                <w:b/>
                <w:sz w:val="20"/>
                <w:szCs w:val="20"/>
                <w:lang w:val="pt-BR"/>
              </w:rPr>
              <w:t>Indicadores de níveis de serviço</w:t>
            </w:r>
          </w:p>
        </w:tc>
        <w:tc>
          <w:tcPr>
            <w:tcW w:w="666" w:type="pct"/>
            <w:shd w:val="clear" w:color="auto" w:fill="auto"/>
            <w:vAlign w:val="center"/>
          </w:tcPr>
          <w:p w14:paraId="6A5CFDCE" w14:textId="77777777" w:rsidR="00680262" w:rsidRPr="004C0AC6" w:rsidRDefault="00680262" w:rsidP="008E1346">
            <w:pPr>
              <w:widowControl/>
              <w:jc w:val="center"/>
              <w:rPr>
                <w:rFonts w:ascii="Times New Roman" w:eastAsia="MS ??" w:hAnsi="Times New Roman" w:cs="Times New Roman"/>
                <w:b/>
                <w:sz w:val="20"/>
                <w:szCs w:val="20"/>
                <w:lang w:val="pt-BR"/>
              </w:rPr>
            </w:pPr>
            <w:r w:rsidRPr="004C0AC6">
              <w:rPr>
                <w:rFonts w:ascii="Times New Roman" w:eastAsia="MS ??" w:hAnsi="Times New Roman" w:cs="Times New Roman"/>
                <w:b/>
                <w:sz w:val="20"/>
                <w:szCs w:val="20"/>
                <w:lang w:val="pt-BR"/>
              </w:rPr>
              <w:t>Meta exigida</w:t>
            </w:r>
          </w:p>
        </w:tc>
        <w:tc>
          <w:tcPr>
            <w:tcW w:w="1083" w:type="pct"/>
            <w:shd w:val="clear" w:color="auto" w:fill="auto"/>
            <w:vAlign w:val="center"/>
          </w:tcPr>
          <w:p w14:paraId="0C81A8B9" w14:textId="77777777" w:rsidR="00680262" w:rsidRPr="004C0AC6" w:rsidRDefault="00680262" w:rsidP="008E1346">
            <w:pPr>
              <w:widowControl/>
              <w:jc w:val="center"/>
              <w:rPr>
                <w:rFonts w:ascii="Times New Roman" w:eastAsia="MS ??" w:hAnsi="Times New Roman" w:cs="Times New Roman"/>
                <w:b/>
                <w:sz w:val="20"/>
                <w:szCs w:val="20"/>
                <w:lang w:val="pt-BR"/>
              </w:rPr>
            </w:pPr>
            <w:r w:rsidRPr="004C0AC6">
              <w:rPr>
                <w:rFonts w:ascii="Times New Roman" w:eastAsia="MS ??" w:hAnsi="Times New Roman" w:cs="Times New Roman"/>
                <w:b/>
                <w:sz w:val="20"/>
                <w:szCs w:val="20"/>
                <w:lang w:val="pt-BR"/>
              </w:rPr>
              <w:t>Grau de Impacto no Desempenho (GID)</w:t>
            </w:r>
          </w:p>
        </w:tc>
      </w:tr>
      <w:tr w:rsidR="00680262" w:rsidRPr="004C0AC6" w14:paraId="445AD088" w14:textId="77777777" w:rsidTr="008E1346">
        <w:tc>
          <w:tcPr>
            <w:tcW w:w="500" w:type="pct"/>
            <w:vAlign w:val="center"/>
          </w:tcPr>
          <w:p w14:paraId="5AE7186D" w14:textId="77777777" w:rsidR="00680262" w:rsidRPr="004C0AC6" w:rsidRDefault="00680262" w:rsidP="008E1346">
            <w:pPr>
              <w:widowControl/>
              <w:jc w:val="center"/>
              <w:rPr>
                <w:rFonts w:ascii="Times New Roman" w:eastAsia="MS ??" w:hAnsi="Times New Roman" w:cs="Times New Roman"/>
                <w:sz w:val="20"/>
                <w:szCs w:val="20"/>
                <w:lang w:val="pt-BR"/>
              </w:rPr>
            </w:pPr>
            <w:r w:rsidRPr="004C0AC6">
              <w:rPr>
                <w:rFonts w:ascii="Times New Roman" w:eastAsia="MS ??" w:hAnsi="Times New Roman" w:cs="Times New Roman"/>
                <w:sz w:val="20"/>
                <w:szCs w:val="20"/>
                <w:lang w:val="pt-BR"/>
              </w:rPr>
              <w:t>1</w:t>
            </w:r>
          </w:p>
        </w:tc>
        <w:tc>
          <w:tcPr>
            <w:tcW w:w="2751" w:type="pct"/>
            <w:vAlign w:val="center"/>
          </w:tcPr>
          <w:p w14:paraId="6EA0FF09" w14:textId="77777777" w:rsidR="00680262" w:rsidRPr="004C0AC6" w:rsidRDefault="00680262" w:rsidP="008E1346">
            <w:pPr>
              <w:widowControl/>
              <w:jc w:val="both"/>
              <w:rPr>
                <w:rFonts w:ascii="Times New Roman" w:eastAsia="MS ??" w:hAnsi="Times New Roman" w:cs="Times New Roman"/>
                <w:sz w:val="20"/>
                <w:szCs w:val="20"/>
                <w:lang w:val="pt-BR"/>
              </w:rPr>
            </w:pPr>
            <w:r w:rsidRPr="004C0AC6">
              <w:rPr>
                <w:rFonts w:ascii="Times New Roman" w:eastAsia="MS ??" w:hAnsi="Times New Roman" w:cs="Times New Roman"/>
                <w:color w:val="000000"/>
                <w:sz w:val="20"/>
                <w:szCs w:val="20"/>
                <w:lang w:val="pt-BR"/>
              </w:rPr>
              <w:t>Índice de resolução de demandas S1 em até 04 (quatro) horas</w:t>
            </w:r>
          </w:p>
        </w:tc>
        <w:tc>
          <w:tcPr>
            <w:tcW w:w="666" w:type="pct"/>
            <w:vAlign w:val="center"/>
          </w:tcPr>
          <w:p w14:paraId="3164FC9F" w14:textId="52BD983E" w:rsidR="00680262" w:rsidRPr="004C0AC6" w:rsidRDefault="00680262" w:rsidP="00E807C7">
            <w:pPr>
              <w:keepNext/>
              <w:keepLines/>
              <w:widowControl/>
              <w:jc w:val="center"/>
              <w:outlineLvl w:val="8"/>
              <w:rPr>
                <w:rFonts w:ascii="Times New Roman" w:eastAsia="MS ??" w:hAnsi="Times New Roman" w:cs="Times New Roman"/>
                <w:sz w:val="20"/>
                <w:szCs w:val="20"/>
                <w:lang w:val="pt-BR"/>
              </w:rPr>
            </w:pPr>
            <w:r w:rsidRPr="004C0AC6">
              <w:rPr>
                <w:rFonts w:ascii="Times New Roman" w:eastAsia="MS ??" w:hAnsi="Times New Roman" w:cs="Times New Roman"/>
                <w:color w:val="000000"/>
                <w:sz w:val="20"/>
                <w:szCs w:val="20"/>
                <w:lang w:val="pt-BR"/>
              </w:rPr>
              <w:t>&gt;= 98%</w:t>
            </w:r>
          </w:p>
        </w:tc>
        <w:tc>
          <w:tcPr>
            <w:tcW w:w="1083" w:type="pct"/>
            <w:vAlign w:val="center"/>
          </w:tcPr>
          <w:p w14:paraId="0A3C3F73" w14:textId="77777777" w:rsidR="00680262" w:rsidRPr="004C0AC6" w:rsidRDefault="00680262" w:rsidP="008E1346">
            <w:pPr>
              <w:widowControl/>
              <w:jc w:val="center"/>
              <w:rPr>
                <w:rFonts w:ascii="Times New Roman" w:eastAsia="MS ??" w:hAnsi="Times New Roman" w:cs="Times New Roman"/>
                <w:sz w:val="20"/>
                <w:szCs w:val="20"/>
                <w:lang w:val="pt-BR"/>
              </w:rPr>
            </w:pPr>
            <w:r w:rsidRPr="004C0AC6">
              <w:rPr>
                <w:rFonts w:ascii="Times New Roman" w:eastAsia="MS ??" w:hAnsi="Times New Roman" w:cs="Times New Roman"/>
                <w:color w:val="000000"/>
                <w:sz w:val="20"/>
                <w:szCs w:val="20"/>
                <w:lang w:val="pt-BR"/>
              </w:rPr>
              <w:t>20</w:t>
            </w:r>
          </w:p>
        </w:tc>
      </w:tr>
      <w:tr w:rsidR="00680262" w:rsidRPr="004C0AC6" w14:paraId="1C63281E" w14:textId="77777777" w:rsidTr="008E1346">
        <w:tc>
          <w:tcPr>
            <w:tcW w:w="500" w:type="pct"/>
            <w:vAlign w:val="center"/>
          </w:tcPr>
          <w:p w14:paraId="6AFEBC42" w14:textId="77777777" w:rsidR="00680262" w:rsidRPr="004C0AC6" w:rsidRDefault="00680262" w:rsidP="008E1346">
            <w:pPr>
              <w:widowControl/>
              <w:jc w:val="center"/>
              <w:rPr>
                <w:rFonts w:ascii="Times New Roman" w:eastAsia="MS ??" w:hAnsi="Times New Roman" w:cs="Times New Roman"/>
                <w:sz w:val="20"/>
                <w:szCs w:val="20"/>
                <w:lang w:val="pt-BR"/>
              </w:rPr>
            </w:pPr>
            <w:r w:rsidRPr="004C0AC6">
              <w:rPr>
                <w:rFonts w:ascii="Times New Roman" w:eastAsia="MS ??" w:hAnsi="Times New Roman" w:cs="Times New Roman"/>
                <w:sz w:val="20"/>
                <w:szCs w:val="20"/>
                <w:lang w:val="pt-BR"/>
              </w:rPr>
              <w:t>2</w:t>
            </w:r>
          </w:p>
        </w:tc>
        <w:tc>
          <w:tcPr>
            <w:tcW w:w="2751" w:type="pct"/>
            <w:vAlign w:val="center"/>
          </w:tcPr>
          <w:p w14:paraId="49891B6C" w14:textId="77777777" w:rsidR="00680262" w:rsidRPr="004C0AC6" w:rsidRDefault="00680262" w:rsidP="008E1346">
            <w:pPr>
              <w:widowControl/>
              <w:jc w:val="both"/>
              <w:rPr>
                <w:rFonts w:ascii="Times New Roman" w:eastAsia="MS ??" w:hAnsi="Times New Roman" w:cs="Times New Roman"/>
                <w:sz w:val="20"/>
                <w:szCs w:val="20"/>
                <w:lang w:val="pt-BR"/>
              </w:rPr>
            </w:pPr>
            <w:r w:rsidRPr="004C0AC6">
              <w:rPr>
                <w:rFonts w:ascii="Times New Roman" w:eastAsia="MS ??" w:hAnsi="Times New Roman" w:cs="Times New Roman"/>
                <w:color w:val="000000"/>
                <w:sz w:val="20"/>
                <w:szCs w:val="20"/>
                <w:lang w:val="pt-BR"/>
              </w:rPr>
              <w:t>Índice de resolução de demandas S2 em até 08 (oito) horas</w:t>
            </w:r>
          </w:p>
        </w:tc>
        <w:tc>
          <w:tcPr>
            <w:tcW w:w="666" w:type="pct"/>
            <w:vAlign w:val="center"/>
          </w:tcPr>
          <w:p w14:paraId="2BEDEA5C" w14:textId="254E6053" w:rsidR="00680262" w:rsidRPr="004C0AC6" w:rsidRDefault="00680262" w:rsidP="00E807C7">
            <w:pPr>
              <w:widowControl/>
              <w:jc w:val="center"/>
              <w:rPr>
                <w:rFonts w:ascii="Times New Roman" w:eastAsia="MS ??" w:hAnsi="Times New Roman" w:cs="Times New Roman"/>
                <w:sz w:val="20"/>
                <w:szCs w:val="20"/>
                <w:lang w:val="pt-BR"/>
              </w:rPr>
            </w:pPr>
            <w:r w:rsidRPr="004C0AC6">
              <w:rPr>
                <w:rFonts w:ascii="Times New Roman" w:eastAsia="MS ??" w:hAnsi="Times New Roman" w:cs="Times New Roman"/>
                <w:color w:val="000000"/>
                <w:sz w:val="20"/>
                <w:szCs w:val="20"/>
                <w:lang w:val="pt-BR"/>
              </w:rPr>
              <w:t>&gt;= 98%</w:t>
            </w:r>
          </w:p>
        </w:tc>
        <w:tc>
          <w:tcPr>
            <w:tcW w:w="1083" w:type="pct"/>
            <w:vAlign w:val="center"/>
          </w:tcPr>
          <w:p w14:paraId="61448304" w14:textId="77777777" w:rsidR="00680262" w:rsidRPr="004C0AC6" w:rsidRDefault="00680262" w:rsidP="008E1346">
            <w:pPr>
              <w:widowControl/>
              <w:jc w:val="center"/>
              <w:rPr>
                <w:rFonts w:ascii="Times New Roman" w:eastAsia="MS ??" w:hAnsi="Times New Roman" w:cs="Times New Roman"/>
                <w:sz w:val="20"/>
                <w:szCs w:val="20"/>
                <w:lang w:val="pt-BR"/>
              </w:rPr>
            </w:pPr>
            <w:r w:rsidRPr="004C0AC6">
              <w:rPr>
                <w:rFonts w:ascii="Times New Roman" w:eastAsia="MS ??" w:hAnsi="Times New Roman" w:cs="Times New Roman"/>
                <w:color w:val="000000"/>
                <w:sz w:val="20"/>
                <w:szCs w:val="20"/>
                <w:lang w:val="pt-BR"/>
              </w:rPr>
              <w:t>10</w:t>
            </w:r>
          </w:p>
        </w:tc>
      </w:tr>
      <w:tr w:rsidR="00680262" w:rsidRPr="004C0AC6" w14:paraId="79919533" w14:textId="77777777" w:rsidTr="008E1346">
        <w:tc>
          <w:tcPr>
            <w:tcW w:w="500" w:type="pct"/>
            <w:vAlign w:val="center"/>
          </w:tcPr>
          <w:p w14:paraId="2306BD73" w14:textId="77777777" w:rsidR="00680262" w:rsidRPr="004C0AC6" w:rsidRDefault="00680262" w:rsidP="008E1346">
            <w:pPr>
              <w:widowControl/>
              <w:jc w:val="center"/>
              <w:rPr>
                <w:rFonts w:ascii="Times New Roman" w:eastAsia="MS ??" w:hAnsi="Times New Roman" w:cs="Times New Roman"/>
                <w:sz w:val="20"/>
                <w:szCs w:val="20"/>
                <w:lang w:val="pt-BR"/>
              </w:rPr>
            </w:pPr>
            <w:r w:rsidRPr="004C0AC6">
              <w:rPr>
                <w:rFonts w:ascii="Times New Roman" w:eastAsia="MS ??" w:hAnsi="Times New Roman" w:cs="Times New Roman"/>
                <w:sz w:val="20"/>
                <w:szCs w:val="20"/>
                <w:lang w:val="pt-BR"/>
              </w:rPr>
              <w:t>3</w:t>
            </w:r>
          </w:p>
        </w:tc>
        <w:tc>
          <w:tcPr>
            <w:tcW w:w="2751" w:type="pct"/>
            <w:vAlign w:val="center"/>
          </w:tcPr>
          <w:p w14:paraId="549EA13E" w14:textId="77777777" w:rsidR="00680262" w:rsidRPr="004C0AC6" w:rsidRDefault="00680262" w:rsidP="008E1346">
            <w:pPr>
              <w:widowControl/>
              <w:jc w:val="both"/>
              <w:rPr>
                <w:rFonts w:ascii="Times New Roman" w:eastAsia="MS ??" w:hAnsi="Times New Roman" w:cs="Times New Roman"/>
                <w:sz w:val="20"/>
                <w:szCs w:val="20"/>
                <w:lang w:val="pt-BR"/>
              </w:rPr>
            </w:pPr>
            <w:r w:rsidRPr="004C0AC6">
              <w:rPr>
                <w:rFonts w:ascii="Times New Roman" w:eastAsia="MS ??" w:hAnsi="Times New Roman" w:cs="Times New Roman"/>
                <w:color w:val="000000"/>
                <w:sz w:val="20"/>
                <w:szCs w:val="20"/>
                <w:lang w:val="pt-BR"/>
              </w:rPr>
              <w:t xml:space="preserve">Índice de resolução de demandas S3 resolvidos em até 05 (cinco) dias </w:t>
            </w:r>
          </w:p>
        </w:tc>
        <w:tc>
          <w:tcPr>
            <w:tcW w:w="666" w:type="pct"/>
            <w:vAlign w:val="center"/>
          </w:tcPr>
          <w:p w14:paraId="649CB7C4" w14:textId="6315BB9B" w:rsidR="00680262" w:rsidRPr="004C0AC6" w:rsidRDefault="00680262" w:rsidP="00E807C7">
            <w:pPr>
              <w:widowControl/>
              <w:jc w:val="center"/>
              <w:rPr>
                <w:rFonts w:ascii="Times New Roman" w:eastAsia="MS ??" w:hAnsi="Times New Roman" w:cs="Times New Roman"/>
                <w:sz w:val="20"/>
                <w:szCs w:val="20"/>
                <w:lang w:val="pt-BR"/>
              </w:rPr>
            </w:pPr>
            <w:r w:rsidRPr="004C0AC6">
              <w:rPr>
                <w:rFonts w:ascii="Times New Roman" w:eastAsia="MS ??" w:hAnsi="Times New Roman" w:cs="Times New Roman"/>
                <w:color w:val="000000"/>
                <w:sz w:val="20"/>
                <w:szCs w:val="20"/>
                <w:lang w:val="pt-BR"/>
              </w:rPr>
              <w:t>&gt;= 98%</w:t>
            </w:r>
          </w:p>
        </w:tc>
        <w:tc>
          <w:tcPr>
            <w:tcW w:w="1083" w:type="pct"/>
            <w:vAlign w:val="center"/>
          </w:tcPr>
          <w:p w14:paraId="6B42B7C9" w14:textId="77777777" w:rsidR="00680262" w:rsidRPr="004C0AC6" w:rsidRDefault="00680262" w:rsidP="008E1346">
            <w:pPr>
              <w:widowControl/>
              <w:jc w:val="center"/>
              <w:rPr>
                <w:rFonts w:ascii="Times New Roman" w:eastAsia="MS ??" w:hAnsi="Times New Roman" w:cs="Times New Roman"/>
                <w:sz w:val="20"/>
                <w:szCs w:val="20"/>
                <w:lang w:val="pt-BR"/>
              </w:rPr>
            </w:pPr>
            <w:r w:rsidRPr="004C0AC6">
              <w:rPr>
                <w:rFonts w:ascii="Times New Roman" w:eastAsia="MS ??" w:hAnsi="Times New Roman" w:cs="Times New Roman"/>
                <w:color w:val="000000"/>
                <w:sz w:val="20"/>
                <w:szCs w:val="20"/>
                <w:lang w:val="pt-BR"/>
              </w:rPr>
              <w:t>10</w:t>
            </w:r>
          </w:p>
        </w:tc>
      </w:tr>
      <w:tr w:rsidR="00680262" w:rsidRPr="004C0AC6" w14:paraId="32B0653F" w14:textId="77777777" w:rsidTr="008E1346">
        <w:tc>
          <w:tcPr>
            <w:tcW w:w="500" w:type="pct"/>
            <w:vAlign w:val="center"/>
          </w:tcPr>
          <w:p w14:paraId="6115B70B" w14:textId="77777777" w:rsidR="00680262" w:rsidRPr="004C0AC6" w:rsidRDefault="00680262" w:rsidP="008E1346">
            <w:pPr>
              <w:widowControl/>
              <w:jc w:val="center"/>
              <w:rPr>
                <w:rFonts w:ascii="Times New Roman" w:eastAsia="MS ??" w:hAnsi="Times New Roman" w:cs="Times New Roman"/>
                <w:sz w:val="20"/>
                <w:szCs w:val="20"/>
                <w:lang w:val="pt-BR"/>
              </w:rPr>
            </w:pPr>
            <w:r w:rsidRPr="004C0AC6">
              <w:rPr>
                <w:rFonts w:ascii="Times New Roman" w:eastAsia="MS ??" w:hAnsi="Times New Roman" w:cs="Times New Roman"/>
                <w:sz w:val="20"/>
                <w:szCs w:val="20"/>
                <w:lang w:val="pt-BR"/>
              </w:rPr>
              <w:t>4</w:t>
            </w:r>
          </w:p>
        </w:tc>
        <w:tc>
          <w:tcPr>
            <w:tcW w:w="2751" w:type="pct"/>
            <w:vAlign w:val="center"/>
          </w:tcPr>
          <w:p w14:paraId="191C0208" w14:textId="77777777" w:rsidR="00680262" w:rsidRPr="004C0AC6" w:rsidRDefault="00680262" w:rsidP="008E1346">
            <w:pPr>
              <w:widowControl/>
              <w:jc w:val="both"/>
              <w:rPr>
                <w:rFonts w:ascii="Times New Roman" w:eastAsia="MS ??" w:hAnsi="Times New Roman" w:cs="Times New Roman"/>
                <w:color w:val="000000"/>
                <w:sz w:val="20"/>
                <w:szCs w:val="20"/>
                <w:lang w:val="pt-BR"/>
              </w:rPr>
            </w:pPr>
            <w:r w:rsidRPr="004C0AC6">
              <w:rPr>
                <w:rFonts w:ascii="Times New Roman" w:eastAsia="MS ??" w:hAnsi="Times New Roman" w:cs="Times New Roman"/>
                <w:color w:val="000000"/>
                <w:sz w:val="20"/>
                <w:szCs w:val="20"/>
                <w:lang w:val="pt-BR"/>
              </w:rPr>
              <w:t>Índice de atendimento dos chamados de suporte técnico ao desenvolvimento</w:t>
            </w:r>
          </w:p>
        </w:tc>
        <w:tc>
          <w:tcPr>
            <w:tcW w:w="666" w:type="pct"/>
            <w:vAlign w:val="center"/>
          </w:tcPr>
          <w:p w14:paraId="6286A8FF" w14:textId="26B73EA1" w:rsidR="00680262" w:rsidRPr="004C0AC6" w:rsidRDefault="00680262" w:rsidP="00E807C7">
            <w:pPr>
              <w:widowControl/>
              <w:jc w:val="center"/>
              <w:rPr>
                <w:rFonts w:ascii="Times New Roman" w:eastAsia="MS ??" w:hAnsi="Times New Roman" w:cs="Times New Roman"/>
                <w:color w:val="000000"/>
                <w:sz w:val="20"/>
                <w:szCs w:val="20"/>
                <w:lang w:val="pt-BR"/>
              </w:rPr>
            </w:pPr>
            <w:r w:rsidRPr="004C0AC6">
              <w:rPr>
                <w:rFonts w:ascii="Times New Roman" w:eastAsia="MS ??" w:hAnsi="Times New Roman" w:cs="Times New Roman"/>
                <w:color w:val="000000"/>
                <w:sz w:val="20"/>
                <w:szCs w:val="20"/>
                <w:lang w:val="pt-BR"/>
              </w:rPr>
              <w:t>&gt;= 98%</w:t>
            </w:r>
          </w:p>
        </w:tc>
        <w:tc>
          <w:tcPr>
            <w:tcW w:w="1083" w:type="pct"/>
            <w:vAlign w:val="center"/>
          </w:tcPr>
          <w:p w14:paraId="630E3266" w14:textId="77777777" w:rsidR="00680262" w:rsidRPr="004C0AC6" w:rsidRDefault="00680262" w:rsidP="008E1346">
            <w:pPr>
              <w:widowControl/>
              <w:jc w:val="center"/>
              <w:rPr>
                <w:rFonts w:ascii="Times New Roman" w:eastAsia="MS ??" w:hAnsi="Times New Roman" w:cs="Times New Roman"/>
                <w:color w:val="000000"/>
                <w:sz w:val="20"/>
                <w:szCs w:val="20"/>
                <w:lang w:val="pt-BR"/>
              </w:rPr>
            </w:pPr>
            <w:r w:rsidRPr="004C0AC6">
              <w:rPr>
                <w:rFonts w:ascii="Times New Roman" w:eastAsia="MS ??" w:hAnsi="Times New Roman" w:cs="Times New Roman"/>
                <w:color w:val="000000"/>
                <w:sz w:val="20"/>
                <w:szCs w:val="20"/>
                <w:lang w:val="pt-BR"/>
              </w:rPr>
              <w:t>15</w:t>
            </w:r>
          </w:p>
        </w:tc>
      </w:tr>
      <w:tr w:rsidR="00680262" w:rsidRPr="004C0AC6" w14:paraId="1584419B" w14:textId="77777777" w:rsidTr="008E1346">
        <w:tc>
          <w:tcPr>
            <w:tcW w:w="500" w:type="pct"/>
            <w:vAlign w:val="center"/>
          </w:tcPr>
          <w:p w14:paraId="3428F4D5" w14:textId="77777777" w:rsidR="00680262" w:rsidRPr="004C0AC6" w:rsidRDefault="00680262" w:rsidP="008E1346">
            <w:pPr>
              <w:widowControl/>
              <w:jc w:val="center"/>
              <w:rPr>
                <w:rFonts w:ascii="Times New Roman" w:eastAsia="MS ??" w:hAnsi="Times New Roman" w:cs="Times New Roman"/>
                <w:sz w:val="20"/>
                <w:szCs w:val="20"/>
                <w:lang w:val="pt-BR"/>
              </w:rPr>
            </w:pPr>
            <w:r w:rsidRPr="004C0AC6">
              <w:rPr>
                <w:rFonts w:ascii="Times New Roman" w:eastAsia="MS ??" w:hAnsi="Times New Roman" w:cs="Times New Roman"/>
                <w:sz w:val="20"/>
                <w:szCs w:val="20"/>
                <w:lang w:val="pt-BR"/>
              </w:rPr>
              <w:t>5</w:t>
            </w:r>
          </w:p>
        </w:tc>
        <w:tc>
          <w:tcPr>
            <w:tcW w:w="2751" w:type="pct"/>
            <w:vAlign w:val="center"/>
          </w:tcPr>
          <w:p w14:paraId="22456C24" w14:textId="77777777" w:rsidR="00680262" w:rsidRPr="004C0AC6" w:rsidRDefault="00680262" w:rsidP="008E1346">
            <w:pPr>
              <w:widowControl/>
              <w:jc w:val="both"/>
              <w:rPr>
                <w:rFonts w:ascii="Times New Roman" w:eastAsia="MS ??" w:hAnsi="Times New Roman" w:cs="Times New Roman"/>
                <w:sz w:val="20"/>
                <w:szCs w:val="20"/>
                <w:lang w:val="pt-BR"/>
              </w:rPr>
            </w:pPr>
            <w:r w:rsidRPr="004C0AC6">
              <w:rPr>
                <w:rFonts w:ascii="Times New Roman" w:eastAsia="MS ??" w:hAnsi="Times New Roman" w:cs="Times New Roman"/>
                <w:color w:val="000000"/>
                <w:sz w:val="20"/>
                <w:szCs w:val="20"/>
                <w:lang w:val="pt-BR"/>
              </w:rPr>
              <w:t xml:space="preserve">Índice geral de disponibilidade da Plataforma (via </w:t>
            </w:r>
            <w:r w:rsidRPr="004C0AC6">
              <w:rPr>
                <w:rFonts w:ascii="Times New Roman" w:eastAsia="MS ??" w:hAnsi="Times New Roman" w:cs="Times New Roman"/>
                <w:i/>
                <w:iCs/>
                <w:color w:val="000000"/>
                <w:sz w:val="20"/>
                <w:szCs w:val="20"/>
                <w:lang w:val="pt-BR"/>
              </w:rPr>
              <w:t>webservice</w:t>
            </w:r>
            <w:r w:rsidRPr="004C0AC6">
              <w:rPr>
                <w:rFonts w:ascii="Times New Roman" w:eastAsia="MS ??" w:hAnsi="Times New Roman" w:cs="Times New Roman"/>
                <w:color w:val="000000"/>
                <w:sz w:val="20"/>
                <w:szCs w:val="20"/>
                <w:lang w:val="pt-BR"/>
              </w:rPr>
              <w:t>)</w:t>
            </w:r>
          </w:p>
        </w:tc>
        <w:tc>
          <w:tcPr>
            <w:tcW w:w="666" w:type="pct"/>
            <w:vAlign w:val="center"/>
          </w:tcPr>
          <w:p w14:paraId="5C5275F8" w14:textId="533B66C6" w:rsidR="00680262" w:rsidRPr="004C0AC6" w:rsidRDefault="00680262" w:rsidP="00E807C7">
            <w:pPr>
              <w:widowControl/>
              <w:jc w:val="center"/>
              <w:rPr>
                <w:rFonts w:ascii="Times New Roman" w:eastAsia="MS ??" w:hAnsi="Times New Roman" w:cs="Times New Roman"/>
                <w:sz w:val="20"/>
                <w:szCs w:val="20"/>
                <w:lang w:val="pt-BR"/>
              </w:rPr>
            </w:pPr>
            <w:r w:rsidRPr="004C0AC6">
              <w:rPr>
                <w:rFonts w:ascii="Times New Roman" w:eastAsia="MS ??" w:hAnsi="Times New Roman" w:cs="Times New Roman"/>
                <w:color w:val="000000"/>
                <w:sz w:val="20"/>
                <w:szCs w:val="20"/>
                <w:lang w:val="pt-BR"/>
              </w:rPr>
              <w:t>&gt;= 99%</w:t>
            </w:r>
          </w:p>
        </w:tc>
        <w:tc>
          <w:tcPr>
            <w:tcW w:w="1083" w:type="pct"/>
            <w:vAlign w:val="center"/>
          </w:tcPr>
          <w:p w14:paraId="6284A394" w14:textId="77777777" w:rsidR="00680262" w:rsidRPr="004C0AC6" w:rsidRDefault="00680262" w:rsidP="008E1346">
            <w:pPr>
              <w:widowControl/>
              <w:jc w:val="center"/>
              <w:rPr>
                <w:rFonts w:ascii="Times New Roman" w:eastAsia="MS ??" w:hAnsi="Times New Roman" w:cs="Times New Roman"/>
                <w:sz w:val="20"/>
                <w:szCs w:val="20"/>
                <w:lang w:val="pt-BR"/>
              </w:rPr>
            </w:pPr>
            <w:r w:rsidRPr="004C0AC6">
              <w:rPr>
                <w:rFonts w:ascii="Times New Roman" w:eastAsia="MS ??" w:hAnsi="Times New Roman" w:cs="Times New Roman"/>
                <w:color w:val="000000"/>
                <w:sz w:val="20"/>
                <w:szCs w:val="20"/>
                <w:lang w:val="pt-BR"/>
              </w:rPr>
              <w:t>30</w:t>
            </w:r>
          </w:p>
        </w:tc>
      </w:tr>
      <w:tr w:rsidR="00680262" w:rsidRPr="004C0AC6" w14:paraId="1F1832D6" w14:textId="77777777" w:rsidTr="008E1346">
        <w:tc>
          <w:tcPr>
            <w:tcW w:w="500" w:type="pct"/>
            <w:vAlign w:val="center"/>
          </w:tcPr>
          <w:p w14:paraId="0DD58CD0" w14:textId="77777777" w:rsidR="00680262" w:rsidRPr="004C0AC6" w:rsidRDefault="00680262" w:rsidP="008E1346">
            <w:pPr>
              <w:widowControl/>
              <w:jc w:val="center"/>
              <w:rPr>
                <w:rFonts w:ascii="Times New Roman" w:eastAsia="MS ??" w:hAnsi="Times New Roman" w:cs="Times New Roman"/>
                <w:sz w:val="20"/>
                <w:szCs w:val="20"/>
                <w:lang w:val="pt-BR"/>
              </w:rPr>
            </w:pPr>
            <w:r w:rsidRPr="004C0AC6">
              <w:rPr>
                <w:rFonts w:ascii="Times New Roman" w:eastAsia="MS ??" w:hAnsi="Times New Roman" w:cs="Times New Roman"/>
                <w:sz w:val="20"/>
                <w:szCs w:val="20"/>
                <w:lang w:val="pt-BR"/>
              </w:rPr>
              <w:t>6</w:t>
            </w:r>
          </w:p>
        </w:tc>
        <w:tc>
          <w:tcPr>
            <w:tcW w:w="2751" w:type="pct"/>
            <w:vAlign w:val="center"/>
          </w:tcPr>
          <w:p w14:paraId="5487AF33" w14:textId="77777777" w:rsidR="00680262" w:rsidRPr="004C0AC6" w:rsidRDefault="00680262" w:rsidP="008E1346">
            <w:pPr>
              <w:widowControl/>
              <w:jc w:val="both"/>
              <w:rPr>
                <w:rFonts w:ascii="Times New Roman" w:eastAsia="MS ??" w:hAnsi="Times New Roman" w:cs="Times New Roman"/>
                <w:sz w:val="20"/>
                <w:szCs w:val="20"/>
                <w:lang w:val="pt-BR"/>
              </w:rPr>
            </w:pPr>
            <w:r w:rsidRPr="004C0AC6">
              <w:rPr>
                <w:rFonts w:ascii="Times New Roman" w:eastAsia="MS ??" w:hAnsi="Times New Roman" w:cs="Times New Roman"/>
                <w:color w:val="000000"/>
                <w:sz w:val="20"/>
                <w:szCs w:val="20"/>
                <w:lang w:val="pt-BR"/>
              </w:rPr>
              <w:t>Índice de atualização da base</w:t>
            </w:r>
          </w:p>
        </w:tc>
        <w:tc>
          <w:tcPr>
            <w:tcW w:w="666" w:type="pct"/>
            <w:vAlign w:val="center"/>
          </w:tcPr>
          <w:p w14:paraId="745914BC" w14:textId="754068FB" w:rsidR="00680262" w:rsidRPr="004C0AC6" w:rsidRDefault="00680262" w:rsidP="00E807C7">
            <w:pPr>
              <w:widowControl/>
              <w:jc w:val="center"/>
              <w:rPr>
                <w:rFonts w:ascii="Times New Roman" w:eastAsia="MS ??" w:hAnsi="Times New Roman" w:cs="Times New Roman"/>
                <w:sz w:val="20"/>
                <w:szCs w:val="20"/>
                <w:lang w:val="pt-BR"/>
              </w:rPr>
            </w:pPr>
            <w:r w:rsidRPr="004C0AC6">
              <w:rPr>
                <w:rFonts w:ascii="Times New Roman" w:eastAsia="MS ??" w:hAnsi="Times New Roman" w:cs="Times New Roman"/>
                <w:color w:val="000000"/>
                <w:sz w:val="20"/>
                <w:szCs w:val="20"/>
                <w:lang w:val="pt-BR"/>
              </w:rPr>
              <w:t>= 100%</w:t>
            </w:r>
          </w:p>
        </w:tc>
        <w:tc>
          <w:tcPr>
            <w:tcW w:w="1083" w:type="pct"/>
            <w:vAlign w:val="center"/>
          </w:tcPr>
          <w:p w14:paraId="187D6F01" w14:textId="77777777" w:rsidR="00680262" w:rsidRPr="004C0AC6" w:rsidRDefault="00680262" w:rsidP="008E1346">
            <w:pPr>
              <w:widowControl/>
              <w:jc w:val="center"/>
              <w:rPr>
                <w:rFonts w:ascii="Times New Roman" w:eastAsia="MS ??" w:hAnsi="Times New Roman" w:cs="Times New Roman"/>
                <w:sz w:val="20"/>
                <w:szCs w:val="20"/>
                <w:lang w:val="pt-BR"/>
              </w:rPr>
            </w:pPr>
            <w:r w:rsidRPr="004C0AC6">
              <w:rPr>
                <w:rFonts w:ascii="Times New Roman" w:eastAsia="MS ??" w:hAnsi="Times New Roman" w:cs="Times New Roman"/>
                <w:color w:val="000000"/>
                <w:sz w:val="20"/>
                <w:szCs w:val="20"/>
                <w:lang w:val="pt-BR"/>
              </w:rPr>
              <w:t>10</w:t>
            </w:r>
          </w:p>
        </w:tc>
      </w:tr>
      <w:tr w:rsidR="00680262" w:rsidRPr="004C0AC6" w14:paraId="0708AE75" w14:textId="77777777" w:rsidTr="008E1346">
        <w:tc>
          <w:tcPr>
            <w:tcW w:w="500" w:type="pct"/>
            <w:vAlign w:val="center"/>
          </w:tcPr>
          <w:p w14:paraId="7E62FB6E" w14:textId="77777777" w:rsidR="00680262" w:rsidRPr="004C0AC6" w:rsidRDefault="00680262" w:rsidP="008E1346">
            <w:pPr>
              <w:widowControl/>
              <w:jc w:val="center"/>
              <w:rPr>
                <w:rFonts w:ascii="Times New Roman" w:eastAsia="MS ??" w:hAnsi="Times New Roman" w:cs="Times New Roman"/>
                <w:sz w:val="20"/>
                <w:szCs w:val="20"/>
                <w:lang w:val="pt-BR"/>
              </w:rPr>
            </w:pPr>
            <w:r w:rsidRPr="004C0AC6">
              <w:rPr>
                <w:rFonts w:ascii="Times New Roman" w:eastAsia="MS ??" w:hAnsi="Times New Roman" w:cs="Times New Roman"/>
                <w:sz w:val="20"/>
                <w:szCs w:val="20"/>
                <w:lang w:val="pt-BR"/>
              </w:rPr>
              <w:t>7</w:t>
            </w:r>
          </w:p>
        </w:tc>
        <w:tc>
          <w:tcPr>
            <w:tcW w:w="2751" w:type="pct"/>
            <w:vAlign w:val="center"/>
          </w:tcPr>
          <w:p w14:paraId="365493F0" w14:textId="77777777" w:rsidR="00680262" w:rsidRPr="004C0AC6" w:rsidRDefault="00680262" w:rsidP="008E1346">
            <w:pPr>
              <w:widowControl/>
              <w:jc w:val="both"/>
              <w:rPr>
                <w:rFonts w:ascii="Times New Roman" w:eastAsia="MS ??" w:hAnsi="Times New Roman" w:cs="Times New Roman"/>
                <w:sz w:val="20"/>
                <w:szCs w:val="20"/>
                <w:lang w:val="pt-BR"/>
              </w:rPr>
            </w:pPr>
            <w:r w:rsidRPr="004C0AC6">
              <w:rPr>
                <w:rFonts w:ascii="Times New Roman" w:eastAsia="MS ??" w:hAnsi="Times New Roman" w:cs="Times New Roman"/>
                <w:color w:val="000000"/>
                <w:sz w:val="20"/>
                <w:szCs w:val="20"/>
                <w:lang w:val="pt-BR"/>
              </w:rPr>
              <w:t>Pontualidade, precisão e completeza no registro dos chamados fechados</w:t>
            </w:r>
          </w:p>
        </w:tc>
        <w:tc>
          <w:tcPr>
            <w:tcW w:w="666" w:type="pct"/>
            <w:vAlign w:val="center"/>
          </w:tcPr>
          <w:p w14:paraId="65BC2418" w14:textId="33EA4ADC" w:rsidR="00680262" w:rsidRPr="004C0AC6" w:rsidRDefault="00680262" w:rsidP="00E807C7">
            <w:pPr>
              <w:widowControl/>
              <w:jc w:val="center"/>
              <w:rPr>
                <w:rFonts w:ascii="Times New Roman" w:eastAsia="MS ??" w:hAnsi="Times New Roman" w:cs="Times New Roman"/>
                <w:sz w:val="20"/>
                <w:szCs w:val="20"/>
                <w:lang w:val="pt-BR"/>
              </w:rPr>
            </w:pPr>
            <w:r w:rsidRPr="004C0AC6">
              <w:rPr>
                <w:rFonts w:ascii="Times New Roman" w:eastAsia="MS ??" w:hAnsi="Times New Roman" w:cs="Times New Roman"/>
                <w:color w:val="000000"/>
                <w:sz w:val="20"/>
                <w:szCs w:val="20"/>
                <w:lang w:val="pt-BR"/>
              </w:rPr>
              <w:t>= 100%</w:t>
            </w:r>
          </w:p>
        </w:tc>
        <w:tc>
          <w:tcPr>
            <w:tcW w:w="1083" w:type="pct"/>
            <w:vAlign w:val="center"/>
          </w:tcPr>
          <w:p w14:paraId="7DC1989D" w14:textId="77777777" w:rsidR="00680262" w:rsidRPr="004C0AC6" w:rsidRDefault="00680262" w:rsidP="008E1346">
            <w:pPr>
              <w:widowControl/>
              <w:jc w:val="center"/>
              <w:rPr>
                <w:rFonts w:ascii="Times New Roman" w:eastAsia="MS ??" w:hAnsi="Times New Roman" w:cs="Times New Roman"/>
                <w:sz w:val="20"/>
                <w:szCs w:val="20"/>
                <w:lang w:val="pt-BR"/>
              </w:rPr>
            </w:pPr>
            <w:r w:rsidRPr="004C0AC6">
              <w:rPr>
                <w:rFonts w:ascii="Times New Roman" w:eastAsia="MS ??" w:hAnsi="Times New Roman" w:cs="Times New Roman"/>
                <w:color w:val="000000"/>
                <w:sz w:val="20"/>
                <w:szCs w:val="20"/>
                <w:lang w:val="pt-BR"/>
              </w:rPr>
              <w:t>5</w:t>
            </w:r>
          </w:p>
        </w:tc>
      </w:tr>
    </w:tbl>
    <w:p w14:paraId="731975E0" w14:textId="77777777" w:rsidR="00680262" w:rsidRPr="00E61DFD" w:rsidRDefault="00680262" w:rsidP="00680262">
      <w:pPr>
        <w:rPr>
          <w:rFonts w:ascii="Times New Roman" w:eastAsia="Arial" w:hAnsi="Times New Roman" w:cs="Times New Roman"/>
          <w:highlight w:val="green"/>
          <w:lang w:val="pt-BR"/>
        </w:rPr>
      </w:pPr>
    </w:p>
    <w:p w14:paraId="32CBF522" w14:textId="77777777" w:rsidR="00680262" w:rsidRPr="004C0AC6" w:rsidRDefault="00680262" w:rsidP="004C0AC6">
      <w:pPr>
        <w:widowControl/>
        <w:numPr>
          <w:ilvl w:val="1"/>
          <w:numId w:val="5"/>
        </w:numPr>
        <w:spacing w:line="360" w:lineRule="auto"/>
        <w:ind w:left="567"/>
        <w:contextualSpacing/>
        <w:jc w:val="both"/>
        <w:rPr>
          <w:rFonts w:ascii="Times New Roman" w:eastAsia="Times New Roman" w:hAnsi="Times New Roman" w:cs="Times New Roman"/>
          <w:sz w:val="24"/>
          <w:szCs w:val="24"/>
          <w:lang w:val="pt-BR" w:bidi="en-US"/>
        </w:rPr>
      </w:pPr>
      <w:r w:rsidRPr="004C0AC6">
        <w:rPr>
          <w:rFonts w:ascii="Times New Roman" w:eastAsia="Times New Roman" w:hAnsi="Times New Roman" w:cs="Times New Roman"/>
          <w:sz w:val="24"/>
          <w:szCs w:val="24"/>
          <w:lang w:val="pt-BR" w:bidi="en-US"/>
        </w:rPr>
        <w:lastRenderedPageBreak/>
        <w:t>Entende-se por início de atendimento a hora da efetiva interação do técnico em condições de realizar a prestação do serviço. O tempo de resposta e de término do atendimento para os chamados abertos será contado a partir do registro dos mesmos através de contato telefônico ou correio eletrônico.</w:t>
      </w:r>
    </w:p>
    <w:p w14:paraId="5587DC69" w14:textId="77777777" w:rsidR="00680262" w:rsidRPr="004C0AC6" w:rsidRDefault="00680262" w:rsidP="004C0AC6">
      <w:pPr>
        <w:widowControl/>
        <w:numPr>
          <w:ilvl w:val="1"/>
          <w:numId w:val="5"/>
        </w:numPr>
        <w:spacing w:line="360" w:lineRule="auto"/>
        <w:ind w:left="567"/>
        <w:contextualSpacing/>
        <w:jc w:val="both"/>
        <w:rPr>
          <w:rFonts w:ascii="Times New Roman" w:eastAsia="Times New Roman" w:hAnsi="Times New Roman" w:cs="Times New Roman"/>
          <w:sz w:val="24"/>
          <w:szCs w:val="24"/>
          <w:lang w:val="pt-BR" w:bidi="en-US"/>
        </w:rPr>
      </w:pPr>
      <w:r w:rsidRPr="004C0AC6">
        <w:rPr>
          <w:rFonts w:ascii="Times New Roman" w:eastAsia="Times New Roman" w:hAnsi="Times New Roman" w:cs="Times New Roman"/>
          <w:sz w:val="24"/>
          <w:szCs w:val="24"/>
          <w:lang w:val="pt-BR" w:bidi="en-US"/>
        </w:rPr>
        <w:t>A CONTRATADA deverá trabalhar na resolução dos problemas até que o(s) sistemas dependentes da aplicação estejam novamente operando em regime normal de produção sem qualquer pendência.</w:t>
      </w:r>
    </w:p>
    <w:p w14:paraId="581F97C9" w14:textId="77777777" w:rsidR="00680262" w:rsidRPr="004C0AC6" w:rsidRDefault="00680262" w:rsidP="004C0AC6">
      <w:pPr>
        <w:widowControl/>
        <w:numPr>
          <w:ilvl w:val="1"/>
          <w:numId w:val="5"/>
        </w:numPr>
        <w:spacing w:line="360" w:lineRule="auto"/>
        <w:ind w:left="567"/>
        <w:contextualSpacing/>
        <w:jc w:val="both"/>
        <w:rPr>
          <w:rFonts w:ascii="Times New Roman" w:eastAsia="Times New Roman" w:hAnsi="Times New Roman" w:cs="Times New Roman"/>
          <w:sz w:val="24"/>
          <w:szCs w:val="24"/>
          <w:lang w:val="pt-BR" w:bidi="en-US"/>
        </w:rPr>
      </w:pPr>
      <w:r w:rsidRPr="004C0AC6">
        <w:rPr>
          <w:rFonts w:ascii="Times New Roman" w:eastAsia="Times New Roman" w:hAnsi="Times New Roman" w:cs="Times New Roman"/>
          <w:sz w:val="24"/>
          <w:szCs w:val="24"/>
          <w:lang w:val="pt-BR" w:bidi="en-US"/>
        </w:rPr>
        <w:t>A CONTRATADA deverá manter corpo técnico adequado e em local que possibilite o início do atendimento de chamadas, nos prazos máximos estabelecidos no ANS.</w:t>
      </w:r>
    </w:p>
    <w:p w14:paraId="4F0EEC96" w14:textId="77777777" w:rsidR="00680262" w:rsidRPr="004C0AC6" w:rsidRDefault="00680262" w:rsidP="004C0AC6">
      <w:pPr>
        <w:widowControl/>
        <w:numPr>
          <w:ilvl w:val="1"/>
          <w:numId w:val="5"/>
        </w:numPr>
        <w:spacing w:line="360" w:lineRule="auto"/>
        <w:ind w:left="567"/>
        <w:contextualSpacing/>
        <w:jc w:val="both"/>
        <w:rPr>
          <w:rFonts w:ascii="Times New Roman" w:eastAsia="Times New Roman" w:hAnsi="Times New Roman" w:cs="Times New Roman"/>
          <w:sz w:val="24"/>
          <w:szCs w:val="24"/>
          <w:lang w:val="pt-BR" w:bidi="en-US"/>
        </w:rPr>
      </w:pPr>
      <w:r w:rsidRPr="004C0AC6">
        <w:rPr>
          <w:rFonts w:ascii="Times New Roman" w:eastAsia="Times New Roman" w:hAnsi="Times New Roman" w:cs="Times New Roman"/>
          <w:sz w:val="24"/>
          <w:szCs w:val="24"/>
          <w:lang w:val="pt-BR" w:bidi="en-US"/>
        </w:rPr>
        <w:t>A medição deverá ser realizada compreendendo o período entre o primeiro dia e o último dia do mês, exceto no mês de assinatura do Contrato, no qual a medição compreenderá os serviços realizados entre a data de assinatura do instrumento contratual e o último dia do mês, bem como no último mês de vigência do Contrato, em que se medirá o serviço prestado entre o primeiro dia deste mês e a data do vencimento do Contrato.</w:t>
      </w:r>
    </w:p>
    <w:p w14:paraId="0A9705EB" w14:textId="77777777" w:rsidR="00680262" w:rsidRPr="004C0AC6" w:rsidRDefault="00680262" w:rsidP="004C0AC6">
      <w:pPr>
        <w:widowControl/>
        <w:numPr>
          <w:ilvl w:val="1"/>
          <w:numId w:val="5"/>
        </w:numPr>
        <w:spacing w:line="360" w:lineRule="auto"/>
        <w:ind w:left="567"/>
        <w:contextualSpacing/>
        <w:jc w:val="both"/>
        <w:rPr>
          <w:rFonts w:ascii="Times New Roman" w:eastAsia="Times New Roman" w:hAnsi="Times New Roman" w:cs="Times New Roman"/>
          <w:sz w:val="24"/>
          <w:szCs w:val="24"/>
          <w:lang w:val="pt-BR" w:bidi="en-US"/>
        </w:rPr>
      </w:pPr>
      <w:r w:rsidRPr="004C0AC6">
        <w:rPr>
          <w:rFonts w:ascii="Times New Roman" w:eastAsia="Times New Roman" w:hAnsi="Times New Roman" w:cs="Times New Roman"/>
          <w:sz w:val="24"/>
          <w:szCs w:val="24"/>
          <w:lang w:val="pt-BR" w:bidi="en-US"/>
        </w:rPr>
        <w:t xml:space="preserve">Ficará a cargo da CONTRATANTE o Controle de Chamadas e Atendimentos, o qual será confrontado com o Relatório de Atividades a ser emitido pela CONTRATADA. Este Controle ficará sob a responsabilidade da Coordenadoria de Desenvolvimento de </w:t>
      </w:r>
      <w:r w:rsidRPr="00E807C7">
        <w:rPr>
          <w:rFonts w:ascii="Times New Roman" w:eastAsia="Times New Roman" w:hAnsi="Times New Roman" w:cs="Times New Roman"/>
          <w:i/>
          <w:sz w:val="24"/>
          <w:szCs w:val="24"/>
          <w:lang w:val="pt-BR" w:bidi="en-US"/>
        </w:rPr>
        <w:t>Softwares</w:t>
      </w:r>
      <w:r w:rsidRPr="004C0AC6">
        <w:rPr>
          <w:rFonts w:ascii="Times New Roman" w:eastAsia="Times New Roman" w:hAnsi="Times New Roman" w:cs="Times New Roman"/>
          <w:sz w:val="24"/>
          <w:szCs w:val="24"/>
          <w:lang w:val="pt-BR" w:bidi="en-US"/>
        </w:rPr>
        <w:t xml:space="preserve"> da SupTIC e deverá conter as seguintes informações:</w:t>
      </w:r>
    </w:p>
    <w:p w14:paraId="5ECAD087" w14:textId="77777777" w:rsidR="00680262" w:rsidRPr="00E807C7" w:rsidRDefault="00680262" w:rsidP="00680262">
      <w:pPr>
        <w:pStyle w:val="PargrafodaLista"/>
        <w:numPr>
          <w:ilvl w:val="0"/>
          <w:numId w:val="19"/>
        </w:numPr>
        <w:tabs>
          <w:tab w:val="left" w:pos="1182"/>
        </w:tabs>
        <w:spacing w:line="360" w:lineRule="auto"/>
        <w:ind w:right="113"/>
        <w:jc w:val="both"/>
        <w:rPr>
          <w:rFonts w:ascii="Times New Roman" w:hAnsi="Times New Roman" w:cs="Times New Roman"/>
          <w:sz w:val="24"/>
          <w:szCs w:val="24"/>
          <w:lang w:val="pt-BR"/>
        </w:rPr>
      </w:pPr>
      <w:r w:rsidRPr="00E807C7">
        <w:rPr>
          <w:rFonts w:ascii="Times New Roman" w:hAnsi="Times New Roman" w:cs="Times New Roman"/>
          <w:sz w:val="24"/>
          <w:szCs w:val="24"/>
          <w:lang w:val="pt-BR"/>
        </w:rPr>
        <w:t>Data/Hora da abertura do chamado;</w:t>
      </w:r>
    </w:p>
    <w:p w14:paraId="25AEA1D0" w14:textId="77777777" w:rsidR="00680262" w:rsidRPr="00E807C7" w:rsidRDefault="00680262" w:rsidP="00680262">
      <w:pPr>
        <w:pStyle w:val="PargrafodaLista"/>
        <w:numPr>
          <w:ilvl w:val="0"/>
          <w:numId w:val="19"/>
        </w:numPr>
        <w:tabs>
          <w:tab w:val="left" w:pos="1182"/>
        </w:tabs>
        <w:spacing w:line="360" w:lineRule="auto"/>
        <w:ind w:right="113"/>
        <w:jc w:val="both"/>
        <w:rPr>
          <w:rFonts w:ascii="Times New Roman" w:hAnsi="Times New Roman" w:cs="Times New Roman"/>
          <w:sz w:val="24"/>
          <w:szCs w:val="24"/>
          <w:lang w:val="pt-BR"/>
        </w:rPr>
      </w:pPr>
      <w:r w:rsidRPr="00E807C7">
        <w:rPr>
          <w:rFonts w:ascii="Times New Roman" w:hAnsi="Times New Roman" w:cs="Times New Roman"/>
          <w:sz w:val="24"/>
          <w:szCs w:val="24"/>
          <w:lang w:val="pt-BR"/>
        </w:rPr>
        <w:t>Data/Hora do início do atendimento;</w:t>
      </w:r>
    </w:p>
    <w:p w14:paraId="37826914" w14:textId="77777777" w:rsidR="00680262" w:rsidRPr="00E807C7" w:rsidRDefault="00680262" w:rsidP="00680262">
      <w:pPr>
        <w:pStyle w:val="PargrafodaLista"/>
        <w:numPr>
          <w:ilvl w:val="0"/>
          <w:numId w:val="19"/>
        </w:numPr>
        <w:tabs>
          <w:tab w:val="left" w:pos="1182"/>
        </w:tabs>
        <w:spacing w:line="360" w:lineRule="auto"/>
        <w:ind w:right="113"/>
        <w:jc w:val="both"/>
        <w:rPr>
          <w:rFonts w:ascii="Times New Roman" w:hAnsi="Times New Roman" w:cs="Times New Roman"/>
          <w:sz w:val="24"/>
          <w:szCs w:val="24"/>
          <w:lang w:val="pt-BR"/>
        </w:rPr>
      </w:pPr>
      <w:r w:rsidRPr="00E807C7">
        <w:rPr>
          <w:rFonts w:ascii="Times New Roman" w:hAnsi="Times New Roman" w:cs="Times New Roman"/>
          <w:sz w:val="24"/>
          <w:szCs w:val="24"/>
          <w:lang w:val="pt-BR"/>
        </w:rPr>
        <w:t>Data/Hora do término do atendimento;</w:t>
      </w:r>
    </w:p>
    <w:p w14:paraId="2105E6CE" w14:textId="77777777" w:rsidR="00680262" w:rsidRPr="00E807C7" w:rsidRDefault="00680262" w:rsidP="00680262">
      <w:pPr>
        <w:pStyle w:val="PargrafodaLista"/>
        <w:numPr>
          <w:ilvl w:val="0"/>
          <w:numId w:val="19"/>
        </w:numPr>
        <w:tabs>
          <w:tab w:val="left" w:pos="1182"/>
        </w:tabs>
        <w:spacing w:line="360" w:lineRule="auto"/>
        <w:ind w:right="113"/>
        <w:jc w:val="both"/>
        <w:rPr>
          <w:rFonts w:ascii="Times New Roman" w:hAnsi="Times New Roman" w:cs="Times New Roman"/>
          <w:sz w:val="24"/>
          <w:szCs w:val="24"/>
          <w:lang w:val="pt-BR"/>
        </w:rPr>
      </w:pPr>
      <w:r w:rsidRPr="00E807C7">
        <w:rPr>
          <w:rFonts w:ascii="Times New Roman" w:hAnsi="Times New Roman" w:cs="Times New Roman"/>
          <w:sz w:val="24"/>
          <w:szCs w:val="24"/>
          <w:lang w:val="pt-BR"/>
        </w:rPr>
        <w:t>Resultado do atendimento - Solução de contorno;</w:t>
      </w:r>
    </w:p>
    <w:p w14:paraId="7A742BB3" w14:textId="77777777" w:rsidR="00680262" w:rsidRPr="00E807C7" w:rsidRDefault="00680262" w:rsidP="00680262">
      <w:pPr>
        <w:pStyle w:val="PargrafodaLista"/>
        <w:numPr>
          <w:ilvl w:val="0"/>
          <w:numId w:val="19"/>
        </w:numPr>
        <w:tabs>
          <w:tab w:val="left" w:pos="1182"/>
        </w:tabs>
        <w:spacing w:line="360" w:lineRule="auto"/>
        <w:ind w:right="113"/>
        <w:jc w:val="both"/>
        <w:rPr>
          <w:rFonts w:ascii="Times New Roman" w:hAnsi="Times New Roman" w:cs="Times New Roman"/>
          <w:sz w:val="24"/>
          <w:szCs w:val="24"/>
          <w:lang w:val="pt-BR"/>
        </w:rPr>
      </w:pPr>
      <w:r w:rsidRPr="00E807C7">
        <w:rPr>
          <w:rFonts w:ascii="Times New Roman" w:hAnsi="Times New Roman" w:cs="Times New Roman"/>
          <w:sz w:val="24"/>
          <w:szCs w:val="24"/>
          <w:lang w:val="pt-BR"/>
        </w:rPr>
        <w:t>Data da emissão do Relatório;</w:t>
      </w:r>
    </w:p>
    <w:p w14:paraId="55BD5B13" w14:textId="77777777" w:rsidR="00680262" w:rsidRPr="00E807C7" w:rsidRDefault="00680262" w:rsidP="00680262">
      <w:pPr>
        <w:pStyle w:val="PargrafodaLista"/>
        <w:numPr>
          <w:ilvl w:val="0"/>
          <w:numId w:val="19"/>
        </w:numPr>
        <w:tabs>
          <w:tab w:val="left" w:pos="1182"/>
        </w:tabs>
        <w:spacing w:line="360" w:lineRule="auto"/>
        <w:ind w:right="113"/>
        <w:jc w:val="both"/>
        <w:rPr>
          <w:rFonts w:ascii="Times New Roman" w:hAnsi="Times New Roman" w:cs="Times New Roman"/>
          <w:sz w:val="24"/>
          <w:szCs w:val="24"/>
          <w:lang w:val="pt-BR"/>
        </w:rPr>
      </w:pPr>
      <w:r w:rsidRPr="00E807C7">
        <w:rPr>
          <w:rFonts w:ascii="Times New Roman" w:hAnsi="Times New Roman" w:cs="Times New Roman"/>
          <w:sz w:val="24"/>
          <w:szCs w:val="24"/>
          <w:lang w:val="pt-BR"/>
        </w:rPr>
        <w:t>Nome e Matrícula do Responsável Técnico pelo Atendimento (CONTRATADA);</w:t>
      </w:r>
    </w:p>
    <w:p w14:paraId="5C5BDB37" w14:textId="77777777" w:rsidR="00680262" w:rsidRPr="00E807C7" w:rsidRDefault="00680262" w:rsidP="00680262">
      <w:pPr>
        <w:pStyle w:val="PargrafodaLista"/>
        <w:numPr>
          <w:ilvl w:val="0"/>
          <w:numId w:val="19"/>
        </w:numPr>
        <w:tabs>
          <w:tab w:val="left" w:pos="1182"/>
        </w:tabs>
        <w:spacing w:line="360" w:lineRule="auto"/>
        <w:ind w:right="113"/>
        <w:jc w:val="both"/>
        <w:rPr>
          <w:rFonts w:ascii="Times New Roman" w:hAnsi="Times New Roman" w:cs="Times New Roman"/>
          <w:sz w:val="24"/>
          <w:szCs w:val="24"/>
          <w:lang w:val="pt-BR"/>
        </w:rPr>
      </w:pPr>
      <w:r w:rsidRPr="00E807C7">
        <w:rPr>
          <w:rFonts w:ascii="Times New Roman" w:hAnsi="Times New Roman" w:cs="Times New Roman"/>
          <w:sz w:val="24"/>
          <w:szCs w:val="24"/>
          <w:lang w:val="pt-BR"/>
        </w:rPr>
        <w:t>Nome e Matrícula do Funcionário encarregado de acompanhar o Atendimento (CONTRATANTE);</w:t>
      </w:r>
    </w:p>
    <w:p w14:paraId="4AF5BBB9" w14:textId="77777777" w:rsidR="00680262" w:rsidRPr="00E807C7" w:rsidRDefault="00680262" w:rsidP="00680262">
      <w:pPr>
        <w:pStyle w:val="PargrafodaLista"/>
        <w:numPr>
          <w:ilvl w:val="0"/>
          <w:numId w:val="19"/>
        </w:numPr>
        <w:tabs>
          <w:tab w:val="left" w:pos="1182"/>
        </w:tabs>
        <w:spacing w:line="360" w:lineRule="auto"/>
        <w:ind w:right="113"/>
        <w:jc w:val="both"/>
        <w:rPr>
          <w:rFonts w:ascii="Times New Roman" w:hAnsi="Times New Roman" w:cs="Times New Roman"/>
          <w:sz w:val="24"/>
          <w:szCs w:val="24"/>
          <w:lang w:val="pt-BR"/>
        </w:rPr>
      </w:pPr>
      <w:r w:rsidRPr="00E807C7">
        <w:rPr>
          <w:rFonts w:ascii="Times New Roman" w:hAnsi="Times New Roman" w:cs="Times New Roman"/>
          <w:sz w:val="24"/>
          <w:szCs w:val="24"/>
          <w:lang w:val="pt-BR"/>
        </w:rPr>
        <w:t>Espaço destinado a observações, caso necessário.</w:t>
      </w:r>
    </w:p>
    <w:p w14:paraId="463DB742" w14:textId="77777777" w:rsidR="00680262" w:rsidRPr="007808ED" w:rsidRDefault="00680262" w:rsidP="00833CE7">
      <w:pPr>
        <w:pStyle w:val="PargrafodaLista"/>
        <w:tabs>
          <w:tab w:val="left" w:pos="567"/>
        </w:tabs>
        <w:spacing w:line="360" w:lineRule="auto"/>
        <w:ind w:left="993"/>
        <w:rPr>
          <w:rFonts w:ascii="Times New Roman" w:hAnsi="Times New Roman" w:cs="Times New Roman"/>
          <w:sz w:val="24"/>
          <w:szCs w:val="24"/>
          <w:lang w:val="pt-BR"/>
        </w:rPr>
      </w:pPr>
    </w:p>
    <w:p w14:paraId="63A48C06" w14:textId="07C4983B" w:rsidR="00F20408" w:rsidRPr="007808ED" w:rsidRDefault="00F20408" w:rsidP="00B26E7F">
      <w:pPr>
        <w:pStyle w:val="PargrafodaLista"/>
        <w:widowControl/>
        <w:numPr>
          <w:ilvl w:val="0"/>
          <w:numId w:val="5"/>
        </w:numPr>
        <w:shd w:val="clear" w:color="auto" w:fill="D9D9D9"/>
        <w:spacing w:line="360" w:lineRule="auto"/>
        <w:ind w:left="360" w:hanging="360"/>
        <w:contextualSpacing/>
        <w:jc w:val="both"/>
        <w:rPr>
          <w:rFonts w:ascii="Times New Roman" w:eastAsia="Arial" w:hAnsi="Times New Roman" w:cs="Times New Roman"/>
          <w:b/>
          <w:bCs/>
          <w:iCs/>
          <w:sz w:val="24"/>
          <w:szCs w:val="24"/>
          <w:lang w:val="pt-BR" w:eastAsia="pt-BR"/>
        </w:rPr>
      </w:pPr>
      <w:r w:rsidRPr="007808ED">
        <w:rPr>
          <w:rFonts w:ascii="Times New Roman" w:eastAsia="Arial" w:hAnsi="Times New Roman" w:cs="Times New Roman"/>
          <w:b/>
          <w:bCs/>
          <w:iCs/>
          <w:sz w:val="24"/>
          <w:szCs w:val="24"/>
          <w:lang w:val="pt-BR" w:eastAsia="pt-BR"/>
        </w:rPr>
        <w:t>PRAZO</w:t>
      </w:r>
      <w:r w:rsidR="00E807C7" w:rsidRPr="007808ED">
        <w:rPr>
          <w:rFonts w:ascii="Times New Roman" w:eastAsia="Arial" w:hAnsi="Times New Roman" w:cs="Times New Roman"/>
          <w:b/>
          <w:bCs/>
          <w:iCs/>
          <w:sz w:val="24"/>
          <w:szCs w:val="24"/>
          <w:lang w:val="pt-BR" w:eastAsia="pt-BR"/>
        </w:rPr>
        <w:t xml:space="preserve"> E</w:t>
      </w:r>
      <w:r w:rsidRPr="007808ED">
        <w:rPr>
          <w:rFonts w:ascii="Times New Roman" w:eastAsia="Arial" w:hAnsi="Times New Roman" w:cs="Times New Roman"/>
          <w:b/>
          <w:bCs/>
          <w:iCs/>
          <w:sz w:val="24"/>
          <w:szCs w:val="24"/>
          <w:lang w:val="pt-BR" w:eastAsia="pt-BR"/>
        </w:rPr>
        <w:t xml:space="preserve"> LOCAL DE EXECUÇÃO DOS SERVIÇOS</w:t>
      </w:r>
    </w:p>
    <w:p w14:paraId="3A9C9CD8" w14:textId="77777777" w:rsidR="00F20408" w:rsidRPr="00E61DFD" w:rsidRDefault="00F20408" w:rsidP="00F20408">
      <w:pPr>
        <w:spacing w:line="360" w:lineRule="auto"/>
        <w:jc w:val="both"/>
        <w:rPr>
          <w:rFonts w:ascii="Times New Roman" w:eastAsia="Arial" w:hAnsi="Times New Roman" w:cs="Times New Roman"/>
          <w:bCs/>
          <w:sz w:val="24"/>
          <w:szCs w:val="24"/>
          <w:highlight w:val="green"/>
          <w:lang w:val="pt-BR"/>
        </w:rPr>
      </w:pPr>
    </w:p>
    <w:p w14:paraId="2539DC11" w14:textId="44B51386" w:rsidR="00F20408" w:rsidRPr="007808ED" w:rsidRDefault="00F20408" w:rsidP="00B26E7F">
      <w:pPr>
        <w:pStyle w:val="PargrafodaLista"/>
        <w:widowControl/>
        <w:numPr>
          <w:ilvl w:val="0"/>
          <w:numId w:val="16"/>
        </w:numPr>
        <w:spacing w:line="360" w:lineRule="auto"/>
        <w:ind w:left="426" w:hanging="426"/>
        <w:contextualSpacing/>
        <w:jc w:val="both"/>
        <w:rPr>
          <w:rFonts w:ascii="Times New Roman" w:eastAsia="Times New Roman" w:hAnsi="Times New Roman" w:cs="Times New Roman"/>
          <w:sz w:val="24"/>
          <w:szCs w:val="24"/>
          <w:lang w:val="pt-BR" w:bidi="en-US"/>
        </w:rPr>
      </w:pPr>
      <w:r w:rsidRPr="007808ED">
        <w:rPr>
          <w:rFonts w:ascii="Times New Roman" w:eastAsia="Times New Roman" w:hAnsi="Times New Roman" w:cs="Times New Roman"/>
          <w:sz w:val="24"/>
          <w:szCs w:val="24"/>
          <w:lang w:val="pt-BR" w:bidi="en-US"/>
        </w:rPr>
        <w:t xml:space="preserve">O prazo máximo para </w:t>
      </w:r>
      <w:r w:rsidR="007808ED">
        <w:rPr>
          <w:rFonts w:ascii="Times New Roman" w:eastAsia="Times New Roman" w:hAnsi="Times New Roman" w:cs="Times New Roman"/>
          <w:sz w:val="24"/>
          <w:szCs w:val="24"/>
          <w:lang w:val="pt-BR" w:bidi="en-US"/>
        </w:rPr>
        <w:t>a disponibilização da chave de acess</w:t>
      </w:r>
      <w:r w:rsidRPr="007808ED">
        <w:rPr>
          <w:rFonts w:ascii="Times New Roman" w:eastAsia="Times New Roman" w:hAnsi="Times New Roman" w:cs="Times New Roman"/>
          <w:sz w:val="24"/>
          <w:szCs w:val="24"/>
          <w:lang w:val="pt-BR" w:bidi="en-US"/>
        </w:rPr>
        <w:t>o</w:t>
      </w:r>
      <w:r w:rsidR="007808ED">
        <w:rPr>
          <w:rFonts w:ascii="Times New Roman" w:eastAsia="Times New Roman" w:hAnsi="Times New Roman" w:cs="Times New Roman"/>
          <w:sz w:val="24"/>
          <w:szCs w:val="24"/>
          <w:lang w:val="pt-BR" w:bidi="en-US"/>
        </w:rPr>
        <w:t xml:space="preserve"> e</w:t>
      </w:r>
      <w:r w:rsidRPr="007808ED">
        <w:rPr>
          <w:rFonts w:ascii="Times New Roman" w:eastAsia="Times New Roman" w:hAnsi="Times New Roman" w:cs="Times New Roman"/>
          <w:sz w:val="24"/>
          <w:szCs w:val="24"/>
          <w:lang w:val="pt-BR" w:bidi="en-US"/>
        </w:rPr>
        <w:t xml:space="preserve"> início da </w:t>
      </w:r>
      <w:r w:rsidR="007808ED">
        <w:rPr>
          <w:rFonts w:ascii="Times New Roman" w:eastAsia="Times New Roman" w:hAnsi="Times New Roman" w:cs="Times New Roman"/>
          <w:sz w:val="24"/>
          <w:szCs w:val="24"/>
          <w:lang w:val="pt-BR" w:bidi="en-US"/>
        </w:rPr>
        <w:t>prestação dos</w:t>
      </w:r>
      <w:r w:rsidR="00B94CE1" w:rsidRPr="007808ED">
        <w:rPr>
          <w:rFonts w:ascii="Times New Roman" w:eastAsia="Times New Roman" w:hAnsi="Times New Roman" w:cs="Times New Roman"/>
          <w:sz w:val="24"/>
          <w:szCs w:val="24"/>
          <w:lang w:val="pt-BR" w:bidi="en-US"/>
        </w:rPr>
        <w:t xml:space="preserve"> serviços </w:t>
      </w:r>
      <w:r w:rsidRPr="007808ED">
        <w:rPr>
          <w:rFonts w:ascii="Times New Roman" w:eastAsia="Times New Roman" w:hAnsi="Times New Roman" w:cs="Times New Roman"/>
          <w:sz w:val="24"/>
          <w:szCs w:val="24"/>
          <w:lang w:val="pt-BR" w:bidi="en-US"/>
        </w:rPr>
        <w:t xml:space="preserve">será de até </w:t>
      </w:r>
      <w:r w:rsidR="007808ED">
        <w:rPr>
          <w:rFonts w:ascii="Times New Roman" w:eastAsia="Times New Roman" w:hAnsi="Times New Roman" w:cs="Times New Roman"/>
          <w:sz w:val="24"/>
          <w:szCs w:val="24"/>
          <w:lang w:val="pt-BR" w:bidi="en-US"/>
        </w:rPr>
        <w:t>05</w:t>
      </w:r>
      <w:r w:rsidRPr="007808ED">
        <w:rPr>
          <w:rFonts w:ascii="Times New Roman" w:eastAsia="Times New Roman" w:hAnsi="Times New Roman" w:cs="Times New Roman"/>
          <w:sz w:val="24"/>
          <w:szCs w:val="24"/>
          <w:lang w:val="pt-BR" w:bidi="en-US"/>
        </w:rPr>
        <w:t xml:space="preserve"> (</w:t>
      </w:r>
      <w:r w:rsidR="007808ED">
        <w:rPr>
          <w:rFonts w:ascii="Times New Roman" w:eastAsia="Times New Roman" w:hAnsi="Times New Roman" w:cs="Times New Roman"/>
          <w:sz w:val="24"/>
          <w:szCs w:val="24"/>
          <w:lang w:val="pt-BR" w:bidi="en-US"/>
        </w:rPr>
        <w:t>cinco</w:t>
      </w:r>
      <w:r w:rsidRPr="007808ED">
        <w:rPr>
          <w:rFonts w:ascii="Times New Roman" w:eastAsia="Times New Roman" w:hAnsi="Times New Roman" w:cs="Times New Roman"/>
          <w:sz w:val="24"/>
          <w:szCs w:val="24"/>
          <w:lang w:val="pt-BR" w:bidi="en-US"/>
        </w:rPr>
        <w:t>) dias corridos, a contar da publicação do Extrato do Contrato em DOERJ</w:t>
      </w:r>
      <w:r w:rsidR="007808ED">
        <w:rPr>
          <w:rFonts w:ascii="Times New Roman" w:eastAsia="Times New Roman" w:hAnsi="Times New Roman" w:cs="Times New Roman"/>
          <w:sz w:val="24"/>
          <w:szCs w:val="24"/>
          <w:lang w:val="pt-BR" w:bidi="en-US"/>
        </w:rPr>
        <w:t xml:space="preserve"> </w:t>
      </w:r>
      <w:r w:rsidR="007808ED" w:rsidRPr="00680262">
        <w:rPr>
          <w:rFonts w:ascii="Times New Roman" w:eastAsia="Times New Roman" w:hAnsi="Times New Roman" w:cs="Times New Roman"/>
          <w:sz w:val="24"/>
          <w:szCs w:val="24"/>
          <w:lang w:val="pt-BR" w:bidi="en-US"/>
        </w:rPr>
        <w:t>ou de data nele acordada</w:t>
      </w:r>
      <w:r w:rsidRPr="007808ED">
        <w:rPr>
          <w:rFonts w:ascii="Times New Roman" w:eastAsia="Times New Roman" w:hAnsi="Times New Roman" w:cs="Times New Roman"/>
          <w:sz w:val="24"/>
          <w:szCs w:val="24"/>
          <w:lang w:val="pt-BR" w:bidi="en-US"/>
        </w:rPr>
        <w:t>.</w:t>
      </w:r>
    </w:p>
    <w:p w14:paraId="7560D065" w14:textId="3C2C35CA" w:rsidR="00F20408" w:rsidRPr="007808ED" w:rsidRDefault="00DA0C94" w:rsidP="007808ED">
      <w:pPr>
        <w:pStyle w:val="PargrafodaLista"/>
        <w:widowControl/>
        <w:numPr>
          <w:ilvl w:val="0"/>
          <w:numId w:val="16"/>
        </w:numPr>
        <w:spacing w:line="360" w:lineRule="auto"/>
        <w:ind w:left="426" w:hanging="426"/>
        <w:contextualSpacing/>
        <w:jc w:val="both"/>
        <w:rPr>
          <w:rFonts w:ascii="Times New Roman" w:eastAsia="Times New Roman" w:hAnsi="Times New Roman" w:cs="Times New Roman"/>
          <w:sz w:val="24"/>
          <w:szCs w:val="24"/>
          <w:lang w:val="pt-BR" w:bidi="en-US"/>
        </w:rPr>
      </w:pPr>
      <w:r w:rsidRPr="007808ED">
        <w:rPr>
          <w:rFonts w:ascii="Times New Roman" w:eastAsia="Times New Roman" w:hAnsi="Times New Roman" w:cs="Times New Roman"/>
          <w:sz w:val="24"/>
          <w:szCs w:val="24"/>
          <w:lang w:val="pt-BR" w:bidi="en-US"/>
        </w:rPr>
        <w:t>Todos o</w:t>
      </w:r>
      <w:r w:rsidR="00F20408" w:rsidRPr="007808ED">
        <w:rPr>
          <w:rFonts w:ascii="Times New Roman" w:eastAsia="Times New Roman" w:hAnsi="Times New Roman" w:cs="Times New Roman"/>
          <w:sz w:val="24"/>
          <w:szCs w:val="24"/>
          <w:lang w:val="pt-BR" w:bidi="en-US"/>
        </w:rPr>
        <w:t>s serviços deverão ser executados no Centro Integrado de Comando e Controle, situado na Rua Carmo Neto, esquina com a Rua Benedito Hipólito, Cidade Nova, Rio de Janeiro / RJ - CEP 20.211-130</w:t>
      </w:r>
      <w:r w:rsidRPr="007808ED">
        <w:rPr>
          <w:rFonts w:ascii="Times New Roman" w:eastAsia="Times New Roman" w:hAnsi="Times New Roman" w:cs="Times New Roman"/>
          <w:sz w:val="24"/>
          <w:szCs w:val="24"/>
          <w:lang w:val="pt-BR" w:bidi="en-US"/>
        </w:rPr>
        <w:t>.</w:t>
      </w:r>
    </w:p>
    <w:p w14:paraId="58AABC2C" w14:textId="77777777" w:rsidR="000702AC" w:rsidRPr="000D52EB" w:rsidRDefault="000702AC" w:rsidP="00B26E7F">
      <w:pPr>
        <w:pStyle w:val="PargrafodaLista"/>
        <w:widowControl/>
        <w:numPr>
          <w:ilvl w:val="0"/>
          <w:numId w:val="5"/>
        </w:numPr>
        <w:shd w:val="clear" w:color="auto" w:fill="D9D9D9"/>
        <w:spacing w:line="360" w:lineRule="auto"/>
        <w:ind w:left="360" w:hanging="360"/>
        <w:contextualSpacing/>
        <w:jc w:val="both"/>
        <w:rPr>
          <w:rFonts w:ascii="Times New Roman" w:eastAsia="Arial" w:hAnsi="Times New Roman" w:cs="Times New Roman"/>
          <w:b/>
          <w:bCs/>
          <w:iCs/>
          <w:sz w:val="24"/>
          <w:szCs w:val="24"/>
          <w:lang w:val="pt-BR" w:eastAsia="pt-BR"/>
        </w:rPr>
      </w:pPr>
      <w:r w:rsidRPr="000D52EB">
        <w:rPr>
          <w:rFonts w:ascii="Times New Roman" w:eastAsia="Arial" w:hAnsi="Times New Roman" w:cs="Times New Roman"/>
          <w:b/>
          <w:bCs/>
          <w:iCs/>
          <w:sz w:val="24"/>
          <w:szCs w:val="24"/>
          <w:lang w:val="pt-BR" w:eastAsia="pt-BR"/>
        </w:rPr>
        <w:t>EXECUÇÃO, RECEBIMENTO E FISCALIZAÇÃO DO CONTRATO</w:t>
      </w:r>
    </w:p>
    <w:p w14:paraId="2901D654" w14:textId="77777777" w:rsidR="000702AC" w:rsidRPr="000D52EB" w:rsidRDefault="000702AC" w:rsidP="000702AC">
      <w:pPr>
        <w:contextualSpacing/>
        <w:rPr>
          <w:rFonts w:ascii="Times New Roman" w:hAnsi="Times New Roman" w:cs="Times New Roman"/>
          <w:sz w:val="24"/>
          <w:szCs w:val="24"/>
          <w:lang w:val="pt-BR"/>
        </w:rPr>
      </w:pPr>
    </w:p>
    <w:p w14:paraId="46880F09" w14:textId="77777777" w:rsidR="000702AC" w:rsidRPr="000D52EB" w:rsidRDefault="000702AC" w:rsidP="00B26E7F">
      <w:pPr>
        <w:widowControl/>
        <w:numPr>
          <w:ilvl w:val="0"/>
          <w:numId w:val="10"/>
        </w:numPr>
        <w:spacing w:line="360" w:lineRule="auto"/>
        <w:ind w:left="426" w:hanging="426"/>
        <w:contextualSpacing/>
        <w:jc w:val="both"/>
        <w:rPr>
          <w:rFonts w:ascii="Times New Roman" w:eastAsia="Times New Roman" w:hAnsi="Times New Roman" w:cs="Times New Roman"/>
          <w:sz w:val="24"/>
          <w:szCs w:val="24"/>
          <w:lang w:val="pt-BR" w:bidi="en-US"/>
        </w:rPr>
      </w:pPr>
      <w:r w:rsidRPr="000D52EB">
        <w:rPr>
          <w:rFonts w:ascii="Times New Roman" w:eastAsia="Times New Roman" w:hAnsi="Times New Roman" w:cs="Times New Roman"/>
          <w:sz w:val="24"/>
          <w:szCs w:val="24"/>
          <w:lang w:val="pt-BR" w:bidi="en-US"/>
        </w:rPr>
        <w:t>O Contrato deverá ser executado fielmente, de acordo com as cláusulas avençadas, nos termos do instrumento convocatório, do Termo de Referência, do cronograma de execução e da legislação vigente, respondendo o inadimplente pelas consequências da inexecução total ou parcial.</w:t>
      </w:r>
    </w:p>
    <w:p w14:paraId="6CB5A0C9" w14:textId="32199773" w:rsidR="000702AC" w:rsidRPr="000D52EB" w:rsidRDefault="000702AC" w:rsidP="00B26E7F">
      <w:pPr>
        <w:widowControl/>
        <w:numPr>
          <w:ilvl w:val="0"/>
          <w:numId w:val="10"/>
        </w:numPr>
        <w:spacing w:line="360" w:lineRule="auto"/>
        <w:ind w:left="426" w:hanging="426"/>
        <w:contextualSpacing/>
        <w:jc w:val="both"/>
        <w:rPr>
          <w:rFonts w:ascii="Times New Roman" w:eastAsia="Times New Roman" w:hAnsi="Times New Roman" w:cs="Times New Roman"/>
          <w:sz w:val="24"/>
          <w:szCs w:val="24"/>
          <w:lang w:val="pt-BR" w:bidi="en-US"/>
        </w:rPr>
      </w:pPr>
      <w:r w:rsidRPr="000D52EB">
        <w:rPr>
          <w:rFonts w:ascii="Times New Roman" w:eastAsia="Times New Roman" w:hAnsi="Times New Roman" w:cs="Times New Roman"/>
          <w:sz w:val="24"/>
          <w:szCs w:val="24"/>
          <w:lang w:val="pt-BR" w:bidi="en-US"/>
        </w:rPr>
        <w:t>A execução do Contrato será acompanhada e fiscalizada por comissão cujos membros serão designados pela Subsecretaria de Comando e Controle, conforme ato de nomeação</w:t>
      </w:r>
      <w:r w:rsidR="004A4A43" w:rsidRPr="000D52EB">
        <w:rPr>
          <w:rFonts w:ascii="Times New Roman" w:eastAsia="Times New Roman" w:hAnsi="Times New Roman" w:cs="Times New Roman"/>
          <w:sz w:val="24"/>
          <w:szCs w:val="24"/>
          <w:lang w:val="pt-BR" w:bidi="en-US"/>
        </w:rPr>
        <w:t>, os quais deverão atestar os documentos da despesa para fins de pagamento, quando comprovada fiel e correta entrega</w:t>
      </w:r>
      <w:r w:rsidRPr="000D52EB">
        <w:rPr>
          <w:rFonts w:ascii="Times New Roman" w:eastAsia="Times New Roman" w:hAnsi="Times New Roman" w:cs="Times New Roman"/>
          <w:sz w:val="24"/>
          <w:szCs w:val="24"/>
          <w:lang w:val="pt-BR" w:bidi="en-US"/>
        </w:rPr>
        <w:t>.</w:t>
      </w:r>
    </w:p>
    <w:p w14:paraId="0EE63B07" w14:textId="77777777" w:rsidR="000702AC" w:rsidRPr="000D52EB" w:rsidRDefault="000702AC" w:rsidP="00B26E7F">
      <w:pPr>
        <w:widowControl/>
        <w:numPr>
          <w:ilvl w:val="0"/>
          <w:numId w:val="10"/>
        </w:numPr>
        <w:spacing w:line="360" w:lineRule="auto"/>
        <w:ind w:left="426" w:hanging="426"/>
        <w:contextualSpacing/>
        <w:jc w:val="both"/>
        <w:rPr>
          <w:rFonts w:ascii="Times New Roman" w:eastAsia="Times New Roman" w:hAnsi="Times New Roman" w:cs="Times New Roman"/>
          <w:sz w:val="24"/>
          <w:szCs w:val="24"/>
          <w:lang w:val="pt-BR" w:bidi="en-US"/>
        </w:rPr>
      </w:pPr>
      <w:r w:rsidRPr="000D52EB">
        <w:rPr>
          <w:rFonts w:ascii="Times New Roman" w:eastAsia="Times New Roman" w:hAnsi="Times New Roman" w:cs="Times New Roman"/>
          <w:sz w:val="24"/>
          <w:szCs w:val="24"/>
          <w:lang w:val="pt-BR" w:bidi="en-US"/>
        </w:rPr>
        <w:t>O objeto do Contrato será recebido em tantas parcelas quantas forem as do pagamento, na seguinte forma:</w:t>
      </w:r>
    </w:p>
    <w:p w14:paraId="317346B2" w14:textId="5B941ED6" w:rsidR="000702AC" w:rsidRPr="000D52EB" w:rsidRDefault="000702AC" w:rsidP="00B26E7F">
      <w:pPr>
        <w:widowControl/>
        <w:numPr>
          <w:ilvl w:val="0"/>
          <w:numId w:val="11"/>
        </w:numPr>
        <w:spacing w:line="360" w:lineRule="auto"/>
        <w:contextualSpacing/>
        <w:jc w:val="both"/>
        <w:rPr>
          <w:rFonts w:ascii="Times New Roman" w:hAnsi="Times New Roman" w:cs="Times New Roman"/>
          <w:sz w:val="24"/>
          <w:szCs w:val="24"/>
          <w:lang w:val="pt-BR"/>
        </w:rPr>
      </w:pPr>
      <w:r w:rsidRPr="000D52EB">
        <w:rPr>
          <w:rFonts w:ascii="Times New Roman" w:hAnsi="Times New Roman" w:cs="Times New Roman"/>
          <w:b/>
          <w:sz w:val="24"/>
          <w:szCs w:val="24"/>
          <w:lang w:val="pt-BR"/>
        </w:rPr>
        <w:t>Provisoriamente</w:t>
      </w:r>
      <w:r w:rsidRPr="000D52EB">
        <w:rPr>
          <w:rFonts w:ascii="Times New Roman" w:hAnsi="Times New Roman" w:cs="Times New Roman"/>
          <w:sz w:val="24"/>
          <w:szCs w:val="24"/>
          <w:lang w:val="pt-BR"/>
        </w:rPr>
        <w:t xml:space="preserve">, após parecer circunstanciado da comissão a que se refere o item </w:t>
      </w:r>
      <w:r w:rsidR="00761546" w:rsidRPr="000D52EB">
        <w:rPr>
          <w:rFonts w:ascii="Times New Roman" w:hAnsi="Times New Roman" w:cs="Times New Roman"/>
          <w:sz w:val="24"/>
          <w:szCs w:val="24"/>
          <w:lang w:val="pt-BR"/>
        </w:rPr>
        <w:t>7</w:t>
      </w:r>
      <w:r w:rsidRPr="000D52EB">
        <w:rPr>
          <w:rFonts w:ascii="Times New Roman" w:hAnsi="Times New Roman" w:cs="Times New Roman"/>
          <w:sz w:val="24"/>
          <w:szCs w:val="24"/>
          <w:lang w:val="pt-BR"/>
        </w:rPr>
        <w:t>.2, que deverá ser elaborado no prazo de 72 (setenta e duas) horas após a prestação dos serviços;</w:t>
      </w:r>
    </w:p>
    <w:p w14:paraId="2E6BFB9F" w14:textId="037B1C8F" w:rsidR="000702AC" w:rsidRPr="000D52EB" w:rsidRDefault="000702AC" w:rsidP="00B26E7F">
      <w:pPr>
        <w:widowControl/>
        <w:numPr>
          <w:ilvl w:val="0"/>
          <w:numId w:val="11"/>
        </w:numPr>
        <w:spacing w:line="360" w:lineRule="auto"/>
        <w:contextualSpacing/>
        <w:jc w:val="both"/>
        <w:rPr>
          <w:rFonts w:ascii="Times New Roman" w:hAnsi="Times New Roman" w:cs="Times New Roman"/>
          <w:sz w:val="24"/>
          <w:szCs w:val="24"/>
          <w:lang w:val="pt-BR"/>
        </w:rPr>
      </w:pPr>
      <w:r w:rsidRPr="000D52EB">
        <w:rPr>
          <w:rFonts w:ascii="Times New Roman" w:hAnsi="Times New Roman" w:cs="Times New Roman"/>
          <w:b/>
          <w:sz w:val="24"/>
          <w:szCs w:val="24"/>
          <w:lang w:val="pt-BR"/>
        </w:rPr>
        <w:t>Definitivamente</w:t>
      </w:r>
      <w:r w:rsidRPr="000D52EB">
        <w:rPr>
          <w:rFonts w:ascii="Times New Roman" w:hAnsi="Times New Roman" w:cs="Times New Roman"/>
          <w:sz w:val="24"/>
          <w:szCs w:val="24"/>
          <w:lang w:val="pt-BR"/>
        </w:rPr>
        <w:t xml:space="preserve">, mediante parecer circunstanciado da comissão a que se refere o item </w:t>
      </w:r>
      <w:r w:rsidR="00761546" w:rsidRPr="000D52EB">
        <w:rPr>
          <w:rFonts w:ascii="Times New Roman" w:hAnsi="Times New Roman" w:cs="Times New Roman"/>
          <w:sz w:val="24"/>
          <w:szCs w:val="24"/>
          <w:lang w:val="pt-BR"/>
        </w:rPr>
        <w:t>7</w:t>
      </w:r>
      <w:r w:rsidRPr="000D52EB">
        <w:rPr>
          <w:rFonts w:ascii="Times New Roman" w:hAnsi="Times New Roman" w:cs="Times New Roman"/>
          <w:sz w:val="24"/>
          <w:szCs w:val="24"/>
          <w:lang w:val="pt-BR"/>
        </w:rPr>
        <w:t>.2, após o prazo de 10 (dez) dias corridos, para observação e vistoria que comprove o exato cumprimento das obrigações contratuais.</w:t>
      </w:r>
    </w:p>
    <w:p w14:paraId="7FA0DE3F" w14:textId="3585C777" w:rsidR="000702AC" w:rsidRPr="000D52EB" w:rsidRDefault="000702AC" w:rsidP="00B26E7F">
      <w:pPr>
        <w:widowControl/>
        <w:numPr>
          <w:ilvl w:val="0"/>
          <w:numId w:val="10"/>
        </w:numPr>
        <w:spacing w:line="360" w:lineRule="auto"/>
        <w:ind w:left="426" w:hanging="426"/>
        <w:contextualSpacing/>
        <w:jc w:val="both"/>
        <w:rPr>
          <w:rFonts w:ascii="Times New Roman" w:eastAsia="Times New Roman" w:hAnsi="Times New Roman" w:cs="Times New Roman"/>
          <w:sz w:val="24"/>
          <w:szCs w:val="24"/>
          <w:lang w:val="pt-BR" w:bidi="en-US"/>
        </w:rPr>
      </w:pPr>
      <w:r w:rsidRPr="000D52EB">
        <w:rPr>
          <w:rFonts w:ascii="Times New Roman" w:eastAsia="Times New Roman" w:hAnsi="Times New Roman" w:cs="Times New Roman"/>
          <w:sz w:val="24"/>
          <w:szCs w:val="24"/>
          <w:lang w:val="pt-BR" w:bidi="en-US"/>
        </w:rPr>
        <w:t xml:space="preserve">A </w:t>
      </w:r>
      <w:r w:rsidR="00E807C7">
        <w:rPr>
          <w:rFonts w:ascii="Times New Roman" w:eastAsia="Times New Roman" w:hAnsi="Times New Roman" w:cs="Times New Roman"/>
          <w:sz w:val="24"/>
          <w:szCs w:val="24"/>
          <w:lang w:val="pt-BR" w:bidi="en-US"/>
        </w:rPr>
        <w:t>C</w:t>
      </w:r>
      <w:r w:rsidRPr="000D52EB">
        <w:rPr>
          <w:rFonts w:ascii="Times New Roman" w:eastAsia="Times New Roman" w:hAnsi="Times New Roman" w:cs="Times New Roman"/>
          <w:sz w:val="24"/>
          <w:szCs w:val="24"/>
          <w:lang w:val="pt-BR" w:bidi="en-US"/>
        </w:rPr>
        <w:t xml:space="preserve">omissão a que se refere o item </w:t>
      </w:r>
      <w:r w:rsidR="00761546" w:rsidRPr="000D52EB">
        <w:rPr>
          <w:rFonts w:ascii="Times New Roman" w:eastAsia="Times New Roman" w:hAnsi="Times New Roman" w:cs="Times New Roman"/>
          <w:sz w:val="24"/>
          <w:szCs w:val="24"/>
          <w:lang w:val="pt-BR" w:bidi="en-US"/>
        </w:rPr>
        <w:t>7</w:t>
      </w:r>
      <w:r w:rsidRPr="000D52EB">
        <w:rPr>
          <w:rFonts w:ascii="Times New Roman" w:eastAsia="Times New Roman" w:hAnsi="Times New Roman" w:cs="Times New Roman"/>
          <w:sz w:val="24"/>
          <w:szCs w:val="24"/>
          <w:lang w:val="pt-BR" w:bidi="en-US"/>
        </w:rPr>
        <w:t>.2, sob pena de responsabilidade administrativa, anotará em registro próprio as ocorrências relativas à execução do Contrato, determinando o que for necessário à regularização das faltas ou defeitos observados. No que exceder à sua competência, comunicará o fato à autoridade superior, em 10 (dez) dias, para ratificação.</w:t>
      </w:r>
    </w:p>
    <w:p w14:paraId="597B0EC5" w14:textId="77777777" w:rsidR="000702AC" w:rsidRPr="000D52EB" w:rsidRDefault="000702AC" w:rsidP="00B26E7F">
      <w:pPr>
        <w:widowControl/>
        <w:numPr>
          <w:ilvl w:val="0"/>
          <w:numId w:val="10"/>
        </w:numPr>
        <w:spacing w:line="360" w:lineRule="auto"/>
        <w:ind w:left="426" w:hanging="426"/>
        <w:contextualSpacing/>
        <w:jc w:val="both"/>
        <w:rPr>
          <w:rFonts w:ascii="Times New Roman" w:eastAsia="Times New Roman" w:hAnsi="Times New Roman" w:cs="Times New Roman"/>
          <w:sz w:val="24"/>
          <w:szCs w:val="24"/>
          <w:lang w:val="pt-BR" w:bidi="en-US"/>
        </w:rPr>
      </w:pPr>
      <w:r w:rsidRPr="000D52EB">
        <w:rPr>
          <w:rFonts w:ascii="Times New Roman" w:eastAsia="Times New Roman" w:hAnsi="Times New Roman" w:cs="Times New Roman"/>
          <w:sz w:val="24"/>
          <w:szCs w:val="24"/>
          <w:lang w:val="pt-BR" w:bidi="en-US"/>
        </w:rPr>
        <w:t xml:space="preserve">A CONTRATADA deve declarar, antecipadamente, aceitar todas as condições, métodos e processos de inspeção, verificação e controle adotados </w:t>
      </w:r>
      <w:r w:rsidRPr="000D52EB">
        <w:rPr>
          <w:rFonts w:ascii="Times New Roman" w:eastAsia="Times New Roman" w:hAnsi="Times New Roman" w:cs="Times New Roman"/>
          <w:sz w:val="24"/>
          <w:szCs w:val="24"/>
          <w:lang w:val="pt-BR" w:bidi="en-US"/>
        </w:rPr>
        <w:lastRenderedPageBreak/>
        <w:t>pela fiscalização, obrigando-se a lhes fornecer todos os dados, elementos, explicações, esclarecimentos e comunicações de que esta necessitar e que forem julgados necessários ao desempenho de suas atividades.</w:t>
      </w:r>
    </w:p>
    <w:p w14:paraId="250AE17F" w14:textId="0893581B" w:rsidR="00E54917" w:rsidRPr="000D52EB" w:rsidRDefault="000702AC" w:rsidP="00B26E7F">
      <w:pPr>
        <w:widowControl/>
        <w:numPr>
          <w:ilvl w:val="0"/>
          <w:numId w:val="10"/>
        </w:numPr>
        <w:spacing w:line="360" w:lineRule="auto"/>
        <w:ind w:left="426" w:hanging="426"/>
        <w:contextualSpacing/>
        <w:jc w:val="both"/>
        <w:rPr>
          <w:rFonts w:ascii="Times New Roman" w:eastAsia="Times New Roman" w:hAnsi="Times New Roman" w:cs="Times New Roman"/>
          <w:sz w:val="24"/>
          <w:szCs w:val="24"/>
          <w:lang w:val="pt-BR" w:bidi="en-US"/>
        </w:rPr>
      </w:pPr>
      <w:r w:rsidRPr="000D52EB">
        <w:rPr>
          <w:rFonts w:ascii="Times New Roman" w:eastAsia="Times New Roman" w:hAnsi="Times New Roman" w:cs="Times New Roman"/>
          <w:sz w:val="24"/>
          <w:szCs w:val="24"/>
          <w:lang w:val="pt-BR" w:bidi="en-US"/>
        </w:rPr>
        <w:t xml:space="preserve">A instituição e atuação da fiscalização do </w:t>
      </w:r>
      <w:r w:rsidR="00A232F7" w:rsidRPr="000D52EB">
        <w:rPr>
          <w:rFonts w:ascii="Times New Roman" w:eastAsia="Times New Roman" w:hAnsi="Times New Roman" w:cs="Times New Roman"/>
          <w:sz w:val="24"/>
          <w:szCs w:val="24"/>
          <w:lang w:val="pt-BR" w:bidi="en-US"/>
        </w:rPr>
        <w:t xml:space="preserve">serviço </w:t>
      </w:r>
      <w:r w:rsidRPr="000D52EB">
        <w:rPr>
          <w:rFonts w:ascii="Times New Roman" w:eastAsia="Times New Roman" w:hAnsi="Times New Roman" w:cs="Times New Roman"/>
          <w:sz w:val="24"/>
          <w:szCs w:val="24"/>
          <w:lang w:val="pt-BR" w:bidi="en-US"/>
        </w:rPr>
        <w:t>objeto do Contrato não excluem ou atenuam a responsabilidade da CONTRATADA, nem a exime de manter fiscalização própria.</w:t>
      </w:r>
    </w:p>
    <w:p w14:paraId="2A01BD3F" w14:textId="5C420742" w:rsidR="004A03FF" w:rsidRPr="000D52EB" w:rsidRDefault="004A03FF" w:rsidP="00B26E7F">
      <w:pPr>
        <w:pStyle w:val="PargrafodaLista"/>
        <w:numPr>
          <w:ilvl w:val="0"/>
          <w:numId w:val="10"/>
        </w:numPr>
        <w:spacing w:line="360" w:lineRule="auto"/>
        <w:ind w:left="426" w:hanging="426"/>
        <w:jc w:val="both"/>
        <w:rPr>
          <w:rFonts w:ascii="Times New Roman" w:eastAsia="Times New Roman" w:hAnsi="Times New Roman" w:cs="Times New Roman"/>
          <w:sz w:val="24"/>
          <w:szCs w:val="24"/>
          <w:lang w:val="pt-BR" w:bidi="en-US"/>
        </w:rPr>
      </w:pPr>
      <w:r w:rsidRPr="000D52EB">
        <w:rPr>
          <w:rFonts w:ascii="Times New Roman" w:eastAsia="Times New Roman" w:hAnsi="Times New Roman" w:cs="Times New Roman"/>
          <w:sz w:val="24"/>
          <w:szCs w:val="24"/>
          <w:lang w:val="pt-BR" w:bidi="en-US"/>
        </w:rPr>
        <w:t>Todos os custos refere</w:t>
      </w:r>
      <w:r w:rsidR="002D5460">
        <w:rPr>
          <w:rFonts w:ascii="Times New Roman" w:eastAsia="Times New Roman" w:hAnsi="Times New Roman" w:cs="Times New Roman"/>
          <w:sz w:val="24"/>
          <w:szCs w:val="24"/>
          <w:lang w:val="pt-BR" w:bidi="en-US"/>
        </w:rPr>
        <w:t>ntes aos serviços como impostos, taxas</w:t>
      </w:r>
      <w:r w:rsidRPr="000D52EB">
        <w:rPr>
          <w:rFonts w:ascii="Times New Roman" w:eastAsia="Times New Roman" w:hAnsi="Times New Roman" w:cs="Times New Roman"/>
          <w:sz w:val="24"/>
          <w:szCs w:val="24"/>
          <w:lang w:val="pt-BR" w:bidi="en-US"/>
        </w:rPr>
        <w:t xml:space="preserve"> e demais despesas que ocorram, serão de responsabilidade da CONTRATADA.</w:t>
      </w:r>
    </w:p>
    <w:p w14:paraId="4C9A6E51" w14:textId="23B0F4A9" w:rsidR="004A03FF" w:rsidRPr="007107D0" w:rsidRDefault="004A03FF" w:rsidP="00B26E7F">
      <w:pPr>
        <w:widowControl/>
        <w:numPr>
          <w:ilvl w:val="0"/>
          <w:numId w:val="10"/>
        </w:numPr>
        <w:spacing w:line="360" w:lineRule="auto"/>
        <w:ind w:left="426" w:hanging="426"/>
        <w:contextualSpacing/>
        <w:jc w:val="both"/>
        <w:rPr>
          <w:rFonts w:ascii="Times New Roman" w:eastAsia="Times New Roman" w:hAnsi="Times New Roman" w:cs="Times New Roman"/>
          <w:sz w:val="24"/>
          <w:szCs w:val="24"/>
          <w:lang w:val="pt-BR" w:bidi="en-US"/>
        </w:rPr>
      </w:pPr>
      <w:r w:rsidRPr="007107D0">
        <w:rPr>
          <w:rFonts w:ascii="Times New Roman" w:eastAsia="Times New Roman" w:hAnsi="Times New Roman" w:cs="Times New Roman"/>
          <w:sz w:val="24"/>
          <w:szCs w:val="24"/>
          <w:lang w:val="pt-BR" w:bidi="en-US"/>
        </w:rPr>
        <w:t xml:space="preserve">Caberá aos servidores designados rejeitar totalmente, ou em parte, qualquer </w:t>
      </w:r>
      <w:r w:rsidR="002D5460" w:rsidRPr="007107D0">
        <w:rPr>
          <w:rFonts w:ascii="Times New Roman" w:eastAsia="Times New Roman" w:hAnsi="Times New Roman" w:cs="Times New Roman"/>
          <w:sz w:val="24"/>
          <w:szCs w:val="24"/>
          <w:lang w:val="pt-BR" w:bidi="en-US"/>
        </w:rPr>
        <w:t>s</w:t>
      </w:r>
      <w:r w:rsidRPr="007107D0">
        <w:rPr>
          <w:rFonts w:ascii="Times New Roman" w:eastAsia="Times New Roman" w:hAnsi="Times New Roman" w:cs="Times New Roman"/>
          <w:sz w:val="24"/>
          <w:szCs w:val="24"/>
          <w:lang w:val="pt-BR" w:bidi="en-US"/>
        </w:rPr>
        <w:t xml:space="preserve">erviço que não esteja de acordo com as exigências, bem como determinar prazo para </w:t>
      </w:r>
      <w:r w:rsidR="00203511" w:rsidRPr="007107D0">
        <w:rPr>
          <w:rFonts w:ascii="Times New Roman" w:eastAsia="Times New Roman" w:hAnsi="Times New Roman" w:cs="Times New Roman"/>
          <w:sz w:val="24"/>
          <w:szCs w:val="24"/>
          <w:lang w:val="pt-BR" w:bidi="en-US"/>
        </w:rPr>
        <w:t>a CONTRATADA refazer a prestação</w:t>
      </w:r>
      <w:r w:rsidRPr="007107D0">
        <w:rPr>
          <w:rFonts w:ascii="Times New Roman" w:eastAsia="Times New Roman" w:hAnsi="Times New Roman" w:cs="Times New Roman"/>
          <w:sz w:val="24"/>
          <w:szCs w:val="24"/>
          <w:lang w:val="pt-BR" w:bidi="en-US"/>
        </w:rPr>
        <w:t xml:space="preserve"> </w:t>
      </w:r>
      <w:r w:rsidR="00203511" w:rsidRPr="007107D0">
        <w:rPr>
          <w:rFonts w:ascii="Times New Roman" w:eastAsia="Times New Roman" w:hAnsi="Times New Roman" w:cs="Times New Roman"/>
          <w:sz w:val="24"/>
          <w:szCs w:val="24"/>
          <w:lang w:val="pt-BR" w:bidi="en-US"/>
        </w:rPr>
        <w:t xml:space="preserve">dos serviços executados </w:t>
      </w:r>
      <w:r w:rsidRPr="007107D0">
        <w:rPr>
          <w:rFonts w:ascii="Times New Roman" w:eastAsia="Times New Roman" w:hAnsi="Times New Roman" w:cs="Times New Roman"/>
          <w:sz w:val="24"/>
          <w:szCs w:val="24"/>
          <w:lang w:val="pt-BR" w:bidi="en-US"/>
        </w:rPr>
        <w:t>fora das especificações</w:t>
      </w:r>
      <w:r w:rsidR="00203511" w:rsidRPr="007107D0">
        <w:rPr>
          <w:rFonts w:ascii="Times New Roman" w:eastAsia="Times New Roman" w:hAnsi="Times New Roman" w:cs="Times New Roman"/>
          <w:sz w:val="24"/>
          <w:szCs w:val="24"/>
          <w:lang w:val="pt-BR" w:bidi="en-US"/>
        </w:rPr>
        <w:t>.</w:t>
      </w:r>
    </w:p>
    <w:p w14:paraId="30FC628B" w14:textId="24BC3C5B" w:rsidR="00574800" w:rsidRPr="000D52EB" w:rsidRDefault="00574800" w:rsidP="00342603">
      <w:pPr>
        <w:spacing w:line="360" w:lineRule="auto"/>
        <w:jc w:val="both"/>
        <w:rPr>
          <w:rFonts w:ascii="Times New Roman" w:hAnsi="Times New Roman" w:cs="Times New Roman"/>
          <w:sz w:val="24"/>
          <w:szCs w:val="24"/>
          <w:lang w:val="pt-BR"/>
        </w:rPr>
      </w:pPr>
    </w:p>
    <w:p w14:paraId="57ED3E31" w14:textId="712F7B3E" w:rsidR="00B17D6C" w:rsidRPr="000D52EB" w:rsidRDefault="00B17D6C" w:rsidP="00B26E7F">
      <w:pPr>
        <w:pStyle w:val="PargrafodaLista"/>
        <w:widowControl/>
        <w:numPr>
          <w:ilvl w:val="0"/>
          <w:numId w:val="5"/>
        </w:numPr>
        <w:shd w:val="clear" w:color="auto" w:fill="D9D9D9"/>
        <w:spacing w:line="360" w:lineRule="auto"/>
        <w:ind w:left="360" w:hanging="360"/>
        <w:contextualSpacing/>
        <w:jc w:val="both"/>
        <w:rPr>
          <w:rFonts w:ascii="Times New Roman" w:hAnsi="Times New Roman" w:cs="Times New Roman"/>
          <w:b/>
          <w:sz w:val="24"/>
          <w:szCs w:val="24"/>
          <w:lang w:val="pt-BR"/>
        </w:rPr>
      </w:pPr>
      <w:r w:rsidRPr="000D52EB">
        <w:rPr>
          <w:rFonts w:ascii="Times New Roman" w:hAnsi="Times New Roman" w:cs="Times New Roman"/>
          <w:b/>
          <w:sz w:val="24"/>
          <w:szCs w:val="24"/>
          <w:lang w:val="pt-BR"/>
        </w:rPr>
        <w:t>DISPONIBILIDADE ORÇAMENTÁRIA E FINANCEIRA DO ÓRGÃO</w:t>
      </w:r>
    </w:p>
    <w:p w14:paraId="4377CF51" w14:textId="77777777" w:rsidR="00B17D6C" w:rsidRPr="000D52EB" w:rsidRDefault="00B17D6C" w:rsidP="00DF7A79">
      <w:pPr>
        <w:spacing w:line="360" w:lineRule="auto"/>
        <w:contextualSpacing/>
        <w:jc w:val="both"/>
        <w:rPr>
          <w:rFonts w:ascii="Times New Roman" w:hAnsi="Times New Roman" w:cs="Times New Roman"/>
          <w:sz w:val="24"/>
          <w:szCs w:val="24"/>
          <w:lang w:val="pt-BR"/>
        </w:rPr>
      </w:pPr>
    </w:p>
    <w:p w14:paraId="646426E1" w14:textId="208C46E6" w:rsidR="00B17D6C" w:rsidRPr="000D52EB" w:rsidRDefault="00B17D6C" w:rsidP="00DF7A79">
      <w:pPr>
        <w:spacing w:line="360" w:lineRule="auto"/>
        <w:ind w:firstLine="709"/>
        <w:contextualSpacing/>
        <w:jc w:val="both"/>
        <w:rPr>
          <w:rFonts w:ascii="Times New Roman" w:hAnsi="Times New Roman" w:cs="Times New Roman"/>
          <w:sz w:val="24"/>
          <w:szCs w:val="24"/>
          <w:lang w:val="pt-BR"/>
        </w:rPr>
      </w:pPr>
      <w:r w:rsidRPr="000D52EB">
        <w:rPr>
          <w:rFonts w:ascii="Times New Roman" w:hAnsi="Times New Roman" w:cs="Times New Roman"/>
          <w:sz w:val="24"/>
          <w:szCs w:val="24"/>
          <w:lang w:val="pt-BR"/>
        </w:rPr>
        <w:t xml:space="preserve">A reserva orçamentária será definida em data oportuna, após despacho exarado pelo Diretor de Licitações e Projetos (DLP), que será devidamente encaminhado à Diretoria Geral de Administração Financeira (DGAF), solicitando informar se existe reserva orçamentária para </w:t>
      </w:r>
      <w:r w:rsidR="001437C6">
        <w:rPr>
          <w:rFonts w:ascii="Times New Roman" w:hAnsi="Times New Roman" w:cs="Times New Roman"/>
          <w:sz w:val="24"/>
          <w:szCs w:val="24"/>
          <w:lang w:val="pt-BR"/>
        </w:rPr>
        <w:t>contrata</w:t>
      </w:r>
      <w:r w:rsidR="002737EF" w:rsidRPr="000D52EB">
        <w:rPr>
          <w:rFonts w:ascii="Times New Roman" w:hAnsi="Times New Roman" w:cs="Times New Roman"/>
          <w:sz w:val="24"/>
          <w:szCs w:val="24"/>
          <w:lang w:val="pt-BR"/>
        </w:rPr>
        <w:t xml:space="preserve">ção da referida </w:t>
      </w:r>
      <w:r w:rsidR="004349A6" w:rsidRPr="000D52EB">
        <w:rPr>
          <w:rFonts w:ascii="Times New Roman" w:hAnsi="Times New Roman" w:cs="Times New Roman"/>
          <w:sz w:val="24"/>
          <w:szCs w:val="24"/>
          <w:lang w:val="pt-BR"/>
        </w:rPr>
        <w:t xml:space="preserve">prestação de serviço </w:t>
      </w:r>
      <w:r w:rsidRPr="000D52EB">
        <w:rPr>
          <w:rFonts w:ascii="Times New Roman" w:hAnsi="Times New Roman" w:cs="Times New Roman"/>
          <w:sz w:val="24"/>
          <w:szCs w:val="24"/>
          <w:lang w:val="pt-BR"/>
        </w:rPr>
        <w:t>e em que código de natureza de despesa ele se enquadra.</w:t>
      </w:r>
    </w:p>
    <w:p w14:paraId="1815CC17" w14:textId="77777777" w:rsidR="00CB4142" w:rsidRPr="000D52EB" w:rsidRDefault="00CB4142" w:rsidP="00DF7A79">
      <w:pPr>
        <w:spacing w:line="360" w:lineRule="auto"/>
        <w:contextualSpacing/>
        <w:jc w:val="both"/>
        <w:rPr>
          <w:rFonts w:ascii="Times New Roman" w:hAnsi="Times New Roman" w:cs="Times New Roman"/>
          <w:sz w:val="24"/>
          <w:szCs w:val="24"/>
          <w:lang w:val="pt-BR"/>
        </w:rPr>
      </w:pPr>
    </w:p>
    <w:p w14:paraId="457C01C5" w14:textId="77777777" w:rsidR="00DF7A79" w:rsidRPr="000D52EB" w:rsidRDefault="00DF7A79" w:rsidP="00B26E7F">
      <w:pPr>
        <w:pStyle w:val="PargrafodaLista"/>
        <w:widowControl/>
        <w:numPr>
          <w:ilvl w:val="0"/>
          <w:numId w:val="5"/>
        </w:numPr>
        <w:shd w:val="clear" w:color="auto" w:fill="D9D9D9"/>
        <w:spacing w:line="360" w:lineRule="auto"/>
        <w:ind w:left="360" w:hanging="360"/>
        <w:contextualSpacing/>
        <w:jc w:val="both"/>
        <w:rPr>
          <w:rFonts w:ascii="Times New Roman" w:eastAsia="Arial" w:hAnsi="Times New Roman" w:cs="Times New Roman"/>
          <w:b/>
          <w:bCs/>
          <w:iCs/>
          <w:sz w:val="24"/>
          <w:szCs w:val="24"/>
          <w:lang w:val="pt-BR" w:eastAsia="pt-BR"/>
        </w:rPr>
      </w:pPr>
      <w:bookmarkStart w:id="0" w:name="_Toc304408304"/>
      <w:r w:rsidRPr="000D52EB">
        <w:rPr>
          <w:rFonts w:ascii="Times New Roman" w:eastAsia="Arial" w:hAnsi="Times New Roman" w:cs="Times New Roman"/>
          <w:b/>
          <w:bCs/>
          <w:iCs/>
          <w:sz w:val="24"/>
          <w:szCs w:val="24"/>
          <w:lang w:val="pt-BR" w:eastAsia="pt-BR"/>
        </w:rPr>
        <w:t>CONDIÇÕES E PRAZOS DE PAGAMENTO</w:t>
      </w:r>
      <w:bookmarkEnd w:id="0"/>
    </w:p>
    <w:p w14:paraId="415CCB64" w14:textId="77777777" w:rsidR="00DF7A79" w:rsidRPr="000D52EB" w:rsidRDefault="00DF7A79" w:rsidP="00135060">
      <w:pPr>
        <w:spacing w:line="360" w:lineRule="auto"/>
        <w:contextualSpacing/>
        <w:rPr>
          <w:rFonts w:ascii="Times New Roman" w:hAnsi="Times New Roman" w:cs="Times New Roman"/>
          <w:sz w:val="24"/>
          <w:szCs w:val="24"/>
        </w:rPr>
      </w:pPr>
    </w:p>
    <w:p w14:paraId="7166951B" w14:textId="594CB3AB" w:rsidR="0094147F" w:rsidRPr="000D52EB" w:rsidRDefault="00477EBD" w:rsidP="00B26E7F">
      <w:pPr>
        <w:widowControl/>
        <w:numPr>
          <w:ilvl w:val="0"/>
          <w:numId w:val="12"/>
        </w:numPr>
        <w:spacing w:line="360" w:lineRule="auto"/>
        <w:ind w:left="426" w:hanging="426"/>
        <w:contextualSpacing/>
        <w:jc w:val="both"/>
        <w:rPr>
          <w:rFonts w:ascii="Times New Roman" w:eastAsia="Times New Roman" w:hAnsi="Times New Roman" w:cs="Times New Roman"/>
          <w:sz w:val="24"/>
          <w:szCs w:val="24"/>
          <w:lang w:val="pt-BR" w:bidi="en-US"/>
        </w:rPr>
      </w:pPr>
      <w:r w:rsidRPr="000D52EB">
        <w:rPr>
          <w:rFonts w:ascii="Times New Roman" w:eastAsia="Times New Roman" w:hAnsi="Times New Roman" w:cs="Times New Roman"/>
          <w:sz w:val="24"/>
          <w:szCs w:val="24"/>
          <w:lang w:val="pt-BR" w:bidi="en-US"/>
        </w:rPr>
        <w:tab/>
      </w:r>
      <w:r w:rsidR="001437C6">
        <w:rPr>
          <w:rFonts w:ascii="Times New Roman" w:eastAsia="Times New Roman" w:hAnsi="Times New Roman" w:cs="Times New Roman"/>
          <w:sz w:val="24"/>
          <w:szCs w:val="24"/>
          <w:lang w:val="pt-BR" w:bidi="en-US"/>
        </w:rPr>
        <w:t>O pagamento será efetuado</w:t>
      </w:r>
      <w:r w:rsidR="0094147F" w:rsidRPr="000D52EB">
        <w:rPr>
          <w:rFonts w:ascii="Times New Roman" w:eastAsia="Times New Roman" w:hAnsi="Times New Roman" w:cs="Times New Roman"/>
          <w:sz w:val="24"/>
          <w:szCs w:val="24"/>
          <w:lang w:val="pt-BR" w:bidi="en-US"/>
        </w:rPr>
        <w:t xml:space="preserve"> em 12 (doze) parcelas mensais e sucessivas.</w:t>
      </w:r>
    </w:p>
    <w:p w14:paraId="1FF39997" w14:textId="7C6CC37B" w:rsidR="00DF7A79" w:rsidRPr="000D52EB" w:rsidRDefault="00477EBD" w:rsidP="00B26E7F">
      <w:pPr>
        <w:widowControl/>
        <w:numPr>
          <w:ilvl w:val="0"/>
          <w:numId w:val="12"/>
        </w:numPr>
        <w:spacing w:line="360" w:lineRule="auto"/>
        <w:ind w:left="709" w:hanging="709"/>
        <w:contextualSpacing/>
        <w:jc w:val="both"/>
        <w:rPr>
          <w:rFonts w:ascii="Times New Roman" w:eastAsia="Times New Roman" w:hAnsi="Times New Roman" w:cs="Times New Roman"/>
          <w:sz w:val="24"/>
          <w:szCs w:val="24"/>
          <w:lang w:val="pt-BR" w:bidi="en-US"/>
        </w:rPr>
      </w:pPr>
      <w:r w:rsidRPr="000D52EB">
        <w:rPr>
          <w:rFonts w:ascii="Times New Roman" w:eastAsia="Times New Roman" w:hAnsi="Times New Roman" w:cs="Times New Roman"/>
          <w:sz w:val="24"/>
          <w:szCs w:val="24"/>
          <w:lang w:val="pt-BR" w:bidi="en-US"/>
        </w:rPr>
        <w:tab/>
      </w:r>
      <w:r w:rsidR="00DF7A79" w:rsidRPr="000D52EB">
        <w:rPr>
          <w:rFonts w:ascii="Times New Roman" w:eastAsia="Times New Roman" w:hAnsi="Times New Roman" w:cs="Times New Roman"/>
          <w:sz w:val="24"/>
          <w:szCs w:val="24"/>
          <w:lang w:val="pt-BR" w:bidi="en-US"/>
        </w:rPr>
        <w:t>O pagamento somente será autorizado após a declaração de recebimento da execução do objeto, mediante atestação, na forma do art. 90, § 3º, da Lei nº 287/79.</w:t>
      </w:r>
    </w:p>
    <w:p w14:paraId="731975D0" w14:textId="68B48597" w:rsidR="00135060" w:rsidRPr="000D52EB" w:rsidRDefault="00477EBD" w:rsidP="00B26E7F">
      <w:pPr>
        <w:widowControl/>
        <w:numPr>
          <w:ilvl w:val="0"/>
          <w:numId w:val="12"/>
        </w:numPr>
        <w:spacing w:line="360" w:lineRule="auto"/>
        <w:ind w:left="709" w:hanging="709"/>
        <w:contextualSpacing/>
        <w:jc w:val="both"/>
        <w:rPr>
          <w:rFonts w:ascii="Times New Roman" w:eastAsia="Times New Roman" w:hAnsi="Times New Roman" w:cs="Times New Roman"/>
          <w:sz w:val="24"/>
          <w:szCs w:val="24"/>
          <w:lang w:val="pt-BR" w:bidi="en-US"/>
        </w:rPr>
      </w:pPr>
      <w:r w:rsidRPr="000D52EB">
        <w:rPr>
          <w:rFonts w:ascii="Times New Roman" w:eastAsia="Times New Roman" w:hAnsi="Times New Roman" w:cs="Times New Roman"/>
          <w:sz w:val="24"/>
          <w:szCs w:val="24"/>
          <w:lang w:val="pt-BR" w:bidi="en-US"/>
        </w:rPr>
        <w:tab/>
      </w:r>
      <w:r w:rsidR="00135060" w:rsidRPr="000D52EB">
        <w:rPr>
          <w:rFonts w:ascii="Times New Roman" w:eastAsia="Times New Roman" w:hAnsi="Times New Roman" w:cs="Times New Roman"/>
          <w:sz w:val="24"/>
          <w:szCs w:val="24"/>
          <w:lang w:val="pt-BR" w:bidi="en-US"/>
        </w:rPr>
        <w:t>O prazo de pagamento será de até 30 (trinta) dias</w:t>
      </w:r>
      <w:r w:rsidR="0094147F" w:rsidRPr="000D52EB">
        <w:rPr>
          <w:rFonts w:ascii="Times New Roman" w:eastAsia="Times New Roman" w:hAnsi="Times New Roman" w:cs="Times New Roman"/>
          <w:sz w:val="24"/>
          <w:szCs w:val="24"/>
          <w:lang w:val="pt-BR" w:bidi="en-US"/>
        </w:rPr>
        <w:t xml:space="preserve"> consecutivos</w:t>
      </w:r>
      <w:r w:rsidR="00135060" w:rsidRPr="000D52EB">
        <w:rPr>
          <w:rFonts w:ascii="Times New Roman" w:eastAsia="Times New Roman" w:hAnsi="Times New Roman" w:cs="Times New Roman"/>
          <w:sz w:val="24"/>
          <w:szCs w:val="24"/>
          <w:lang w:val="pt-BR" w:bidi="en-US"/>
        </w:rPr>
        <w:t>, a contar da data final do período de adimplemento</w:t>
      </w:r>
      <w:r w:rsidR="0094147F" w:rsidRPr="000D52EB">
        <w:rPr>
          <w:rFonts w:ascii="Times New Roman" w:eastAsia="Times New Roman" w:hAnsi="Times New Roman" w:cs="Times New Roman"/>
          <w:sz w:val="24"/>
          <w:szCs w:val="24"/>
          <w:lang w:val="pt-BR" w:bidi="en-US"/>
        </w:rPr>
        <w:t xml:space="preserve"> de cada parcela (mês)</w:t>
      </w:r>
      <w:r w:rsidR="00135060" w:rsidRPr="000D52EB">
        <w:rPr>
          <w:rFonts w:ascii="Times New Roman" w:eastAsia="Times New Roman" w:hAnsi="Times New Roman" w:cs="Times New Roman"/>
          <w:sz w:val="24"/>
          <w:szCs w:val="24"/>
          <w:lang w:val="pt-BR" w:bidi="en-US"/>
        </w:rPr>
        <w:t>.</w:t>
      </w:r>
    </w:p>
    <w:p w14:paraId="0CA172FE" w14:textId="06611D41" w:rsidR="007C622E" w:rsidRPr="000D52EB" w:rsidRDefault="00477EBD" w:rsidP="00B26E7F">
      <w:pPr>
        <w:widowControl/>
        <w:numPr>
          <w:ilvl w:val="0"/>
          <w:numId w:val="12"/>
        </w:numPr>
        <w:spacing w:line="360" w:lineRule="auto"/>
        <w:ind w:left="709" w:hanging="709"/>
        <w:contextualSpacing/>
        <w:jc w:val="both"/>
        <w:rPr>
          <w:rFonts w:ascii="Times New Roman" w:eastAsia="Times New Roman" w:hAnsi="Times New Roman" w:cs="Times New Roman"/>
          <w:sz w:val="24"/>
          <w:szCs w:val="24"/>
          <w:lang w:val="pt-BR" w:bidi="en-US"/>
        </w:rPr>
      </w:pPr>
      <w:r w:rsidRPr="000D52EB">
        <w:rPr>
          <w:rFonts w:ascii="Times New Roman" w:eastAsia="Times New Roman" w:hAnsi="Times New Roman" w:cs="Times New Roman"/>
          <w:sz w:val="24"/>
          <w:szCs w:val="24"/>
          <w:lang w:val="pt-BR" w:bidi="en-US"/>
        </w:rPr>
        <w:tab/>
      </w:r>
      <w:r w:rsidR="00135060" w:rsidRPr="000D52EB">
        <w:rPr>
          <w:rFonts w:ascii="Times New Roman" w:eastAsia="Times New Roman" w:hAnsi="Times New Roman" w:cs="Times New Roman"/>
          <w:sz w:val="24"/>
          <w:szCs w:val="24"/>
          <w:lang w:val="pt-BR" w:bidi="en-US"/>
        </w:rPr>
        <w:t xml:space="preserve">Considera-se adimplemento o cumprimento da prestação com </w:t>
      </w:r>
      <w:r w:rsidR="0094147F" w:rsidRPr="000D52EB">
        <w:rPr>
          <w:rFonts w:ascii="Times New Roman" w:eastAsia="Times New Roman" w:hAnsi="Times New Roman" w:cs="Times New Roman"/>
          <w:sz w:val="24"/>
          <w:szCs w:val="24"/>
          <w:lang w:val="pt-BR" w:bidi="en-US"/>
        </w:rPr>
        <w:t xml:space="preserve">execução do </w:t>
      </w:r>
      <w:r w:rsidR="00135060" w:rsidRPr="000D52EB">
        <w:rPr>
          <w:rFonts w:ascii="Times New Roman" w:eastAsia="Times New Roman" w:hAnsi="Times New Roman" w:cs="Times New Roman"/>
          <w:sz w:val="24"/>
          <w:szCs w:val="24"/>
          <w:lang w:val="pt-BR" w:bidi="en-US"/>
        </w:rPr>
        <w:t>objeto</w:t>
      </w:r>
      <w:r w:rsidR="0094147F" w:rsidRPr="000D52EB">
        <w:rPr>
          <w:rFonts w:ascii="Times New Roman" w:eastAsia="Times New Roman" w:hAnsi="Times New Roman" w:cs="Times New Roman"/>
          <w:sz w:val="24"/>
          <w:szCs w:val="24"/>
          <w:lang w:val="pt-BR" w:bidi="en-US"/>
        </w:rPr>
        <w:t xml:space="preserve"> contratual</w:t>
      </w:r>
      <w:r w:rsidR="00135060" w:rsidRPr="000D52EB">
        <w:rPr>
          <w:rFonts w:ascii="Times New Roman" w:eastAsia="Times New Roman" w:hAnsi="Times New Roman" w:cs="Times New Roman"/>
          <w:sz w:val="24"/>
          <w:szCs w:val="24"/>
          <w:lang w:val="pt-BR" w:bidi="en-US"/>
        </w:rPr>
        <w:t>, devidamente atestad</w:t>
      </w:r>
      <w:r w:rsidR="0094147F" w:rsidRPr="000D52EB">
        <w:rPr>
          <w:rFonts w:ascii="Times New Roman" w:eastAsia="Times New Roman" w:hAnsi="Times New Roman" w:cs="Times New Roman"/>
          <w:sz w:val="24"/>
          <w:szCs w:val="24"/>
          <w:lang w:val="pt-BR" w:bidi="en-US"/>
        </w:rPr>
        <w:t>a</w:t>
      </w:r>
      <w:r w:rsidR="00135060" w:rsidRPr="000D52EB">
        <w:rPr>
          <w:rFonts w:ascii="Times New Roman" w:eastAsia="Times New Roman" w:hAnsi="Times New Roman" w:cs="Times New Roman"/>
          <w:sz w:val="24"/>
          <w:szCs w:val="24"/>
          <w:lang w:val="pt-BR" w:bidi="en-US"/>
        </w:rPr>
        <w:t xml:space="preserve"> pelo(s) </w:t>
      </w:r>
      <w:r w:rsidR="0094147F" w:rsidRPr="000D52EB">
        <w:rPr>
          <w:rFonts w:ascii="Times New Roman" w:eastAsia="Times New Roman" w:hAnsi="Times New Roman" w:cs="Times New Roman"/>
          <w:sz w:val="24"/>
          <w:szCs w:val="24"/>
          <w:lang w:val="pt-BR" w:bidi="en-US"/>
        </w:rPr>
        <w:t>servidor</w:t>
      </w:r>
      <w:r w:rsidR="00135060" w:rsidRPr="000D52EB">
        <w:rPr>
          <w:rFonts w:ascii="Times New Roman" w:eastAsia="Times New Roman" w:hAnsi="Times New Roman" w:cs="Times New Roman"/>
          <w:sz w:val="24"/>
          <w:szCs w:val="24"/>
          <w:lang w:val="pt-BR" w:bidi="en-US"/>
        </w:rPr>
        <w:t>(</w:t>
      </w:r>
      <w:r w:rsidR="0061364E" w:rsidRPr="000D52EB">
        <w:rPr>
          <w:rFonts w:ascii="Times New Roman" w:eastAsia="Times New Roman" w:hAnsi="Times New Roman" w:cs="Times New Roman"/>
          <w:sz w:val="24"/>
          <w:szCs w:val="24"/>
          <w:lang w:val="pt-BR" w:bidi="en-US"/>
        </w:rPr>
        <w:t>e</w:t>
      </w:r>
      <w:r w:rsidR="00135060" w:rsidRPr="000D52EB">
        <w:rPr>
          <w:rFonts w:ascii="Times New Roman" w:eastAsia="Times New Roman" w:hAnsi="Times New Roman" w:cs="Times New Roman"/>
          <w:sz w:val="24"/>
          <w:szCs w:val="24"/>
          <w:lang w:val="pt-BR" w:bidi="en-US"/>
        </w:rPr>
        <w:t>s) competente(s).</w:t>
      </w:r>
    </w:p>
    <w:p w14:paraId="2DE6E77E" w14:textId="6F0E8CC3" w:rsidR="007C622E" w:rsidRPr="000D52EB" w:rsidRDefault="00477EBD" w:rsidP="00B26E7F">
      <w:pPr>
        <w:widowControl/>
        <w:numPr>
          <w:ilvl w:val="0"/>
          <w:numId w:val="12"/>
        </w:numPr>
        <w:spacing w:line="360" w:lineRule="auto"/>
        <w:ind w:left="709" w:hanging="709"/>
        <w:contextualSpacing/>
        <w:jc w:val="both"/>
        <w:rPr>
          <w:rFonts w:ascii="Times New Roman" w:eastAsia="Times New Roman" w:hAnsi="Times New Roman" w:cs="Times New Roman"/>
          <w:sz w:val="24"/>
          <w:szCs w:val="24"/>
          <w:lang w:val="pt-BR" w:bidi="en-US"/>
        </w:rPr>
      </w:pPr>
      <w:r w:rsidRPr="000D52EB">
        <w:rPr>
          <w:rFonts w:ascii="Times New Roman" w:eastAsia="Times New Roman" w:hAnsi="Times New Roman" w:cs="Times New Roman"/>
          <w:sz w:val="24"/>
          <w:szCs w:val="24"/>
          <w:lang w:val="pt-BR" w:bidi="en-US"/>
        </w:rPr>
        <w:tab/>
      </w:r>
      <w:r w:rsidR="007C622E" w:rsidRPr="000D52EB">
        <w:rPr>
          <w:rFonts w:ascii="Times New Roman" w:eastAsia="Times New Roman" w:hAnsi="Times New Roman" w:cs="Times New Roman"/>
          <w:sz w:val="24"/>
          <w:szCs w:val="24"/>
          <w:lang w:val="pt-BR" w:bidi="en-US"/>
        </w:rPr>
        <w:t>O</w:t>
      </w:r>
      <w:r w:rsidR="0094147F" w:rsidRPr="000D52EB">
        <w:rPr>
          <w:rFonts w:ascii="Times New Roman" w:eastAsia="Times New Roman" w:hAnsi="Times New Roman" w:cs="Times New Roman"/>
          <w:sz w:val="24"/>
          <w:szCs w:val="24"/>
          <w:lang w:val="pt-BR" w:bidi="en-US"/>
        </w:rPr>
        <w:t>s</w:t>
      </w:r>
      <w:r w:rsidR="007C622E" w:rsidRPr="000D52EB">
        <w:rPr>
          <w:rFonts w:ascii="Times New Roman" w:eastAsia="Times New Roman" w:hAnsi="Times New Roman" w:cs="Times New Roman"/>
          <w:sz w:val="24"/>
          <w:szCs w:val="24"/>
          <w:lang w:val="pt-BR" w:bidi="en-US"/>
        </w:rPr>
        <w:t xml:space="preserve"> pagamento</w:t>
      </w:r>
      <w:r w:rsidR="0094147F" w:rsidRPr="000D52EB">
        <w:rPr>
          <w:rFonts w:ascii="Times New Roman" w:eastAsia="Times New Roman" w:hAnsi="Times New Roman" w:cs="Times New Roman"/>
          <w:sz w:val="24"/>
          <w:szCs w:val="24"/>
          <w:lang w:val="pt-BR" w:bidi="en-US"/>
        </w:rPr>
        <w:t>s</w:t>
      </w:r>
      <w:r w:rsidR="007C622E" w:rsidRPr="000D52EB">
        <w:rPr>
          <w:rFonts w:ascii="Times New Roman" w:eastAsia="Times New Roman" w:hAnsi="Times New Roman" w:cs="Times New Roman"/>
          <w:sz w:val="24"/>
          <w:szCs w:val="24"/>
          <w:lang w:val="pt-BR" w:bidi="en-US"/>
        </w:rPr>
        <w:t xml:space="preserve"> ser</w:t>
      </w:r>
      <w:r w:rsidR="0094147F" w:rsidRPr="000D52EB">
        <w:rPr>
          <w:rFonts w:ascii="Times New Roman" w:eastAsia="Times New Roman" w:hAnsi="Times New Roman" w:cs="Times New Roman"/>
          <w:sz w:val="24"/>
          <w:szCs w:val="24"/>
          <w:lang w:val="pt-BR" w:bidi="en-US"/>
        </w:rPr>
        <w:t>ão</w:t>
      </w:r>
      <w:r w:rsidR="007C622E" w:rsidRPr="000D52EB">
        <w:rPr>
          <w:rFonts w:ascii="Times New Roman" w:eastAsia="Times New Roman" w:hAnsi="Times New Roman" w:cs="Times New Roman"/>
          <w:sz w:val="24"/>
          <w:szCs w:val="24"/>
          <w:lang w:val="pt-BR" w:bidi="en-US"/>
        </w:rPr>
        <w:t xml:space="preserve"> efetuado</w:t>
      </w:r>
      <w:r w:rsidR="0094147F" w:rsidRPr="000D52EB">
        <w:rPr>
          <w:rFonts w:ascii="Times New Roman" w:eastAsia="Times New Roman" w:hAnsi="Times New Roman" w:cs="Times New Roman"/>
          <w:sz w:val="24"/>
          <w:szCs w:val="24"/>
          <w:lang w:val="pt-BR" w:bidi="en-US"/>
        </w:rPr>
        <w:t>s mensalmente,</w:t>
      </w:r>
      <w:r w:rsidR="007C622E" w:rsidRPr="000D52EB">
        <w:rPr>
          <w:rFonts w:ascii="Times New Roman" w:eastAsia="Times New Roman" w:hAnsi="Times New Roman" w:cs="Times New Roman"/>
          <w:sz w:val="24"/>
          <w:szCs w:val="24"/>
          <w:lang w:val="pt-BR" w:bidi="en-US"/>
        </w:rPr>
        <w:t xml:space="preserve"> por meio de crédito em conta corrente da instituição financeira contratada pelo Estado (Banco </w:t>
      </w:r>
      <w:r w:rsidR="007C622E" w:rsidRPr="000D52EB">
        <w:rPr>
          <w:rFonts w:ascii="Times New Roman" w:eastAsia="Times New Roman" w:hAnsi="Times New Roman" w:cs="Times New Roman"/>
          <w:sz w:val="24"/>
          <w:szCs w:val="24"/>
          <w:lang w:val="pt-BR" w:bidi="en-US"/>
        </w:rPr>
        <w:lastRenderedPageBreak/>
        <w:t>Bradesco), cujo número e agência deverão ser informados pelo adjudicatário até a assinatura do Contrato.</w:t>
      </w:r>
    </w:p>
    <w:p w14:paraId="198D60CB" w14:textId="00E17A01" w:rsidR="007C622E" w:rsidRPr="000D52EB" w:rsidRDefault="00477EBD" w:rsidP="00B26E7F">
      <w:pPr>
        <w:widowControl/>
        <w:numPr>
          <w:ilvl w:val="0"/>
          <w:numId w:val="12"/>
        </w:numPr>
        <w:spacing w:line="360" w:lineRule="auto"/>
        <w:ind w:left="709" w:hanging="709"/>
        <w:contextualSpacing/>
        <w:jc w:val="both"/>
        <w:rPr>
          <w:rFonts w:ascii="Times New Roman" w:eastAsia="Times New Roman" w:hAnsi="Times New Roman" w:cs="Times New Roman"/>
          <w:sz w:val="24"/>
          <w:szCs w:val="24"/>
          <w:lang w:val="pt-BR" w:bidi="en-US"/>
        </w:rPr>
      </w:pPr>
      <w:r w:rsidRPr="000D52EB">
        <w:rPr>
          <w:rFonts w:ascii="Times New Roman" w:eastAsia="Times New Roman" w:hAnsi="Times New Roman" w:cs="Times New Roman"/>
          <w:sz w:val="24"/>
          <w:szCs w:val="24"/>
          <w:lang w:val="pt-BR" w:bidi="en-US"/>
        </w:rPr>
        <w:tab/>
      </w:r>
      <w:r w:rsidR="007C622E" w:rsidRPr="000D52EB">
        <w:rPr>
          <w:rFonts w:ascii="Times New Roman" w:eastAsia="Times New Roman" w:hAnsi="Times New Roman" w:cs="Times New Roman"/>
          <w:sz w:val="24"/>
          <w:szCs w:val="24"/>
          <w:lang w:val="pt-BR" w:bidi="en-US"/>
        </w:rPr>
        <w:t>No caso de a CONTRATADA estar estabelecida em localidade que não possua agência da instituição financeira contratada pelo Estado ou caso verificada pela CONTRATANTE a impossibilidade de a CONTRATADA, em razão de negativa expressa da instituição financeira contratada pelo Estado, abrir ou manter conta corrente naquela instituição financeira, o pagamento poderá ser feito mediante crédito em conta corrente de outra instituição financeira. Nesse caso, eventuais ônus financeiros e/ou contratuais adicionais serão suportados exclusivamente pela CONTRATADA.</w:t>
      </w:r>
    </w:p>
    <w:p w14:paraId="5EB5DDC9" w14:textId="72844ED4" w:rsidR="007C622E" w:rsidRPr="000D52EB" w:rsidRDefault="00477EBD" w:rsidP="00B26E7F">
      <w:pPr>
        <w:widowControl/>
        <w:numPr>
          <w:ilvl w:val="0"/>
          <w:numId w:val="12"/>
        </w:numPr>
        <w:spacing w:line="360" w:lineRule="auto"/>
        <w:ind w:left="709" w:hanging="709"/>
        <w:contextualSpacing/>
        <w:jc w:val="both"/>
        <w:rPr>
          <w:rFonts w:ascii="Times New Roman" w:eastAsia="Times New Roman" w:hAnsi="Times New Roman" w:cs="Times New Roman"/>
          <w:sz w:val="24"/>
          <w:szCs w:val="24"/>
          <w:lang w:val="pt-BR" w:bidi="en-US"/>
        </w:rPr>
      </w:pPr>
      <w:r w:rsidRPr="000D52EB">
        <w:rPr>
          <w:rFonts w:ascii="Times New Roman" w:eastAsia="Times New Roman" w:hAnsi="Times New Roman" w:cs="Times New Roman"/>
          <w:sz w:val="24"/>
          <w:szCs w:val="24"/>
          <w:lang w:val="pt-BR" w:bidi="en-US"/>
        </w:rPr>
        <w:tab/>
      </w:r>
      <w:r w:rsidR="007C622E" w:rsidRPr="000D52EB">
        <w:rPr>
          <w:rFonts w:ascii="Times New Roman" w:eastAsia="Times New Roman" w:hAnsi="Times New Roman" w:cs="Times New Roman"/>
          <w:sz w:val="24"/>
          <w:szCs w:val="24"/>
          <w:lang w:val="pt-BR" w:bidi="en-US"/>
        </w:rPr>
        <w:t>Caso se faça necessária a reapresentação de qualquer Nota Fiscal por culpa da CONTRATADA, o prazo de 30 (trinta) dias ficará suspenso, prosseguindo a sua contagem a partir da data da respectiva reapresentação.</w:t>
      </w:r>
    </w:p>
    <w:p w14:paraId="42416156" w14:textId="27D03CDF" w:rsidR="007C622E" w:rsidRPr="000D52EB" w:rsidRDefault="00477EBD" w:rsidP="00B26E7F">
      <w:pPr>
        <w:widowControl/>
        <w:numPr>
          <w:ilvl w:val="0"/>
          <w:numId w:val="12"/>
        </w:numPr>
        <w:spacing w:line="360" w:lineRule="auto"/>
        <w:ind w:left="709" w:hanging="709"/>
        <w:contextualSpacing/>
        <w:jc w:val="both"/>
        <w:rPr>
          <w:rFonts w:ascii="Times New Roman" w:eastAsia="Times New Roman" w:hAnsi="Times New Roman" w:cs="Times New Roman"/>
          <w:sz w:val="24"/>
          <w:szCs w:val="24"/>
          <w:lang w:val="pt-BR" w:bidi="en-US"/>
        </w:rPr>
      </w:pPr>
      <w:r w:rsidRPr="000D52EB">
        <w:rPr>
          <w:rFonts w:ascii="Times New Roman" w:eastAsia="Times New Roman" w:hAnsi="Times New Roman" w:cs="Times New Roman"/>
          <w:sz w:val="24"/>
          <w:szCs w:val="24"/>
          <w:lang w:val="pt-BR" w:bidi="en-US"/>
        </w:rPr>
        <w:tab/>
      </w:r>
      <w:r w:rsidR="007C622E" w:rsidRPr="000D52EB">
        <w:rPr>
          <w:rFonts w:ascii="Times New Roman" w:eastAsia="Times New Roman" w:hAnsi="Times New Roman" w:cs="Times New Roman"/>
          <w:sz w:val="24"/>
          <w:szCs w:val="24"/>
          <w:lang w:val="pt-BR" w:bidi="en-US"/>
        </w:rPr>
        <w:t xml:space="preserve">Os pagamentos eventualmente realizados com atraso, desde que não decorram de ato ou fato atribuível ao adjudicatário, sofrerão a incidência de atualização financeira pelo IGPM e juros moratórios de 0,5% ao mês, calculado </w:t>
      </w:r>
      <w:r w:rsidR="007C622E" w:rsidRPr="001437C6">
        <w:rPr>
          <w:rFonts w:ascii="Times New Roman" w:eastAsia="Times New Roman" w:hAnsi="Times New Roman" w:cs="Times New Roman"/>
          <w:i/>
          <w:sz w:val="24"/>
          <w:szCs w:val="24"/>
          <w:lang w:val="pt-BR" w:bidi="en-US"/>
        </w:rPr>
        <w:t>pro rata die</w:t>
      </w:r>
      <w:r w:rsidR="007C622E" w:rsidRPr="000D52EB">
        <w:rPr>
          <w:rFonts w:ascii="Times New Roman" w:eastAsia="Times New Roman" w:hAnsi="Times New Roman" w:cs="Times New Roman"/>
          <w:sz w:val="24"/>
          <w:szCs w:val="24"/>
          <w:lang w:val="pt-BR" w:bidi="en-US"/>
        </w:rPr>
        <w:t xml:space="preserve">, e aqueles pagos em prazo inferior ao estabelecido neste Termo serão feitos mediante desconto de 0,5% ao mês </w:t>
      </w:r>
      <w:r w:rsidR="007C622E" w:rsidRPr="001437C6">
        <w:rPr>
          <w:rFonts w:ascii="Times New Roman" w:eastAsia="Times New Roman" w:hAnsi="Times New Roman" w:cs="Times New Roman"/>
          <w:i/>
          <w:sz w:val="24"/>
          <w:szCs w:val="24"/>
          <w:lang w:val="pt-BR" w:bidi="en-US"/>
        </w:rPr>
        <w:t>pro rata die</w:t>
      </w:r>
      <w:r w:rsidR="007C622E" w:rsidRPr="000D52EB">
        <w:rPr>
          <w:rFonts w:ascii="Times New Roman" w:eastAsia="Times New Roman" w:hAnsi="Times New Roman" w:cs="Times New Roman"/>
          <w:sz w:val="24"/>
          <w:szCs w:val="24"/>
          <w:lang w:val="pt-BR" w:bidi="en-US"/>
        </w:rPr>
        <w:t>.</w:t>
      </w:r>
    </w:p>
    <w:p w14:paraId="36A4E5D1" w14:textId="0244ECAF" w:rsidR="005E41F0" w:rsidRPr="000D52EB" w:rsidRDefault="00477EBD" w:rsidP="00B26E7F">
      <w:pPr>
        <w:widowControl/>
        <w:numPr>
          <w:ilvl w:val="0"/>
          <w:numId w:val="12"/>
        </w:numPr>
        <w:spacing w:line="360" w:lineRule="auto"/>
        <w:ind w:left="709" w:hanging="709"/>
        <w:contextualSpacing/>
        <w:jc w:val="both"/>
        <w:rPr>
          <w:rFonts w:ascii="Times New Roman" w:eastAsia="Times New Roman" w:hAnsi="Times New Roman" w:cs="Times New Roman"/>
          <w:sz w:val="24"/>
          <w:szCs w:val="24"/>
          <w:lang w:val="pt-BR" w:bidi="en-US"/>
        </w:rPr>
      </w:pPr>
      <w:r w:rsidRPr="000D52EB">
        <w:rPr>
          <w:rFonts w:ascii="Times New Roman" w:eastAsia="Times New Roman" w:hAnsi="Times New Roman" w:cs="Times New Roman"/>
          <w:sz w:val="24"/>
          <w:szCs w:val="24"/>
          <w:lang w:val="pt-BR" w:bidi="en-US"/>
        </w:rPr>
        <w:tab/>
      </w:r>
      <w:r w:rsidR="005E41F0" w:rsidRPr="000D52EB">
        <w:rPr>
          <w:rFonts w:ascii="Times New Roman" w:eastAsia="Times New Roman" w:hAnsi="Times New Roman" w:cs="Times New Roman"/>
          <w:sz w:val="24"/>
          <w:szCs w:val="24"/>
          <w:lang w:val="pt-BR" w:bidi="en-US"/>
        </w:rPr>
        <w:t xml:space="preserve">A SEPM se reserva o direito de suspender o pagamento </w:t>
      </w:r>
      <w:r w:rsidR="001437C6">
        <w:rPr>
          <w:rFonts w:ascii="Times New Roman" w:eastAsia="Times New Roman" w:hAnsi="Times New Roman" w:cs="Times New Roman"/>
          <w:sz w:val="24"/>
          <w:szCs w:val="24"/>
          <w:lang w:val="pt-BR" w:bidi="en-US"/>
        </w:rPr>
        <w:t>se</w:t>
      </w:r>
      <w:r w:rsidR="005E41F0" w:rsidRPr="000D52EB">
        <w:rPr>
          <w:rFonts w:ascii="Times New Roman" w:eastAsia="Times New Roman" w:hAnsi="Times New Roman" w:cs="Times New Roman"/>
          <w:sz w:val="24"/>
          <w:szCs w:val="24"/>
          <w:lang w:val="pt-BR" w:bidi="en-US"/>
        </w:rPr>
        <w:t xml:space="preserve"> os serviços prestados estiverem em desacordo com as especificações constantes no presente Termo de Referência</w:t>
      </w:r>
      <w:r w:rsidR="001437C6">
        <w:rPr>
          <w:rFonts w:ascii="Times New Roman" w:eastAsia="Times New Roman" w:hAnsi="Times New Roman" w:cs="Times New Roman"/>
          <w:sz w:val="24"/>
          <w:szCs w:val="24"/>
          <w:lang w:val="pt-BR" w:bidi="en-US"/>
        </w:rPr>
        <w:t xml:space="preserve"> e seus Anexos</w:t>
      </w:r>
      <w:r w:rsidR="005E41F0" w:rsidRPr="000D52EB">
        <w:rPr>
          <w:rFonts w:ascii="Times New Roman" w:eastAsia="Times New Roman" w:hAnsi="Times New Roman" w:cs="Times New Roman"/>
          <w:sz w:val="24"/>
          <w:szCs w:val="24"/>
          <w:lang w:val="pt-BR" w:bidi="en-US"/>
        </w:rPr>
        <w:t>.</w:t>
      </w:r>
    </w:p>
    <w:p w14:paraId="35B93187" w14:textId="21F68E84" w:rsidR="007C622E" w:rsidRPr="000D52EB" w:rsidRDefault="005E41F0" w:rsidP="00B26E7F">
      <w:pPr>
        <w:widowControl/>
        <w:numPr>
          <w:ilvl w:val="0"/>
          <w:numId w:val="12"/>
        </w:numPr>
        <w:spacing w:line="360" w:lineRule="auto"/>
        <w:ind w:left="709" w:hanging="709"/>
        <w:contextualSpacing/>
        <w:jc w:val="both"/>
        <w:rPr>
          <w:rFonts w:ascii="Times New Roman" w:eastAsia="Times New Roman" w:hAnsi="Times New Roman" w:cs="Times New Roman"/>
          <w:sz w:val="24"/>
          <w:szCs w:val="24"/>
          <w:lang w:val="pt-BR" w:bidi="en-US"/>
        </w:rPr>
      </w:pPr>
      <w:r w:rsidRPr="000D52EB">
        <w:rPr>
          <w:rFonts w:ascii="Times New Roman" w:eastAsia="Times New Roman" w:hAnsi="Times New Roman" w:cs="Times New Roman"/>
          <w:sz w:val="24"/>
          <w:szCs w:val="24"/>
          <w:lang w:val="pt-BR" w:bidi="en-US"/>
        </w:rPr>
        <w:t>Nenhum pagamento será efetuado à CONTRATADA enquanto pendente de liquidação qualquer obrigação que lhe for imposta, em virtude de penalidade ou inadimplência, sem que isso gere direito ao pleito de reajustamento de preços ou correção monetária (quando for o caso).</w:t>
      </w:r>
    </w:p>
    <w:p w14:paraId="0AC61926" w14:textId="31DD67B1" w:rsidR="005E41F0" w:rsidRPr="000D52EB" w:rsidRDefault="005E41F0" w:rsidP="00B26E7F">
      <w:pPr>
        <w:widowControl/>
        <w:numPr>
          <w:ilvl w:val="0"/>
          <w:numId w:val="12"/>
        </w:numPr>
        <w:spacing w:line="360" w:lineRule="auto"/>
        <w:ind w:left="709" w:hanging="709"/>
        <w:contextualSpacing/>
        <w:jc w:val="both"/>
        <w:rPr>
          <w:rFonts w:ascii="Times New Roman" w:eastAsia="Times New Roman" w:hAnsi="Times New Roman" w:cs="Times New Roman"/>
          <w:sz w:val="24"/>
          <w:szCs w:val="24"/>
          <w:lang w:val="pt-BR" w:bidi="en-US"/>
        </w:rPr>
      </w:pPr>
      <w:r w:rsidRPr="000D52EB">
        <w:rPr>
          <w:rFonts w:ascii="Times New Roman" w:eastAsia="Times New Roman" w:hAnsi="Times New Roman" w:cs="Times New Roman"/>
          <w:sz w:val="24"/>
          <w:szCs w:val="24"/>
          <w:lang w:val="pt-BR" w:bidi="en-US"/>
        </w:rPr>
        <w:t>Os pagamentos, somente, serão realizados após a comprovação da regularidade fiscal da empresa</w:t>
      </w:r>
      <w:r w:rsidR="001437C6">
        <w:rPr>
          <w:rFonts w:ascii="Times New Roman" w:eastAsia="Times New Roman" w:hAnsi="Times New Roman" w:cs="Times New Roman"/>
          <w:sz w:val="24"/>
          <w:szCs w:val="24"/>
          <w:lang w:val="pt-BR" w:bidi="en-US"/>
        </w:rPr>
        <w:t xml:space="preserve"> mediante apresentação de documentos à Comissão de Fiscalização do Contrato</w:t>
      </w:r>
      <w:r w:rsidRPr="000D52EB">
        <w:rPr>
          <w:rFonts w:ascii="Times New Roman" w:eastAsia="Times New Roman" w:hAnsi="Times New Roman" w:cs="Times New Roman"/>
          <w:sz w:val="24"/>
          <w:szCs w:val="24"/>
          <w:lang w:val="pt-BR" w:bidi="en-US"/>
        </w:rPr>
        <w:t>.</w:t>
      </w:r>
    </w:p>
    <w:p w14:paraId="55F9F0F5" w14:textId="5DF0BFF2" w:rsidR="005E41F0" w:rsidRPr="000D52EB" w:rsidRDefault="005E41F0" w:rsidP="00B26E7F">
      <w:pPr>
        <w:widowControl/>
        <w:numPr>
          <w:ilvl w:val="0"/>
          <w:numId w:val="12"/>
        </w:numPr>
        <w:spacing w:line="360" w:lineRule="auto"/>
        <w:ind w:left="709" w:hanging="709"/>
        <w:contextualSpacing/>
        <w:jc w:val="both"/>
        <w:rPr>
          <w:rFonts w:ascii="Times New Roman" w:eastAsia="Times New Roman" w:hAnsi="Times New Roman" w:cs="Times New Roman"/>
          <w:sz w:val="24"/>
          <w:szCs w:val="24"/>
          <w:lang w:val="pt-BR" w:bidi="en-US"/>
        </w:rPr>
      </w:pPr>
      <w:r w:rsidRPr="000D52EB">
        <w:rPr>
          <w:rFonts w:ascii="Times New Roman" w:eastAsia="Times New Roman" w:hAnsi="Times New Roman" w:cs="Times New Roman"/>
          <w:sz w:val="24"/>
          <w:szCs w:val="24"/>
          <w:lang w:val="pt-BR" w:bidi="en-US"/>
        </w:rPr>
        <w:t xml:space="preserve">As licitantes cujos estabelecimentos estejam localizados no Estado do Rio de Janeiro deverão apresentar propostas isentas de ICMS, quando cabível, de acordo com o Convênio CONFAZ nº 26/2003 e a Resolução SEFAZ nº </w:t>
      </w:r>
      <w:r w:rsidRPr="000D52EB">
        <w:rPr>
          <w:rFonts w:ascii="Times New Roman" w:eastAsia="Times New Roman" w:hAnsi="Times New Roman" w:cs="Times New Roman"/>
          <w:sz w:val="24"/>
          <w:szCs w:val="24"/>
          <w:lang w:val="pt-BR" w:bidi="en-US"/>
        </w:rPr>
        <w:lastRenderedPageBreak/>
        <w:t>971/16, sendo este valor considerado para efeito de competição na licitação.</w:t>
      </w:r>
    </w:p>
    <w:p w14:paraId="25BD587C" w14:textId="74E1ED20" w:rsidR="00416966" w:rsidRPr="000D52EB" w:rsidRDefault="0061364E" w:rsidP="00B26E7F">
      <w:pPr>
        <w:widowControl/>
        <w:numPr>
          <w:ilvl w:val="0"/>
          <w:numId w:val="12"/>
        </w:numPr>
        <w:spacing w:line="360" w:lineRule="auto"/>
        <w:ind w:left="709" w:hanging="709"/>
        <w:contextualSpacing/>
        <w:jc w:val="both"/>
        <w:rPr>
          <w:rFonts w:ascii="Times New Roman" w:eastAsia="Times New Roman" w:hAnsi="Times New Roman" w:cs="Times New Roman"/>
          <w:sz w:val="24"/>
          <w:szCs w:val="24"/>
          <w:lang w:val="pt-BR" w:bidi="en-US"/>
        </w:rPr>
      </w:pPr>
      <w:r w:rsidRPr="000D52EB">
        <w:rPr>
          <w:rFonts w:ascii="Times New Roman" w:eastAsia="Times New Roman" w:hAnsi="Times New Roman" w:cs="Times New Roman"/>
          <w:sz w:val="24"/>
          <w:szCs w:val="24"/>
          <w:lang w:val="pt-BR" w:bidi="en-US"/>
        </w:rPr>
        <w:t>A fiscalização do contrato terá o prazo de até 15 (quinze) dias consecutivos para atestar a nota fiscal e encaminhá-la para pagamento</w:t>
      </w:r>
      <w:r w:rsidR="00D0151F" w:rsidRPr="000D52EB">
        <w:rPr>
          <w:rFonts w:ascii="Times New Roman" w:eastAsia="Times New Roman" w:hAnsi="Times New Roman" w:cs="Times New Roman"/>
          <w:sz w:val="24"/>
          <w:szCs w:val="24"/>
          <w:lang w:val="pt-BR" w:bidi="en-US"/>
        </w:rPr>
        <w:t>.</w:t>
      </w:r>
    </w:p>
    <w:p w14:paraId="4D84D22F" w14:textId="11442C86" w:rsidR="00DF7A79" w:rsidRPr="000D52EB" w:rsidRDefault="0061364E" w:rsidP="00B26E7F">
      <w:pPr>
        <w:widowControl/>
        <w:numPr>
          <w:ilvl w:val="0"/>
          <w:numId w:val="12"/>
        </w:numPr>
        <w:spacing w:line="360" w:lineRule="auto"/>
        <w:ind w:left="709" w:hanging="709"/>
        <w:contextualSpacing/>
        <w:jc w:val="both"/>
        <w:rPr>
          <w:rFonts w:ascii="Times New Roman" w:eastAsia="Times New Roman" w:hAnsi="Times New Roman" w:cs="Times New Roman"/>
          <w:sz w:val="24"/>
          <w:szCs w:val="24"/>
          <w:lang w:val="pt-BR" w:bidi="en-US"/>
        </w:rPr>
      </w:pPr>
      <w:r w:rsidRPr="000D52EB">
        <w:rPr>
          <w:rFonts w:ascii="Times New Roman" w:eastAsia="Times New Roman" w:hAnsi="Times New Roman" w:cs="Times New Roman"/>
          <w:sz w:val="24"/>
          <w:szCs w:val="24"/>
          <w:lang w:val="pt-BR" w:bidi="en-US"/>
        </w:rPr>
        <w:t>Os pagamentos devidos à CONTRATADA não excederão os valores apresentados em sua proposta comercial</w:t>
      </w:r>
      <w:r w:rsidR="00E807C7">
        <w:rPr>
          <w:rFonts w:ascii="Times New Roman" w:eastAsia="Times New Roman" w:hAnsi="Times New Roman" w:cs="Times New Roman"/>
          <w:sz w:val="24"/>
          <w:szCs w:val="24"/>
          <w:lang w:val="pt-BR" w:bidi="en-US"/>
        </w:rPr>
        <w:t xml:space="preserve"> e serão calculados conforme o efetivo uso das APIs disponíveis na ferramenta, bem como dos serviços de suporte técnico ao desenvolvimento, conforme demanda.</w:t>
      </w:r>
    </w:p>
    <w:p w14:paraId="4B9B1DAA" w14:textId="34DAF5F4" w:rsidR="00B17D6C" w:rsidRPr="000D52EB" w:rsidRDefault="00B17D6C" w:rsidP="007D5764">
      <w:pPr>
        <w:widowControl/>
        <w:spacing w:line="360" w:lineRule="auto"/>
        <w:contextualSpacing/>
        <w:jc w:val="both"/>
        <w:rPr>
          <w:rFonts w:ascii="Times New Roman" w:eastAsia="Times New Roman" w:hAnsi="Times New Roman" w:cs="Times New Roman"/>
          <w:sz w:val="24"/>
          <w:szCs w:val="24"/>
          <w:lang w:val="pt-BR" w:bidi="en-US"/>
        </w:rPr>
      </w:pPr>
    </w:p>
    <w:p w14:paraId="6E17BBD4" w14:textId="7F3FDB72" w:rsidR="000F02A9" w:rsidRPr="000D52EB" w:rsidRDefault="000F02A9" w:rsidP="00B26E7F">
      <w:pPr>
        <w:pStyle w:val="PargrafodaLista"/>
        <w:widowControl/>
        <w:numPr>
          <w:ilvl w:val="0"/>
          <w:numId w:val="5"/>
        </w:numPr>
        <w:shd w:val="clear" w:color="auto" w:fill="D9D9D9"/>
        <w:spacing w:line="360" w:lineRule="auto"/>
        <w:ind w:left="360" w:hanging="360"/>
        <w:contextualSpacing/>
        <w:jc w:val="both"/>
        <w:rPr>
          <w:rFonts w:ascii="Times New Roman" w:eastAsia="Arial" w:hAnsi="Times New Roman" w:cs="Times New Roman"/>
          <w:b/>
          <w:bCs/>
          <w:iCs/>
          <w:sz w:val="24"/>
          <w:szCs w:val="24"/>
          <w:lang w:val="pt-BR" w:eastAsia="pt-BR"/>
        </w:rPr>
      </w:pPr>
      <w:r w:rsidRPr="000D52EB">
        <w:rPr>
          <w:rFonts w:ascii="Times New Roman" w:eastAsia="Arial" w:hAnsi="Times New Roman" w:cs="Times New Roman"/>
          <w:b/>
          <w:bCs/>
          <w:iCs/>
          <w:sz w:val="24"/>
          <w:szCs w:val="24"/>
          <w:lang w:val="pt-BR" w:eastAsia="pt-BR"/>
        </w:rPr>
        <w:t>VIGÊNCIA CONTRATUAL E CUSTO</w:t>
      </w:r>
    </w:p>
    <w:p w14:paraId="4F1A70A6" w14:textId="4633B3B7" w:rsidR="000F02A9" w:rsidRPr="000D52EB" w:rsidRDefault="000F02A9" w:rsidP="007D5764">
      <w:pPr>
        <w:widowControl/>
        <w:spacing w:line="360" w:lineRule="auto"/>
        <w:contextualSpacing/>
        <w:jc w:val="both"/>
        <w:rPr>
          <w:rFonts w:ascii="Times New Roman" w:eastAsia="Times New Roman" w:hAnsi="Times New Roman" w:cs="Times New Roman"/>
          <w:sz w:val="24"/>
          <w:szCs w:val="24"/>
          <w:lang w:val="pt-BR" w:bidi="en-US"/>
        </w:rPr>
      </w:pPr>
    </w:p>
    <w:p w14:paraId="31E11BE0" w14:textId="354BB5CE" w:rsidR="000F02A9" w:rsidRPr="000D52EB" w:rsidRDefault="000F02A9" w:rsidP="00B26E7F">
      <w:pPr>
        <w:pStyle w:val="PargrafodaLista"/>
        <w:widowControl/>
        <w:numPr>
          <w:ilvl w:val="0"/>
          <w:numId w:val="17"/>
        </w:numPr>
        <w:spacing w:line="360" w:lineRule="auto"/>
        <w:ind w:left="709" w:hanging="709"/>
        <w:contextualSpacing/>
        <w:jc w:val="both"/>
        <w:rPr>
          <w:rFonts w:ascii="Times New Roman" w:eastAsia="Times New Roman" w:hAnsi="Times New Roman" w:cs="Times New Roman"/>
          <w:sz w:val="24"/>
          <w:szCs w:val="24"/>
          <w:lang w:val="pt-BR" w:bidi="en-US"/>
        </w:rPr>
      </w:pPr>
      <w:r w:rsidRPr="000D52EB">
        <w:rPr>
          <w:rFonts w:ascii="Times New Roman" w:eastAsia="Times New Roman" w:hAnsi="Times New Roman" w:cs="Times New Roman"/>
          <w:sz w:val="24"/>
          <w:szCs w:val="24"/>
          <w:lang w:val="pt-BR" w:bidi="en-US"/>
        </w:rPr>
        <w:t xml:space="preserve">O prazo de vigência do contrato será de 12 (doze) meses, a contar da data de sua publicação no </w:t>
      </w:r>
      <w:r w:rsidR="001437C6">
        <w:rPr>
          <w:rFonts w:ascii="Times New Roman" w:eastAsia="Times New Roman" w:hAnsi="Times New Roman" w:cs="Times New Roman"/>
          <w:sz w:val="24"/>
          <w:szCs w:val="24"/>
          <w:lang w:val="pt-BR" w:bidi="en-US"/>
        </w:rPr>
        <w:t>DOERJ</w:t>
      </w:r>
      <w:r w:rsidRPr="000D52EB">
        <w:rPr>
          <w:rFonts w:ascii="Times New Roman" w:eastAsia="Times New Roman" w:hAnsi="Times New Roman" w:cs="Times New Roman"/>
          <w:sz w:val="24"/>
          <w:szCs w:val="24"/>
          <w:lang w:val="pt-BR" w:bidi="en-US"/>
        </w:rPr>
        <w:t xml:space="preserve"> ou de data nele acordada, podendo ser estendido, por mútuo acordo entre as partes, mediante termo aditivo, por iguais/porções e sucessivos períodos, observado o disposto no inciso II do art. 57 da Lei nº 8.666/93, desde que autorizado pela autoridade competente e </w:t>
      </w:r>
      <w:r w:rsidR="001437C6">
        <w:rPr>
          <w:rFonts w:ascii="Times New Roman" w:eastAsia="Times New Roman" w:hAnsi="Times New Roman" w:cs="Times New Roman"/>
          <w:sz w:val="24"/>
          <w:szCs w:val="24"/>
          <w:lang w:val="pt-BR" w:bidi="en-US"/>
        </w:rPr>
        <w:t>que</w:t>
      </w:r>
      <w:r w:rsidRPr="000D52EB">
        <w:rPr>
          <w:rFonts w:ascii="Times New Roman" w:eastAsia="Times New Roman" w:hAnsi="Times New Roman" w:cs="Times New Roman"/>
          <w:sz w:val="24"/>
          <w:szCs w:val="24"/>
          <w:lang w:val="pt-BR" w:bidi="en-US"/>
        </w:rPr>
        <w:t xml:space="preserve"> </w:t>
      </w:r>
      <w:r w:rsidR="001437C6">
        <w:rPr>
          <w:rFonts w:ascii="Times New Roman" w:eastAsia="Times New Roman" w:hAnsi="Times New Roman" w:cs="Times New Roman"/>
          <w:sz w:val="24"/>
          <w:szCs w:val="24"/>
          <w:lang w:val="pt-BR" w:bidi="en-US"/>
        </w:rPr>
        <w:t xml:space="preserve">que sejam </w:t>
      </w:r>
      <w:r w:rsidRPr="000D52EB">
        <w:rPr>
          <w:rFonts w:ascii="Times New Roman" w:eastAsia="Times New Roman" w:hAnsi="Times New Roman" w:cs="Times New Roman"/>
          <w:sz w:val="24"/>
          <w:szCs w:val="24"/>
          <w:lang w:val="pt-BR" w:bidi="en-US"/>
        </w:rPr>
        <w:t>preench</w:t>
      </w:r>
      <w:r w:rsidR="001437C6">
        <w:rPr>
          <w:rFonts w:ascii="Times New Roman" w:eastAsia="Times New Roman" w:hAnsi="Times New Roman" w:cs="Times New Roman"/>
          <w:sz w:val="24"/>
          <w:szCs w:val="24"/>
          <w:lang w:val="pt-BR" w:bidi="en-US"/>
        </w:rPr>
        <w:t>idos</w:t>
      </w:r>
      <w:r w:rsidRPr="000D52EB">
        <w:rPr>
          <w:rFonts w:ascii="Times New Roman" w:eastAsia="Times New Roman" w:hAnsi="Times New Roman" w:cs="Times New Roman"/>
          <w:sz w:val="24"/>
          <w:szCs w:val="24"/>
          <w:lang w:val="pt-BR" w:bidi="en-US"/>
        </w:rPr>
        <w:t xml:space="preserve"> os requisitos enumerados abaixo de forma simultânea:</w:t>
      </w:r>
    </w:p>
    <w:p w14:paraId="23F73A5E" w14:textId="5E21C392" w:rsidR="000F02A9" w:rsidRPr="000D52EB" w:rsidRDefault="000F02A9" w:rsidP="00B26E7F">
      <w:pPr>
        <w:pStyle w:val="PargrafodaLista"/>
        <w:widowControl/>
        <w:numPr>
          <w:ilvl w:val="0"/>
          <w:numId w:val="18"/>
        </w:numPr>
        <w:spacing w:line="360" w:lineRule="auto"/>
        <w:ind w:left="1134" w:hanging="425"/>
        <w:contextualSpacing/>
        <w:jc w:val="both"/>
        <w:rPr>
          <w:rFonts w:ascii="Times New Roman" w:eastAsia="Times New Roman" w:hAnsi="Times New Roman" w:cs="Times New Roman"/>
          <w:sz w:val="24"/>
          <w:szCs w:val="24"/>
          <w:lang w:val="pt-BR" w:bidi="en-US"/>
        </w:rPr>
      </w:pPr>
      <w:r w:rsidRPr="000D52EB">
        <w:rPr>
          <w:rFonts w:ascii="Times New Roman" w:eastAsia="Times New Roman" w:hAnsi="Times New Roman" w:cs="Times New Roman"/>
          <w:sz w:val="24"/>
          <w:szCs w:val="24"/>
          <w:lang w:val="pt-BR" w:bidi="en-US"/>
        </w:rPr>
        <w:t xml:space="preserve">Os serviços </w:t>
      </w:r>
      <w:r w:rsidR="001437C6">
        <w:rPr>
          <w:rFonts w:ascii="Times New Roman" w:eastAsia="Times New Roman" w:hAnsi="Times New Roman" w:cs="Times New Roman"/>
          <w:sz w:val="24"/>
          <w:szCs w:val="24"/>
          <w:lang w:val="pt-BR" w:bidi="en-US"/>
        </w:rPr>
        <w:t>tenham sido</w:t>
      </w:r>
      <w:r w:rsidRPr="000D52EB">
        <w:rPr>
          <w:rFonts w:ascii="Times New Roman" w:eastAsia="Times New Roman" w:hAnsi="Times New Roman" w:cs="Times New Roman"/>
          <w:sz w:val="24"/>
          <w:szCs w:val="24"/>
          <w:lang w:val="pt-BR" w:bidi="en-US"/>
        </w:rPr>
        <w:t xml:space="preserve"> prestados regularmente;</w:t>
      </w:r>
    </w:p>
    <w:p w14:paraId="5E86E164" w14:textId="1901B1DA" w:rsidR="000F02A9" w:rsidRPr="000D52EB" w:rsidRDefault="000F02A9" w:rsidP="00B26E7F">
      <w:pPr>
        <w:pStyle w:val="PargrafodaLista"/>
        <w:widowControl/>
        <w:numPr>
          <w:ilvl w:val="0"/>
          <w:numId w:val="18"/>
        </w:numPr>
        <w:spacing w:line="360" w:lineRule="auto"/>
        <w:ind w:left="1134" w:hanging="425"/>
        <w:contextualSpacing/>
        <w:jc w:val="both"/>
        <w:rPr>
          <w:rFonts w:ascii="Times New Roman" w:eastAsia="Times New Roman" w:hAnsi="Times New Roman" w:cs="Times New Roman"/>
          <w:sz w:val="24"/>
          <w:szCs w:val="24"/>
          <w:lang w:val="pt-BR" w:bidi="en-US"/>
        </w:rPr>
      </w:pPr>
      <w:r w:rsidRPr="000D52EB">
        <w:rPr>
          <w:rFonts w:ascii="Times New Roman" w:eastAsia="Times New Roman" w:hAnsi="Times New Roman" w:cs="Times New Roman"/>
          <w:sz w:val="24"/>
          <w:szCs w:val="24"/>
          <w:lang w:val="pt-BR" w:bidi="en-US"/>
        </w:rPr>
        <w:t xml:space="preserve">A </w:t>
      </w:r>
      <w:r w:rsidR="001437C6" w:rsidRPr="000D52EB">
        <w:rPr>
          <w:rFonts w:ascii="Times New Roman" w:eastAsia="Times New Roman" w:hAnsi="Times New Roman" w:cs="Times New Roman"/>
          <w:sz w:val="24"/>
          <w:szCs w:val="24"/>
          <w:lang w:val="pt-BR" w:bidi="en-US"/>
        </w:rPr>
        <w:t xml:space="preserve">CONTRATADA </w:t>
      </w:r>
      <w:r w:rsidRPr="000D52EB">
        <w:rPr>
          <w:rFonts w:ascii="Times New Roman" w:eastAsia="Times New Roman" w:hAnsi="Times New Roman" w:cs="Times New Roman"/>
          <w:sz w:val="24"/>
          <w:szCs w:val="24"/>
          <w:lang w:val="pt-BR" w:bidi="en-US"/>
        </w:rPr>
        <w:t>não tenha sofrido qualquer punição de natureza pecuniária;</w:t>
      </w:r>
    </w:p>
    <w:p w14:paraId="7781B0D6" w14:textId="7FA7D3B4" w:rsidR="000F02A9" w:rsidRPr="000D52EB" w:rsidRDefault="000F02A9" w:rsidP="00B26E7F">
      <w:pPr>
        <w:pStyle w:val="PargrafodaLista"/>
        <w:widowControl/>
        <w:numPr>
          <w:ilvl w:val="0"/>
          <w:numId w:val="18"/>
        </w:numPr>
        <w:spacing w:line="360" w:lineRule="auto"/>
        <w:ind w:left="1134" w:hanging="425"/>
        <w:contextualSpacing/>
        <w:jc w:val="both"/>
        <w:rPr>
          <w:rFonts w:ascii="Times New Roman" w:eastAsia="Times New Roman" w:hAnsi="Times New Roman" w:cs="Times New Roman"/>
          <w:sz w:val="24"/>
          <w:szCs w:val="24"/>
          <w:lang w:val="pt-BR" w:bidi="en-US"/>
        </w:rPr>
      </w:pPr>
      <w:r w:rsidRPr="000D52EB">
        <w:rPr>
          <w:rFonts w:ascii="Times New Roman" w:eastAsia="Times New Roman" w:hAnsi="Times New Roman" w:cs="Times New Roman"/>
          <w:sz w:val="24"/>
          <w:szCs w:val="24"/>
          <w:lang w:val="pt-BR" w:bidi="en-US"/>
        </w:rPr>
        <w:t>A Administração ainda tenha interesse na realização do serviço;</w:t>
      </w:r>
    </w:p>
    <w:p w14:paraId="4569F714" w14:textId="0D18F10B" w:rsidR="000F02A9" w:rsidRPr="000D52EB" w:rsidRDefault="001437C6" w:rsidP="00B26E7F">
      <w:pPr>
        <w:pStyle w:val="PargrafodaLista"/>
        <w:widowControl/>
        <w:numPr>
          <w:ilvl w:val="0"/>
          <w:numId w:val="18"/>
        </w:numPr>
        <w:spacing w:line="360" w:lineRule="auto"/>
        <w:ind w:left="1134" w:hanging="425"/>
        <w:contextualSpacing/>
        <w:jc w:val="both"/>
        <w:rPr>
          <w:rFonts w:ascii="Times New Roman" w:eastAsia="Times New Roman" w:hAnsi="Times New Roman" w:cs="Times New Roman"/>
          <w:sz w:val="24"/>
          <w:szCs w:val="24"/>
          <w:lang w:val="pt-BR" w:bidi="en-US"/>
        </w:rPr>
      </w:pPr>
      <w:r>
        <w:rPr>
          <w:rFonts w:ascii="Times New Roman" w:eastAsia="Times New Roman" w:hAnsi="Times New Roman" w:cs="Times New Roman"/>
          <w:sz w:val="24"/>
          <w:szCs w:val="24"/>
          <w:lang w:val="pt-BR" w:bidi="en-US"/>
        </w:rPr>
        <w:t>O valor do C</w:t>
      </w:r>
      <w:r w:rsidR="000F02A9" w:rsidRPr="000D52EB">
        <w:rPr>
          <w:rFonts w:ascii="Times New Roman" w:eastAsia="Times New Roman" w:hAnsi="Times New Roman" w:cs="Times New Roman"/>
          <w:sz w:val="24"/>
          <w:szCs w:val="24"/>
          <w:lang w:val="pt-BR" w:bidi="en-US"/>
        </w:rPr>
        <w:t xml:space="preserve">ontrato permaneça economicamente vantajoso para a Administração; </w:t>
      </w:r>
    </w:p>
    <w:p w14:paraId="0D38A57E" w14:textId="29B34FE2" w:rsidR="000F02A9" w:rsidRPr="000D52EB" w:rsidRDefault="000F02A9" w:rsidP="00B26E7F">
      <w:pPr>
        <w:pStyle w:val="PargrafodaLista"/>
        <w:widowControl/>
        <w:numPr>
          <w:ilvl w:val="0"/>
          <w:numId w:val="18"/>
        </w:numPr>
        <w:spacing w:line="360" w:lineRule="auto"/>
        <w:ind w:left="1134" w:hanging="425"/>
        <w:contextualSpacing/>
        <w:jc w:val="both"/>
        <w:rPr>
          <w:rFonts w:ascii="Times New Roman" w:eastAsia="Times New Roman" w:hAnsi="Times New Roman" w:cs="Times New Roman"/>
          <w:sz w:val="24"/>
          <w:szCs w:val="24"/>
          <w:lang w:val="pt-BR" w:bidi="en-US"/>
        </w:rPr>
      </w:pPr>
      <w:r w:rsidRPr="000D52EB">
        <w:rPr>
          <w:rFonts w:ascii="Times New Roman" w:eastAsia="Times New Roman" w:hAnsi="Times New Roman" w:cs="Times New Roman"/>
          <w:sz w:val="24"/>
          <w:szCs w:val="24"/>
          <w:lang w:val="pt-BR" w:bidi="en-US"/>
        </w:rPr>
        <w:t xml:space="preserve">A </w:t>
      </w:r>
      <w:r w:rsidR="001437C6" w:rsidRPr="000D52EB">
        <w:rPr>
          <w:rFonts w:ascii="Times New Roman" w:eastAsia="Times New Roman" w:hAnsi="Times New Roman" w:cs="Times New Roman"/>
          <w:sz w:val="24"/>
          <w:szCs w:val="24"/>
          <w:lang w:val="pt-BR" w:bidi="en-US"/>
        </w:rPr>
        <w:t>CONTRATADA</w:t>
      </w:r>
      <w:r w:rsidR="008864C8">
        <w:rPr>
          <w:rFonts w:ascii="Times New Roman" w:eastAsia="Times New Roman" w:hAnsi="Times New Roman" w:cs="Times New Roman"/>
          <w:sz w:val="24"/>
          <w:szCs w:val="24"/>
          <w:lang w:val="pt-BR" w:bidi="en-US"/>
        </w:rPr>
        <w:t xml:space="preserve"> concorde com a prorrogação.</w:t>
      </w:r>
    </w:p>
    <w:p w14:paraId="5131837A" w14:textId="21AB2B6D" w:rsidR="000F02A9" w:rsidRPr="000D52EB" w:rsidRDefault="000F02A9" w:rsidP="00B26E7F">
      <w:pPr>
        <w:pStyle w:val="PargrafodaLista"/>
        <w:widowControl/>
        <w:numPr>
          <w:ilvl w:val="0"/>
          <w:numId w:val="17"/>
        </w:numPr>
        <w:spacing w:line="360" w:lineRule="auto"/>
        <w:ind w:left="709" w:hanging="709"/>
        <w:contextualSpacing/>
        <w:jc w:val="both"/>
        <w:rPr>
          <w:rFonts w:ascii="Times New Roman" w:eastAsia="Times New Roman" w:hAnsi="Times New Roman" w:cs="Times New Roman"/>
          <w:sz w:val="24"/>
          <w:szCs w:val="24"/>
          <w:lang w:val="pt-BR" w:bidi="en-US"/>
        </w:rPr>
      </w:pPr>
      <w:r w:rsidRPr="000D52EB">
        <w:rPr>
          <w:rFonts w:ascii="Times New Roman" w:eastAsia="Times New Roman" w:hAnsi="Times New Roman" w:cs="Times New Roman"/>
          <w:sz w:val="24"/>
          <w:szCs w:val="24"/>
          <w:lang w:val="pt-BR" w:bidi="en-US"/>
        </w:rPr>
        <w:t>É facultado à CONTRATANTE inserir cláusula resolutiva quando da prorrogação do prazo de vigência d</w:t>
      </w:r>
      <w:r w:rsidR="008864C8">
        <w:rPr>
          <w:rFonts w:ascii="Times New Roman" w:eastAsia="Times New Roman" w:hAnsi="Times New Roman" w:cs="Times New Roman"/>
          <w:sz w:val="24"/>
          <w:szCs w:val="24"/>
          <w:lang w:val="pt-BR" w:bidi="en-US"/>
        </w:rPr>
        <w:t>o C</w:t>
      </w:r>
      <w:r w:rsidRPr="000D52EB">
        <w:rPr>
          <w:rFonts w:ascii="Times New Roman" w:eastAsia="Times New Roman" w:hAnsi="Times New Roman" w:cs="Times New Roman"/>
          <w:sz w:val="24"/>
          <w:szCs w:val="24"/>
          <w:lang w:val="pt-BR" w:bidi="en-US"/>
        </w:rPr>
        <w:t xml:space="preserve">ontrato, desde que presente o interesse </w:t>
      </w:r>
      <w:r w:rsidR="008864C8">
        <w:rPr>
          <w:rFonts w:ascii="Times New Roman" w:eastAsia="Times New Roman" w:hAnsi="Times New Roman" w:cs="Times New Roman"/>
          <w:sz w:val="24"/>
          <w:szCs w:val="24"/>
          <w:lang w:val="pt-BR" w:bidi="en-US"/>
        </w:rPr>
        <w:t>público, mediante justificativa.</w:t>
      </w:r>
    </w:p>
    <w:p w14:paraId="48825928" w14:textId="574F42D9" w:rsidR="000F02A9" w:rsidRPr="000D52EB" w:rsidRDefault="000F02A9" w:rsidP="00B26E7F">
      <w:pPr>
        <w:pStyle w:val="PargrafodaLista"/>
        <w:widowControl/>
        <w:numPr>
          <w:ilvl w:val="0"/>
          <w:numId w:val="17"/>
        </w:numPr>
        <w:spacing w:line="360" w:lineRule="auto"/>
        <w:ind w:left="709" w:hanging="709"/>
        <w:contextualSpacing/>
        <w:jc w:val="both"/>
        <w:rPr>
          <w:rFonts w:ascii="Times New Roman" w:eastAsia="Times New Roman" w:hAnsi="Times New Roman" w:cs="Times New Roman"/>
          <w:sz w:val="24"/>
          <w:szCs w:val="24"/>
          <w:lang w:val="pt-BR" w:bidi="en-US"/>
        </w:rPr>
      </w:pPr>
      <w:r w:rsidRPr="000D52EB">
        <w:rPr>
          <w:rFonts w:ascii="Times New Roman" w:eastAsia="Times New Roman" w:hAnsi="Times New Roman" w:cs="Times New Roman"/>
          <w:sz w:val="24"/>
          <w:szCs w:val="24"/>
          <w:lang w:val="pt-BR" w:bidi="en-US"/>
        </w:rPr>
        <w:t>O preço total proposto deverá considerar a consecução integral do objeto da presente contratação, englobando todos os custos diretos e indiretos incidentes.</w:t>
      </w:r>
    </w:p>
    <w:p w14:paraId="714A5EF0" w14:textId="578CD6A6" w:rsidR="008864C8" w:rsidRDefault="008864C8" w:rsidP="007D5764">
      <w:pPr>
        <w:widowControl/>
        <w:spacing w:line="360" w:lineRule="auto"/>
        <w:contextualSpacing/>
        <w:jc w:val="both"/>
        <w:rPr>
          <w:rFonts w:ascii="Times New Roman" w:eastAsia="Times New Roman" w:hAnsi="Times New Roman" w:cs="Times New Roman"/>
          <w:sz w:val="24"/>
          <w:szCs w:val="24"/>
          <w:lang w:val="pt-BR" w:bidi="en-US"/>
        </w:rPr>
      </w:pPr>
    </w:p>
    <w:p w14:paraId="511375E5" w14:textId="77777777" w:rsidR="00E807C7" w:rsidRPr="000D52EB" w:rsidRDefault="00E807C7" w:rsidP="007D5764">
      <w:pPr>
        <w:widowControl/>
        <w:spacing w:line="360" w:lineRule="auto"/>
        <w:contextualSpacing/>
        <w:jc w:val="both"/>
        <w:rPr>
          <w:rFonts w:ascii="Times New Roman" w:eastAsia="Times New Roman" w:hAnsi="Times New Roman" w:cs="Times New Roman"/>
          <w:sz w:val="24"/>
          <w:szCs w:val="24"/>
          <w:lang w:val="pt-BR" w:bidi="en-US"/>
        </w:rPr>
      </w:pPr>
    </w:p>
    <w:p w14:paraId="2EAE6207" w14:textId="1B082B68" w:rsidR="00D55D16" w:rsidRPr="000D52EB" w:rsidRDefault="007769CF" w:rsidP="00B26E7F">
      <w:pPr>
        <w:pStyle w:val="PargrafodaLista"/>
        <w:widowControl/>
        <w:numPr>
          <w:ilvl w:val="0"/>
          <w:numId w:val="5"/>
        </w:numPr>
        <w:shd w:val="clear" w:color="auto" w:fill="D9D9D9"/>
        <w:spacing w:line="360" w:lineRule="auto"/>
        <w:ind w:left="360" w:hanging="360"/>
        <w:contextualSpacing/>
        <w:jc w:val="both"/>
        <w:rPr>
          <w:rFonts w:ascii="Times New Roman" w:eastAsia="Arial" w:hAnsi="Times New Roman" w:cs="Times New Roman"/>
          <w:b/>
          <w:bCs/>
          <w:iCs/>
          <w:sz w:val="24"/>
          <w:szCs w:val="24"/>
          <w:lang w:val="pt-BR" w:eastAsia="pt-BR"/>
        </w:rPr>
      </w:pPr>
      <w:r w:rsidRPr="000D52EB">
        <w:rPr>
          <w:rFonts w:ascii="Times New Roman" w:eastAsia="Arial" w:hAnsi="Times New Roman" w:cs="Times New Roman"/>
          <w:b/>
          <w:bCs/>
          <w:iCs/>
          <w:sz w:val="24"/>
          <w:szCs w:val="24"/>
          <w:lang w:val="pt-BR" w:eastAsia="pt-BR"/>
        </w:rPr>
        <w:lastRenderedPageBreak/>
        <w:t>GARANTIA</w:t>
      </w:r>
    </w:p>
    <w:p w14:paraId="72F37630" w14:textId="77777777" w:rsidR="00D55D16" w:rsidRPr="000D52EB" w:rsidRDefault="00D55D16">
      <w:pPr>
        <w:spacing w:before="3"/>
        <w:rPr>
          <w:rFonts w:ascii="Times New Roman" w:eastAsia="Arial" w:hAnsi="Times New Roman" w:cs="Times New Roman"/>
          <w:b/>
          <w:bCs/>
          <w:lang w:val="pt-BR"/>
        </w:rPr>
      </w:pPr>
    </w:p>
    <w:p w14:paraId="1EA95395" w14:textId="1EC4293F" w:rsidR="00680262" w:rsidRDefault="00680262" w:rsidP="00E807C7">
      <w:pPr>
        <w:widowControl/>
        <w:numPr>
          <w:ilvl w:val="1"/>
          <w:numId w:val="5"/>
        </w:numPr>
        <w:spacing w:line="360" w:lineRule="auto"/>
        <w:ind w:left="709" w:hanging="709"/>
        <w:contextualSpacing/>
        <w:jc w:val="both"/>
        <w:rPr>
          <w:rFonts w:ascii="Times New Roman" w:eastAsia="Times New Roman" w:hAnsi="Times New Roman" w:cs="Times New Roman"/>
          <w:sz w:val="24"/>
          <w:szCs w:val="24"/>
          <w:lang w:val="pt-BR" w:bidi="en-US"/>
        </w:rPr>
      </w:pPr>
      <w:r w:rsidRPr="00E807C7">
        <w:rPr>
          <w:rFonts w:ascii="Times New Roman" w:eastAsia="Times New Roman" w:hAnsi="Times New Roman" w:cs="Times New Roman"/>
          <w:sz w:val="24"/>
          <w:szCs w:val="24"/>
          <w:lang w:val="pt-BR" w:bidi="en-US"/>
        </w:rPr>
        <w:t>A vigência do Contrato não exonera a CONTRATADA do período de garantia mínima exigida ou ofertada na proposta, a qual consiste na prestação, pela CONTRATADA, de todas as obrigações previstas na Lei nº 8.078, de 11/09/90, e alterações – Código de Defesa do Consumidor.</w:t>
      </w:r>
    </w:p>
    <w:p w14:paraId="62490CFF" w14:textId="77777777" w:rsidR="00E807C7" w:rsidRPr="00E807C7" w:rsidRDefault="00E807C7" w:rsidP="00E807C7">
      <w:pPr>
        <w:widowControl/>
        <w:numPr>
          <w:ilvl w:val="1"/>
          <w:numId w:val="5"/>
        </w:numPr>
        <w:spacing w:line="360" w:lineRule="auto"/>
        <w:ind w:left="709" w:hanging="709"/>
        <w:contextualSpacing/>
        <w:jc w:val="both"/>
        <w:rPr>
          <w:rFonts w:ascii="Times New Roman" w:eastAsia="Times New Roman" w:hAnsi="Times New Roman" w:cs="Times New Roman"/>
          <w:sz w:val="24"/>
          <w:szCs w:val="24"/>
          <w:lang w:val="pt-BR" w:bidi="en-US"/>
        </w:rPr>
      </w:pPr>
      <w:r w:rsidRPr="00E807C7">
        <w:rPr>
          <w:rFonts w:ascii="Times New Roman" w:eastAsia="Times New Roman" w:hAnsi="Times New Roman" w:cs="Times New Roman"/>
          <w:sz w:val="24"/>
          <w:szCs w:val="24"/>
          <w:lang w:val="pt-BR" w:bidi="en-US"/>
        </w:rPr>
        <w:t>A garantia deverá ser prestada a todos os serviços fornecidos pela CONTRATADA em regime 24/7, durante o período de vigência do Contrato.</w:t>
      </w:r>
    </w:p>
    <w:p w14:paraId="60F83EB6" w14:textId="77777777" w:rsidR="00680262" w:rsidRPr="00E807C7" w:rsidRDefault="00680262" w:rsidP="00E807C7">
      <w:pPr>
        <w:widowControl/>
        <w:numPr>
          <w:ilvl w:val="1"/>
          <w:numId w:val="5"/>
        </w:numPr>
        <w:spacing w:line="360" w:lineRule="auto"/>
        <w:ind w:left="709" w:hanging="709"/>
        <w:contextualSpacing/>
        <w:jc w:val="both"/>
        <w:rPr>
          <w:rFonts w:ascii="Times New Roman" w:eastAsia="Times New Roman" w:hAnsi="Times New Roman" w:cs="Times New Roman"/>
          <w:sz w:val="24"/>
          <w:szCs w:val="24"/>
          <w:lang w:val="pt-BR" w:bidi="en-US"/>
        </w:rPr>
      </w:pPr>
      <w:r w:rsidRPr="00E807C7">
        <w:rPr>
          <w:rFonts w:ascii="Times New Roman" w:eastAsia="Times New Roman" w:hAnsi="Times New Roman" w:cs="Times New Roman"/>
          <w:sz w:val="24"/>
          <w:szCs w:val="24"/>
          <w:lang w:val="pt-BR" w:bidi="en-US"/>
        </w:rPr>
        <w:t>A empresa deverá fornecer certificados de garantia, por meio de documentos próprios, ou anotação impressa ou carimbada na Nota Fiscal respectiva.</w:t>
      </w:r>
    </w:p>
    <w:p w14:paraId="66D7D0C1" w14:textId="77777777" w:rsidR="00680262" w:rsidRPr="00E807C7" w:rsidRDefault="00680262" w:rsidP="00E807C7">
      <w:pPr>
        <w:widowControl/>
        <w:numPr>
          <w:ilvl w:val="1"/>
          <w:numId w:val="5"/>
        </w:numPr>
        <w:spacing w:line="360" w:lineRule="auto"/>
        <w:ind w:left="709" w:hanging="709"/>
        <w:contextualSpacing/>
        <w:jc w:val="both"/>
        <w:rPr>
          <w:rFonts w:ascii="Times New Roman" w:eastAsia="Times New Roman" w:hAnsi="Times New Roman" w:cs="Times New Roman"/>
          <w:sz w:val="24"/>
          <w:szCs w:val="24"/>
          <w:lang w:val="pt-BR" w:bidi="en-US"/>
        </w:rPr>
      </w:pPr>
      <w:r w:rsidRPr="00E807C7">
        <w:rPr>
          <w:rFonts w:ascii="Times New Roman" w:eastAsia="Times New Roman" w:hAnsi="Times New Roman" w:cs="Times New Roman"/>
          <w:sz w:val="24"/>
          <w:szCs w:val="24"/>
          <w:lang w:val="pt-BR" w:bidi="en-US"/>
        </w:rPr>
        <w:t>O termo de garantia ou equivalente deverá esclarecer de maneira clara e adequada em que consiste a mesma garantia, bem como a forma, o prazo e o lugar em que poderá ser exercitado, o ônus a cargo da CONTRATANTE, devendo ser entregue, devidamente preenchido pelo prestador do serviço.</w:t>
      </w:r>
    </w:p>
    <w:p w14:paraId="64BA4D2F" w14:textId="08D1C626" w:rsidR="00680262" w:rsidRPr="00E807C7" w:rsidRDefault="00680262" w:rsidP="00E807C7">
      <w:pPr>
        <w:widowControl/>
        <w:numPr>
          <w:ilvl w:val="1"/>
          <w:numId w:val="5"/>
        </w:numPr>
        <w:spacing w:line="360" w:lineRule="auto"/>
        <w:ind w:left="709" w:hanging="709"/>
        <w:contextualSpacing/>
        <w:jc w:val="both"/>
        <w:rPr>
          <w:rFonts w:ascii="Times New Roman" w:eastAsia="Times New Roman" w:hAnsi="Times New Roman" w:cs="Times New Roman"/>
          <w:sz w:val="24"/>
          <w:szCs w:val="24"/>
          <w:lang w:val="pt-BR" w:bidi="en-US"/>
        </w:rPr>
      </w:pPr>
      <w:r w:rsidRPr="00E807C7">
        <w:rPr>
          <w:rFonts w:ascii="Times New Roman" w:eastAsia="Times New Roman" w:hAnsi="Times New Roman" w:cs="Times New Roman"/>
          <w:sz w:val="24"/>
          <w:szCs w:val="24"/>
          <w:lang w:val="pt-BR" w:bidi="en-US"/>
        </w:rPr>
        <w:t>Aplicar-se-ão, no que couber, as disposições do Código de Proteção e Defesa do Consumidor, instituído pela Lei nº 8.078, de 11 de setembro de 1990.</w:t>
      </w:r>
    </w:p>
    <w:p w14:paraId="6A1107EA" w14:textId="2FDB6E12" w:rsidR="00CB5F93" w:rsidRPr="007107D0" w:rsidRDefault="00CB5F93" w:rsidP="007107D0">
      <w:pPr>
        <w:widowControl/>
        <w:spacing w:line="360" w:lineRule="auto"/>
        <w:ind w:left="709"/>
        <w:contextualSpacing/>
        <w:jc w:val="both"/>
        <w:rPr>
          <w:rFonts w:ascii="Times New Roman" w:eastAsia="Arial" w:hAnsi="Times New Roman" w:cs="Times New Roman"/>
          <w:sz w:val="21"/>
          <w:szCs w:val="21"/>
          <w:lang w:val="pt-BR"/>
        </w:rPr>
      </w:pPr>
    </w:p>
    <w:p w14:paraId="6269F6B7" w14:textId="4B73452B" w:rsidR="00AC0766" w:rsidRPr="000D52EB" w:rsidRDefault="00AC0766" w:rsidP="00B26E7F">
      <w:pPr>
        <w:pStyle w:val="PargrafodaLista"/>
        <w:widowControl/>
        <w:numPr>
          <w:ilvl w:val="0"/>
          <w:numId w:val="5"/>
        </w:numPr>
        <w:shd w:val="clear" w:color="auto" w:fill="D9D9D9"/>
        <w:spacing w:line="360" w:lineRule="auto"/>
        <w:ind w:left="360" w:hanging="360"/>
        <w:contextualSpacing/>
        <w:jc w:val="both"/>
        <w:rPr>
          <w:rFonts w:ascii="Times New Roman" w:eastAsia="Arial" w:hAnsi="Times New Roman" w:cs="Times New Roman"/>
          <w:b/>
          <w:bCs/>
          <w:iCs/>
          <w:sz w:val="24"/>
          <w:szCs w:val="24"/>
          <w:lang w:val="pt-BR" w:eastAsia="pt-BR"/>
        </w:rPr>
      </w:pPr>
      <w:r w:rsidRPr="000D52EB">
        <w:rPr>
          <w:rFonts w:ascii="Times New Roman" w:eastAsia="Arial" w:hAnsi="Times New Roman" w:cs="Times New Roman"/>
          <w:b/>
          <w:bCs/>
          <w:iCs/>
          <w:sz w:val="24"/>
          <w:szCs w:val="24"/>
          <w:lang w:val="pt-BR" w:eastAsia="pt-BR"/>
        </w:rPr>
        <w:t>GARANTIA CONTRATUAL</w:t>
      </w:r>
    </w:p>
    <w:p w14:paraId="4CA32358" w14:textId="2ACA4DBD" w:rsidR="00AC0766" w:rsidRPr="000D52EB" w:rsidRDefault="00AC0766" w:rsidP="00BF1CB0">
      <w:pPr>
        <w:spacing w:line="360" w:lineRule="auto"/>
        <w:contextualSpacing/>
        <w:jc w:val="both"/>
        <w:rPr>
          <w:rFonts w:ascii="Times New Roman" w:eastAsia="Arial" w:hAnsi="Times New Roman" w:cs="Times New Roman"/>
          <w:sz w:val="24"/>
          <w:szCs w:val="24"/>
          <w:lang w:val="pt-BR"/>
        </w:rPr>
      </w:pPr>
    </w:p>
    <w:p w14:paraId="1ECCCC97" w14:textId="619AFF70" w:rsidR="008115B2" w:rsidRPr="007107D0" w:rsidRDefault="000C7DF2" w:rsidP="00B26E7F">
      <w:pPr>
        <w:pStyle w:val="PargrafodaLista"/>
        <w:numPr>
          <w:ilvl w:val="0"/>
          <w:numId w:val="15"/>
        </w:numPr>
        <w:spacing w:line="360" w:lineRule="auto"/>
        <w:ind w:left="709" w:hanging="709"/>
        <w:contextualSpacing/>
        <w:jc w:val="both"/>
        <w:rPr>
          <w:rFonts w:ascii="Times New Roman" w:eastAsia="Arial" w:hAnsi="Times New Roman" w:cs="Times New Roman"/>
          <w:sz w:val="24"/>
          <w:szCs w:val="24"/>
          <w:lang w:val="pt-BR"/>
        </w:rPr>
      </w:pPr>
      <w:r w:rsidRPr="007107D0">
        <w:rPr>
          <w:rFonts w:ascii="Times New Roman" w:eastAsia="Arial" w:hAnsi="Times New Roman" w:cs="Times New Roman"/>
          <w:sz w:val="24"/>
          <w:szCs w:val="24"/>
          <w:lang w:val="pt-BR"/>
        </w:rPr>
        <w:t xml:space="preserve">Exigir-se-á da licitante vencedora, </w:t>
      </w:r>
      <w:r w:rsidR="00AC0766" w:rsidRPr="007107D0">
        <w:rPr>
          <w:rFonts w:ascii="Times New Roman" w:eastAsia="Arial" w:hAnsi="Times New Roman" w:cs="Times New Roman"/>
          <w:sz w:val="24"/>
          <w:szCs w:val="24"/>
          <w:lang w:val="pt-BR"/>
        </w:rPr>
        <w:t>no prazo máximo de 10 (dez) dias</w:t>
      </w:r>
      <w:r w:rsidRPr="007107D0">
        <w:rPr>
          <w:rFonts w:ascii="Times New Roman" w:eastAsia="Arial" w:hAnsi="Times New Roman" w:cs="Times New Roman"/>
          <w:sz w:val="24"/>
          <w:szCs w:val="24"/>
          <w:lang w:val="pt-BR"/>
        </w:rPr>
        <w:t xml:space="preserve"> corridos, </w:t>
      </w:r>
      <w:r w:rsidR="00AC0766" w:rsidRPr="007107D0">
        <w:rPr>
          <w:rFonts w:ascii="Times New Roman" w:eastAsia="Arial" w:hAnsi="Times New Roman" w:cs="Times New Roman"/>
          <w:sz w:val="24"/>
          <w:szCs w:val="24"/>
          <w:lang w:val="pt-BR"/>
        </w:rPr>
        <w:t>contado</w:t>
      </w:r>
      <w:r w:rsidRPr="007107D0">
        <w:rPr>
          <w:rFonts w:ascii="Times New Roman" w:eastAsia="Arial" w:hAnsi="Times New Roman" w:cs="Times New Roman"/>
          <w:sz w:val="24"/>
          <w:szCs w:val="24"/>
          <w:lang w:val="pt-BR"/>
        </w:rPr>
        <w:t>s</w:t>
      </w:r>
      <w:r w:rsidR="00AC0766" w:rsidRPr="007107D0">
        <w:rPr>
          <w:rFonts w:ascii="Times New Roman" w:eastAsia="Arial" w:hAnsi="Times New Roman" w:cs="Times New Roman"/>
          <w:sz w:val="24"/>
          <w:szCs w:val="24"/>
          <w:lang w:val="pt-BR"/>
        </w:rPr>
        <w:t xml:space="preserve"> da data da assinatura do Contrato, </w:t>
      </w:r>
      <w:r w:rsidRPr="007107D0">
        <w:rPr>
          <w:rFonts w:ascii="Times New Roman" w:eastAsia="Arial" w:hAnsi="Times New Roman" w:cs="Times New Roman"/>
          <w:sz w:val="24"/>
          <w:szCs w:val="24"/>
          <w:lang w:val="pt-BR"/>
        </w:rPr>
        <w:t xml:space="preserve">uma garantia, a ser prestada em qualquer modalidade prevista </w:t>
      </w:r>
      <w:r w:rsidR="00AC0766" w:rsidRPr="007107D0">
        <w:rPr>
          <w:rFonts w:ascii="Times New Roman" w:eastAsia="Arial" w:hAnsi="Times New Roman" w:cs="Times New Roman"/>
          <w:sz w:val="24"/>
          <w:szCs w:val="24"/>
          <w:lang w:val="pt-BR"/>
        </w:rPr>
        <w:t xml:space="preserve">pelo art. 56, §1º, da Lei nº 8.666/93, </w:t>
      </w:r>
      <w:r w:rsidRPr="007107D0">
        <w:rPr>
          <w:rFonts w:ascii="Times New Roman" w:eastAsia="Arial" w:hAnsi="Times New Roman" w:cs="Times New Roman"/>
          <w:sz w:val="24"/>
          <w:szCs w:val="24"/>
          <w:lang w:val="pt-BR"/>
        </w:rPr>
        <w:t xml:space="preserve">da ordem de </w:t>
      </w:r>
      <w:r w:rsidR="007107D0" w:rsidRPr="007107D0">
        <w:rPr>
          <w:rFonts w:ascii="Times New Roman" w:eastAsia="Arial" w:hAnsi="Times New Roman" w:cs="Times New Roman"/>
          <w:sz w:val="24"/>
          <w:szCs w:val="24"/>
          <w:lang w:val="pt-BR"/>
        </w:rPr>
        <w:t>3</w:t>
      </w:r>
      <w:r w:rsidRPr="007107D0">
        <w:rPr>
          <w:rFonts w:ascii="Times New Roman" w:eastAsia="Arial" w:hAnsi="Times New Roman" w:cs="Times New Roman"/>
          <w:sz w:val="24"/>
          <w:szCs w:val="24"/>
          <w:lang w:val="pt-BR"/>
        </w:rPr>
        <w:t>% (</w:t>
      </w:r>
      <w:r w:rsidR="007107D0" w:rsidRPr="007107D0">
        <w:rPr>
          <w:rFonts w:ascii="Times New Roman" w:eastAsia="Arial" w:hAnsi="Times New Roman" w:cs="Times New Roman"/>
          <w:sz w:val="24"/>
          <w:szCs w:val="24"/>
          <w:lang w:val="pt-BR"/>
        </w:rPr>
        <w:t>três</w:t>
      </w:r>
      <w:r w:rsidRPr="007107D0">
        <w:rPr>
          <w:rFonts w:ascii="Times New Roman" w:eastAsia="Arial" w:hAnsi="Times New Roman" w:cs="Times New Roman"/>
          <w:sz w:val="24"/>
          <w:szCs w:val="24"/>
          <w:lang w:val="pt-BR"/>
        </w:rPr>
        <w:t xml:space="preserve"> por cento) do valor do Contrato, a ser </w:t>
      </w:r>
      <w:r w:rsidR="00AC0766" w:rsidRPr="007107D0">
        <w:rPr>
          <w:rFonts w:ascii="Times New Roman" w:eastAsia="Arial" w:hAnsi="Times New Roman" w:cs="Times New Roman"/>
          <w:sz w:val="24"/>
          <w:szCs w:val="24"/>
          <w:lang w:val="pt-BR"/>
        </w:rPr>
        <w:t>restituída após sua execução satisfatória.</w:t>
      </w:r>
    </w:p>
    <w:p w14:paraId="609CDAF8" w14:textId="0A30C453" w:rsidR="008115B2" w:rsidRPr="000D52EB" w:rsidRDefault="008115B2" w:rsidP="00B26E7F">
      <w:pPr>
        <w:pStyle w:val="PargrafodaLista"/>
        <w:numPr>
          <w:ilvl w:val="0"/>
          <w:numId w:val="15"/>
        </w:numPr>
        <w:spacing w:line="360" w:lineRule="auto"/>
        <w:ind w:left="709" w:hanging="709"/>
        <w:contextualSpacing/>
        <w:jc w:val="both"/>
        <w:rPr>
          <w:rFonts w:ascii="Times New Roman" w:eastAsia="Arial" w:hAnsi="Times New Roman" w:cs="Times New Roman"/>
          <w:sz w:val="24"/>
          <w:szCs w:val="24"/>
          <w:lang w:val="pt-BR"/>
        </w:rPr>
      </w:pPr>
      <w:r w:rsidRPr="000D52EB">
        <w:rPr>
          <w:rFonts w:ascii="Times New Roman" w:eastAsia="Arial" w:hAnsi="Times New Roman" w:cs="Times New Roman"/>
          <w:sz w:val="24"/>
          <w:szCs w:val="24"/>
          <w:lang w:val="pt-BR"/>
        </w:rPr>
        <w:t>A garantia prestada não poderá se vincular a outras contratações, salvo após sua liberação.</w:t>
      </w:r>
    </w:p>
    <w:p w14:paraId="78AECC66" w14:textId="073F6111" w:rsidR="008115B2" w:rsidRPr="000D52EB" w:rsidRDefault="008115B2" w:rsidP="00B26E7F">
      <w:pPr>
        <w:pStyle w:val="PargrafodaLista"/>
        <w:numPr>
          <w:ilvl w:val="0"/>
          <w:numId w:val="15"/>
        </w:numPr>
        <w:spacing w:line="360" w:lineRule="auto"/>
        <w:ind w:left="709" w:hanging="709"/>
        <w:contextualSpacing/>
        <w:jc w:val="both"/>
        <w:rPr>
          <w:rFonts w:ascii="Times New Roman" w:eastAsia="Arial" w:hAnsi="Times New Roman" w:cs="Times New Roman"/>
          <w:sz w:val="24"/>
          <w:szCs w:val="24"/>
          <w:lang w:val="pt-BR"/>
        </w:rPr>
      </w:pPr>
      <w:r w:rsidRPr="000D52EB">
        <w:rPr>
          <w:rFonts w:ascii="Times New Roman" w:eastAsia="Arial" w:hAnsi="Times New Roman" w:cs="Times New Roman"/>
          <w:sz w:val="24"/>
          <w:szCs w:val="24"/>
          <w:lang w:val="pt-BR"/>
        </w:rPr>
        <w:t xml:space="preserve">Caso o valor do Contrato seja alterado, de acordo com o art. 65 da Lei Federal nº 8.666/93, a garantia deverá ser complementada no prazo de 72 (setenta e duas) horas para que seja mantido o percentual de </w:t>
      </w:r>
      <w:r w:rsidR="007107D0">
        <w:rPr>
          <w:rFonts w:ascii="Times New Roman" w:eastAsia="Arial" w:hAnsi="Times New Roman" w:cs="Times New Roman"/>
          <w:sz w:val="24"/>
          <w:szCs w:val="24"/>
          <w:lang w:val="pt-BR"/>
        </w:rPr>
        <w:t>3</w:t>
      </w:r>
      <w:r w:rsidRPr="000D52EB">
        <w:rPr>
          <w:rFonts w:ascii="Times New Roman" w:eastAsia="Arial" w:hAnsi="Times New Roman" w:cs="Times New Roman"/>
          <w:sz w:val="24"/>
          <w:szCs w:val="24"/>
          <w:lang w:val="pt-BR"/>
        </w:rPr>
        <w:t>% (</w:t>
      </w:r>
      <w:r w:rsidR="007107D0">
        <w:rPr>
          <w:rFonts w:ascii="Times New Roman" w:eastAsia="Arial" w:hAnsi="Times New Roman" w:cs="Times New Roman"/>
          <w:sz w:val="24"/>
          <w:szCs w:val="24"/>
          <w:lang w:val="pt-BR"/>
        </w:rPr>
        <w:t>três</w:t>
      </w:r>
      <w:r w:rsidRPr="000D52EB">
        <w:rPr>
          <w:rFonts w:ascii="Times New Roman" w:eastAsia="Arial" w:hAnsi="Times New Roman" w:cs="Times New Roman"/>
          <w:sz w:val="24"/>
          <w:szCs w:val="24"/>
          <w:lang w:val="pt-BR"/>
        </w:rPr>
        <w:t xml:space="preserve"> por </w:t>
      </w:r>
      <w:r w:rsidRPr="000D52EB">
        <w:rPr>
          <w:rFonts w:ascii="Times New Roman" w:eastAsia="Arial" w:hAnsi="Times New Roman" w:cs="Times New Roman"/>
          <w:sz w:val="24"/>
          <w:szCs w:val="24"/>
          <w:lang w:val="pt-BR"/>
        </w:rPr>
        <w:lastRenderedPageBreak/>
        <w:t>cento) do valor do Contrato.</w:t>
      </w:r>
    </w:p>
    <w:p w14:paraId="2E1522F4" w14:textId="292BB512" w:rsidR="00AC0766" w:rsidRPr="00965069" w:rsidRDefault="008115B2" w:rsidP="00B26E7F">
      <w:pPr>
        <w:pStyle w:val="PargrafodaLista"/>
        <w:numPr>
          <w:ilvl w:val="0"/>
          <w:numId w:val="15"/>
        </w:numPr>
        <w:spacing w:line="360" w:lineRule="auto"/>
        <w:ind w:left="709" w:hanging="709"/>
        <w:contextualSpacing/>
        <w:jc w:val="both"/>
        <w:rPr>
          <w:rFonts w:ascii="Times New Roman" w:eastAsia="Arial" w:hAnsi="Times New Roman" w:cs="Times New Roman"/>
          <w:sz w:val="24"/>
          <w:szCs w:val="24"/>
          <w:lang w:val="pt-BR"/>
        </w:rPr>
      </w:pPr>
      <w:r w:rsidRPr="000D52EB">
        <w:rPr>
          <w:rFonts w:ascii="Times New Roman" w:eastAsia="Arial" w:hAnsi="Times New Roman" w:cs="Times New Roman"/>
          <w:sz w:val="24"/>
          <w:szCs w:val="24"/>
          <w:lang w:val="pt-BR"/>
        </w:rPr>
        <w:t>Nos casos em que valores de multa venham a ser descontados da garantia, seu valor original deverá ser recomposto no prazo de 72 (setenta e duas) horas, sob pena de rescisão administrativa do Contrato.</w:t>
      </w:r>
    </w:p>
    <w:p w14:paraId="49AA69EC" w14:textId="77777777" w:rsidR="007C5737" w:rsidRPr="000D52EB" w:rsidRDefault="007C5737" w:rsidP="00C00F55">
      <w:pPr>
        <w:spacing w:line="360" w:lineRule="auto"/>
        <w:ind w:left="426" w:hanging="426"/>
        <w:jc w:val="both"/>
        <w:rPr>
          <w:rFonts w:ascii="Times New Roman" w:eastAsia="Arial" w:hAnsi="Times New Roman" w:cs="Times New Roman"/>
          <w:sz w:val="24"/>
          <w:szCs w:val="24"/>
          <w:lang w:val="pt-BR"/>
        </w:rPr>
      </w:pPr>
    </w:p>
    <w:p w14:paraId="33487EA8" w14:textId="75AAB115" w:rsidR="00D55D16" w:rsidRPr="000D52EB" w:rsidRDefault="007769CF" w:rsidP="00B26E7F">
      <w:pPr>
        <w:pStyle w:val="PargrafodaLista"/>
        <w:widowControl/>
        <w:numPr>
          <w:ilvl w:val="0"/>
          <w:numId w:val="5"/>
        </w:numPr>
        <w:shd w:val="clear" w:color="auto" w:fill="D9D9D9"/>
        <w:spacing w:line="360" w:lineRule="auto"/>
        <w:ind w:left="360" w:hanging="360"/>
        <w:contextualSpacing/>
        <w:jc w:val="both"/>
        <w:rPr>
          <w:rFonts w:ascii="Times New Roman" w:eastAsia="Arial" w:hAnsi="Times New Roman" w:cs="Times New Roman"/>
          <w:b/>
          <w:bCs/>
          <w:iCs/>
          <w:sz w:val="24"/>
          <w:szCs w:val="24"/>
          <w:lang w:val="pt-BR" w:eastAsia="pt-BR"/>
        </w:rPr>
      </w:pPr>
      <w:r w:rsidRPr="000D52EB">
        <w:rPr>
          <w:rFonts w:ascii="Times New Roman" w:eastAsia="Arial" w:hAnsi="Times New Roman" w:cs="Times New Roman"/>
          <w:b/>
          <w:bCs/>
          <w:iCs/>
          <w:sz w:val="24"/>
          <w:szCs w:val="24"/>
          <w:lang w:val="pt-BR" w:eastAsia="pt-BR"/>
        </w:rPr>
        <w:t>OBRIGAÇÕES D</w:t>
      </w:r>
      <w:r w:rsidR="001B1B86" w:rsidRPr="000D52EB">
        <w:rPr>
          <w:rFonts w:ascii="Times New Roman" w:eastAsia="Arial" w:hAnsi="Times New Roman" w:cs="Times New Roman"/>
          <w:b/>
          <w:bCs/>
          <w:iCs/>
          <w:sz w:val="24"/>
          <w:szCs w:val="24"/>
          <w:lang w:val="pt-BR" w:eastAsia="pt-BR"/>
        </w:rPr>
        <w:t>A</w:t>
      </w:r>
      <w:r w:rsidRPr="000D52EB">
        <w:rPr>
          <w:rFonts w:ascii="Times New Roman" w:eastAsia="Arial" w:hAnsi="Times New Roman" w:cs="Times New Roman"/>
          <w:b/>
          <w:bCs/>
          <w:iCs/>
          <w:sz w:val="24"/>
          <w:szCs w:val="24"/>
          <w:lang w:val="pt-BR" w:eastAsia="pt-BR"/>
        </w:rPr>
        <w:t xml:space="preserve"> CONTRATANTE</w:t>
      </w:r>
    </w:p>
    <w:p w14:paraId="7F2FB809" w14:textId="0DF168DF" w:rsidR="00D55D16" w:rsidRPr="000D52EB" w:rsidRDefault="00D55D16" w:rsidP="00BF1CB0">
      <w:pPr>
        <w:spacing w:line="360" w:lineRule="auto"/>
        <w:rPr>
          <w:rFonts w:ascii="Times New Roman" w:eastAsia="Arial" w:hAnsi="Times New Roman" w:cs="Times New Roman"/>
          <w:bCs/>
          <w:sz w:val="24"/>
          <w:szCs w:val="24"/>
        </w:rPr>
      </w:pPr>
    </w:p>
    <w:p w14:paraId="0150E1C5" w14:textId="1326BEAA" w:rsidR="00796111" w:rsidRPr="00655797" w:rsidRDefault="00796111" w:rsidP="00BF1CB0">
      <w:pPr>
        <w:spacing w:line="360" w:lineRule="auto"/>
        <w:ind w:firstLine="709"/>
        <w:rPr>
          <w:rFonts w:ascii="Times New Roman" w:eastAsia="Arial" w:hAnsi="Times New Roman" w:cs="Times New Roman"/>
          <w:bCs/>
          <w:sz w:val="24"/>
          <w:szCs w:val="24"/>
          <w:lang w:val="pt-BR"/>
        </w:rPr>
      </w:pPr>
      <w:r w:rsidRPr="00655797">
        <w:rPr>
          <w:rFonts w:ascii="Times New Roman" w:eastAsia="Arial" w:hAnsi="Times New Roman" w:cs="Times New Roman"/>
          <w:bCs/>
          <w:sz w:val="24"/>
          <w:szCs w:val="24"/>
          <w:lang w:val="pt-BR"/>
        </w:rPr>
        <w:t>Constituem obrigações e reponsabilidades d</w:t>
      </w:r>
      <w:r w:rsidR="00965069">
        <w:rPr>
          <w:rFonts w:ascii="Times New Roman" w:eastAsia="Arial" w:hAnsi="Times New Roman" w:cs="Times New Roman"/>
          <w:bCs/>
          <w:sz w:val="24"/>
          <w:szCs w:val="24"/>
          <w:lang w:val="pt-BR"/>
        </w:rPr>
        <w:t>a</w:t>
      </w:r>
      <w:r w:rsidRPr="00655797">
        <w:rPr>
          <w:rFonts w:ascii="Times New Roman" w:eastAsia="Arial" w:hAnsi="Times New Roman" w:cs="Times New Roman"/>
          <w:bCs/>
          <w:sz w:val="24"/>
          <w:szCs w:val="24"/>
          <w:lang w:val="pt-BR"/>
        </w:rPr>
        <w:t xml:space="preserve"> CONTRATANTE:</w:t>
      </w:r>
    </w:p>
    <w:p w14:paraId="6E0332C5" w14:textId="4DB37412" w:rsidR="00B676AC" w:rsidRPr="000D52EB" w:rsidRDefault="00BC63D4" w:rsidP="00B26E7F">
      <w:pPr>
        <w:widowControl/>
        <w:numPr>
          <w:ilvl w:val="1"/>
          <w:numId w:val="5"/>
        </w:numPr>
        <w:spacing w:line="360" w:lineRule="auto"/>
        <w:ind w:left="709" w:hanging="709"/>
        <w:contextualSpacing/>
        <w:jc w:val="both"/>
        <w:rPr>
          <w:rFonts w:ascii="Times New Roman" w:eastAsia="Times New Roman" w:hAnsi="Times New Roman" w:cs="Times New Roman"/>
          <w:sz w:val="24"/>
          <w:szCs w:val="24"/>
          <w:lang w:val="pt-BR" w:bidi="en-US"/>
        </w:rPr>
      </w:pPr>
      <w:r w:rsidRPr="000D52EB">
        <w:rPr>
          <w:rFonts w:ascii="Times New Roman" w:eastAsia="Times New Roman" w:hAnsi="Times New Roman" w:cs="Times New Roman"/>
          <w:sz w:val="24"/>
          <w:szCs w:val="24"/>
          <w:lang w:val="pt-BR" w:bidi="en-US"/>
        </w:rPr>
        <w:tab/>
      </w:r>
      <w:r w:rsidR="00B676AC" w:rsidRPr="000D52EB">
        <w:rPr>
          <w:rFonts w:ascii="Times New Roman" w:eastAsia="Times New Roman" w:hAnsi="Times New Roman" w:cs="Times New Roman"/>
          <w:sz w:val="24"/>
          <w:szCs w:val="24"/>
          <w:lang w:val="pt-BR" w:bidi="en-US"/>
        </w:rPr>
        <w:t>Efetuar os pagamentos devidos à CONTRATADA, nas cond</w:t>
      </w:r>
      <w:r w:rsidR="00965069">
        <w:rPr>
          <w:rFonts w:ascii="Times New Roman" w:eastAsia="Times New Roman" w:hAnsi="Times New Roman" w:cs="Times New Roman"/>
          <w:sz w:val="24"/>
          <w:szCs w:val="24"/>
          <w:lang w:val="pt-BR" w:bidi="en-US"/>
        </w:rPr>
        <w:t>ições estabelecidas no Contrato.</w:t>
      </w:r>
    </w:p>
    <w:p w14:paraId="5EFE08E8" w14:textId="41277E1D" w:rsidR="00B676AC" w:rsidRPr="000D52EB" w:rsidRDefault="00BC63D4" w:rsidP="00B26E7F">
      <w:pPr>
        <w:widowControl/>
        <w:numPr>
          <w:ilvl w:val="1"/>
          <w:numId w:val="5"/>
        </w:numPr>
        <w:spacing w:line="360" w:lineRule="auto"/>
        <w:ind w:left="709" w:hanging="709"/>
        <w:contextualSpacing/>
        <w:jc w:val="both"/>
        <w:rPr>
          <w:rFonts w:ascii="Times New Roman" w:eastAsia="Times New Roman" w:hAnsi="Times New Roman" w:cs="Times New Roman"/>
          <w:sz w:val="24"/>
          <w:szCs w:val="24"/>
          <w:lang w:val="pt-BR" w:bidi="en-US"/>
        </w:rPr>
      </w:pPr>
      <w:r w:rsidRPr="000D52EB">
        <w:rPr>
          <w:rFonts w:ascii="Times New Roman" w:eastAsia="Times New Roman" w:hAnsi="Times New Roman" w:cs="Times New Roman"/>
          <w:sz w:val="24"/>
          <w:szCs w:val="24"/>
          <w:lang w:val="pt-BR" w:bidi="en-US"/>
        </w:rPr>
        <w:tab/>
      </w:r>
      <w:r w:rsidR="00B676AC" w:rsidRPr="000D52EB">
        <w:rPr>
          <w:rFonts w:ascii="Times New Roman" w:eastAsia="Times New Roman" w:hAnsi="Times New Roman" w:cs="Times New Roman"/>
          <w:sz w:val="24"/>
          <w:szCs w:val="24"/>
          <w:lang w:val="pt-BR" w:bidi="en-US"/>
        </w:rPr>
        <w:t>Fornecer</w:t>
      </w:r>
      <w:r w:rsidR="00965069">
        <w:rPr>
          <w:rFonts w:ascii="Times New Roman" w:eastAsia="Times New Roman" w:hAnsi="Times New Roman" w:cs="Times New Roman"/>
          <w:sz w:val="24"/>
          <w:szCs w:val="24"/>
          <w:lang w:val="pt-BR" w:bidi="en-US"/>
        </w:rPr>
        <w:t>,</w:t>
      </w:r>
      <w:r w:rsidR="00B676AC" w:rsidRPr="000D52EB">
        <w:rPr>
          <w:rFonts w:ascii="Times New Roman" w:eastAsia="Times New Roman" w:hAnsi="Times New Roman" w:cs="Times New Roman"/>
          <w:sz w:val="24"/>
          <w:szCs w:val="24"/>
          <w:lang w:val="pt-BR" w:bidi="en-US"/>
        </w:rPr>
        <w:t xml:space="preserve"> à CONTRATADA</w:t>
      </w:r>
      <w:r w:rsidR="00965069">
        <w:rPr>
          <w:rFonts w:ascii="Times New Roman" w:eastAsia="Times New Roman" w:hAnsi="Times New Roman" w:cs="Times New Roman"/>
          <w:sz w:val="24"/>
          <w:szCs w:val="24"/>
          <w:lang w:val="pt-BR" w:bidi="en-US"/>
        </w:rPr>
        <w:t>,</w:t>
      </w:r>
      <w:r w:rsidR="00B676AC" w:rsidRPr="000D52EB">
        <w:rPr>
          <w:rFonts w:ascii="Times New Roman" w:eastAsia="Times New Roman" w:hAnsi="Times New Roman" w:cs="Times New Roman"/>
          <w:sz w:val="24"/>
          <w:szCs w:val="24"/>
          <w:lang w:val="pt-BR" w:bidi="en-US"/>
        </w:rPr>
        <w:t xml:space="preserve"> documentos, informações e demais elementos que possuir pertinentes à execução do </w:t>
      </w:r>
      <w:r w:rsidR="00965069">
        <w:rPr>
          <w:rFonts w:ascii="Times New Roman" w:eastAsia="Times New Roman" w:hAnsi="Times New Roman" w:cs="Times New Roman"/>
          <w:sz w:val="24"/>
          <w:szCs w:val="24"/>
          <w:lang w:val="pt-BR" w:bidi="en-US"/>
        </w:rPr>
        <w:t>Contrato.</w:t>
      </w:r>
    </w:p>
    <w:p w14:paraId="185B0820" w14:textId="6EB34466" w:rsidR="006B4E08" w:rsidRPr="000D52EB" w:rsidRDefault="00BC63D4" w:rsidP="00B26E7F">
      <w:pPr>
        <w:widowControl/>
        <w:numPr>
          <w:ilvl w:val="1"/>
          <w:numId w:val="5"/>
        </w:numPr>
        <w:spacing w:line="360" w:lineRule="auto"/>
        <w:ind w:left="709" w:hanging="709"/>
        <w:contextualSpacing/>
        <w:jc w:val="both"/>
        <w:rPr>
          <w:rFonts w:ascii="Times New Roman" w:eastAsia="Times New Roman" w:hAnsi="Times New Roman" w:cs="Times New Roman"/>
          <w:sz w:val="24"/>
          <w:szCs w:val="24"/>
          <w:lang w:val="pt-BR" w:bidi="en-US"/>
        </w:rPr>
      </w:pPr>
      <w:r w:rsidRPr="000D52EB">
        <w:rPr>
          <w:rFonts w:ascii="Times New Roman" w:eastAsia="Times New Roman" w:hAnsi="Times New Roman" w:cs="Times New Roman"/>
          <w:sz w:val="24"/>
          <w:szCs w:val="24"/>
          <w:lang w:val="pt-BR" w:bidi="en-US"/>
        </w:rPr>
        <w:tab/>
      </w:r>
      <w:r w:rsidR="006B4E08" w:rsidRPr="000D52EB">
        <w:rPr>
          <w:rFonts w:ascii="Times New Roman" w:eastAsia="Times New Roman" w:hAnsi="Times New Roman" w:cs="Times New Roman"/>
          <w:sz w:val="24"/>
          <w:szCs w:val="24"/>
          <w:lang w:val="pt-BR" w:bidi="en-US"/>
        </w:rPr>
        <w:t>Designar servidores da SEPM para comporem a Comissão de Fiscalização, os quais irão proceder ao aceite dos serviços executados.</w:t>
      </w:r>
    </w:p>
    <w:p w14:paraId="0735F631" w14:textId="42162DF7" w:rsidR="006B4E08" w:rsidRPr="000D52EB" w:rsidRDefault="00BC63D4" w:rsidP="00B26E7F">
      <w:pPr>
        <w:widowControl/>
        <w:numPr>
          <w:ilvl w:val="1"/>
          <w:numId w:val="5"/>
        </w:numPr>
        <w:spacing w:line="360" w:lineRule="auto"/>
        <w:ind w:left="709" w:hanging="709"/>
        <w:contextualSpacing/>
        <w:jc w:val="both"/>
        <w:rPr>
          <w:rFonts w:ascii="Times New Roman" w:eastAsia="Times New Roman" w:hAnsi="Times New Roman" w:cs="Times New Roman"/>
          <w:sz w:val="24"/>
          <w:szCs w:val="24"/>
          <w:lang w:val="pt-BR" w:bidi="en-US"/>
        </w:rPr>
      </w:pPr>
      <w:r w:rsidRPr="000D52EB">
        <w:rPr>
          <w:rFonts w:ascii="Times New Roman" w:eastAsia="Times New Roman" w:hAnsi="Times New Roman" w:cs="Times New Roman"/>
          <w:sz w:val="24"/>
          <w:szCs w:val="24"/>
          <w:lang w:val="pt-BR" w:bidi="en-US"/>
        </w:rPr>
        <w:tab/>
      </w:r>
      <w:r w:rsidR="006B4E08" w:rsidRPr="000D52EB">
        <w:rPr>
          <w:rFonts w:ascii="Times New Roman" w:eastAsia="Times New Roman" w:hAnsi="Times New Roman" w:cs="Times New Roman"/>
          <w:sz w:val="24"/>
          <w:szCs w:val="24"/>
          <w:lang w:val="pt-BR" w:bidi="en-US"/>
        </w:rPr>
        <w:t>Rejeitar os serviços que não atendam às especificações constantes do Termo de Referência e seus Anexos.</w:t>
      </w:r>
    </w:p>
    <w:p w14:paraId="05B2A5F4" w14:textId="75FA8709" w:rsidR="006B4E08" w:rsidRPr="000D52EB" w:rsidRDefault="00BC63D4" w:rsidP="00B26E7F">
      <w:pPr>
        <w:widowControl/>
        <w:numPr>
          <w:ilvl w:val="1"/>
          <w:numId w:val="5"/>
        </w:numPr>
        <w:spacing w:line="360" w:lineRule="auto"/>
        <w:ind w:left="709" w:hanging="709"/>
        <w:contextualSpacing/>
        <w:jc w:val="both"/>
        <w:rPr>
          <w:rFonts w:ascii="Times New Roman" w:eastAsia="Times New Roman" w:hAnsi="Times New Roman" w:cs="Times New Roman"/>
          <w:sz w:val="24"/>
          <w:szCs w:val="24"/>
          <w:lang w:val="pt-BR" w:bidi="en-US"/>
        </w:rPr>
      </w:pPr>
      <w:r w:rsidRPr="000D52EB">
        <w:rPr>
          <w:rFonts w:ascii="Times New Roman" w:eastAsia="Times New Roman" w:hAnsi="Times New Roman" w:cs="Times New Roman"/>
          <w:sz w:val="24"/>
          <w:szCs w:val="24"/>
          <w:lang w:val="pt-BR" w:bidi="en-US"/>
        </w:rPr>
        <w:tab/>
      </w:r>
      <w:r w:rsidR="006B4E08" w:rsidRPr="000D52EB">
        <w:rPr>
          <w:rFonts w:ascii="Times New Roman" w:eastAsia="Times New Roman" w:hAnsi="Times New Roman" w:cs="Times New Roman"/>
          <w:sz w:val="24"/>
          <w:szCs w:val="24"/>
          <w:lang w:val="pt-BR" w:bidi="en-US"/>
        </w:rPr>
        <w:t>Notificar a CONTRATADA, por escrito, sobre imperfeições, falhas ou irregularidades constantes nos produtos e/ou serviços, para que sejam adotadas as medidas corretivas necessárias.</w:t>
      </w:r>
    </w:p>
    <w:p w14:paraId="19AC1A5F" w14:textId="5B2B4995" w:rsidR="006B4E08" w:rsidRPr="000D52EB" w:rsidRDefault="00BC63D4" w:rsidP="00B26E7F">
      <w:pPr>
        <w:widowControl/>
        <w:numPr>
          <w:ilvl w:val="1"/>
          <w:numId w:val="5"/>
        </w:numPr>
        <w:spacing w:line="360" w:lineRule="auto"/>
        <w:ind w:left="709" w:hanging="709"/>
        <w:contextualSpacing/>
        <w:jc w:val="both"/>
        <w:rPr>
          <w:rFonts w:ascii="Times New Roman" w:eastAsia="Times New Roman" w:hAnsi="Times New Roman" w:cs="Times New Roman"/>
          <w:sz w:val="24"/>
          <w:szCs w:val="24"/>
          <w:lang w:val="pt-BR" w:bidi="en-US"/>
        </w:rPr>
      </w:pPr>
      <w:r w:rsidRPr="000D52EB">
        <w:rPr>
          <w:rFonts w:ascii="Times New Roman" w:eastAsia="Times New Roman" w:hAnsi="Times New Roman" w:cs="Times New Roman"/>
          <w:sz w:val="24"/>
          <w:szCs w:val="24"/>
          <w:lang w:val="pt-BR" w:bidi="en-US"/>
        </w:rPr>
        <w:tab/>
      </w:r>
      <w:r w:rsidR="006B4E08" w:rsidRPr="000D52EB">
        <w:rPr>
          <w:rFonts w:ascii="Times New Roman" w:eastAsia="Times New Roman" w:hAnsi="Times New Roman" w:cs="Times New Roman"/>
          <w:sz w:val="24"/>
          <w:szCs w:val="24"/>
          <w:lang w:val="pt-BR" w:bidi="en-US"/>
        </w:rPr>
        <w:t>Informar em qual ambiente deverão ser prestados os serviços.</w:t>
      </w:r>
    </w:p>
    <w:p w14:paraId="72D030C8" w14:textId="1D35EE9C" w:rsidR="006B4E08" w:rsidRPr="000D52EB" w:rsidRDefault="00BC63D4" w:rsidP="00B26E7F">
      <w:pPr>
        <w:widowControl/>
        <w:numPr>
          <w:ilvl w:val="1"/>
          <w:numId w:val="5"/>
        </w:numPr>
        <w:spacing w:line="360" w:lineRule="auto"/>
        <w:ind w:left="709" w:hanging="709"/>
        <w:contextualSpacing/>
        <w:jc w:val="both"/>
        <w:rPr>
          <w:rFonts w:ascii="Times New Roman" w:eastAsia="Times New Roman" w:hAnsi="Times New Roman" w:cs="Times New Roman"/>
          <w:sz w:val="24"/>
          <w:szCs w:val="24"/>
          <w:lang w:val="pt-BR" w:bidi="en-US"/>
        </w:rPr>
      </w:pPr>
      <w:r w:rsidRPr="000D52EB">
        <w:rPr>
          <w:rFonts w:ascii="Times New Roman" w:eastAsia="Times New Roman" w:hAnsi="Times New Roman" w:cs="Times New Roman"/>
          <w:sz w:val="24"/>
          <w:szCs w:val="24"/>
          <w:lang w:val="pt-BR" w:bidi="en-US"/>
        </w:rPr>
        <w:tab/>
      </w:r>
      <w:r w:rsidR="006B4E08" w:rsidRPr="000D52EB">
        <w:rPr>
          <w:rFonts w:ascii="Times New Roman" w:eastAsia="Times New Roman" w:hAnsi="Times New Roman" w:cs="Times New Roman"/>
          <w:sz w:val="24"/>
          <w:szCs w:val="24"/>
          <w:lang w:val="pt-BR" w:bidi="en-US"/>
        </w:rPr>
        <w:t>Autorizar livre acesso dos técnicos às áreas previstas para a execução do objeto do presente Termo de Referência.</w:t>
      </w:r>
    </w:p>
    <w:p w14:paraId="1A949820" w14:textId="68B4FE3F" w:rsidR="00E70DFF" w:rsidRPr="000D52EB" w:rsidRDefault="00BC63D4" w:rsidP="00B26E7F">
      <w:pPr>
        <w:widowControl/>
        <w:numPr>
          <w:ilvl w:val="1"/>
          <w:numId w:val="5"/>
        </w:numPr>
        <w:spacing w:line="360" w:lineRule="auto"/>
        <w:ind w:left="709" w:hanging="709"/>
        <w:contextualSpacing/>
        <w:jc w:val="both"/>
        <w:rPr>
          <w:rFonts w:ascii="Times New Roman" w:eastAsia="Times New Roman" w:hAnsi="Times New Roman" w:cs="Times New Roman"/>
          <w:sz w:val="24"/>
          <w:szCs w:val="24"/>
          <w:lang w:val="pt-BR" w:bidi="en-US"/>
        </w:rPr>
      </w:pPr>
      <w:r w:rsidRPr="000D52EB">
        <w:rPr>
          <w:rFonts w:ascii="Times New Roman" w:eastAsia="Times New Roman" w:hAnsi="Times New Roman" w:cs="Times New Roman"/>
          <w:sz w:val="24"/>
          <w:szCs w:val="24"/>
          <w:lang w:val="pt-BR" w:bidi="en-US"/>
        </w:rPr>
        <w:tab/>
      </w:r>
      <w:r w:rsidR="00E70DFF" w:rsidRPr="000D52EB">
        <w:rPr>
          <w:rFonts w:ascii="Times New Roman" w:eastAsia="Times New Roman" w:hAnsi="Times New Roman" w:cs="Times New Roman"/>
          <w:sz w:val="24"/>
          <w:szCs w:val="24"/>
          <w:lang w:val="pt-BR" w:bidi="en-US"/>
        </w:rPr>
        <w:t>Exigir o cumprimento de todos os compromissos assumidos pela CONTRATADA.</w:t>
      </w:r>
    </w:p>
    <w:p w14:paraId="7B1B3FEE" w14:textId="77777777" w:rsidR="00965069" w:rsidRPr="00965069" w:rsidRDefault="00965069" w:rsidP="00965069">
      <w:pPr>
        <w:spacing w:line="360" w:lineRule="auto"/>
        <w:ind w:firstLine="709"/>
        <w:rPr>
          <w:rFonts w:ascii="Times New Roman" w:eastAsia="Arial" w:hAnsi="Times New Roman" w:cs="Times New Roman"/>
          <w:bCs/>
          <w:sz w:val="24"/>
          <w:szCs w:val="24"/>
          <w:lang w:val="pt-BR"/>
        </w:rPr>
      </w:pPr>
    </w:p>
    <w:p w14:paraId="566564CE" w14:textId="77777777" w:rsidR="00796111" w:rsidRPr="000D52EB" w:rsidRDefault="00796111" w:rsidP="00B26E7F">
      <w:pPr>
        <w:pStyle w:val="PargrafodaLista"/>
        <w:widowControl/>
        <w:numPr>
          <w:ilvl w:val="0"/>
          <w:numId w:val="5"/>
        </w:numPr>
        <w:shd w:val="clear" w:color="auto" w:fill="D9D9D9"/>
        <w:spacing w:line="360" w:lineRule="auto"/>
        <w:ind w:left="360" w:hanging="360"/>
        <w:contextualSpacing/>
        <w:jc w:val="both"/>
        <w:rPr>
          <w:rFonts w:ascii="Times New Roman" w:eastAsia="Arial" w:hAnsi="Times New Roman" w:cs="Times New Roman"/>
          <w:b/>
          <w:bCs/>
          <w:iCs/>
          <w:sz w:val="24"/>
          <w:szCs w:val="24"/>
          <w:lang w:val="pt-BR" w:eastAsia="pt-BR"/>
        </w:rPr>
      </w:pPr>
      <w:r w:rsidRPr="000D52EB">
        <w:rPr>
          <w:rFonts w:ascii="Times New Roman" w:eastAsia="Arial" w:hAnsi="Times New Roman" w:cs="Times New Roman"/>
          <w:b/>
          <w:bCs/>
          <w:iCs/>
          <w:sz w:val="24"/>
          <w:szCs w:val="24"/>
          <w:lang w:val="pt-BR" w:eastAsia="pt-BR"/>
        </w:rPr>
        <w:t>OBRIGAÇÕES DA CONTRATADA</w:t>
      </w:r>
    </w:p>
    <w:p w14:paraId="0AD919B7" w14:textId="77777777" w:rsidR="00796111" w:rsidRPr="000D52EB" w:rsidRDefault="00796111" w:rsidP="002F7B3A">
      <w:pPr>
        <w:spacing w:line="360" w:lineRule="auto"/>
        <w:rPr>
          <w:rFonts w:ascii="Times New Roman" w:eastAsia="Arial" w:hAnsi="Times New Roman" w:cs="Times New Roman"/>
          <w:bCs/>
        </w:rPr>
      </w:pPr>
    </w:p>
    <w:p w14:paraId="436CCEBE" w14:textId="77777777" w:rsidR="00013D38" w:rsidRPr="00013D38" w:rsidRDefault="00013D38" w:rsidP="00013D38">
      <w:pPr>
        <w:pStyle w:val="Corpodetexto"/>
        <w:spacing w:line="360" w:lineRule="auto"/>
        <w:ind w:left="0" w:right="170" w:firstLine="709"/>
        <w:rPr>
          <w:rFonts w:ascii="Times New Roman" w:hAnsi="Times New Roman" w:cs="Times New Roman"/>
          <w:sz w:val="24"/>
          <w:szCs w:val="24"/>
        </w:rPr>
      </w:pPr>
      <w:r w:rsidRPr="00013D38">
        <w:rPr>
          <w:rFonts w:ascii="Times New Roman" w:hAnsi="Times New Roman" w:cs="Times New Roman"/>
          <w:sz w:val="24"/>
          <w:szCs w:val="24"/>
        </w:rPr>
        <w:t>A CONTRATADA deverá:</w:t>
      </w:r>
    </w:p>
    <w:p w14:paraId="40441515" w14:textId="00CBE363" w:rsidR="00013D38" w:rsidRPr="00013D38" w:rsidRDefault="00013D38" w:rsidP="00013D38">
      <w:pPr>
        <w:widowControl/>
        <w:numPr>
          <w:ilvl w:val="1"/>
          <w:numId w:val="5"/>
        </w:numPr>
        <w:spacing w:line="360" w:lineRule="auto"/>
        <w:ind w:left="709" w:hanging="709"/>
        <w:contextualSpacing/>
        <w:jc w:val="both"/>
        <w:rPr>
          <w:rFonts w:ascii="Times New Roman" w:eastAsia="Times New Roman" w:hAnsi="Times New Roman" w:cs="Times New Roman"/>
          <w:sz w:val="24"/>
          <w:szCs w:val="24"/>
          <w:lang w:val="pt-BR" w:bidi="en-US"/>
        </w:rPr>
      </w:pPr>
      <w:r w:rsidRPr="00013D38">
        <w:rPr>
          <w:rFonts w:ascii="Times New Roman" w:eastAsia="Times New Roman" w:hAnsi="Times New Roman" w:cs="Times New Roman"/>
          <w:sz w:val="24"/>
          <w:szCs w:val="24"/>
          <w:lang w:val="pt-BR" w:bidi="en-US"/>
        </w:rPr>
        <w:t xml:space="preserve">Executar fielmente a prestação dos serviços pactuados, conforme especificações constantes </w:t>
      </w:r>
      <w:r>
        <w:rPr>
          <w:rFonts w:ascii="Times New Roman" w:eastAsia="Times New Roman" w:hAnsi="Times New Roman" w:cs="Times New Roman"/>
          <w:sz w:val="24"/>
          <w:szCs w:val="24"/>
          <w:lang w:val="pt-BR" w:bidi="en-US"/>
        </w:rPr>
        <w:t>neste Termo de Referência</w:t>
      </w:r>
      <w:r w:rsidRPr="00013D38">
        <w:rPr>
          <w:rFonts w:ascii="Times New Roman" w:eastAsia="Times New Roman" w:hAnsi="Times New Roman" w:cs="Times New Roman"/>
          <w:sz w:val="24"/>
          <w:szCs w:val="24"/>
          <w:lang w:val="pt-BR" w:bidi="en-US"/>
        </w:rPr>
        <w:t>.</w:t>
      </w:r>
    </w:p>
    <w:p w14:paraId="0EE99A1A" w14:textId="77777777" w:rsidR="00013D38" w:rsidRPr="00013D38" w:rsidRDefault="00013D38" w:rsidP="00013D38">
      <w:pPr>
        <w:widowControl/>
        <w:numPr>
          <w:ilvl w:val="1"/>
          <w:numId w:val="5"/>
        </w:numPr>
        <w:spacing w:line="360" w:lineRule="auto"/>
        <w:ind w:left="709" w:hanging="709"/>
        <w:contextualSpacing/>
        <w:jc w:val="both"/>
        <w:rPr>
          <w:rFonts w:ascii="Times New Roman" w:eastAsia="Times New Roman" w:hAnsi="Times New Roman" w:cs="Times New Roman"/>
          <w:sz w:val="24"/>
          <w:szCs w:val="24"/>
          <w:lang w:val="pt-BR" w:bidi="en-US"/>
        </w:rPr>
      </w:pPr>
      <w:r w:rsidRPr="00013D38">
        <w:rPr>
          <w:rFonts w:ascii="Times New Roman" w:eastAsia="Times New Roman" w:hAnsi="Times New Roman" w:cs="Times New Roman"/>
          <w:sz w:val="24"/>
          <w:szCs w:val="24"/>
          <w:lang w:val="pt-BR" w:bidi="en-US"/>
        </w:rPr>
        <w:t>Executar o objeto do Contrato sem qualquer ônus adicional para a CONTRATANTE, estando incluído no valor do pagamento todas e quaisquer despesas, tais como tributos.</w:t>
      </w:r>
    </w:p>
    <w:p w14:paraId="32C99842" w14:textId="77777777" w:rsidR="00013D38" w:rsidRPr="00013D38" w:rsidRDefault="00013D38" w:rsidP="00013D38">
      <w:pPr>
        <w:widowControl/>
        <w:numPr>
          <w:ilvl w:val="1"/>
          <w:numId w:val="5"/>
        </w:numPr>
        <w:spacing w:line="360" w:lineRule="auto"/>
        <w:ind w:left="709" w:hanging="709"/>
        <w:contextualSpacing/>
        <w:jc w:val="both"/>
        <w:rPr>
          <w:rFonts w:ascii="Times New Roman" w:eastAsia="Times New Roman" w:hAnsi="Times New Roman" w:cs="Times New Roman"/>
          <w:sz w:val="24"/>
          <w:szCs w:val="24"/>
          <w:lang w:val="pt-BR" w:bidi="en-US"/>
        </w:rPr>
      </w:pPr>
      <w:r w:rsidRPr="00013D38">
        <w:rPr>
          <w:rFonts w:ascii="Times New Roman" w:eastAsia="Times New Roman" w:hAnsi="Times New Roman" w:cs="Times New Roman"/>
          <w:sz w:val="24"/>
          <w:szCs w:val="24"/>
          <w:lang w:val="pt-BR" w:bidi="en-US"/>
        </w:rPr>
        <w:lastRenderedPageBreak/>
        <w:t>Cumprir as orientações da CONTRATANTE quanto ao escopo dos serviços.</w:t>
      </w:r>
    </w:p>
    <w:p w14:paraId="7AE2FA62" w14:textId="77777777" w:rsidR="00013D38" w:rsidRPr="00013D38" w:rsidRDefault="00013D38" w:rsidP="00013D38">
      <w:pPr>
        <w:widowControl/>
        <w:numPr>
          <w:ilvl w:val="1"/>
          <w:numId w:val="5"/>
        </w:numPr>
        <w:spacing w:line="360" w:lineRule="auto"/>
        <w:ind w:left="709" w:hanging="709"/>
        <w:contextualSpacing/>
        <w:jc w:val="both"/>
        <w:rPr>
          <w:rFonts w:ascii="Times New Roman" w:eastAsia="Times New Roman" w:hAnsi="Times New Roman" w:cs="Times New Roman"/>
          <w:sz w:val="24"/>
          <w:szCs w:val="24"/>
          <w:lang w:val="pt-BR" w:bidi="en-US"/>
        </w:rPr>
      </w:pPr>
      <w:r w:rsidRPr="00013D38">
        <w:rPr>
          <w:rFonts w:ascii="Times New Roman" w:eastAsia="Times New Roman" w:hAnsi="Times New Roman" w:cs="Times New Roman"/>
          <w:sz w:val="24"/>
          <w:szCs w:val="24"/>
          <w:lang w:val="pt-BR" w:bidi="en-US"/>
        </w:rPr>
        <w:t>Designar profissional para atuar como preposto junto à SEPM, durante a execução do Contrato, com as seguintes responsabilidades, dentre outras:</w:t>
      </w:r>
    </w:p>
    <w:p w14:paraId="70AC7CB5" w14:textId="4B01C1D5" w:rsidR="00013D38" w:rsidRPr="00E807C7" w:rsidRDefault="00013D38" w:rsidP="005661BC">
      <w:pPr>
        <w:pStyle w:val="PargrafodaLista"/>
        <w:numPr>
          <w:ilvl w:val="0"/>
          <w:numId w:val="37"/>
        </w:numPr>
        <w:spacing w:line="360" w:lineRule="auto"/>
        <w:ind w:left="1418" w:right="109" w:hanging="709"/>
        <w:jc w:val="both"/>
        <w:rPr>
          <w:rFonts w:ascii="Times New Roman" w:hAnsi="Times New Roman" w:cs="Times New Roman"/>
          <w:sz w:val="24"/>
          <w:szCs w:val="24"/>
          <w:lang w:val="pt-BR"/>
        </w:rPr>
      </w:pPr>
      <w:r w:rsidRPr="00E807C7">
        <w:rPr>
          <w:rFonts w:ascii="Times New Roman" w:hAnsi="Times New Roman" w:cs="Times New Roman"/>
          <w:sz w:val="24"/>
          <w:szCs w:val="24"/>
          <w:lang w:val="pt-BR"/>
        </w:rPr>
        <w:t>Realizar a gestão do objeto contratual, por parte da CONTRATADA, com visão de todo o escopo de demandas, com o objetivo de garantir a execução e entrega dos serviços dentro dos prazos estabelecidos, atendendo a todos os requisitos de qualidade;</w:t>
      </w:r>
    </w:p>
    <w:p w14:paraId="24391661" w14:textId="0CF1516F" w:rsidR="00013D38" w:rsidRPr="00013D38" w:rsidRDefault="005661BC" w:rsidP="005661BC">
      <w:pPr>
        <w:pStyle w:val="PargrafodaLista"/>
        <w:numPr>
          <w:ilvl w:val="0"/>
          <w:numId w:val="37"/>
        </w:numPr>
        <w:spacing w:line="360" w:lineRule="auto"/>
        <w:ind w:left="1418" w:right="109" w:hanging="709"/>
        <w:jc w:val="both"/>
        <w:rPr>
          <w:rFonts w:ascii="Times New Roman" w:hAnsi="Times New Roman" w:cs="Times New Roman"/>
          <w:sz w:val="24"/>
          <w:szCs w:val="24"/>
          <w:lang w:val="pt-BR"/>
        </w:rPr>
      </w:pPr>
      <w:r>
        <w:rPr>
          <w:rFonts w:ascii="Times New Roman" w:hAnsi="Times New Roman" w:cs="Times New Roman"/>
          <w:sz w:val="24"/>
          <w:szCs w:val="24"/>
          <w:lang w:val="pt-BR"/>
        </w:rPr>
        <w:t>Re</w:t>
      </w:r>
      <w:r w:rsidR="00013D38" w:rsidRPr="00013D38">
        <w:rPr>
          <w:rFonts w:ascii="Times New Roman" w:hAnsi="Times New Roman" w:cs="Times New Roman"/>
          <w:sz w:val="24"/>
          <w:szCs w:val="24"/>
          <w:lang w:val="pt-BR"/>
        </w:rPr>
        <w:t>sponder, perante a CONTRATANTE, pela execução técnica das solicitações de atendimento;</w:t>
      </w:r>
    </w:p>
    <w:p w14:paraId="3D1C4CFF" w14:textId="0755D72A" w:rsidR="00013D38" w:rsidRPr="00013D38" w:rsidRDefault="00013D38" w:rsidP="005661BC">
      <w:pPr>
        <w:pStyle w:val="PargrafodaLista"/>
        <w:numPr>
          <w:ilvl w:val="0"/>
          <w:numId w:val="37"/>
        </w:numPr>
        <w:spacing w:line="360" w:lineRule="auto"/>
        <w:ind w:left="1418" w:right="109" w:hanging="709"/>
        <w:jc w:val="both"/>
        <w:rPr>
          <w:rFonts w:ascii="Times New Roman" w:hAnsi="Times New Roman" w:cs="Times New Roman"/>
          <w:sz w:val="24"/>
          <w:szCs w:val="24"/>
          <w:lang w:val="pt-BR"/>
        </w:rPr>
      </w:pPr>
      <w:r w:rsidRPr="00013D38">
        <w:rPr>
          <w:rFonts w:ascii="Times New Roman" w:hAnsi="Times New Roman" w:cs="Times New Roman"/>
          <w:sz w:val="24"/>
          <w:szCs w:val="24"/>
          <w:lang w:val="pt-BR"/>
        </w:rPr>
        <w:t>Realizar a gestão, por parte da CONTRATADA, quanto aos aspectos administrativos e legais do Contrato.</w:t>
      </w:r>
    </w:p>
    <w:p w14:paraId="01C2B09A" w14:textId="098576C0" w:rsidR="00013D38" w:rsidRPr="00013D38" w:rsidRDefault="00013D38" w:rsidP="00013D38">
      <w:pPr>
        <w:widowControl/>
        <w:numPr>
          <w:ilvl w:val="1"/>
          <w:numId w:val="5"/>
        </w:numPr>
        <w:spacing w:line="360" w:lineRule="auto"/>
        <w:ind w:left="709" w:hanging="709"/>
        <w:contextualSpacing/>
        <w:jc w:val="both"/>
        <w:rPr>
          <w:rFonts w:ascii="Times New Roman" w:eastAsia="Times New Roman" w:hAnsi="Times New Roman" w:cs="Times New Roman"/>
          <w:sz w:val="24"/>
          <w:szCs w:val="24"/>
          <w:lang w:val="pt-BR" w:bidi="en-US"/>
        </w:rPr>
      </w:pPr>
      <w:r w:rsidRPr="00013D38">
        <w:rPr>
          <w:rFonts w:ascii="Times New Roman" w:eastAsia="Times New Roman" w:hAnsi="Times New Roman" w:cs="Times New Roman"/>
          <w:sz w:val="24"/>
          <w:szCs w:val="24"/>
          <w:lang w:val="pt-BR" w:bidi="en-US"/>
        </w:rPr>
        <w:t xml:space="preserve">Colocar à disposição da CONTRATANTE todos os meios necessários à comprovação da qualidade dos serviços prestados, permitindo a verificação de sua conformidade com as especificações </w:t>
      </w:r>
      <w:r w:rsidR="005661BC">
        <w:rPr>
          <w:rFonts w:ascii="Times New Roman" w:eastAsia="Times New Roman" w:hAnsi="Times New Roman" w:cs="Times New Roman"/>
          <w:sz w:val="24"/>
          <w:szCs w:val="24"/>
          <w:lang w:val="pt-BR" w:bidi="en-US"/>
        </w:rPr>
        <w:t>deste Termo de Referência</w:t>
      </w:r>
      <w:r w:rsidRPr="00013D38">
        <w:rPr>
          <w:rFonts w:ascii="Times New Roman" w:eastAsia="Times New Roman" w:hAnsi="Times New Roman" w:cs="Times New Roman"/>
          <w:sz w:val="24"/>
          <w:szCs w:val="24"/>
          <w:lang w:val="pt-BR" w:bidi="en-US"/>
        </w:rPr>
        <w:t>.</w:t>
      </w:r>
    </w:p>
    <w:p w14:paraId="24FDAEE2" w14:textId="77777777" w:rsidR="00013D38" w:rsidRPr="00013D38" w:rsidRDefault="00013D38" w:rsidP="00013D38">
      <w:pPr>
        <w:widowControl/>
        <w:numPr>
          <w:ilvl w:val="1"/>
          <w:numId w:val="5"/>
        </w:numPr>
        <w:spacing w:line="360" w:lineRule="auto"/>
        <w:ind w:left="709" w:hanging="709"/>
        <w:contextualSpacing/>
        <w:jc w:val="both"/>
        <w:rPr>
          <w:rFonts w:ascii="Times New Roman" w:eastAsia="Times New Roman" w:hAnsi="Times New Roman" w:cs="Times New Roman"/>
          <w:sz w:val="24"/>
          <w:szCs w:val="24"/>
          <w:lang w:val="pt-BR" w:bidi="en-US"/>
        </w:rPr>
      </w:pPr>
      <w:r w:rsidRPr="00013D38">
        <w:rPr>
          <w:rFonts w:ascii="Times New Roman" w:eastAsia="Times New Roman" w:hAnsi="Times New Roman" w:cs="Times New Roman"/>
          <w:sz w:val="24"/>
          <w:szCs w:val="24"/>
          <w:lang w:val="pt-BR" w:bidi="en-US"/>
        </w:rPr>
        <w:t>A omissão de qualquer despesa ou custo necessário à perfeita execução do objeto do Contrato será interpretada como não existente ou já incluída nos preços, não podendo a CONTRATANTE pleitear quaisquer acréscimos não constantes da proposta comercial.</w:t>
      </w:r>
    </w:p>
    <w:p w14:paraId="332ACAA7" w14:textId="5B1224BE" w:rsidR="00013D38" w:rsidRPr="00013D38" w:rsidRDefault="00013D38" w:rsidP="00013D38">
      <w:pPr>
        <w:widowControl/>
        <w:numPr>
          <w:ilvl w:val="1"/>
          <w:numId w:val="5"/>
        </w:numPr>
        <w:spacing w:line="360" w:lineRule="auto"/>
        <w:ind w:left="709" w:hanging="709"/>
        <w:contextualSpacing/>
        <w:jc w:val="both"/>
        <w:rPr>
          <w:rFonts w:ascii="Times New Roman" w:eastAsia="Times New Roman" w:hAnsi="Times New Roman" w:cs="Times New Roman"/>
          <w:sz w:val="24"/>
          <w:szCs w:val="24"/>
          <w:lang w:val="pt-BR" w:bidi="en-US"/>
        </w:rPr>
      </w:pPr>
      <w:r w:rsidRPr="00013D38">
        <w:rPr>
          <w:rFonts w:ascii="Times New Roman" w:eastAsia="Times New Roman" w:hAnsi="Times New Roman" w:cs="Times New Roman"/>
          <w:sz w:val="24"/>
          <w:szCs w:val="24"/>
          <w:lang w:val="pt-BR" w:bidi="en-US"/>
        </w:rPr>
        <w:t>Assumir todos os ônus decorrentes da perfeita execução do objeto dest</w:t>
      </w:r>
      <w:r w:rsidR="005661BC">
        <w:rPr>
          <w:rFonts w:ascii="Times New Roman" w:eastAsia="Times New Roman" w:hAnsi="Times New Roman" w:cs="Times New Roman"/>
          <w:sz w:val="24"/>
          <w:szCs w:val="24"/>
          <w:lang w:val="pt-BR" w:bidi="en-US"/>
        </w:rPr>
        <w:t>e Termo de Referência</w:t>
      </w:r>
      <w:r w:rsidRPr="00013D38">
        <w:rPr>
          <w:rFonts w:ascii="Times New Roman" w:eastAsia="Times New Roman" w:hAnsi="Times New Roman" w:cs="Times New Roman"/>
          <w:sz w:val="24"/>
          <w:szCs w:val="24"/>
          <w:lang w:val="pt-BR" w:bidi="en-US"/>
        </w:rPr>
        <w:t xml:space="preserve"> e responsabilizar-se pelas obrigações descritas na mesma.</w:t>
      </w:r>
    </w:p>
    <w:p w14:paraId="0BAD3C24" w14:textId="77777777" w:rsidR="00013D38" w:rsidRPr="00013D38" w:rsidRDefault="00013D38" w:rsidP="00013D38">
      <w:pPr>
        <w:widowControl/>
        <w:numPr>
          <w:ilvl w:val="1"/>
          <w:numId w:val="5"/>
        </w:numPr>
        <w:spacing w:line="360" w:lineRule="auto"/>
        <w:ind w:left="709" w:hanging="709"/>
        <w:contextualSpacing/>
        <w:jc w:val="both"/>
        <w:rPr>
          <w:rFonts w:ascii="Times New Roman" w:eastAsia="Times New Roman" w:hAnsi="Times New Roman" w:cs="Times New Roman"/>
          <w:sz w:val="24"/>
          <w:szCs w:val="24"/>
          <w:lang w:val="pt-BR" w:bidi="en-US"/>
        </w:rPr>
      </w:pPr>
      <w:r w:rsidRPr="00013D38">
        <w:rPr>
          <w:rFonts w:ascii="Times New Roman" w:eastAsia="Times New Roman" w:hAnsi="Times New Roman" w:cs="Times New Roman"/>
          <w:sz w:val="24"/>
          <w:szCs w:val="24"/>
          <w:lang w:val="pt-BR" w:bidi="en-US"/>
        </w:rPr>
        <w:t>Disponibilizar solução que proporcione à CONTRATANTE a gerência e o acompanhamento do andamento dos serviços contratados.</w:t>
      </w:r>
    </w:p>
    <w:p w14:paraId="0FE8F1E5" w14:textId="77777777" w:rsidR="00013D38" w:rsidRPr="00013D38" w:rsidRDefault="00013D38" w:rsidP="00013D38">
      <w:pPr>
        <w:widowControl/>
        <w:numPr>
          <w:ilvl w:val="1"/>
          <w:numId w:val="5"/>
        </w:numPr>
        <w:spacing w:line="360" w:lineRule="auto"/>
        <w:ind w:left="709" w:hanging="709"/>
        <w:contextualSpacing/>
        <w:jc w:val="both"/>
        <w:rPr>
          <w:rFonts w:ascii="Times New Roman" w:eastAsia="Times New Roman" w:hAnsi="Times New Roman" w:cs="Times New Roman"/>
          <w:sz w:val="24"/>
          <w:szCs w:val="24"/>
          <w:lang w:val="pt-BR" w:bidi="en-US"/>
        </w:rPr>
      </w:pPr>
      <w:r w:rsidRPr="00013D38">
        <w:rPr>
          <w:rFonts w:ascii="Times New Roman" w:eastAsia="Times New Roman" w:hAnsi="Times New Roman" w:cs="Times New Roman"/>
          <w:sz w:val="24"/>
          <w:szCs w:val="24"/>
          <w:lang w:val="pt-BR" w:bidi="en-US"/>
        </w:rPr>
        <w:t>Comunicar aos Fiscais do Contrato, por escrito e tão logo constatado, problema ou impossibilidade de execução de qualquer obrigação contratual, para a adoção das providências cabíveis.</w:t>
      </w:r>
    </w:p>
    <w:p w14:paraId="7694963C" w14:textId="77777777" w:rsidR="00013D38" w:rsidRPr="00013D38" w:rsidRDefault="00013D38" w:rsidP="00013D38">
      <w:pPr>
        <w:widowControl/>
        <w:numPr>
          <w:ilvl w:val="1"/>
          <w:numId w:val="5"/>
        </w:numPr>
        <w:spacing w:line="360" w:lineRule="auto"/>
        <w:ind w:left="709" w:hanging="709"/>
        <w:contextualSpacing/>
        <w:jc w:val="both"/>
        <w:rPr>
          <w:rFonts w:ascii="Times New Roman" w:eastAsia="Times New Roman" w:hAnsi="Times New Roman" w:cs="Times New Roman"/>
          <w:sz w:val="24"/>
          <w:szCs w:val="24"/>
          <w:lang w:val="pt-BR" w:bidi="en-US"/>
        </w:rPr>
      </w:pPr>
      <w:r w:rsidRPr="00013D38">
        <w:rPr>
          <w:rFonts w:ascii="Times New Roman" w:eastAsia="Times New Roman" w:hAnsi="Times New Roman" w:cs="Times New Roman"/>
          <w:sz w:val="24"/>
          <w:szCs w:val="24"/>
          <w:lang w:val="pt-BR" w:bidi="en-US"/>
        </w:rPr>
        <w:t>Acatar todas as exigências legais da SEPM, sujeitando-se à sua ampla e irrestrita fiscalização, prestando os esclarecimentos solicitados e atendendo às reclamações formuladas, durante todo o período de vigência do Contrato.</w:t>
      </w:r>
    </w:p>
    <w:p w14:paraId="3D5476E8" w14:textId="77777777" w:rsidR="00013D38" w:rsidRPr="00013D38" w:rsidRDefault="00013D38" w:rsidP="00013D38">
      <w:pPr>
        <w:widowControl/>
        <w:numPr>
          <w:ilvl w:val="1"/>
          <w:numId w:val="5"/>
        </w:numPr>
        <w:spacing w:line="360" w:lineRule="auto"/>
        <w:ind w:left="709" w:hanging="709"/>
        <w:contextualSpacing/>
        <w:jc w:val="both"/>
        <w:rPr>
          <w:rFonts w:ascii="Times New Roman" w:eastAsia="Times New Roman" w:hAnsi="Times New Roman" w:cs="Times New Roman"/>
          <w:sz w:val="24"/>
          <w:szCs w:val="24"/>
          <w:lang w:val="pt-BR" w:bidi="en-US"/>
        </w:rPr>
      </w:pPr>
      <w:r w:rsidRPr="00013D38">
        <w:rPr>
          <w:rFonts w:ascii="Times New Roman" w:eastAsia="Times New Roman" w:hAnsi="Times New Roman" w:cs="Times New Roman"/>
          <w:sz w:val="24"/>
          <w:szCs w:val="24"/>
          <w:lang w:val="pt-BR" w:bidi="en-US"/>
        </w:rPr>
        <w:lastRenderedPageBreak/>
        <w:t>Aceitar, nas mesmas condições contratuais, e mediante Termo Aditivo, os acréscimos e supressões que se fizerem necessários, no montante de até 25% (vinte e cinco por cento) do valor inicial atualizado do Contrato, de acordo com o §1º do art. 65 da Lei nº 8.666/93.</w:t>
      </w:r>
    </w:p>
    <w:p w14:paraId="6C62668A" w14:textId="77777777" w:rsidR="00013D38" w:rsidRPr="00013D38" w:rsidRDefault="00013D38" w:rsidP="00013D38">
      <w:pPr>
        <w:widowControl/>
        <w:numPr>
          <w:ilvl w:val="1"/>
          <w:numId w:val="5"/>
        </w:numPr>
        <w:spacing w:line="360" w:lineRule="auto"/>
        <w:ind w:left="709" w:hanging="709"/>
        <w:contextualSpacing/>
        <w:jc w:val="both"/>
        <w:rPr>
          <w:rFonts w:ascii="Times New Roman" w:eastAsia="Times New Roman" w:hAnsi="Times New Roman" w:cs="Times New Roman"/>
          <w:sz w:val="24"/>
          <w:szCs w:val="24"/>
          <w:lang w:val="pt-BR" w:bidi="en-US"/>
        </w:rPr>
      </w:pPr>
      <w:r w:rsidRPr="00013D38">
        <w:rPr>
          <w:rFonts w:ascii="Times New Roman" w:eastAsia="Times New Roman" w:hAnsi="Times New Roman" w:cs="Times New Roman"/>
          <w:sz w:val="24"/>
          <w:szCs w:val="24"/>
          <w:lang w:val="pt-BR" w:bidi="en-US"/>
        </w:rPr>
        <w:t>Manter durante toda a execução do Contrato, as condições de habilitação e qualificação exigidas para sua contratação.</w:t>
      </w:r>
    </w:p>
    <w:p w14:paraId="1604A82F" w14:textId="42A2F517" w:rsidR="00013D38" w:rsidRPr="00013D38" w:rsidRDefault="00013D38" w:rsidP="00013D38">
      <w:pPr>
        <w:widowControl/>
        <w:numPr>
          <w:ilvl w:val="1"/>
          <w:numId w:val="5"/>
        </w:numPr>
        <w:spacing w:line="360" w:lineRule="auto"/>
        <w:ind w:left="709" w:hanging="709"/>
        <w:contextualSpacing/>
        <w:jc w:val="both"/>
        <w:rPr>
          <w:rFonts w:ascii="Times New Roman" w:eastAsia="Times New Roman" w:hAnsi="Times New Roman" w:cs="Times New Roman"/>
          <w:sz w:val="24"/>
          <w:szCs w:val="24"/>
          <w:lang w:val="pt-BR" w:bidi="en-US"/>
        </w:rPr>
      </w:pPr>
      <w:r w:rsidRPr="00013D38">
        <w:rPr>
          <w:rFonts w:ascii="Times New Roman" w:eastAsia="Times New Roman" w:hAnsi="Times New Roman" w:cs="Times New Roman"/>
          <w:sz w:val="24"/>
          <w:szCs w:val="24"/>
          <w:lang w:val="pt-BR" w:bidi="en-US"/>
        </w:rPr>
        <w:t>Responder pelos encargos trabalhistas, fiscais, comerciais e previdenciários resultantes da execução do Contrato, não transferindo à CONTRATANTE, em caso de inadimplência, com referência a esses encargos, a responsabilidade por seu pagamento, nem podendo onerar o objeto dest</w:t>
      </w:r>
      <w:r w:rsidR="007A390D">
        <w:rPr>
          <w:rFonts w:ascii="Times New Roman" w:eastAsia="Times New Roman" w:hAnsi="Times New Roman" w:cs="Times New Roman"/>
          <w:sz w:val="24"/>
          <w:szCs w:val="24"/>
          <w:lang w:val="pt-BR" w:bidi="en-US"/>
        </w:rPr>
        <w:t>e</w:t>
      </w:r>
      <w:r w:rsidRPr="00013D38">
        <w:rPr>
          <w:rFonts w:ascii="Times New Roman" w:eastAsia="Times New Roman" w:hAnsi="Times New Roman" w:cs="Times New Roman"/>
          <w:sz w:val="24"/>
          <w:szCs w:val="24"/>
          <w:lang w:val="pt-BR" w:bidi="en-US"/>
        </w:rPr>
        <w:t xml:space="preserve"> </w:t>
      </w:r>
      <w:r w:rsidR="007A390D">
        <w:rPr>
          <w:rFonts w:ascii="Times New Roman" w:eastAsia="Times New Roman" w:hAnsi="Times New Roman" w:cs="Times New Roman"/>
          <w:sz w:val="24"/>
          <w:szCs w:val="24"/>
          <w:lang w:val="pt-BR" w:bidi="en-US"/>
        </w:rPr>
        <w:t>Termo de Referência</w:t>
      </w:r>
      <w:r w:rsidRPr="00013D38">
        <w:rPr>
          <w:rFonts w:ascii="Times New Roman" w:eastAsia="Times New Roman" w:hAnsi="Times New Roman" w:cs="Times New Roman"/>
          <w:sz w:val="24"/>
          <w:szCs w:val="24"/>
          <w:lang w:val="pt-BR" w:bidi="en-US"/>
        </w:rPr>
        <w:t xml:space="preserve"> e/ou do Contrato.</w:t>
      </w:r>
    </w:p>
    <w:p w14:paraId="4BB4C3DA" w14:textId="77777777" w:rsidR="00013D38" w:rsidRPr="00013D38" w:rsidRDefault="00013D38" w:rsidP="00013D38">
      <w:pPr>
        <w:widowControl/>
        <w:numPr>
          <w:ilvl w:val="1"/>
          <w:numId w:val="5"/>
        </w:numPr>
        <w:spacing w:line="360" w:lineRule="auto"/>
        <w:ind w:left="709" w:hanging="709"/>
        <w:contextualSpacing/>
        <w:jc w:val="both"/>
        <w:rPr>
          <w:rFonts w:ascii="Times New Roman" w:eastAsia="Times New Roman" w:hAnsi="Times New Roman" w:cs="Times New Roman"/>
          <w:sz w:val="24"/>
          <w:szCs w:val="24"/>
          <w:lang w:val="pt-BR" w:bidi="en-US"/>
        </w:rPr>
      </w:pPr>
      <w:r w:rsidRPr="00013D38">
        <w:rPr>
          <w:rFonts w:ascii="Times New Roman" w:eastAsia="Times New Roman" w:hAnsi="Times New Roman" w:cs="Times New Roman"/>
          <w:sz w:val="24"/>
          <w:szCs w:val="24"/>
          <w:lang w:val="pt-BR" w:bidi="en-US"/>
        </w:rPr>
        <w:t>Responsabilizar-se por quaisquer danos causados, que sejam provenientes de falha na prestação dos serviços ou de problemas funcionais apresentados em decorrência de alteração e/ou falha de projeto, de alteração da destinação ou finalidade da solução que vise adaptar, reduzir custo, ou auferir lucro indevido, seja por culpa ou dolo, sujeitando-se às sanções legais vigentes.</w:t>
      </w:r>
    </w:p>
    <w:p w14:paraId="70CA658C" w14:textId="77777777" w:rsidR="00013D38" w:rsidRPr="00013D38" w:rsidRDefault="00013D38" w:rsidP="00013D38">
      <w:pPr>
        <w:widowControl/>
        <w:numPr>
          <w:ilvl w:val="1"/>
          <w:numId w:val="5"/>
        </w:numPr>
        <w:spacing w:line="360" w:lineRule="auto"/>
        <w:ind w:left="709" w:hanging="709"/>
        <w:contextualSpacing/>
        <w:jc w:val="both"/>
        <w:rPr>
          <w:rFonts w:ascii="Times New Roman" w:eastAsia="Times New Roman" w:hAnsi="Times New Roman" w:cs="Times New Roman"/>
          <w:sz w:val="24"/>
          <w:szCs w:val="24"/>
          <w:lang w:val="pt-BR" w:bidi="en-US"/>
        </w:rPr>
      </w:pPr>
      <w:r w:rsidRPr="00013D38">
        <w:rPr>
          <w:rFonts w:ascii="Times New Roman" w:eastAsia="Times New Roman" w:hAnsi="Times New Roman" w:cs="Times New Roman"/>
          <w:sz w:val="24"/>
          <w:szCs w:val="24"/>
          <w:lang w:val="pt-BR" w:bidi="en-US"/>
        </w:rPr>
        <w:t>Indenizar todo e qualquer dano e prejuízo pessoal ou material que possa advir, direta ou indiretamente, do exercício de suas atividades ou serem causados por seus prepostos à CONTRATANTE ou terceiros.</w:t>
      </w:r>
    </w:p>
    <w:p w14:paraId="1FA6A685" w14:textId="77777777" w:rsidR="00013D38" w:rsidRPr="00013D38" w:rsidRDefault="00013D38" w:rsidP="00013D38">
      <w:pPr>
        <w:widowControl/>
        <w:numPr>
          <w:ilvl w:val="1"/>
          <w:numId w:val="5"/>
        </w:numPr>
        <w:spacing w:line="360" w:lineRule="auto"/>
        <w:ind w:left="709" w:hanging="709"/>
        <w:contextualSpacing/>
        <w:jc w:val="both"/>
        <w:rPr>
          <w:rFonts w:ascii="Times New Roman" w:eastAsia="Times New Roman" w:hAnsi="Times New Roman" w:cs="Times New Roman"/>
          <w:sz w:val="24"/>
          <w:szCs w:val="24"/>
          <w:lang w:val="pt-BR" w:bidi="en-US"/>
        </w:rPr>
      </w:pPr>
      <w:r w:rsidRPr="00013D38">
        <w:rPr>
          <w:rFonts w:ascii="Times New Roman" w:eastAsia="Times New Roman" w:hAnsi="Times New Roman" w:cs="Times New Roman"/>
          <w:sz w:val="24"/>
          <w:szCs w:val="24"/>
          <w:lang w:val="pt-BR" w:bidi="en-US"/>
        </w:rPr>
        <w:t>Manter programa de integridade nos termos da disciplina conferida pela Lei Estadual nº 7.753/2017 e eventuais modificações e regulamentos subsequentes, consistindo tal programa no conjunto de mecanismos e procedimentos internos de integridade, auditoria e incentivo à denúncia de irregularidades e na aplicação efetiva de códigos de ética e de conduta, políticas e diretrizes com o objetivo de detectar e sanar desvios, fraudes, irregularidades e atos ilícitos praticados contra a Administração Pública.</w:t>
      </w:r>
    </w:p>
    <w:p w14:paraId="574EFD21" w14:textId="77777777" w:rsidR="00013D38" w:rsidRPr="00013D38" w:rsidRDefault="00013D38" w:rsidP="00013D38">
      <w:pPr>
        <w:widowControl/>
        <w:numPr>
          <w:ilvl w:val="1"/>
          <w:numId w:val="5"/>
        </w:numPr>
        <w:spacing w:line="360" w:lineRule="auto"/>
        <w:ind w:left="709" w:hanging="709"/>
        <w:contextualSpacing/>
        <w:jc w:val="both"/>
        <w:rPr>
          <w:rFonts w:ascii="Times New Roman" w:eastAsia="Times New Roman" w:hAnsi="Times New Roman" w:cs="Times New Roman"/>
          <w:sz w:val="24"/>
          <w:szCs w:val="24"/>
          <w:lang w:val="pt-BR" w:bidi="en-US"/>
        </w:rPr>
      </w:pPr>
      <w:r w:rsidRPr="00013D38">
        <w:rPr>
          <w:rFonts w:ascii="Times New Roman" w:eastAsia="Times New Roman" w:hAnsi="Times New Roman" w:cs="Times New Roman"/>
          <w:sz w:val="24"/>
          <w:szCs w:val="24"/>
          <w:lang w:val="pt-BR" w:bidi="en-US"/>
        </w:rPr>
        <w:t>Considerando a atipicidade das atividades desempenhadas pela SEPM, a CONTRATADA e/ou preposto deverá apresentar relação nominal sempre atualizada, contendo o número da carteira de identidade e do CPF das pessoas indicadas (autorizadas) a ingressarem nas dependências do CICC.</w:t>
      </w:r>
    </w:p>
    <w:p w14:paraId="0C51B967" w14:textId="77777777" w:rsidR="00013D38" w:rsidRPr="00013D38" w:rsidRDefault="00013D38" w:rsidP="00013D38">
      <w:pPr>
        <w:widowControl/>
        <w:numPr>
          <w:ilvl w:val="1"/>
          <w:numId w:val="5"/>
        </w:numPr>
        <w:spacing w:line="360" w:lineRule="auto"/>
        <w:ind w:left="709" w:hanging="709"/>
        <w:contextualSpacing/>
        <w:jc w:val="both"/>
        <w:rPr>
          <w:rFonts w:ascii="Times New Roman" w:eastAsia="Times New Roman" w:hAnsi="Times New Roman" w:cs="Times New Roman"/>
          <w:sz w:val="24"/>
          <w:szCs w:val="24"/>
          <w:lang w:val="pt-BR" w:bidi="en-US"/>
        </w:rPr>
      </w:pPr>
      <w:r w:rsidRPr="00013D38">
        <w:rPr>
          <w:rFonts w:ascii="Times New Roman" w:eastAsia="Times New Roman" w:hAnsi="Times New Roman" w:cs="Times New Roman"/>
          <w:sz w:val="24"/>
          <w:szCs w:val="24"/>
          <w:lang w:val="pt-BR" w:bidi="en-US"/>
        </w:rPr>
        <w:lastRenderedPageBreak/>
        <w:t>Informar imediatamente à CONTRATANTE as alterações de dados, como, por exemplo, endereços, telefones, nome de representantes, que possam influenciar na comunicação da CONTRATANTE com a CONTRATADA.</w:t>
      </w:r>
    </w:p>
    <w:p w14:paraId="364252CD" w14:textId="77777777" w:rsidR="00013D38" w:rsidRPr="00013D38" w:rsidRDefault="00013D38" w:rsidP="00013D38">
      <w:pPr>
        <w:widowControl/>
        <w:numPr>
          <w:ilvl w:val="1"/>
          <w:numId w:val="5"/>
        </w:numPr>
        <w:spacing w:line="360" w:lineRule="auto"/>
        <w:ind w:left="709" w:hanging="709"/>
        <w:contextualSpacing/>
        <w:jc w:val="both"/>
        <w:rPr>
          <w:rFonts w:ascii="Times New Roman" w:eastAsia="Times New Roman" w:hAnsi="Times New Roman" w:cs="Times New Roman"/>
          <w:sz w:val="24"/>
          <w:szCs w:val="24"/>
          <w:lang w:val="pt-BR" w:bidi="en-US"/>
        </w:rPr>
      </w:pPr>
      <w:r w:rsidRPr="00013D38">
        <w:rPr>
          <w:rFonts w:ascii="Times New Roman" w:eastAsia="Times New Roman" w:hAnsi="Times New Roman" w:cs="Times New Roman"/>
          <w:sz w:val="24"/>
          <w:szCs w:val="24"/>
          <w:lang w:val="pt-BR" w:bidi="en-US"/>
        </w:rPr>
        <w:t>A CONTRATADA se obriga a tratar como "segredos comerciais e confidenciais" todos os serviços executados no ambiente de TIC da CONTRATANTE.</w:t>
      </w:r>
    </w:p>
    <w:p w14:paraId="6AC84683" w14:textId="3B475D66" w:rsidR="00013D38" w:rsidRDefault="00013D38" w:rsidP="001B4429">
      <w:pPr>
        <w:widowControl/>
        <w:numPr>
          <w:ilvl w:val="1"/>
          <w:numId w:val="5"/>
        </w:numPr>
        <w:spacing w:line="360" w:lineRule="auto"/>
        <w:ind w:left="709" w:hanging="709"/>
        <w:contextualSpacing/>
        <w:jc w:val="both"/>
        <w:rPr>
          <w:rFonts w:ascii="Times New Roman" w:eastAsia="Times New Roman" w:hAnsi="Times New Roman" w:cs="Times New Roman"/>
          <w:sz w:val="24"/>
          <w:szCs w:val="24"/>
          <w:lang w:val="pt-BR" w:bidi="en-US"/>
        </w:rPr>
      </w:pPr>
      <w:r w:rsidRPr="001B4429">
        <w:rPr>
          <w:rFonts w:ascii="Times New Roman" w:eastAsia="Times New Roman" w:hAnsi="Times New Roman" w:cs="Times New Roman"/>
          <w:sz w:val="24"/>
          <w:szCs w:val="24"/>
          <w:lang w:val="pt-BR" w:bidi="en-US"/>
        </w:rPr>
        <w:t>Emitir relatório mensal sobre a execução dos serviços, devendo este ser remetido à Comissão de Fiscalização, em formato de acordo com o plano de comunicações a ser definido após a assinatura do Contrato.</w:t>
      </w:r>
    </w:p>
    <w:p w14:paraId="3BD6DFC2" w14:textId="77777777" w:rsidR="007F4F6A" w:rsidRPr="001B4429" w:rsidRDefault="007F4F6A" w:rsidP="007F4F6A">
      <w:pPr>
        <w:widowControl/>
        <w:spacing w:line="360" w:lineRule="auto"/>
        <w:ind w:left="709"/>
        <w:contextualSpacing/>
        <w:jc w:val="both"/>
        <w:rPr>
          <w:rFonts w:ascii="Times New Roman" w:eastAsia="Times New Roman" w:hAnsi="Times New Roman" w:cs="Times New Roman"/>
          <w:sz w:val="24"/>
          <w:szCs w:val="24"/>
          <w:lang w:val="pt-BR" w:bidi="en-US"/>
        </w:rPr>
      </w:pPr>
    </w:p>
    <w:p w14:paraId="3A982A0E" w14:textId="77777777" w:rsidR="00680262" w:rsidRPr="007F4F6A" w:rsidRDefault="00680262" w:rsidP="007F4F6A">
      <w:pPr>
        <w:pStyle w:val="PargrafodaLista"/>
        <w:widowControl/>
        <w:numPr>
          <w:ilvl w:val="0"/>
          <w:numId w:val="5"/>
        </w:numPr>
        <w:shd w:val="clear" w:color="auto" w:fill="D9D9D9"/>
        <w:spacing w:line="360" w:lineRule="auto"/>
        <w:ind w:left="360" w:hanging="360"/>
        <w:contextualSpacing/>
        <w:jc w:val="both"/>
        <w:rPr>
          <w:rFonts w:ascii="Times New Roman" w:eastAsia="Arial" w:hAnsi="Times New Roman" w:cs="Times New Roman"/>
          <w:b/>
          <w:bCs/>
          <w:iCs/>
          <w:sz w:val="24"/>
          <w:szCs w:val="24"/>
          <w:lang w:val="pt-BR" w:eastAsia="pt-BR"/>
        </w:rPr>
      </w:pPr>
      <w:r w:rsidRPr="007F4F6A">
        <w:rPr>
          <w:rFonts w:ascii="Times New Roman" w:eastAsia="Arial" w:hAnsi="Times New Roman" w:cs="Times New Roman"/>
          <w:b/>
          <w:bCs/>
          <w:iCs/>
          <w:sz w:val="24"/>
          <w:szCs w:val="24"/>
          <w:lang w:val="pt-BR" w:eastAsia="pt-BR"/>
        </w:rPr>
        <w:t>QUALIFICAÇÃO TÉCNICA</w:t>
      </w:r>
    </w:p>
    <w:p w14:paraId="7A923705" w14:textId="77777777" w:rsidR="00680262" w:rsidRDefault="00680262" w:rsidP="00680262">
      <w:pPr>
        <w:widowControl/>
        <w:spacing w:line="360" w:lineRule="auto"/>
        <w:ind w:firstLine="567"/>
        <w:contextualSpacing/>
        <w:jc w:val="both"/>
        <w:rPr>
          <w:rFonts w:ascii="Arial" w:eastAsia="Times New Roman" w:hAnsi="Arial" w:cs="Times New Roman"/>
          <w:color w:val="FF0000"/>
          <w:sz w:val="24"/>
          <w:szCs w:val="24"/>
          <w:lang w:val="pt-BR" w:bidi="en-US"/>
        </w:rPr>
      </w:pPr>
    </w:p>
    <w:p w14:paraId="5655B626" w14:textId="77777777" w:rsidR="00680262" w:rsidRPr="007F4F6A" w:rsidRDefault="00680262" w:rsidP="007F4F6A">
      <w:pPr>
        <w:spacing w:line="360" w:lineRule="auto"/>
        <w:ind w:firstLine="709"/>
        <w:rPr>
          <w:rFonts w:ascii="Times New Roman" w:eastAsia="Arial" w:hAnsi="Times New Roman" w:cs="Times New Roman"/>
          <w:bCs/>
          <w:sz w:val="24"/>
          <w:szCs w:val="24"/>
          <w:lang w:val="pt-BR"/>
        </w:rPr>
      </w:pPr>
      <w:r w:rsidRPr="007F4F6A">
        <w:rPr>
          <w:rFonts w:ascii="Times New Roman" w:eastAsia="Arial" w:hAnsi="Times New Roman" w:cs="Times New Roman"/>
          <w:bCs/>
          <w:sz w:val="24"/>
          <w:szCs w:val="24"/>
          <w:lang w:val="pt-BR"/>
        </w:rPr>
        <w:t>As empresas Licitantes deverão apresentar a seguinte documentação:</w:t>
      </w:r>
    </w:p>
    <w:p w14:paraId="3139A90C" w14:textId="77777777" w:rsidR="00680262" w:rsidRPr="007F4F6A" w:rsidRDefault="00680262" w:rsidP="007F4F6A">
      <w:pPr>
        <w:widowControl/>
        <w:numPr>
          <w:ilvl w:val="1"/>
          <w:numId w:val="5"/>
        </w:numPr>
        <w:spacing w:line="360" w:lineRule="auto"/>
        <w:ind w:left="709" w:hanging="709"/>
        <w:contextualSpacing/>
        <w:jc w:val="both"/>
        <w:rPr>
          <w:rFonts w:ascii="Times New Roman" w:eastAsia="Times New Roman" w:hAnsi="Times New Roman" w:cs="Times New Roman"/>
          <w:sz w:val="24"/>
          <w:szCs w:val="24"/>
          <w:lang w:val="pt-BR" w:bidi="en-US"/>
        </w:rPr>
      </w:pPr>
      <w:r w:rsidRPr="007F4F6A">
        <w:rPr>
          <w:rFonts w:ascii="Times New Roman" w:eastAsia="Times New Roman" w:hAnsi="Times New Roman" w:cs="Times New Roman"/>
          <w:sz w:val="24"/>
          <w:szCs w:val="24"/>
          <w:lang w:val="pt-BR" w:bidi="en-US"/>
        </w:rPr>
        <w:t>Declaração que comprove ser Revenda Autorizada e/ou Parceiro Certificado do desenvolvedor da plataforma ofertada, mediante a apresentação de documentos hábeis, tais como atestado ou carta de certificado de parceria, emitidos em nome da Licitante pelo desenvolvedor ou documento equivalente.</w:t>
      </w:r>
    </w:p>
    <w:p w14:paraId="0C16F1A7" w14:textId="77777777" w:rsidR="00680262" w:rsidRPr="007F4F6A" w:rsidRDefault="00680262" w:rsidP="007F4F6A">
      <w:pPr>
        <w:widowControl/>
        <w:numPr>
          <w:ilvl w:val="1"/>
          <w:numId w:val="5"/>
        </w:numPr>
        <w:spacing w:line="360" w:lineRule="auto"/>
        <w:ind w:left="709" w:hanging="709"/>
        <w:contextualSpacing/>
        <w:jc w:val="both"/>
        <w:rPr>
          <w:rFonts w:ascii="Times New Roman" w:eastAsia="Times New Roman" w:hAnsi="Times New Roman" w:cs="Times New Roman"/>
          <w:sz w:val="24"/>
          <w:szCs w:val="24"/>
          <w:lang w:val="pt-BR" w:bidi="en-US"/>
        </w:rPr>
      </w:pPr>
      <w:r w:rsidRPr="007F4F6A">
        <w:rPr>
          <w:rFonts w:ascii="Times New Roman" w:eastAsia="Times New Roman" w:hAnsi="Times New Roman" w:cs="Times New Roman"/>
          <w:sz w:val="24"/>
          <w:szCs w:val="24"/>
          <w:lang w:val="pt-BR" w:bidi="en-US"/>
        </w:rPr>
        <w:t xml:space="preserve">Atestado(s) de qualificação Técnica Operacional. A comprovação da qualificação técnica operacional (experiência anterior) dar-se-á mediante a apresentação de atestado(s) fornecido(s) por clientes da Licitante, pessoa jurídica de direito público ou privado, comprovando a aptidão da Licitante no desempenho de atividades pertinentes, compatíveis e de natureza semelhante em características e quantidades com o objeto da licitação, atestando, inclusive, o bom desempenho e cumprimento a contento das obrigações contratuais, conforme segue: </w:t>
      </w:r>
    </w:p>
    <w:p w14:paraId="6741414C" w14:textId="77777777" w:rsidR="00680262" w:rsidRPr="007F4F6A" w:rsidRDefault="00680262" w:rsidP="007A390D">
      <w:pPr>
        <w:pStyle w:val="PargrafodaLista"/>
        <w:numPr>
          <w:ilvl w:val="0"/>
          <w:numId w:val="38"/>
        </w:numPr>
        <w:spacing w:line="360" w:lineRule="auto"/>
        <w:ind w:left="1418" w:right="109" w:hanging="709"/>
        <w:jc w:val="both"/>
        <w:rPr>
          <w:rFonts w:ascii="Times New Roman" w:hAnsi="Times New Roman" w:cs="Times New Roman"/>
          <w:sz w:val="24"/>
          <w:szCs w:val="24"/>
          <w:lang w:val="pt-BR"/>
        </w:rPr>
      </w:pPr>
      <w:r w:rsidRPr="007F4F6A">
        <w:rPr>
          <w:rFonts w:ascii="Times New Roman" w:hAnsi="Times New Roman" w:cs="Times New Roman"/>
          <w:sz w:val="24"/>
          <w:szCs w:val="24"/>
          <w:lang w:val="pt-BR"/>
        </w:rPr>
        <w:t xml:space="preserve">O(s) atestado(s) deverá(ão) conter o nome das empresas declarantes, a identificação do nome e a assinatura do responsável; </w:t>
      </w:r>
    </w:p>
    <w:p w14:paraId="4D72F233" w14:textId="77777777" w:rsidR="00680262" w:rsidRPr="007F4F6A" w:rsidRDefault="00680262" w:rsidP="005661BC">
      <w:pPr>
        <w:pStyle w:val="PargrafodaLista"/>
        <w:numPr>
          <w:ilvl w:val="0"/>
          <w:numId w:val="38"/>
        </w:numPr>
        <w:spacing w:line="360" w:lineRule="auto"/>
        <w:ind w:left="1418" w:right="109" w:hanging="709"/>
        <w:jc w:val="both"/>
        <w:rPr>
          <w:rFonts w:ascii="Times New Roman" w:hAnsi="Times New Roman" w:cs="Times New Roman"/>
          <w:sz w:val="24"/>
          <w:szCs w:val="24"/>
          <w:lang w:val="pt-BR"/>
        </w:rPr>
      </w:pPr>
      <w:r w:rsidRPr="007F4F6A">
        <w:rPr>
          <w:rFonts w:ascii="Times New Roman" w:hAnsi="Times New Roman" w:cs="Times New Roman"/>
          <w:sz w:val="24"/>
          <w:szCs w:val="24"/>
          <w:lang w:val="pt-BR"/>
        </w:rPr>
        <w:t xml:space="preserve">A Licitante deverá apresentar um ou mais atestados fornecido(s) por pessoa(s) jurídica(s) de direito público ou privado, comprovando experiência no fornecimento de licenças de </w:t>
      </w:r>
      <w:r w:rsidRPr="005661BC">
        <w:rPr>
          <w:rFonts w:ascii="Times New Roman" w:hAnsi="Times New Roman" w:cs="Times New Roman"/>
          <w:sz w:val="24"/>
          <w:szCs w:val="24"/>
          <w:lang w:val="pt-BR"/>
        </w:rPr>
        <w:t>softwares</w:t>
      </w:r>
      <w:r w:rsidRPr="007F4F6A">
        <w:rPr>
          <w:rFonts w:ascii="Times New Roman" w:hAnsi="Times New Roman" w:cs="Times New Roman"/>
          <w:sz w:val="24"/>
          <w:szCs w:val="24"/>
          <w:lang w:val="pt-BR"/>
        </w:rPr>
        <w:t xml:space="preserve"> e suporte técnico das licenças de </w:t>
      </w:r>
      <w:r w:rsidRPr="005661BC">
        <w:rPr>
          <w:rFonts w:ascii="Times New Roman" w:hAnsi="Times New Roman" w:cs="Times New Roman"/>
          <w:sz w:val="24"/>
          <w:szCs w:val="24"/>
          <w:lang w:val="pt-BR"/>
        </w:rPr>
        <w:t>softwares</w:t>
      </w:r>
      <w:r w:rsidRPr="007F4F6A">
        <w:rPr>
          <w:rFonts w:ascii="Times New Roman" w:hAnsi="Times New Roman" w:cs="Times New Roman"/>
          <w:sz w:val="24"/>
          <w:szCs w:val="24"/>
          <w:lang w:val="pt-BR"/>
        </w:rPr>
        <w:t>, pertinentes ao objeto desta licitação.</w:t>
      </w:r>
    </w:p>
    <w:p w14:paraId="4DC27674" w14:textId="498D6C52" w:rsidR="00680262" w:rsidRPr="007F4F6A" w:rsidRDefault="00680262" w:rsidP="007F4F6A">
      <w:pPr>
        <w:widowControl/>
        <w:numPr>
          <w:ilvl w:val="1"/>
          <w:numId w:val="5"/>
        </w:numPr>
        <w:spacing w:line="360" w:lineRule="auto"/>
        <w:ind w:left="709" w:hanging="709"/>
        <w:contextualSpacing/>
        <w:jc w:val="both"/>
        <w:rPr>
          <w:rFonts w:ascii="Times New Roman" w:eastAsia="Times New Roman" w:hAnsi="Times New Roman" w:cs="Times New Roman"/>
          <w:sz w:val="24"/>
          <w:szCs w:val="24"/>
          <w:lang w:val="pt-BR" w:bidi="en-US"/>
        </w:rPr>
      </w:pPr>
      <w:r w:rsidRPr="007F4F6A">
        <w:rPr>
          <w:rFonts w:ascii="Times New Roman" w:eastAsia="Times New Roman" w:hAnsi="Times New Roman" w:cs="Times New Roman"/>
          <w:sz w:val="24"/>
          <w:szCs w:val="24"/>
          <w:lang w:val="pt-BR" w:bidi="en-US"/>
        </w:rPr>
        <w:lastRenderedPageBreak/>
        <w:t xml:space="preserve">O desenvolvedor da plataforma fica isento de apresentar a Declaração descrita no item </w:t>
      </w:r>
      <w:r w:rsidR="007F4F6A">
        <w:rPr>
          <w:rFonts w:ascii="Times New Roman" w:eastAsia="Times New Roman" w:hAnsi="Times New Roman" w:cs="Times New Roman"/>
          <w:sz w:val="24"/>
          <w:szCs w:val="24"/>
          <w:lang w:val="pt-BR" w:bidi="en-US"/>
        </w:rPr>
        <w:t>15</w:t>
      </w:r>
      <w:r w:rsidRPr="007F4F6A">
        <w:rPr>
          <w:rFonts w:ascii="Times New Roman" w:eastAsia="Times New Roman" w:hAnsi="Times New Roman" w:cs="Times New Roman"/>
          <w:sz w:val="24"/>
          <w:szCs w:val="24"/>
          <w:lang w:val="pt-BR" w:bidi="en-US"/>
        </w:rPr>
        <w:t>.1, para sua participação nesta licitação.</w:t>
      </w:r>
    </w:p>
    <w:p w14:paraId="267370A3" w14:textId="1481A4CB" w:rsidR="00796111" w:rsidRPr="000D52EB" w:rsidRDefault="00796111" w:rsidP="00796111">
      <w:pPr>
        <w:spacing w:line="360" w:lineRule="auto"/>
        <w:contextualSpacing/>
        <w:jc w:val="both"/>
        <w:rPr>
          <w:rFonts w:ascii="Times New Roman" w:eastAsia="Arial" w:hAnsi="Times New Roman" w:cs="Times New Roman"/>
          <w:sz w:val="24"/>
          <w:szCs w:val="24"/>
          <w:lang w:val="pt-BR"/>
        </w:rPr>
      </w:pPr>
    </w:p>
    <w:p w14:paraId="799A881E" w14:textId="66509071" w:rsidR="00A86093" w:rsidRPr="000D52EB" w:rsidRDefault="00A86093" w:rsidP="00B26E7F">
      <w:pPr>
        <w:pStyle w:val="PargrafodaLista"/>
        <w:widowControl/>
        <w:numPr>
          <w:ilvl w:val="0"/>
          <w:numId w:val="5"/>
        </w:numPr>
        <w:shd w:val="clear" w:color="auto" w:fill="D9D9D9"/>
        <w:spacing w:line="360" w:lineRule="auto"/>
        <w:ind w:left="360" w:hanging="360"/>
        <w:contextualSpacing/>
        <w:jc w:val="both"/>
        <w:rPr>
          <w:rFonts w:ascii="Times New Roman" w:eastAsia="Arial" w:hAnsi="Times New Roman" w:cs="Times New Roman"/>
          <w:b/>
          <w:bCs/>
          <w:iCs/>
          <w:sz w:val="24"/>
          <w:szCs w:val="24"/>
          <w:lang w:val="pt-BR" w:eastAsia="pt-BR"/>
        </w:rPr>
      </w:pPr>
      <w:r w:rsidRPr="000D52EB">
        <w:rPr>
          <w:rFonts w:ascii="Times New Roman" w:eastAsia="Arial" w:hAnsi="Times New Roman" w:cs="Times New Roman"/>
          <w:b/>
          <w:bCs/>
          <w:iCs/>
          <w:sz w:val="24"/>
          <w:szCs w:val="24"/>
          <w:lang w:val="pt-BR" w:eastAsia="pt-BR"/>
        </w:rPr>
        <w:t xml:space="preserve">JULGAMENTO DAS </w:t>
      </w:r>
      <w:r w:rsidR="002C664F" w:rsidRPr="000D52EB">
        <w:rPr>
          <w:rFonts w:ascii="Times New Roman" w:eastAsia="Arial" w:hAnsi="Times New Roman" w:cs="Times New Roman"/>
          <w:b/>
          <w:bCs/>
          <w:iCs/>
          <w:sz w:val="24"/>
          <w:szCs w:val="24"/>
          <w:lang w:val="pt-BR" w:eastAsia="pt-BR"/>
        </w:rPr>
        <w:t>PROPOSTAS E CRITÉRIOS DE PREÇOS</w:t>
      </w:r>
    </w:p>
    <w:p w14:paraId="4C9BCE45" w14:textId="1DF43767" w:rsidR="00A86093" w:rsidRPr="000D52EB" w:rsidRDefault="00A86093" w:rsidP="009C44B4">
      <w:pPr>
        <w:spacing w:line="360" w:lineRule="auto"/>
        <w:ind w:left="426" w:hanging="426"/>
        <w:contextualSpacing/>
        <w:jc w:val="both"/>
        <w:rPr>
          <w:rFonts w:ascii="Times New Roman" w:eastAsia="Arial" w:hAnsi="Times New Roman" w:cs="Times New Roman"/>
          <w:sz w:val="24"/>
          <w:szCs w:val="24"/>
          <w:lang w:val="pt-BR"/>
        </w:rPr>
      </w:pPr>
    </w:p>
    <w:p w14:paraId="440BD151" w14:textId="01E4F43B" w:rsidR="00A86093" w:rsidRPr="00655797" w:rsidRDefault="00D258E8" w:rsidP="00B26E7F">
      <w:pPr>
        <w:pStyle w:val="PargrafodaLista"/>
        <w:widowControl/>
        <w:numPr>
          <w:ilvl w:val="0"/>
          <w:numId w:val="14"/>
        </w:numPr>
        <w:autoSpaceDE w:val="0"/>
        <w:autoSpaceDN w:val="0"/>
        <w:adjustRightInd w:val="0"/>
        <w:spacing w:line="360" w:lineRule="auto"/>
        <w:ind w:left="426" w:hanging="426"/>
        <w:contextualSpacing/>
        <w:jc w:val="both"/>
        <w:rPr>
          <w:rFonts w:ascii="Times New Roman" w:hAnsi="Times New Roman" w:cs="Times New Roman"/>
          <w:sz w:val="24"/>
          <w:szCs w:val="24"/>
          <w:lang w:val="pt-BR" w:eastAsia="ar-SA"/>
        </w:rPr>
      </w:pPr>
      <w:r w:rsidRPr="00655797">
        <w:rPr>
          <w:rFonts w:ascii="Times New Roman" w:hAnsi="Times New Roman" w:cs="Times New Roman"/>
          <w:sz w:val="24"/>
          <w:szCs w:val="24"/>
          <w:lang w:val="pt-BR" w:eastAsia="ar-SA"/>
        </w:rPr>
        <w:tab/>
      </w:r>
      <w:r w:rsidR="00A86093" w:rsidRPr="00655797">
        <w:rPr>
          <w:rFonts w:ascii="Times New Roman" w:hAnsi="Times New Roman" w:cs="Times New Roman"/>
          <w:sz w:val="24"/>
          <w:szCs w:val="24"/>
          <w:lang w:val="pt-BR" w:eastAsia="ar-SA"/>
        </w:rPr>
        <w:t xml:space="preserve">O julgamento reger-se-á pelo tipo MENOR PREÇO </w:t>
      </w:r>
      <w:r w:rsidR="0083668F" w:rsidRPr="00655797">
        <w:rPr>
          <w:rFonts w:ascii="Times New Roman" w:hAnsi="Times New Roman" w:cs="Times New Roman"/>
          <w:sz w:val="24"/>
          <w:szCs w:val="24"/>
          <w:lang w:val="pt-BR" w:eastAsia="ar-SA"/>
        </w:rPr>
        <w:t>GLOBAL</w:t>
      </w:r>
      <w:r w:rsidR="00A86093" w:rsidRPr="00655797">
        <w:rPr>
          <w:rFonts w:ascii="Times New Roman" w:hAnsi="Times New Roman" w:cs="Times New Roman"/>
          <w:sz w:val="24"/>
          <w:szCs w:val="24"/>
          <w:lang w:val="pt-BR" w:eastAsia="ar-SA"/>
        </w:rPr>
        <w:t>.</w:t>
      </w:r>
    </w:p>
    <w:p w14:paraId="1469F8A7" w14:textId="30AACC6D" w:rsidR="00A86093" w:rsidRPr="00655797" w:rsidRDefault="00D258E8" w:rsidP="00B26E7F">
      <w:pPr>
        <w:pStyle w:val="PargrafodaLista"/>
        <w:widowControl/>
        <w:numPr>
          <w:ilvl w:val="0"/>
          <w:numId w:val="14"/>
        </w:numPr>
        <w:autoSpaceDE w:val="0"/>
        <w:autoSpaceDN w:val="0"/>
        <w:adjustRightInd w:val="0"/>
        <w:spacing w:line="360" w:lineRule="auto"/>
        <w:ind w:left="709" w:hanging="709"/>
        <w:contextualSpacing/>
        <w:jc w:val="both"/>
        <w:rPr>
          <w:rFonts w:ascii="Times New Roman" w:hAnsi="Times New Roman" w:cs="Times New Roman"/>
          <w:sz w:val="24"/>
          <w:szCs w:val="24"/>
          <w:lang w:val="pt-BR" w:eastAsia="ar-SA"/>
        </w:rPr>
      </w:pPr>
      <w:r w:rsidRPr="00655797">
        <w:rPr>
          <w:rFonts w:ascii="Times New Roman" w:hAnsi="Times New Roman" w:cs="Times New Roman"/>
          <w:sz w:val="24"/>
          <w:szCs w:val="24"/>
          <w:lang w:val="pt-BR" w:eastAsia="ar-SA"/>
        </w:rPr>
        <w:tab/>
      </w:r>
      <w:r w:rsidR="00A86093" w:rsidRPr="00655797">
        <w:rPr>
          <w:rFonts w:ascii="Times New Roman" w:hAnsi="Times New Roman" w:cs="Times New Roman"/>
          <w:sz w:val="24"/>
          <w:szCs w:val="24"/>
          <w:lang w:val="pt-BR" w:eastAsia="ar-SA"/>
        </w:rPr>
        <w:t>O valor referencial relativo ao objeto deste Termo de Referência</w:t>
      </w:r>
      <w:r w:rsidR="0048273C" w:rsidRPr="00655797">
        <w:rPr>
          <w:rFonts w:ascii="Times New Roman" w:hAnsi="Times New Roman" w:cs="Times New Roman"/>
          <w:sz w:val="24"/>
          <w:szCs w:val="24"/>
          <w:lang w:val="pt-BR" w:eastAsia="ar-SA"/>
        </w:rPr>
        <w:t xml:space="preserve"> e seus Anexos</w:t>
      </w:r>
      <w:r w:rsidR="00A86093" w:rsidRPr="00655797">
        <w:rPr>
          <w:rFonts w:ascii="Times New Roman" w:hAnsi="Times New Roman" w:cs="Times New Roman"/>
          <w:sz w:val="24"/>
          <w:szCs w:val="24"/>
          <w:lang w:val="pt-BR" w:eastAsia="ar-SA"/>
        </w:rPr>
        <w:t xml:space="preserve"> será definido posteriormente, após empreendida a devida pesquisa mercadológica, sendo seu valor de aceitabilidade definido pelo Ordenador de Despesa.</w:t>
      </w:r>
    </w:p>
    <w:p w14:paraId="4074EB8B" w14:textId="239F903D" w:rsidR="00A86093" w:rsidRPr="00655797" w:rsidRDefault="00D258E8" w:rsidP="00B26E7F">
      <w:pPr>
        <w:pStyle w:val="PargrafodaLista"/>
        <w:widowControl/>
        <w:numPr>
          <w:ilvl w:val="0"/>
          <w:numId w:val="14"/>
        </w:numPr>
        <w:autoSpaceDE w:val="0"/>
        <w:autoSpaceDN w:val="0"/>
        <w:adjustRightInd w:val="0"/>
        <w:spacing w:line="360" w:lineRule="auto"/>
        <w:ind w:left="709" w:hanging="709"/>
        <w:contextualSpacing/>
        <w:jc w:val="both"/>
        <w:rPr>
          <w:rFonts w:ascii="Times New Roman" w:hAnsi="Times New Roman" w:cs="Times New Roman"/>
          <w:sz w:val="24"/>
          <w:szCs w:val="24"/>
          <w:lang w:val="pt-BR" w:eastAsia="ar-SA"/>
        </w:rPr>
      </w:pPr>
      <w:r w:rsidRPr="00655797">
        <w:rPr>
          <w:rFonts w:ascii="Times New Roman" w:hAnsi="Times New Roman" w:cs="Times New Roman"/>
          <w:sz w:val="24"/>
          <w:szCs w:val="24"/>
          <w:lang w:val="pt-BR" w:eastAsia="ar-SA"/>
        </w:rPr>
        <w:tab/>
      </w:r>
      <w:r w:rsidR="00A86093" w:rsidRPr="00655797">
        <w:rPr>
          <w:rFonts w:ascii="Times New Roman" w:hAnsi="Times New Roman" w:cs="Times New Roman"/>
          <w:sz w:val="24"/>
          <w:szCs w:val="24"/>
          <w:lang w:val="pt-BR" w:eastAsia="ar-SA"/>
        </w:rPr>
        <w:t>A proposta deverá ser apresentada em planilha discriminada, que deverá conter:</w:t>
      </w:r>
    </w:p>
    <w:p w14:paraId="607D1B45" w14:textId="77777777" w:rsidR="00A86093" w:rsidRPr="00655797" w:rsidRDefault="00A86093" w:rsidP="00B26E7F">
      <w:pPr>
        <w:widowControl/>
        <w:numPr>
          <w:ilvl w:val="0"/>
          <w:numId w:val="13"/>
        </w:numPr>
        <w:spacing w:line="360" w:lineRule="auto"/>
        <w:ind w:left="1134"/>
        <w:jc w:val="both"/>
        <w:rPr>
          <w:rFonts w:ascii="Times New Roman" w:hAnsi="Times New Roman" w:cs="Times New Roman"/>
          <w:sz w:val="24"/>
          <w:szCs w:val="24"/>
          <w:lang w:val="pt-BR"/>
        </w:rPr>
      </w:pPr>
      <w:r w:rsidRPr="00655797">
        <w:rPr>
          <w:rFonts w:ascii="Times New Roman" w:hAnsi="Times New Roman" w:cs="Times New Roman"/>
          <w:sz w:val="24"/>
          <w:szCs w:val="24"/>
          <w:lang w:val="pt-BR"/>
        </w:rPr>
        <w:t>Detalhamento do objeto, inclusive a marca;</w:t>
      </w:r>
    </w:p>
    <w:p w14:paraId="3A8C15DC" w14:textId="04273371" w:rsidR="00A86093" w:rsidRPr="000D52EB" w:rsidRDefault="0048273C" w:rsidP="00B26E7F">
      <w:pPr>
        <w:widowControl/>
        <w:numPr>
          <w:ilvl w:val="0"/>
          <w:numId w:val="13"/>
        </w:numPr>
        <w:spacing w:line="360" w:lineRule="auto"/>
        <w:ind w:left="1134"/>
        <w:jc w:val="both"/>
        <w:rPr>
          <w:rFonts w:ascii="Times New Roman" w:hAnsi="Times New Roman" w:cs="Times New Roman"/>
          <w:sz w:val="24"/>
          <w:szCs w:val="24"/>
        </w:rPr>
      </w:pPr>
      <w:r w:rsidRPr="000D52EB">
        <w:rPr>
          <w:rFonts w:ascii="Times New Roman" w:hAnsi="Times New Roman" w:cs="Times New Roman"/>
          <w:sz w:val="24"/>
          <w:szCs w:val="24"/>
        </w:rPr>
        <w:t>Q</w:t>
      </w:r>
      <w:r w:rsidR="00A86093" w:rsidRPr="000D52EB">
        <w:rPr>
          <w:rFonts w:ascii="Times New Roman" w:hAnsi="Times New Roman" w:cs="Times New Roman"/>
          <w:sz w:val="24"/>
          <w:szCs w:val="24"/>
        </w:rPr>
        <w:t>uantidades;</w:t>
      </w:r>
    </w:p>
    <w:p w14:paraId="2B2F7310" w14:textId="77777777" w:rsidR="00A86093" w:rsidRPr="00655797" w:rsidRDefault="00A86093" w:rsidP="00B26E7F">
      <w:pPr>
        <w:widowControl/>
        <w:numPr>
          <w:ilvl w:val="0"/>
          <w:numId w:val="13"/>
        </w:numPr>
        <w:spacing w:line="360" w:lineRule="auto"/>
        <w:ind w:left="1134"/>
        <w:jc w:val="both"/>
        <w:rPr>
          <w:rFonts w:ascii="Times New Roman" w:hAnsi="Times New Roman" w:cs="Times New Roman"/>
          <w:sz w:val="24"/>
          <w:szCs w:val="24"/>
          <w:lang w:val="pt-BR"/>
        </w:rPr>
      </w:pPr>
      <w:r w:rsidRPr="00655797">
        <w:rPr>
          <w:rFonts w:ascii="Times New Roman" w:hAnsi="Times New Roman" w:cs="Times New Roman"/>
          <w:sz w:val="24"/>
          <w:szCs w:val="24"/>
          <w:lang w:val="pt-BR"/>
        </w:rPr>
        <w:t>Valores unitários e totais por unidade, em algarismo e por extenso;</w:t>
      </w:r>
    </w:p>
    <w:p w14:paraId="565DF3FE" w14:textId="753678B2" w:rsidR="00A86093" w:rsidRPr="00655797" w:rsidRDefault="00A86093" w:rsidP="00B26E7F">
      <w:pPr>
        <w:widowControl/>
        <w:numPr>
          <w:ilvl w:val="0"/>
          <w:numId w:val="13"/>
        </w:numPr>
        <w:spacing w:line="360" w:lineRule="auto"/>
        <w:ind w:left="1134"/>
        <w:jc w:val="both"/>
        <w:rPr>
          <w:rFonts w:ascii="Times New Roman" w:hAnsi="Times New Roman" w:cs="Times New Roman"/>
          <w:sz w:val="24"/>
          <w:szCs w:val="24"/>
          <w:lang w:val="pt-BR"/>
        </w:rPr>
      </w:pPr>
      <w:r w:rsidRPr="00655797">
        <w:rPr>
          <w:rFonts w:ascii="Times New Roman" w:hAnsi="Times New Roman" w:cs="Times New Roman"/>
          <w:sz w:val="24"/>
          <w:szCs w:val="24"/>
          <w:lang w:val="pt-BR"/>
        </w:rPr>
        <w:t xml:space="preserve">Prazo para </w:t>
      </w:r>
      <w:r w:rsidR="007A390D">
        <w:rPr>
          <w:rFonts w:ascii="Times New Roman" w:hAnsi="Times New Roman" w:cs="Times New Roman"/>
          <w:sz w:val="24"/>
          <w:szCs w:val="24"/>
          <w:lang w:val="pt-BR"/>
        </w:rPr>
        <w:t>disponibilização do acesso à Plataforma</w:t>
      </w:r>
      <w:r w:rsidRPr="00655797">
        <w:rPr>
          <w:rFonts w:ascii="Times New Roman" w:hAnsi="Times New Roman" w:cs="Times New Roman"/>
          <w:sz w:val="24"/>
          <w:szCs w:val="24"/>
          <w:lang w:val="pt-BR"/>
        </w:rPr>
        <w:t>;</w:t>
      </w:r>
    </w:p>
    <w:p w14:paraId="6D66468A" w14:textId="77777777" w:rsidR="00A86093" w:rsidRPr="00655797" w:rsidRDefault="00A86093" w:rsidP="00B26E7F">
      <w:pPr>
        <w:widowControl/>
        <w:numPr>
          <w:ilvl w:val="0"/>
          <w:numId w:val="13"/>
        </w:numPr>
        <w:spacing w:line="360" w:lineRule="auto"/>
        <w:ind w:left="1134"/>
        <w:jc w:val="both"/>
        <w:rPr>
          <w:rFonts w:ascii="Times New Roman" w:hAnsi="Times New Roman" w:cs="Times New Roman"/>
          <w:sz w:val="24"/>
          <w:szCs w:val="24"/>
          <w:lang w:val="pt-BR"/>
        </w:rPr>
      </w:pPr>
      <w:r w:rsidRPr="00655797">
        <w:rPr>
          <w:rFonts w:ascii="Times New Roman" w:hAnsi="Times New Roman" w:cs="Times New Roman"/>
          <w:sz w:val="24"/>
          <w:szCs w:val="24"/>
          <w:lang w:val="pt-BR"/>
        </w:rPr>
        <w:t>Prazo de vencimento da proposta não inferior a 60 (sessenta) dias.</w:t>
      </w:r>
    </w:p>
    <w:p w14:paraId="07AD1239" w14:textId="61237CBA" w:rsidR="00A86093" w:rsidRPr="00655797" w:rsidRDefault="00D258E8" w:rsidP="00B26E7F">
      <w:pPr>
        <w:pStyle w:val="PargrafodaLista"/>
        <w:widowControl/>
        <w:numPr>
          <w:ilvl w:val="0"/>
          <w:numId w:val="14"/>
        </w:numPr>
        <w:autoSpaceDE w:val="0"/>
        <w:autoSpaceDN w:val="0"/>
        <w:adjustRightInd w:val="0"/>
        <w:spacing w:line="360" w:lineRule="auto"/>
        <w:ind w:left="709" w:hanging="709"/>
        <w:contextualSpacing/>
        <w:jc w:val="both"/>
        <w:rPr>
          <w:rFonts w:ascii="Times New Roman" w:hAnsi="Times New Roman" w:cs="Times New Roman"/>
          <w:sz w:val="24"/>
          <w:szCs w:val="24"/>
          <w:lang w:val="pt-BR" w:eastAsia="ar-SA"/>
        </w:rPr>
      </w:pPr>
      <w:r w:rsidRPr="00655797">
        <w:rPr>
          <w:rFonts w:ascii="Times New Roman" w:hAnsi="Times New Roman" w:cs="Times New Roman"/>
          <w:sz w:val="24"/>
          <w:szCs w:val="24"/>
          <w:lang w:val="pt-BR" w:eastAsia="ar-SA"/>
        </w:rPr>
        <w:tab/>
      </w:r>
      <w:r w:rsidR="00A86093" w:rsidRPr="00655797">
        <w:rPr>
          <w:rFonts w:ascii="Times New Roman" w:hAnsi="Times New Roman" w:cs="Times New Roman"/>
          <w:sz w:val="24"/>
          <w:szCs w:val="24"/>
          <w:lang w:val="pt-BR" w:eastAsia="ar-SA"/>
        </w:rPr>
        <w:t>Na composição dos preços já deverão estar considerados todos os custos, tais como tributos, seguros, recursos humanos e demais despesas que incidam direta ou indiretamente, nos preços para fornecimento e instalação do objeto deste Termo de Referência.</w:t>
      </w:r>
    </w:p>
    <w:p w14:paraId="15A0D260" w14:textId="5E36D0A9" w:rsidR="00A86093" w:rsidRDefault="00D258E8" w:rsidP="00B26E7F">
      <w:pPr>
        <w:pStyle w:val="PargrafodaLista"/>
        <w:widowControl/>
        <w:numPr>
          <w:ilvl w:val="0"/>
          <w:numId w:val="14"/>
        </w:numPr>
        <w:autoSpaceDE w:val="0"/>
        <w:autoSpaceDN w:val="0"/>
        <w:adjustRightInd w:val="0"/>
        <w:spacing w:line="360" w:lineRule="auto"/>
        <w:ind w:left="709" w:hanging="709"/>
        <w:contextualSpacing/>
        <w:jc w:val="both"/>
        <w:rPr>
          <w:rFonts w:ascii="Times New Roman" w:hAnsi="Times New Roman" w:cs="Times New Roman"/>
          <w:sz w:val="24"/>
          <w:szCs w:val="24"/>
          <w:lang w:val="pt-BR" w:eastAsia="ar-SA"/>
        </w:rPr>
      </w:pPr>
      <w:r w:rsidRPr="00655797">
        <w:rPr>
          <w:rFonts w:ascii="Times New Roman" w:hAnsi="Times New Roman" w:cs="Times New Roman"/>
          <w:sz w:val="24"/>
          <w:szCs w:val="24"/>
          <w:lang w:val="pt-BR" w:eastAsia="ar-SA"/>
        </w:rPr>
        <w:tab/>
      </w:r>
      <w:r w:rsidR="00A86093" w:rsidRPr="00655797">
        <w:rPr>
          <w:rFonts w:ascii="Times New Roman" w:hAnsi="Times New Roman" w:cs="Times New Roman"/>
          <w:sz w:val="24"/>
          <w:szCs w:val="24"/>
          <w:lang w:val="pt-BR" w:eastAsia="ar-SA"/>
        </w:rPr>
        <w:t>As propostas deverão ser apresentadas seguindo o modelo de orçamento abaixo:</w:t>
      </w:r>
    </w:p>
    <w:tbl>
      <w:tblPr>
        <w:tblW w:w="8080" w:type="dxa"/>
        <w:jc w:val="right"/>
        <w:tblLayout w:type="fixed"/>
        <w:tblLook w:val="04A0" w:firstRow="1" w:lastRow="0" w:firstColumn="1" w:lastColumn="0" w:noHBand="0" w:noVBand="1"/>
      </w:tblPr>
      <w:tblGrid>
        <w:gridCol w:w="1135"/>
        <w:gridCol w:w="5386"/>
        <w:gridCol w:w="709"/>
        <w:gridCol w:w="850"/>
      </w:tblGrid>
      <w:tr w:rsidR="00A55CDA" w:rsidRPr="007F7ED6" w14:paraId="282FBCEE" w14:textId="77777777" w:rsidTr="007A390D">
        <w:trPr>
          <w:trHeight w:val="419"/>
          <w:jc w:val="right"/>
        </w:trPr>
        <w:tc>
          <w:tcPr>
            <w:tcW w:w="1135" w:type="dxa"/>
            <w:tcBorders>
              <w:top w:val="single" w:sz="4" w:space="0" w:color="000000"/>
              <w:left w:val="single" w:sz="4" w:space="0" w:color="000000"/>
              <w:bottom w:val="single" w:sz="4" w:space="0" w:color="000000"/>
              <w:right w:val="nil"/>
            </w:tcBorders>
            <w:vAlign w:val="center"/>
          </w:tcPr>
          <w:p w14:paraId="703E91D4" w14:textId="70A6F3C2" w:rsidR="00A55CDA" w:rsidRPr="00674909" w:rsidRDefault="00A55CDA" w:rsidP="00A55CDA">
            <w:pPr>
              <w:autoSpaceDE w:val="0"/>
              <w:autoSpaceDN w:val="0"/>
              <w:adjustRightInd w:val="0"/>
              <w:contextualSpacing/>
              <w:jc w:val="center"/>
              <w:rPr>
                <w:rFonts w:ascii="Times New Roman" w:eastAsia="Calibri" w:hAnsi="Times New Roman" w:cs="Times New Roman"/>
                <w:b/>
                <w:bCs/>
                <w:sz w:val="24"/>
                <w:szCs w:val="24"/>
              </w:rPr>
            </w:pPr>
            <w:r>
              <w:rPr>
                <w:rFonts w:ascii="Times New Roman" w:eastAsia="Calibri" w:hAnsi="Times New Roman" w:cs="Times New Roman"/>
                <w:b/>
                <w:bCs/>
                <w:sz w:val="24"/>
                <w:szCs w:val="24"/>
              </w:rPr>
              <w:t>ITEM</w:t>
            </w:r>
          </w:p>
        </w:tc>
        <w:tc>
          <w:tcPr>
            <w:tcW w:w="5386" w:type="dxa"/>
            <w:tcBorders>
              <w:top w:val="single" w:sz="4" w:space="0" w:color="000000"/>
              <w:left w:val="single" w:sz="4" w:space="0" w:color="000000"/>
              <w:bottom w:val="single" w:sz="4" w:space="0" w:color="000000"/>
              <w:right w:val="single" w:sz="4" w:space="0" w:color="auto"/>
            </w:tcBorders>
            <w:vAlign w:val="center"/>
            <w:hideMark/>
          </w:tcPr>
          <w:p w14:paraId="208182FE" w14:textId="77777777" w:rsidR="00A55CDA" w:rsidRPr="00674909" w:rsidRDefault="00A55CDA" w:rsidP="007107D0">
            <w:pPr>
              <w:autoSpaceDE w:val="0"/>
              <w:autoSpaceDN w:val="0"/>
              <w:adjustRightInd w:val="0"/>
              <w:contextualSpacing/>
              <w:jc w:val="center"/>
              <w:rPr>
                <w:rFonts w:ascii="Times New Roman" w:eastAsia="Calibri" w:hAnsi="Times New Roman" w:cs="Times New Roman"/>
                <w:b/>
                <w:bCs/>
                <w:sz w:val="24"/>
                <w:szCs w:val="24"/>
              </w:rPr>
            </w:pPr>
            <w:r w:rsidRPr="00674909">
              <w:rPr>
                <w:rFonts w:ascii="Times New Roman" w:eastAsia="Calibri" w:hAnsi="Times New Roman" w:cs="Times New Roman"/>
                <w:b/>
                <w:bCs/>
                <w:sz w:val="24"/>
                <w:szCs w:val="24"/>
              </w:rPr>
              <w:t>DESCRIÇÃO</w:t>
            </w:r>
          </w:p>
        </w:tc>
        <w:tc>
          <w:tcPr>
            <w:tcW w:w="709" w:type="dxa"/>
            <w:tcBorders>
              <w:top w:val="single" w:sz="4" w:space="0" w:color="auto"/>
              <w:left w:val="single" w:sz="4" w:space="0" w:color="auto"/>
              <w:bottom w:val="single" w:sz="4" w:space="0" w:color="auto"/>
              <w:right w:val="single" w:sz="4" w:space="0" w:color="auto"/>
            </w:tcBorders>
            <w:vAlign w:val="center"/>
          </w:tcPr>
          <w:p w14:paraId="238B0F5C" w14:textId="77777777" w:rsidR="00A55CDA" w:rsidRPr="00674909" w:rsidRDefault="00A55CDA" w:rsidP="007107D0">
            <w:pPr>
              <w:autoSpaceDE w:val="0"/>
              <w:autoSpaceDN w:val="0"/>
              <w:adjustRightInd w:val="0"/>
              <w:contextualSpacing/>
              <w:jc w:val="center"/>
              <w:rPr>
                <w:rFonts w:ascii="Times New Roman" w:eastAsia="Calibri" w:hAnsi="Times New Roman" w:cs="Times New Roman"/>
                <w:b/>
                <w:bCs/>
                <w:sz w:val="24"/>
                <w:szCs w:val="24"/>
              </w:rPr>
            </w:pPr>
            <w:r w:rsidRPr="00674909">
              <w:rPr>
                <w:rFonts w:ascii="Times New Roman" w:eastAsia="Calibri" w:hAnsi="Times New Roman" w:cs="Times New Roman"/>
                <w:b/>
                <w:bCs/>
                <w:sz w:val="24"/>
                <w:szCs w:val="24"/>
              </w:rPr>
              <w:t>UN</w:t>
            </w:r>
          </w:p>
        </w:tc>
        <w:tc>
          <w:tcPr>
            <w:tcW w:w="850" w:type="dxa"/>
            <w:tcBorders>
              <w:top w:val="single" w:sz="4" w:space="0" w:color="auto"/>
              <w:left w:val="single" w:sz="4" w:space="0" w:color="auto"/>
              <w:bottom w:val="single" w:sz="4" w:space="0" w:color="auto"/>
              <w:right w:val="single" w:sz="4" w:space="0" w:color="auto"/>
            </w:tcBorders>
            <w:vAlign w:val="center"/>
            <w:hideMark/>
          </w:tcPr>
          <w:p w14:paraId="28D90208" w14:textId="77777777" w:rsidR="00A55CDA" w:rsidRPr="00674909" w:rsidRDefault="00A55CDA" w:rsidP="007107D0">
            <w:pPr>
              <w:autoSpaceDE w:val="0"/>
              <w:autoSpaceDN w:val="0"/>
              <w:adjustRightInd w:val="0"/>
              <w:contextualSpacing/>
              <w:jc w:val="center"/>
              <w:rPr>
                <w:rFonts w:ascii="Times New Roman" w:eastAsia="Calibri" w:hAnsi="Times New Roman" w:cs="Times New Roman"/>
                <w:b/>
                <w:bCs/>
                <w:sz w:val="24"/>
                <w:szCs w:val="24"/>
              </w:rPr>
            </w:pPr>
            <w:r w:rsidRPr="00674909">
              <w:rPr>
                <w:rFonts w:ascii="Times New Roman" w:eastAsia="Calibri" w:hAnsi="Times New Roman" w:cs="Times New Roman"/>
                <w:b/>
                <w:bCs/>
                <w:sz w:val="24"/>
                <w:szCs w:val="24"/>
              </w:rPr>
              <w:t>QTD</w:t>
            </w:r>
          </w:p>
        </w:tc>
      </w:tr>
      <w:tr w:rsidR="00A55CDA" w:rsidRPr="007F7ED6" w14:paraId="63954CAA" w14:textId="77777777" w:rsidTr="007A390D">
        <w:trPr>
          <w:trHeight w:val="566"/>
          <w:jc w:val="right"/>
        </w:trPr>
        <w:tc>
          <w:tcPr>
            <w:tcW w:w="1135" w:type="dxa"/>
            <w:tcBorders>
              <w:top w:val="single" w:sz="4" w:space="0" w:color="000000"/>
              <w:left w:val="single" w:sz="4" w:space="0" w:color="000000"/>
              <w:bottom w:val="single" w:sz="4" w:space="0" w:color="000000"/>
              <w:right w:val="nil"/>
            </w:tcBorders>
            <w:vAlign w:val="center"/>
          </w:tcPr>
          <w:p w14:paraId="4A6FD000" w14:textId="77777777" w:rsidR="00A55CDA" w:rsidRPr="00674909" w:rsidRDefault="00A55CDA" w:rsidP="007107D0">
            <w:pPr>
              <w:autoSpaceDE w:val="0"/>
              <w:autoSpaceDN w:val="0"/>
              <w:adjustRightInd w:val="0"/>
              <w:contextualSpacing/>
              <w:jc w:val="center"/>
              <w:rPr>
                <w:rFonts w:ascii="Times New Roman" w:eastAsia="Calibri" w:hAnsi="Times New Roman" w:cs="Times New Roman"/>
                <w:bCs/>
                <w:sz w:val="24"/>
                <w:szCs w:val="24"/>
              </w:rPr>
            </w:pPr>
            <w:r w:rsidRPr="00674909">
              <w:rPr>
                <w:rFonts w:ascii="Times New Roman" w:eastAsia="Calibri" w:hAnsi="Times New Roman" w:cs="Times New Roman"/>
                <w:bCs/>
                <w:sz w:val="24"/>
                <w:szCs w:val="24"/>
              </w:rPr>
              <w:t>Serviço</w:t>
            </w:r>
          </w:p>
        </w:tc>
        <w:tc>
          <w:tcPr>
            <w:tcW w:w="5386" w:type="dxa"/>
            <w:tcBorders>
              <w:top w:val="single" w:sz="4" w:space="0" w:color="000000"/>
              <w:left w:val="single" w:sz="4" w:space="0" w:color="000000"/>
              <w:bottom w:val="single" w:sz="4" w:space="0" w:color="000000"/>
              <w:right w:val="single" w:sz="4" w:space="0" w:color="auto"/>
            </w:tcBorders>
            <w:vAlign w:val="center"/>
          </w:tcPr>
          <w:p w14:paraId="05C14AC6" w14:textId="6CF49F81" w:rsidR="00A55CDA" w:rsidRPr="00674909" w:rsidRDefault="00A55CDA" w:rsidP="00A55CDA">
            <w:pPr>
              <w:autoSpaceDE w:val="0"/>
              <w:autoSpaceDN w:val="0"/>
              <w:adjustRightInd w:val="0"/>
              <w:contextualSpacing/>
              <w:jc w:val="both"/>
              <w:rPr>
                <w:rFonts w:ascii="Times New Roman" w:eastAsia="Calibri" w:hAnsi="Times New Roman" w:cs="Times New Roman"/>
                <w:sz w:val="24"/>
                <w:szCs w:val="24"/>
                <w:lang w:val="pt-BR"/>
              </w:rPr>
            </w:pPr>
            <w:r w:rsidRPr="00674909">
              <w:rPr>
                <w:rFonts w:ascii="Times New Roman" w:eastAsia="Calibri" w:hAnsi="Times New Roman" w:cs="Times New Roman"/>
                <w:sz w:val="24"/>
                <w:szCs w:val="24"/>
                <w:lang w:val="pt-BR"/>
              </w:rPr>
              <w:t xml:space="preserve">Contratação de serviços técnicos e especializados de </w:t>
            </w:r>
            <w:r w:rsidRPr="00674909">
              <w:rPr>
                <w:rFonts w:ascii="Times New Roman" w:hAnsi="Times New Roman" w:cs="Times New Roman"/>
                <w:sz w:val="24"/>
                <w:szCs w:val="24"/>
              </w:rPr>
              <w:t xml:space="preserve">licenciamento anual do </w:t>
            </w:r>
            <w:r w:rsidRPr="00674909">
              <w:rPr>
                <w:rFonts w:ascii="Times New Roman" w:hAnsi="Times New Roman" w:cs="Times New Roman"/>
                <w:i/>
                <w:sz w:val="24"/>
                <w:szCs w:val="24"/>
              </w:rPr>
              <w:t>Google Maps Platform</w:t>
            </w:r>
            <w:r w:rsidRPr="00674909">
              <w:rPr>
                <w:rFonts w:ascii="Times New Roman" w:hAnsi="Times New Roman" w:cs="Times New Roman"/>
                <w:sz w:val="24"/>
                <w:szCs w:val="24"/>
              </w:rPr>
              <w:t xml:space="preserve"> – Uso externo, para carregamentos de mapas em sites e aplicações privadas, com direito a acesso aos serviços de geoprecessamento, incluindo suporte técnico e atualizações.</w:t>
            </w:r>
          </w:p>
        </w:tc>
        <w:tc>
          <w:tcPr>
            <w:tcW w:w="709" w:type="dxa"/>
            <w:tcBorders>
              <w:top w:val="single" w:sz="4" w:space="0" w:color="auto"/>
              <w:left w:val="single" w:sz="4" w:space="0" w:color="auto"/>
              <w:bottom w:val="single" w:sz="4" w:space="0" w:color="auto"/>
              <w:right w:val="single" w:sz="4" w:space="0" w:color="auto"/>
            </w:tcBorders>
            <w:vAlign w:val="center"/>
          </w:tcPr>
          <w:p w14:paraId="635E344B" w14:textId="77777777" w:rsidR="00A55CDA" w:rsidRPr="00674909" w:rsidRDefault="00A55CDA" w:rsidP="007107D0">
            <w:pPr>
              <w:autoSpaceDE w:val="0"/>
              <w:autoSpaceDN w:val="0"/>
              <w:adjustRightInd w:val="0"/>
              <w:contextualSpacing/>
              <w:jc w:val="center"/>
              <w:rPr>
                <w:rFonts w:ascii="Times New Roman" w:eastAsia="Calibri" w:hAnsi="Times New Roman" w:cs="Times New Roman"/>
                <w:sz w:val="24"/>
                <w:szCs w:val="24"/>
              </w:rPr>
            </w:pPr>
            <w:r w:rsidRPr="00674909">
              <w:rPr>
                <w:rFonts w:ascii="Times New Roman" w:eastAsia="Calibri" w:hAnsi="Times New Roman" w:cs="Times New Roman"/>
                <w:sz w:val="24"/>
                <w:szCs w:val="24"/>
              </w:rPr>
              <w:t>Mês</w:t>
            </w:r>
          </w:p>
        </w:tc>
        <w:tc>
          <w:tcPr>
            <w:tcW w:w="850" w:type="dxa"/>
            <w:tcBorders>
              <w:top w:val="single" w:sz="4" w:space="0" w:color="auto"/>
              <w:left w:val="single" w:sz="4" w:space="0" w:color="auto"/>
              <w:bottom w:val="single" w:sz="4" w:space="0" w:color="auto"/>
              <w:right w:val="single" w:sz="4" w:space="0" w:color="auto"/>
            </w:tcBorders>
            <w:vAlign w:val="center"/>
          </w:tcPr>
          <w:p w14:paraId="3008FB16" w14:textId="77777777" w:rsidR="00A55CDA" w:rsidRPr="00674909" w:rsidRDefault="00A55CDA" w:rsidP="007107D0">
            <w:pPr>
              <w:autoSpaceDE w:val="0"/>
              <w:autoSpaceDN w:val="0"/>
              <w:adjustRightInd w:val="0"/>
              <w:contextualSpacing/>
              <w:jc w:val="center"/>
              <w:rPr>
                <w:rFonts w:ascii="Times New Roman" w:eastAsia="Calibri" w:hAnsi="Times New Roman" w:cs="Times New Roman"/>
                <w:sz w:val="24"/>
                <w:szCs w:val="24"/>
              </w:rPr>
            </w:pPr>
            <w:r w:rsidRPr="00674909">
              <w:rPr>
                <w:rFonts w:ascii="Times New Roman" w:eastAsia="Calibri" w:hAnsi="Times New Roman" w:cs="Times New Roman"/>
                <w:sz w:val="24"/>
                <w:szCs w:val="24"/>
              </w:rPr>
              <w:t>12</w:t>
            </w:r>
          </w:p>
        </w:tc>
      </w:tr>
      <w:tr w:rsidR="00A55CDA" w:rsidRPr="007F7ED6" w14:paraId="55842166" w14:textId="77777777" w:rsidTr="004954AE">
        <w:trPr>
          <w:trHeight w:val="566"/>
          <w:jc w:val="right"/>
        </w:trPr>
        <w:tc>
          <w:tcPr>
            <w:tcW w:w="1135" w:type="dxa"/>
            <w:tcBorders>
              <w:top w:val="single" w:sz="4" w:space="0" w:color="000000"/>
              <w:left w:val="single" w:sz="4" w:space="0" w:color="000000"/>
              <w:bottom w:val="single" w:sz="4" w:space="0" w:color="auto"/>
              <w:right w:val="nil"/>
            </w:tcBorders>
            <w:vAlign w:val="center"/>
          </w:tcPr>
          <w:p w14:paraId="69095AC6" w14:textId="456C8C8A" w:rsidR="00A55CDA" w:rsidRPr="00674909" w:rsidRDefault="00A55CDA" w:rsidP="007107D0">
            <w:pPr>
              <w:autoSpaceDE w:val="0"/>
              <w:autoSpaceDN w:val="0"/>
              <w:adjustRightInd w:val="0"/>
              <w:contextualSpacing/>
              <w:jc w:val="center"/>
              <w:rPr>
                <w:rFonts w:ascii="Times New Roman" w:eastAsia="Calibri" w:hAnsi="Times New Roman" w:cs="Times New Roman"/>
                <w:bCs/>
                <w:sz w:val="24"/>
                <w:szCs w:val="24"/>
              </w:rPr>
            </w:pPr>
            <w:r>
              <w:rPr>
                <w:rFonts w:ascii="Times New Roman" w:eastAsia="Calibri" w:hAnsi="Times New Roman" w:cs="Times New Roman"/>
                <w:bCs/>
                <w:sz w:val="24"/>
                <w:szCs w:val="24"/>
              </w:rPr>
              <w:t>Serviço</w:t>
            </w:r>
          </w:p>
        </w:tc>
        <w:tc>
          <w:tcPr>
            <w:tcW w:w="5386" w:type="dxa"/>
            <w:tcBorders>
              <w:top w:val="single" w:sz="4" w:space="0" w:color="000000"/>
              <w:left w:val="single" w:sz="4" w:space="0" w:color="000000"/>
              <w:bottom w:val="single" w:sz="4" w:space="0" w:color="auto"/>
              <w:right w:val="single" w:sz="4" w:space="0" w:color="auto"/>
            </w:tcBorders>
            <w:vAlign w:val="center"/>
          </w:tcPr>
          <w:p w14:paraId="26EC4C13" w14:textId="739B1E3A" w:rsidR="00A55CDA" w:rsidRPr="00674909" w:rsidRDefault="00A55CDA" w:rsidP="00996E5B">
            <w:pPr>
              <w:autoSpaceDE w:val="0"/>
              <w:autoSpaceDN w:val="0"/>
              <w:adjustRightInd w:val="0"/>
              <w:contextualSpacing/>
              <w:jc w:val="both"/>
              <w:rPr>
                <w:rFonts w:ascii="Times New Roman" w:eastAsia="Calibri" w:hAnsi="Times New Roman" w:cs="Times New Roman"/>
                <w:sz w:val="24"/>
                <w:szCs w:val="24"/>
                <w:lang w:val="pt-BR"/>
              </w:rPr>
            </w:pPr>
            <w:r w:rsidRPr="00674909">
              <w:rPr>
                <w:rFonts w:ascii="Times New Roman" w:eastAsia="Calibri" w:hAnsi="Times New Roman" w:cs="Times New Roman"/>
                <w:sz w:val="24"/>
                <w:szCs w:val="24"/>
                <w:lang w:val="pt-BR"/>
              </w:rPr>
              <w:t>Contratação de serviços especializados de</w:t>
            </w:r>
            <w:r>
              <w:rPr>
                <w:rFonts w:ascii="Times New Roman" w:eastAsia="Calibri" w:hAnsi="Times New Roman" w:cs="Times New Roman"/>
                <w:sz w:val="24"/>
                <w:szCs w:val="24"/>
                <w:lang w:val="pt-BR"/>
              </w:rPr>
              <w:t xml:space="preserve"> </w:t>
            </w:r>
            <w:r w:rsidR="00996E5B">
              <w:rPr>
                <w:rFonts w:ascii="Times New Roman" w:eastAsia="Calibri" w:hAnsi="Times New Roman" w:cs="Times New Roman"/>
                <w:sz w:val="24"/>
                <w:szCs w:val="24"/>
                <w:lang w:val="pt-BR"/>
              </w:rPr>
              <w:t>s</w:t>
            </w:r>
            <w:r>
              <w:rPr>
                <w:rFonts w:ascii="Times New Roman" w:eastAsia="Calibri" w:hAnsi="Times New Roman" w:cs="Times New Roman"/>
                <w:sz w:val="24"/>
                <w:szCs w:val="24"/>
                <w:lang w:val="pt-BR"/>
              </w:rPr>
              <w:t>uporte técnico ao desenvolvimento</w:t>
            </w:r>
            <w:r w:rsidR="00996E5B">
              <w:rPr>
                <w:rFonts w:ascii="Times New Roman" w:eastAsia="Calibri" w:hAnsi="Times New Roman" w:cs="Times New Roman"/>
                <w:sz w:val="24"/>
                <w:szCs w:val="24"/>
                <w:lang w:val="pt-BR"/>
              </w:rPr>
              <w:t xml:space="preserve"> (sob demanda).</w:t>
            </w:r>
          </w:p>
        </w:tc>
        <w:tc>
          <w:tcPr>
            <w:tcW w:w="709" w:type="dxa"/>
            <w:tcBorders>
              <w:top w:val="single" w:sz="4" w:space="0" w:color="auto"/>
              <w:left w:val="single" w:sz="4" w:space="0" w:color="auto"/>
              <w:bottom w:val="single" w:sz="4" w:space="0" w:color="auto"/>
              <w:right w:val="single" w:sz="4" w:space="0" w:color="auto"/>
            </w:tcBorders>
            <w:vAlign w:val="center"/>
          </w:tcPr>
          <w:p w14:paraId="522F4F31" w14:textId="1256A423" w:rsidR="00A55CDA" w:rsidRPr="00674909" w:rsidRDefault="00A55CDA" w:rsidP="007107D0">
            <w:pPr>
              <w:autoSpaceDE w:val="0"/>
              <w:autoSpaceDN w:val="0"/>
              <w:adjustRightInd w:val="0"/>
              <w:contextualSpacing/>
              <w:jc w:val="center"/>
              <w:rPr>
                <w:rFonts w:ascii="Times New Roman" w:eastAsia="Calibri" w:hAnsi="Times New Roman" w:cs="Times New Roman"/>
                <w:sz w:val="24"/>
                <w:szCs w:val="24"/>
              </w:rPr>
            </w:pPr>
            <w:r>
              <w:rPr>
                <w:rFonts w:ascii="Times New Roman" w:eastAsia="Calibri" w:hAnsi="Times New Roman" w:cs="Times New Roman"/>
                <w:sz w:val="24"/>
                <w:szCs w:val="24"/>
              </w:rPr>
              <w:t>Hora</w:t>
            </w:r>
          </w:p>
        </w:tc>
        <w:tc>
          <w:tcPr>
            <w:tcW w:w="850" w:type="dxa"/>
            <w:tcBorders>
              <w:top w:val="single" w:sz="4" w:space="0" w:color="auto"/>
              <w:left w:val="single" w:sz="4" w:space="0" w:color="auto"/>
              <w:bottom w:val="single" w:sz="4" w:space="0" w:color="auto"/>
              <w:right w:val="single" w:sz="4" w:space="0" w:color="auto"/>
            </w:tcBorders>
            <w:vAlign w:val="center"/>
          </w:tcPr>
          <w:p w14:paraId="7BFDDFEA" w14:textId="03131174" w:rsidR="00A55CDA" w:rsidRPr="00674909" w:rsidRDefault="00A55CDA" w:rsidP="007107D0">
            <w:pPr>
              <w:autoSpaceDE w:val="0"/>
              <w:autoSpaceDN w:val="0"/>
              <w:adjustRightInd w:val="0"/>
              <w:contextualSpacing/>
              <w:jc w:val="center"/>
              <w:rPr>
                <w:rFonts w:ascii="Times New Roman" w:eastAsia="Calibri" w:hAnsi="Times New Roman" w:cs="Times New Roman"/>
                <w:sz w:val="24"/>
                <w:szCs w:val="24"/>
              </w:rPr>
            </w:pPr>
            <w:r>
              <w:rPr>
                <w:rFonts w:ascii="Times New Roman" w:eastAsia="Calibri" w:hAnsi="Times New Roman" w:cs="Times New Roman"/>
                <w:sz w:val="24"/>
                <w:szCs w:val="24"/>
              </w:rPr>
              <w:t>160</w:t>
            </w:r>
          </w:p>
        </w:tc>
      </w:tr>
    </w:tbl>
    <w:p w14:paraId="2F3177D5" w14:textId="261D2431" w:rsidR="00D86476" w:rsidRDefault="00D86476" w:rsidP="002D5460">
      <w:pPr>
        <w:spacing w:line="360" w:lineRule="auto"/>
        <w:contextualSpacing/>
        <w:jc w:val="center"/>
        <w:rPr>
          <w:rFonts w:ascii="Times New Roman" w:eastAsia="Arial" w:hAnsi="Times New Roman" w:cs="Times New Roman"/>
          <w:b/>
          <w:noProof/>
          <w:sz w:val="24"/>
          <w:szCs w:val="24"/>
          <w:lang w:val="pt-BR" w:eastAsia="pt-BR"/>
        </w:rPr>
      </w:pPr>
    </w:p>
    <w:p w14:paraId="14D2DBD6" w14:textId="113EA255" w:rsidR="00D86476" w:rsidRPr="00996E5B" w:rsidRDefault="00996E5B" w:rsidP="00996E5B">
      <w:pPr>
        <w:pStyle w:val="PargrafodaLista"/>
        <w:widowControl/>
        <w:numPr>
          <w:ilvl w:val="0"/>
          <w:numId w:val="14"/>
        </w:numPr>
        <w:autoSpaceDE w:val="0"/>
        <w:autoSpaceDN w:val="0"/>
        <w:adjustRightInd w:val="0"/>
        <w:spacing w:line="360" w:lineRule="auto"/>
        <w:ind w:left="709" w:hanging="709"/>
        <w:contextualSpacing/>
        <w:jc w:val="both"/>
        <w:rPr>
          <w:rFonts w:ascii="Times New Roman" w:hAnsi="Times New Roman" w:cs="Times New Roman"/>
          <w:sz w:val="24"/>
          <w:szCs w:val="24"/>
          <w:lang w:val="pt-BR" w:eastAsia="ar-SA"/>
        </w:rPr>
      </w:pPr>
      <w:r w:rsidRPr="00996E5B">
        <w:rPr>
          <w:rFonts w:ascii="Times New Roman" w:hAnsi="Times New Roman" w:cs="Times New Roman"/>
          <w:sz w:val="24"/>
          <w:szCs w:val="24"/>
          <w:lang w:val="pt-BR" w:eastAsia="ar-SA"/>
        </w:rPr>
        <w:t>Para fins de estimativa do consumo mensal, deverão ser considerados os números apresentados na tabela a seguir:</w:t>
      </w:r>
    </w:p>
    <w:tbl>
      <w:tblPr>
        <w:tblpPr w:leftFromText="141" w:rightFromText="141" w:vertAnchor="text" w:tblpX="-147" w:tblpY="1"/>
        <w:tblOverlap w:val="never"/>
        <w:tblW w:w="8075" w:type="dxa"/>
        <w:tblCellMar>
          <w:left w:w="70" w:type="dxa"/>
          <w:right w:w="70" w:type="dxa"/>
        </w:tblCellMar>
        <w:tblLook w:val="04A0" w:firstRow="1" w:lastRow="0" w:firstColumn="1" w:lastColumn="0" w:noHBand="0" w:noVBand="1"/>
      </w:tblPr>
      <w:tblGrid>
        <w:gridCol w:w="1314"/>
        <w:gridCol w:w="1530"/>
        <w:gridCol w:w="1241"/>
        <w:gridCol w:w="1230"/>
        <w:gridCol w:w="1530"/>
        <w:gridCol w:w="1230"/>
      </w:tblGrid>
      <w:tr w:rsidR="00A55CDA" w:rsidRPr="00D86476" w14:paraId="59CCF7C8" w14:textId="77777777" w:rsidTr="00A55CDA">
        <w:trPr>
          <w:trHeight w:val="1388"/>
        </w:trPr>
        <w:tc>
          <w:tcPr>
            <w:tcW w:w="1314" w:type="dxa"/>
            <w:tcBorders>
              <w:top w:val="single" w:sz="4" w:space="0" w:color="auto"/>
              <w:left w:val="single" w:sz="4" w:space="0" w:color="auto"/>
              <w:bottom w:val="single" w:sz="4" w:space="0" w:color="000000"/>
              <w:right w:val="single" w:sz="4" w:space="0" w:color="auto"/>
            </w:tcBorders>
            <w:shd w:val="clear" w:color="auto" w:fill="auto"/>
            <w:vAlign w:val="center"/>
            <w:hideMark/>
          </w:tcPr>
          <w:p w14:paraId="3F2EEC05" w14:textId="028CE85E" w:rsidR="00A55CDA" w:rsidRPr="00D86476" w:rsidRDefault="00A55CDA" w:rsidP="00A55CDA">
            <w:pPr>
              <w:widowControl/>
              <w:jc w:val="center"/>
              <w:rPr>
                <w:rFonts w:ascii="Times New Roman" w:eastAsia="Times New Roman" w:hAnsi="Times New Roman" w:cs="Times New Roman"/>
                <w:b/>
                <w:bCs/>
                <w:sz w:val="20"/>
                <w:szCs w:val="20"/>
                <w:lang w:val="pt-BR" w:eastAsia="pt-BR"/>
              </w:rPr>
            </w:pPr>
            <w:r w:rsidRPr="00A55CDA">
              <w:rPr>
                <w:rFonts w:ascii="Times New Roman" w:eastAsia="Times New Roman" w:hAnsi="Times New Roman" w:cs="Times New Roman"/>
                <w:b/>
                <w:bCs/>
                <w:sz w:val="20"/>
                <w:szCs w:val="20"/>
                <w:lang w:val="pt-BR" w:eastAsia="pt-BR"/>
              </w:rPr>
              <w:lastRenderedPageBreak/>
              <w:t>SERVIÇOS</w:t>
            </w:r>
          </w:p>
        </w:tc>
        <w:tc>
          <w:tcPr>
            <w:tcW w:w="153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6215057" w14:textId="0D0A7F87" w:rsidR="00A55CDA" w:rsidRPr="00D86476" w:rsidRDefault="00A55CDA" w:rsidP="00A55CDA">
            <w:pPr>
              <w:widowControl/>
              <w:autoSpaceDE w:val="0"/>
              <w:autoSpaceDN w:val="0"/>
              <w:adjustRightInd w:val="0"/>
              <w:jc w:val="center"/>
              <w:rPr>
                <w:rFonts w:ascii="Times New Roman" w:eastAsia="Times New Roman" w:hAnsi="Times New Roman" w:cs="Times New Roman"/>
                <w:b/>
                <w:bCs/>
                <w:sz w:val="20"/>
                <w:szCs w:val="20"/>
                <w:lang w:val="pt-BR"/>
              </w:rPr>
            </w:pPr>
            <w:r w:rsidRPr="00A55CDA">
              <w:rPr>
                <w:rFonts w:ascii="Times New Roman" w:eastAsia="Times New Roman" w:hAnsi="Times New Roman" w:cs="Times New Roman"/>
                <w:b/>
                <w:bCs/>
                <w:sz w:val="20"/>
                <w:szCs w:val="20"/>
                <w:lang w:val="pt-BR"/>
              </w:rPr>
              <w:t>QUANTIDADE</w:t>
            </w:r>
          </w:p>
          <w:p w14:paraId="4713C8E3" w14:textId="186EA15A" w:rsidR="00A55CDA" w:rsidRPr="00D86476" w:rsidRDefault="00A55CDA" w:rsidP="00A55CDA">
            <w:pPr>
              <w:widowControl/>
              <w:autoSpaceDE w:val="0"/>
              <w:autoSpaceDN w:val="0"/>
              <w:adjustRightInd w:val="0"/>
              <w:jc w:val="center"/>
              <w:rPr>
                <w:rFonts w:ascii="Times New Roman" w:eastAsia="Times New Roman" w:hAnsi="Times New Roman" w:cs="Times New Roman"/>
                <w:b/>
                <w:bCs/>
                <w:sz w:val="20"/>
                <w:szCs w:val="20"/>
                <w:lang w:val="pt-BR"/>
              </w:rPr>
            </w:pPr>
            <w:r w:rsidRPr="00A55CDA">
              <w:rPr>
                <w:rFonts w:ascii="Times New Roman" w:eastAsia="Times New Roman" w:hAnsi="Times New Roman" w:cs="Times New Roman"/>
                <w:b/>
                <w:bCs/>
                <w:sz w:val="20"/>
                <w:szCs w:val="20"/>
                <w:lang w:val="pt-BR"/>
              </w:rPr>
              <w:t>ESTIMADA</w:t>
            </w:r>
          </w:p>
          <w:p w14:paraId="5D0E778B" w14:textId="5347AD72" w:rsidR="00A55CDA" w:rsidRPr="00D86476" w:rsidRDefault="00A55CDA" w:rsidP="00A55CDA">
            <w:pPr>
              <w:widowControl/>
              <w:autoSpaceDE w:val="0"/>
              <w:autoSpaceDN w:val="0"/>
              <w:adjustRightInd w:val="0"/>
              <w:jc w:val="center"/>
              <w:rPr>
                <w:rFonts w:ascii="Times New Roman" w:eastAsia="Times New Roman" w:hAnsi="Times New Roman" w:cs="Times New Roman"/>
                <w:b/>
                <w:bCs/>
                <w:sz w:val="20"/>
                <w:szCs w:val="20"/>
                <w:lang w:val="pt-BR"/>
              </w:rPr>
            </w:pPr>
            <w:r w:rsidRPr="00A55CDA">
              <w:rPr>
                <w:rFonts w:ascii="Times New Roman" w:eastAsia="Times New Roman" w:hAnsi="Times New Roman" w:cs="Times New Roman"/>
                <w:b/>
                <w:bCs/>
                <w:sz w:val="20"/>
                <w:szCs w:val="20"/>
                <w:lang w:val="pt-BR"/>
              </w:rPr>
              <w:t>DE REQUISIÇÕES</w:t>
            </w:r>
          </w:p>
          <w:p w14:paraId="0F0CE97D" w14:textId="49925EB7" w:rsidR="00A55CDA" w:rsidRPr="00D86476" w:rsidRDefault="00A55CDA" w:rsidP="00A55CDA">
            <w:pPr>
              <w:widowControl/>
              <w:jc w:val="center"/>
              <w:rPr>
                <w:rFonts w:ascii="Times New Roman" w:eastAsia="Times New Roman" w:hAnsi="Times New Roman" w:cs="Times New Roman"/>
                <w:b/>
                <w:bCs/>
                <w:sz w:val="20"/>
                <w:szCs w:val="20"/>
                <w:lang w:val="pt-BR"/>
              </w:rPr>
            </w:pPr>
            <w:r w:rsidRPr="00A55CDA">
              <w:rPr>
                <w:rFonts w:ascii="Times New Roman" w:eastAsia="Times New Roman" w:hAnsi="Times New Roman" w:cs="Times New Roman"/>
                <w:b/>
                <w:bCs/>
                <w:sz w:val="20"/>
                <w:szCs w:val="20"/>
                <w:lang w:val="pt-BR"/>
              </w:rPr>
              <w:t>MENSAIS</w:t>
            </w:r>
          </w:p>
        </w:tc>
        <w:tc>
          <w:tcPr>
            <w:tcW w:w="1241" w:type="dxa"/>
            <w:tcBorders>
              <w:top w:val="single" w:sz="4" w:space="0" w:color="auto"/>
              <w:left w:val="single" w:sz="4" w:space="0" w:color="auto"/>
              <w:bottom w:val="single" w:sz="4" w:space="0" w:color="auto"/>
              <w:right w:val="single" w:sz="4" w:space="0" w:color="auto"/>
            </w:tcBorders>
            <w:shd w:val="clear" w:color="auto" w:fill="auto"/>
            <w:vAlign w:val="center"/>
          </w:tcPr>
          <w:p w14:paraId="7D6619A7" w14:textId="66037365" w:rsidR="00A55CDA" w:rsidRPr="00D86476" w:rsidRDefault="00A55CDA" w:rsidP="00A55CDA">
            <w:pPr>
              <w:widowControl/>
              <w:autoSpaceDE w:val="0"/>
              <w:autoSpaceDN w:val="0"/>
              <w:adjustRightInd w:val="0"/>
              <w:jc w:val="center"/>
              <w:rPr>
                <w:rFonts w:ascii="Times New Roman" w:eastAsia="Times New Roman" w:hAnsi="Times New Roman" w:cs="Times New Roman"/>
                <w:b/>
                <w:bCs/>
                <w:sz w:val="20"/>
                <w:szCs w:val="20"/>
                <w:lang w:val="pt-BR"/>
              </w:rPr>
            </w:pPr>
            <w:r w:rsidRPr="00A55CDA">
              <w:rPr>
                <w:rFonts w:ascii="Times New Roman" w:eastAsia="Times New Roman" w:hAnsi="Times New Roman" w:cs="Times New Roman"/>
                <w:b/>
                <w:bCs/>
                <w:sz w:val="20"/>
                <w:szCs w:val="20"/>
                <w:lang w:val="pt-BR"/>
              </w:rPr>
              <w:t>PREÇO</w:t>
            </w:r>
          </w:p>
          <w:p w14:paraId="50F3132E" w14:textId="0E69BD68" w:rsidR="00A55CDA" w:rsidRPr="00D86476" w:rsidRDefault="00A55CDA" w:rsidP="00A55CDA">
            <w:pPr>
              <w:widowControl/>
              <w:autoSpaceDE w:val="0"/>
              <w:autoSpaceDN w:val="0"/>
              <w:adjustRightInd w:val="0"/>
              <w:jc w:val="center"/>
              <w:rPr>
                <w:rFonts w:ascii="Times New Roman" w:eastAsia="Times New Roman" w:hAnsi="Times New Roman" w:cs="Times New Roman"/>
                <w:b/>
                <w:bCs/>
                <w:sz w:val="20"/>
                <w:szCs w:val="20"/>
                <w:lang w:val="pt-BR"/>
              </w:rPr>
            </w:pPr>
            <w:r w:rsidRPr="00A55CDA">
              <w:rPr>
                <w:rFonts w:ascii="Times New Roman" w:eastAsia="Times New Roman" w:hAnsi="Times New Roman" w:cs="Times New Roman"/>
                <w:b/>
                <w:bCs/>
                <w:sz w:val="20"/>
                <w:szCs w:val="20"/>
                <w:lang w:val="pt-BR"/>
              </w:rPr>
              <w:t>PROPOSTO</w:t>
            </w:r>
          </w:p>
          <w:p w14:paraId="18339AC3" w14:textId="0E680121" w:rsidR="00A55CDA" w:rsidRPr="00D86476" w:rsidRDefault="00A55CDA" w:rsidP="00A55CDA">
            <w:pPr>
              <w:widowControl/>
              <w:autoSpaceDE w:val="0"/>
              <w:autoSpaceDN w:val="0"/>
              <w:adjustRightInd w:val="0"/>
              <w:jc w:val="center"/>
              <w:rPr>
                <w:rFonts w:ascii="Times New Roman" w:eastAsia="Times New Roman" w:hAnsi="Times New Roman" w:cs="Times New Roman"/>
                <w:b/>
                <w:bCs/>
                <w:sz w:val="20"/>
                <w:szCs w:val="20"/>
                <w:lang w:val="pt-BR"/>
              </w:rPr>
            </w:pPr>
            <w:r w:rsidRPr="00A55CDA">
              <w:rPr>
                <w:rFonts w:ascii="Times New Roman" w:eastAsia="Times New Roman" w:hAnsi="Times New Roman" w:cs="Times New Roman"/>
                <w:b/>
                <w:bCs/>
                <w:sz w:val="20"/>
                <w:szCs w:val="20"/>
                <w:lang w:val="pt-BR"/>
              </w:rPr>
              <w:t>POR MILHAR</w:t>
            </w:r>
          </w:p>
          <w:p w14:paraId="0EC4F685" w14:textId="77777777" w:rsidR="00A55CDA" w:rsidRPr="00D86476" w:rsidRDefault="00A55CDA" w:rsidP="00A55CDA">
            <w:pPr>
              <w:widowControl/>
              <w:jc w:val="center"/>
              <w:rPr>
                <w:rFonts w:ascii="Times New Roman" w:eastAsia="Times New Roman" w:hAnsi="Times New Roman" w:cs="Times New Roman"/>
                <w:b/>
                <w:bCs/>
                <w:sz w:val="20"/>
                <w:szCs w:val="20"/>
                <w:lang w:val="pt-BR"/>
              </w:rPr>
            </w:pPr>
          </w:p>
        </w:tc>
        <w:tc>
          <w:tcPr>
            <w:tcW w:w="1230" w:type="dxa"/>
            <w:tcBorders>
              <w:top w:val="single" w:sz="4" w:space="0" w:color="auto"/>
              <w:left w:val="single" w:sz="4" w:space="0" w:color="auto"/>
              <w:bottom w:val="single" w:sz="4" w:space="0" w:color="auto"/>
              <w:right w:val="single" w:sz="4" w:space="0" w:color="auto"/>
            </w:tcBorders>
            <w:shd w:val="clear" w:color="auto" w:fill="auto"/>
            <w:vAlign w:val="center"/>
          </w:tcPr>
          <w:p w14:paraId="35321154" w14:textId="6A1476BD" w:rsidR="00A55CDA" w:rsidRPr="00D86476" w:rsidRDefault="00A55CDA" w:rsidP="00A55CDA">
            <w:pPr>
              <w:widowControl/>
              <w:autoSpaceDE w:val="0"/>
              <w:autoSpaceDN w:val="0"/>
              <w:adjustRightInd w:val="0"/>
              <w:jc w:val="center"/>
              <w:rPr>
                <w:rFonts w:ascii="Times New Roman" w:eastAsia="Times New Roman" w:hAnsi="Times New Roman" w:cs="Times New Roman"/>
                <w:b/>
                <w:bCs/>
                <w:sz w:val="20"/>
                <w:szCs w:val="20"/>
                <w:lang w:val="pt-BR"/>
              </w:rPr>
            </w:pPr>
            <w:r w:rsidRPr="00A55CDA">
              <w:rPr>
                <w:rFonts w:ascii="Times New Roman" w:eastAsia="Times New Roman" w:hAnsi="Times New Roman" w:cs="Times New Roman"/>
                <w:b/>
                <w:bCs/>
                <w:sz w:val="20"/>
                <w:szCs w:val="20"/>
                <w:lang w:val="pt-BR"/>
              </w:rPr>
              <w:t>VALOR</w:t>
            </w:r>
          </w:p>
          <w:p w14:paraId="5CCF8227" w14:textId="0A5D6208" w:rsidR="00A55CDA" w:rsidRPr="00D86476" w:rsidRDefault="00A55CDA" w:rsidP="00A55CDA">
            <w:pPr>
              <w:widowControl/>
              <w:autoSpaceDE w:val="0"/>
              <w:autoSpaceDN w:val="0"/>
              <w:adjustRightInd w:val="0"/>
              <w:jc w:val="center"/>
              <w:rPr>
                <w:rFonts w:ascii="Times New Roman" w:eastAsia="Times New Roman" w:hAnsi="Times New Roman" w:cs="Times New Roman"/>
                <w:b/>
                <w:bCs/>
                <w:sz w:val="20"/>
                <w:szCs w:val="20"/>
                <w:lang w:val="pt-BR"/>
              </w:rPr>
            </w:pPr>
            <w:r w:rsidRPr="00A55CDA">
              <w:rPr>
                <w:rFonts w:ascii="Times New Roman" w:eastAsia="Times New Roman" w:hAnsi="Times New Roman" w:cs="Times New Roman"/>
                <w:b/>
                <w:bCs/>
                <w:sz w:val="20"/>
                <w:szCs w:val="20"/>
                <w:lang w:val="pt-BR"/>
              </w:rPr>
              <w:t>ESTIMADO</w:t>
            </w:r>
          </w:p>
          <w:p w14:paraId="1FC10CAE" w14:textId="3048D4AC" w:rsidR="00A55CDA" w:rsidRPr="00D86476" w:rsidRDefault="00A55CDA" w:rsidP="00A55CDA">
            <w:pPr>
              <w:widowControl/>
              <w:autoSpaceDE w:val="0"/>
              <w:autoSpaceDN w:val="0"/>
              <w:adjustRightInd w:val="0"/>
              <w:jc w:val="center"/>
              <w:rPr>
                <w:rFonts w:ascii="Times New Roman" w:eastAsia="Times New Roman" w:hAnsi="Times New Roman" w:cs="Times New Roman"/>
                <w:b/>
                <w:bCs/>
                <w:sz w:val="20"/>
                <w:szCs w:val="20"/>
                <w:lang w:val="pt-BR"/>
              </w:rPr>
            </w:pPr>
            <w:r w:rsidRPr="00A55CDA">
              <w:rPr>
                <w:rFonts w:ascii="Times New Roman" w:eastAsia="Times New Roman" w:hAnsi="Times New Roman" w:cs="Times New Roman"/>
                <w:b/>
                <w:bCs/>
                <w:sz w:val="20"/>
                <w:szCs w:val="20"/>
                <w:lang w:val="pt-BR"/>
              </w:rPr>
              <w:t>MENSAL</w:t>
            </w:r>
          </w:p>
        </w:tc>
        <w:tc>
          <w:tcPr>
            <w:tcW w:w="1530" w:type="dxa"/>
            <w:tcBorders>
              <w:top w:val="single" w:sz="4" w:space="0" w:color="auto"/>
              <w:left w:val="single" w:sz="4" w:space="0" w:color="auto"/>
              <w:bottom w:val="single" w:sz="4" w:space="0" w:color="auto"/>
              <w:right w:val="single" w:sz="4" w:space="0" w:color="auto"/>
            </w:tcBorders>
            <w:shd w:val="clear" w:color="auto" w:fill="auto"/>
            <w:vAlign w:val="center"/>
          </w:tcPr>
          <w:p w14:paraId="4C102203" w14:textId="0E294F1A" w:rsidR="00A55CDA" w:rsidRPr="00D86476" w:rsidRDefault="00A55CDA" w:rsidP="00A55CDA">
            <w:pPr>
              <w:widowControl/>
              <w:autoSpaceDE w:val="0"/>
              <w:autoSpaceDN w:val="0"/>
              <w:adjustRightInd w:val="0"/>
              <w:jc w:val="center"/>
              <w:rPr>
                <w:rFonts w:ascii="Times New Roman" w:eastAsia="Times New Roman" w:hAnsi="Times New Roman" w:cs="Times New Roman"/>
                <w:b/>
                <w:bCs/>
                <w:sz w:val="20"/>
                <w:szCs w:val="20"/>
                <w:lang w:val="pt-BR"/>
              </w:rPr>
            </w:pPr>
            <w:r w:rsidRPr="00A55CDA">
              <w:rPr>
                <w:rFonts w:ascii="Times New Roman" w:eastAsia="Times New Roman" w:hAnsi="Times New Roman" w:cs="Times New Roman"/>
                <w:b/>
                <w:bCs/>
                <w:sz w:val="20"/>
                <w:szCs w:val="20"/>
                <w:lang w:val="pt-BR"/>
              </w:rPr>
              <w:t>QUANTIDADE</w:t>
            </w:r>
          </w:p>
          <w:p w14:paraId="21F5ACC7" w14:textId="77DF5381" w:rsidR="00A55CDA" w:rsidRPr="00D86476" w:rsidRDefault="00A55CDA" w:rsidP="00A55CDA">
            <w:pPr>
              <w:widowControl/>
              <w:autoSpaceDE w:val="0"/>
              <w:autoSpaceDN w:val="0"/>
              <w:adjustRightInd w:val="0"/>
              <w:jc w:val="center"/>
              <w:rPr>
                <w:rFonts w:ascii="Times New Roman" w:eastAsia="Times New Roman" w:hAnsi="Times New Roman" w:cs="Times New Roman"/>
                <w:b/>
                <w:bCs/>
                <w:sz w:val="20"/>
                <w:szCs w:val="20"/>
                <w:lang w:val="pt-BR"/>
              </w:rPr>
            </w:pPr>
            <w:r w:rsidRPr="00A55CDA">
              <w:rPr>
                <w:rFonts w:ascii="Times New Roman" w:eastAsia="Times New Roman" w:hAnsi="Times New Roman" w:cs="Times New Roman"/>
                <w:b/>
                <w:bCs/>
                <w:sz w:val="20"/>
                <w:szCs w:val="20"/>
                <w:lang w:val="pt-BR"/>
              </w:rPr>
              <w:t>ESTIMADA DE</w:t>
            </w:r>
          </w:p>
          <w:p w14:paraId="68F2000B" w14:textId="370454EC" w:rsidR="00A55CDA" w:rsidRPr="00D86476" w:rsidRDefault="00A55CDA" w:rsidP="00A55CDA">
            <w:pPr>
              <w:widowControl/>
              <w:autoSpaceDE w:val="0"/>
              <w:autoSpaceDN w:val="0"/>
              <w:adjustRightInd w:val="0"/>
              <w:jc w:val="center"/>
              <w:rPr>
                <w:rFonts w:ascii="Times New Roman" w:eastAsia="Times New Roman" w:hAnsi="Times New Roman" w:cs="Times New Roman"/>
                <w:b/>
                <w:bCs/>
                <w:sz w:val="20"/>
                <w:szCs w:val="20"/>
                <w:lang w:val="pt-BR"/>
              </w:rPr>
            </w:pPr>
            <w:r w:rsidRPr="00A55CDA">
              <w:rPr>
                <w:rFonts w:ascii="Times New Roman" w:eastAsia="Times New Roman" w:hAnsi="Times New Roman" w:cs="Times New Roman"/>
                <w:b/>
                <w:bCs/>
                <w:sz w:val="20"/>
                <w:szCs w:val="20"/>
                <w:lang w:val="pt-BR"/>
              </w:rPr>
              <w:t>REQUISIÇÕES</w:t>
            </w:r>
          </w:p>
          <w:p w14:paraId="26F89737" w14:textId="307D9324" w:rsidR="00A55CDA" w:rsidRPr="00D86476" w:rsidRDefault="00A55CDA" w:rsidP="00A55CDA">
            <w:pPr>
              <w:widowControl/>
              <w:autoSpaceDE w:val="0"/>
              <w:autoSpaceDN w:val="0"/>
              <w:adjustRightInd w:val="0"/>
              <w:jc w:val="center"/>
              <w:rPr>
                <w:rFonts w:ascii="Times New Roman" w:eastAsia="Times New Roman" w:hAnsi="Times New Roman" w:cs="Times New Roman"/>
                <w:b/>
                <w:bCs/>
                <w:sz w:val="20"/>
                <w:szCs w:val="20"/>
                <w:lang w:val="pt-BR"/>
              </w:rPr>
            </w:pPr>
            <w:r w:rsidRPr="00A55CDA">
              <w:rPr>
                <w:rFonts w:ascii="Times New Roman" w:eastAsia="Times New Roman" w:hAnsi="Times New Roman" w:cs="Times New Roman"/>
                <w:b/>
                <w:bCs/>
                <w:sz w:val="20"/>
                <w:szCs w:val="20"/>
                <w:lang w:val="pt-BR"/>
              </w:rPr>
              <w:t>ANUAIS</w:t>
            </w:r>
          </w:p>
        </w:tc>
        <w:tc>
          <w:tcPr>
            <w:tcW w:w="1230" w:type="dxa"/>
            <w:tcBorders>
              <w:top w:val="single" w:sz="4" w:space="0" w:color="auto"/>
              <w:left w:val="single" w:sz="4" w:space="0" w:color="auto"/>
              <w:bottom w:val="single" w:sz="4" w:space="0" w:color="auto"/>
              <w:right w:val="single" w:sz="4" w:space="0" w:color="auto"/>
            </w:tcBorders>
            <w:shd w:val="clear" w:color="auto" w:fill="auto"/>
            <w:vAlign w:val="center"/>
          </w:tcPr>
          <w:p w14:paraId="2C67EF88" w14:textId="77777777" w:rsidR="00A55CDA" w:rsidRPr="00D86476" w:rsidRDefault="00A55CDA" w:rsidP="00A55CDA">
            <w:pPr>
              <w:widowControl/>
              <w:autoSpaceDE w:val="0"/>
              <w:autoSpaceDN w:val="0"/>
              <w:adjustRightInd w:val="0"/>
              <w:jc w:val="center"/>
              <w:rPr>
                <w:rFonts w:ascii="Times New Roman" w:eastAsia="Times New Roman" w:hAnsi="Times New Roman" w:cs="Times New Roman"/>
                <w:b/>
                <w:bCs/>
                <w:sz w:val="20"/>
                <w:szCs w:val="20"/>
                <w:lang w:val="pt-BR"/>
              </w:rPr>
            </w:pPr>
            <w:r w:rsidRPr="00A55CDA">
              <w:rPr>
                <w:rFonts w:ascii="Times New Roman" w:eastAsia="Times New Roman" w:hAnsi="Times New Roman" w:cs="Times New Roman"/>
                <w:b/>
                <w:bCs/>
                <w:sz w:val="20"/>
                <w:szCs w:val="20"/>
                <w:lang w:val="pt-BR"/>
              </w:rPr>
              <w:t>VALOR</w:t>
            </w:r>
          </w:p>
          <w:p w14:paraId="2A5CF346" w14:textId="77777777" w:rsidR="00A55CDA" w:rsidRPr="00D86476" w:rsidRDefault="00A55CDA" w:rsidP="00A55CDA">
            <w:pPr>
              <w:widowControl/>
              <w:autoSpaceDE w:val="0"/>
              <w:autoSpaceDN w:val="0"/>
              <w:adjustRightInd w:val="0"/>
              <w:jc w:val="center"/>
              <w:rPr>
                <w:rFonts w:ascii="Times New Roman" w:eastAsia="Times New Roman" w:hAnsi="Times New Roman" w:cs="Times New Roman"/>
                <w:b/>
                <w:bCs/>
                <w:sz w:val="20"/>
                <w:szCs w:val="20"/>
                <w:lang w:val="pt-BR"/>
              </w:rPr>
            </w:pPr>
            <w:r w:rsidRPr="00A55CDA">
              <w:rPr>
                <w:rFonts w:ascii="Times New Roman" w:eastAsia="Times New Roman" w:hAnsi="Times New Roman" w:cs="Times New Roman"/>
                <w:b/>
                <w:bCs/>
                <w:sz w:val="20"/>
                <w:szCs w:val="20"/>
                <w:lang w:val="pt-BR"/>
              </w:rPr>
              <w:t>ESTIMADO</w:t>
            </w:r>
          </w:p>
          <w:p w14:paraId="4AED871E" w14:textId="77777777" w:rsidR="00A55CDA" w:rsidRPr="00D86476" w:rsidRDefault="00A55CDA" w:rsidP="00A55CDA">
            <w:pPr>
              <w:widowControl/>
              <w:autoSpaceDE w:val="0"/>
              <w:autoSpaceDN w:val="0"/>
              <w:adjustRightInd w:val="0"/>
              <w:jc w:val="center"/>
              <w:rPr>
                <w:rFonts w:ascii="Times New Roman" w:eastAsia="Times New Roman" w:hAnsi="Times New Roman" w:cs="Times New Roman"/>
                <w:b/>
                <w:bCs/>
                <w:sz w:val="20"/>
                <w:szCs w:val="20"/>
                <w:lang w:val="pt-BR"/>
              </w:rPr>
            </w:pPr>
            <w:r w:rsidRPr="00A55CDA">
              <w:rPr>
                <w:rFonts w:ascii="Times New Roman" w:eastAsia="Times New Roman" w:hAnsi="Times New Roman" w:cs="Times New Roman"/>
                <w:b/>
                <w:bCs/>
                <w:sz w:val="20"/>
                <w:szCs w:val="20"/>
                <w:lang w:val="pt-BR"/>
              </w:rPr>
              <w:t>ANUAL</w:t>
            </w:r>
          </w:p>
          <w:p w14:paraId="29CDDE11" w14:textId="77777777" w:rsidR="00A55CDA" w:rsidRPr="00D86476" w:rsidRDefault="00A55CDA" w:rsidP="007107D0">
            <w:pPr>
              <w:widowControl/>
              <w:autoSpaceDE w:val="0"/>
              <w:autoSpaceDN w:val="0"/>
              <w:adjustRightInd w:val="0"/>
              <w:jc w:val="center"/>
              <w:rPr>
                <w:rFonts w:ascii="Times New Roman" w:eastAsia="Times New Roman" w:hAnsi="Times New Roman" w:cs="Times New Roman"/>
                <w:b/>
                <w:bCs/>
                <w:sz w:val="20"/>
                <w:szCs w:val="20"/>
                <w:lang w:val="pt-BR"/>
              </w:rPr>
            </w:pPr>
          </w:p>
        </w:tc>
      </w:tr>
      <w:tr w:rsidR="00A55CDA" w:rsidRPr="00D86476" w14:paraId="143C2353" w14:textId="77777777" w:rsidTr="00A55CDA">
        <w:trPr>
          <w:trHeight w:val="458"/>
        </w:trPr>
        <w:tc>
          <w:tcPr>
            <w:tcW w:w="1314" w:type="dxa"/>
            <w:tcBorders>
              <w:top w:val="nil"/>
              <w:left w:val="single" w:sz="4" w:space="0" w:color="auto"/>
              <w:bottom w:val="single" w:sz="4" w:space="0" w:color="auto"/>
              <w:right w:val="single" w:sz="4" w:space="0" w:color="auto"/>
            </w:tcBorders>
            <w:shd w:val="clear" w:color="auto" w:fill="FFFFFF" w:themeFill="background1"/>
            <w:vAlign w:val="center"/>
            <w:hideMark/>
          </w:tcPr>
          <w:p w14:paraId="7A345E45" w14:textId="77777777" w:rsidR="00A55CDA" w:rsidRPr="00D86476" w:rsidRDefault="00A55CDA" w:rsidP="00A55CDA">
            <w:pPr>
              <w:widowControl/>
              <w:rPr>
                <w:rFonts w:ascii="Times New Roman" w:eastAsia="Times New Roman" w:hAnsi="Times New Roman" w:cs="Times New Roman"/>
                <w:bCs/>
                <w:i/>
                <w:sz w:val="20"/>
                <w:szCs w:val="20"/>
                <w:lang w:eastAsia="pt-BR"/>
              </w:rPr>
            </w:pPr>
            <w:r w:rsidRPr="00D86476">
              <w:rPr>
                <w:rFonts w:ascii="Times New Roman" w:eastAsia="Times New Roman" w:hAnsi="Times New Roman" w:cs="Times New Roman"/>
                <w:bCs/>
                <w:i/>
                <w:sz w:val="20"/>
                <w:szCs w:val="20"/>
                <w:lang w:eastAsia="pt-BR"/>
              </w:rPr>
              <w:t xml:space="preserve">Dynamic Maps </w:t>
            </w:r>
          </w:p>
        </w:tc>
        <w:tc>
          <w:tcPr>
            <w:tcW w:w="1530" w:type="dxa"/>
            <w:tcBorders>
              <w:top w:val="nil"/>
              <w:left w:val="nil"/>
              <w:bottom w:val="single" w:sz="4" w:space="0" w:color="auto"/>
              <w:right w:val="single" w:sz="4" w:space="0" w:color="auto"/>
            </w:tcBorders>
            <w:shd w:val="clear" w:color="auto" w:fill="FFFFFF" w:themeFill="background1"/>
            <w:noWrap/>
            <w:vAlign w:val="center"/>
            <w:hideMark/>
          </w:tcPr>
          <w:p w14:paraId="4611684A" w14:textId="76875E68" w:rsidR="00A55CDA" w:rsidRPr="00D86476" w:rsidRDefault="00A55CDA" w:rsidP="00A55CDA">
            <w:pPr>
              <w:widowControl/>
              <w:jc w:val="center"/>
              <w:rPr>
                <w:rFonts w:ascii="Times New Roman" w:eastAsia="Times New Roman" w:hAnsi="Times New Roman" w:cs="Times New Roman"/>
                <w:sz w:val="20"/>
                <w:szCs w:val="20"/>
                <w:lang w:val="pt-BR" w:eastAsia="pt-BR"/>
              </w:rPr>
            </w:pPr>
            <w:r w:rsidRPr="00D86476">
              <w:rPr>
                <w:rFonts w:ascii="Times New Roman" w:eastAsia="Times New Roman" w:hAnsi="Times New Roman" w:cs="Times New Roman"/>
                <w:sz w:val="20"/>
                <w:szCs w:val="20"/>
                <w:lang w:val="pt-BR" w:eastAsia="pt-BR"/>
              </w:rPr>
              <w:t>34</w:t>
            </w:r>
            <w:r>
              <w:rPr>
                <w:rFonts w:ascii="Times New Roman" w:eastAsia="Times New Roman" w:hAnsi="Times New Roman" w:cs="Times New Roman"/>
                <w:sz w:val="20"/>
                <w:szCs w:val="20"/>
                <w:lang w:val="pt-BR" w:eastAsia="pt-BR"/>
              </w:rPr>
              <w:t>.</w:t>
            </w:r>
            <w:r w:rsidRPr="00D86476">
              <w:rPr>
                <w:rFonts w:ascii="Times New Roman" w:eastAsia="Times New Roman" w:hAnsi="Times New Roman" w:cs="Times New Roman"/>
                <w:sz w:val="20"/>
                <w:szCs w:val="20"/>
                <w:lang w:val="pt-BR" w:eastAsia="pt-BR"/>
              </w:rPr>
              <w:t>482</w:t>
            </w:r>
          </w:p>
        </w:tc>
        <w:tc>
          <w:tcPr>
            <w:tcW w:w="1241" w:type="dxa"/>
            <w:tcBorders>
              <w:top w:val="single" w:sz="4" w:space="0" w:color="auto"/>
              <w:left w:val="nil"/>
              <w:bottom w:val="single" w:sz="4" w:space="0" w:color="auto"/>
              <w:right w:val="single" w:sz="4" w:space="0" w:color="auto"/>
            </w:tcBorders>
            <w:shd w:val="clear" w:color="auto" w:fill="FFFFFF" w:themeFill="background1"/>
            <w:vAlign w:val="center"/>
          </w:tcPr>
          <w:p w14:paraId="24DAB607" w14:textId="77777777" w:rsidR="00A55CDA" w:rsidRPr="00D86476" w:rsidRDefault="00A55CDA" w:rsidP="00A55CDA">
            <w:pPr>
              <w:widowControl/>
              <w:jc w:val="center"/>
              <w:rPr>
                <w:rFonts w:ascii="Times New Roman" w:eastAsia="Times New Roman" w:hAnsi="Times New Roman" w:cs="Times New Roman"/>
                <w:sz w:val="20"/>
                <w:szCs w:val="20"/>
                <w:lang w:val="pt-BR" w:eastAsia="pt-BR"/>
              </w:rPr>
            </w:pPr>
          </w:p>
        </w:tc>
        <w:tc>
          <w:tcPr>
            <w:tcW w:w="1230" w:type="dxa"/>
            <w:tcBorders>
              <w:top w:val="single" w:sz="4" w:space="0" w:color="auto"/>
              <w:left w:val="nil"/>
              <w:bottom w:val="single" w:sz="4" w:space="0" w:color="auto"/>
              <w:right w:val="single" w:sz="4" w:space="0" w:color="auto"/>
            </w:tcBorders>
            <w:shd w:val="clear" w:color="auto" w:fill="FFFFFF" w:themeFill="background1"/>
            <w:vAlign w:val="center"/>
          </w:tcPr>
          <w:p w14:paraId="7585E788" w14:textId="77777777" w:rsidR="00A55CDA" w:rsidRPr="00D86476" w:rsidRDefault="00A55CDA" w:rsidP="00A55CDA">
            <w:pPr>
              <w:widowControl/>
              <w:jc w:val="center"/>
              <w:rPr>
                <w:rFonts w:ascii="Times New Roman" w:eastAsia="Times New Roman" w:hAnsi="Times New Roman" w:cs="Times New Roman"/>
                <w:sz w:val="20"/>
                <w:szCs w:val="20"/>
                <w:lang w:val="pt-BR" w:eastAsia="pt-BR"/>
              </w:rPr>
            </w:pPr>
          </w:p>
        </w:tc>
        <w:tc>
          <w:tcPr>
            <w:tcW w:w="1530" w:type="dxa"/>
            <w:tcBorders>
              <w:top w:val="single" w:sz="4" w:space="0" w:color="auto"/>
              <w:left w:val="nil"/>
              <w:bottom w:val="single" w:sz="4" w:space="0" w:color="auto"/>
              <w:right w:val="single" w:sz="4" w:space="0" w:color="auto"/>
            </w:tcBorders>
            <w:shd w:val="clear" w:color="auto" w:fill="FFFFFF" w:themeFill="background1"/>
            <w:vAlign w:val="center"/>
          </w:tcPr>
          <w:p w14:paraId="2D104711" w14:textId="25E7F121" w:rsidR="00A55CDA" w:rsidRPr="00D86476" w:rsidRDefault="00A55CDA" w:rsidP="00A55CDA">
            <w:pPr>
              <w:widowControl/>
              <w:jc w:val="center"/>
              <w:rPr>
                <w:rFonts w:ascii="Times New Roman" w:eastAsia="Times New Roman" w:hAnsi="Times New Roman" w:cs="Times New Roman"/>
                <w:sz w:val="20"/>
                <w:szCs w:val="20"/>
                <w:lang w:val="pt-BR" w:eastAsia="pt-BR"/>
              </w:rPr>
            </w:pPr>
            <w:r w:rsidRPr="00A55CDA">
              <w:rPr>
                <w:rFonts w:ascii="Times New Roman" w:eastAsia="Calibri" w:hAnsi="Times New Roman" w:cs="Times New Roman"/>
                <w:sz w:val="20"/>
                <w:szCs w:val="20"/>
              </w:rPr>
              <w:t>413.784</w:t>
            </w:r>
          </w:p>
        </w:tc>
        <w:tc>
          <w:tcPr>
            <w:tcW w:w="1230" w:type="dxa"/>
            <w:tcBorders>
              <w:top w:val="single" w:sz="4" w:space="0" w:color="auto"/>
              <w:left w:val="nil"/>
              <w:bottom w:val="single" w:sz="4" w:space="0" w:color="auto"/>
              <w:right w:val="single" w:sz="4" w:space="0" w:color="auto"/>
            </w:tcBorders>
            <w:shd w:val="clear" w:color="auto" w:fill="FFFFFF" w:themeFill="background1"/>
            <w:vAlign w:val="center"/>
          </w:tcPr>
          <w:p w14:paraId="648317FD" w14:textId="77777777" w:rsidR="00A55CDA" w:rsidRPr="00D86476" w:rsidRDefault="00A55CDA" w:rsidP="00A55CDA">
            <w:pPr>
              <w:widowControl/>
              <w:jc w:val="center"/>
              <w:rPr>
                <w:rFonts w:ascii="Times New Roman" w:eastAsia="Times New Roman" w:hAnsi="Times New Roman" w:cs="Times New Roman"/>
                <w:sz w:val="20"/>
                <w:szCs w:val="20"/>
                <w:lang w:val="pt-BR" w:eastAsia="pt-BR"/>
              </w:rPr>
            </w:pPr>
          </w:p>
        </w:tc>
      </w:tr>
      <w:tr w:rsidR="00A55CDA" w:rsidRPr="00D86476" w14:paraId="13182778" w14:textId="77777777" w:rsidTr="00A55CDA">
        <w:trPr>
          <w:trHeight w:val="458"/>
        </w:trPr>
        <w:tc>
          <w:tcPr>
            <w:tcW w:w="1314" w:type="dxa"/>
            <w:tcBorders>
              <w:top w:val="nil"/>
              <w:left w:val="single" w:sz="4" w:space="0" w:color="auto"/>
              <w:bottom w:val="single" w:sz="4" w:space="0" w:color="auto"/>
              <w:right w:val="single" w:sz="4" w:space="0" w:color="auto"/>
            </w:tcBorders>
            <w:shd w:val="clear" w:color="auto" w:fill="FFFFFF" w:themeFill="background1"/>
            <w:vAlign w:val="center"/>
            <w:hideMark/>
          </w:tcPr>
          <w:p w14:paraId="6223D588" w14:textId="77777777" w:rsidR="00A55CDA" w:rsidRPr="00D86476" w:rsidRDefault="00A55CDA" w:rsidP="00A55CDA">
            <w:pPr>
              <w:widowControl/>
              <w:rPr>
                <w:rFonts w:ascii="Times New Roman" w:eastAsia="Times New Roman" w:hAnsi="Times New Roman" w:cs="Times New Roman"/>
                <w:bCs/>
                <w:i/>
                <w:sz w:val="20"/>
                <w:szCs w:val="20"/>
                <w:lang w:val="pt-BR" w:eastAsia="pt-BR"/>
              </w:rPr>
            </w:pPr>
            <w:r w:rsidRPr="00D86476">
              <w:rPr>
                <w:rFonts w:ascii="Times New Roman" w:eastAsia="Times New Roman" w:hAnsi="Times New Roman" w:cs="Times New Roman"/>
                <w:bCs/>
                <w:i/>
                <w:sz w:val="20"/>
                <w:szCs w:val="20"/>
                <w:lang w:val="pt-BR" w:eastAsia="pt-BR"/>
              </w:rPr>
              <w:t xml:space="preserve">Directions Advanced </w:t>
            </w:r>
          </w:p>
        </w:tc>
        <w:tc>
          <w:tcPr>
            <w:tcW w:w="1530" w:type="dxa"/>
            <w:tcBorders>
              <w:top w:val="nil"/>
              <w:left w:val="nil"/>
              <w:bottom w:val="single" w:sz="4" w:space="0" w:color="auto"/>
              <w:right w:val="single" w:sz="4" w:space="0" w:color="auto"/>
            </w:tcBorders>
            <w:shd w:val="clear" w:color="auto" w:fill="FFFFFF" w:themeFill="background1"/>
            <w:noWrap/>
            <w:vAlign w:val="center"/>
            <w:hideMark/>
          </w:tcPr>
          <w:p w14:paraId="13C3ACF5" w14:textId="614A9764" w:rsidR="00A55CDA" w:rsidRPr="00D86476" w:rsidRDefault="00A55CDA" w:rsidP="00A55CDA">
            <w:pPr>
              <w:widowControl/>
              <w:jc w:val="center"/>
              <w:rPr>
                <w:rFonts w:ascii="Times New Roman" w:eastAsia="Times New Roman" w:hAnsi="Times New Roman" w:cs="Times New Roman"/>
                <w:sz w:val="20"/>
                <w:szCs w:val="20"/>
                <w:lang w:val="pt-BR" w:eastAsia="pt-BR"/>
              </w:rPr>
            </w:pPr>
            <w:r w:rsidRPr="00D86476">
              <w:rPr>
                <w:rFonts w:ascii="Times New Roman" w:eastAsia="Times New Roman" w:hAnsi="Times New Roman" w:cs="Times New Roman"/>
                <w:sz w:val="20"/>
                <w:szCs w:val="20"/>
                <w:lang w:val="pt-BR" w:eastAsia="pt-BR"/>
              </w:rPr>
              <w:t>7</w:t>
            </w:r>
            <w:r>
              <w:rPr>
                <w:rFonts w:ascii="Times New Roman" w:eastAsia="Times New Roman" w:hAnsi="Times New Roman" w:cs="Times New Roman"/>
                <w:sz w:val="20"/>
                <w:szCs w:val="20"/>
                <w:lang w:val="pt-BR" w:eastAsia="pt-BR"/>
              </w:rPr>
              <w:t>.</w:t>
            </w:r>
            <w:r w:rsidRPr="00D86476">
              <w:rPr>
                <w:rFonts w:ascii="Times New Roman" w:eastAsia="Times New Roman" w:hAnsi="Times New Roman" w:cs="Times New Roman"/>
                <w:sz w:val="20"/>
                <w:szCs w:val="20"/>
                <w:lang w:val="pt-BR" w:eastAsia="pt-BR"/>
              </w:rPr>
              <w:t>766</w:t>
            </w:r>
          </w:p>
        </w:tc>
        <w:tc>
          <w:tcPr>
            <w:tcW w:w="1241" w:type="dxa"/>
            <w:tcBorders>
              <w:top w:val="nil"/>
              <w:left w:val="nil"/>
              <w:bottom w:val="single" w:sz="4" w:space="0" w:color="auto"/>
              <w:right w:val="single" w:sz="4" w:space="0" w:color="auto"/>
            </w:tcBorders>
            <w:shd w:val="clear" w:color="auto" w:fill="FFFFFF" w:themeFill="background1"/>
            <w:vAlign w:val="center"/>
          </w:tcPr>
          <w:p w14:paraId="54CEF1B8" w14:textId="77777777" w:rsidR="00A55CDA" w:rsidRPr="00D86476" w:rsidRDefault="00A55CDA" w:rsidP="00A55CDA">
            <w:pPr>
              <w:widowControl/>
              <w:jc w:val="center"/>
              <w:rPr>
                <w:rFonts w:ascii="Times New Roman" w:eastAsia="Times New Roman" w:hAnsi="Times New Roman" w:cs="Times New Roman"/>
                <w:sz w:val="20"/>
                <w:szCs w:val="20"/>
                <w:lang w:val="pt-BR" w:eastAsia="pt-BR"/>
              </w:rPr>
            </w:pPr>
          </w:p>
        </w:tc>
        <w:tc>
          <w:tcPr>
            <w:tcW w:w="1230" w:type="dxa"/>
            <w:tcBorders>
              <w:top w:val="nil"/>
              <w:left w:val="nil"/>
              <w:bottom w:val="single" w:sz="4" w:space="0" w:color="auto"/>
              <w:right w:val="single" w:sz="4" w:space="0" w:color="auto"/>
            </w:tcBorders>
            <w:shd w:val="clear" w:color="auto" w:fill="FFFFFF" w:themeFill="background1"/>
            <w:vAlign w:val="center"/>
          </w:tcPr>
          <w:p w14:paraId="221BFAF5" w14:textId="77777777" w:rsidR="00A55CDA" w:rsidRPr="00D86476" w:rsidRDefault="00A55CDA" w:rsidP="00A55CDA">
            <w:pPr>
              <w:widowControl/>
              <w:jc w:val="center"/>
              <w:rPr>
                <w:rFonts w:ascii="Times New Roman" w:eastAsia="Times New Roman" w:hAnsi="Times New Roman" w:cs="Times New Roman"/>
                <w:sz w:val="20"/>
                <w:szCs w:val="20"/>
                <w:lang w:val="pt-BR" w:eastAsia="pt-BR"/>
              </w:rPr>
            </w:pPr>
          </w:p>
        </w:tc>
        <w:tc>
          <w:tcPr>
            <w:tcW w:w="1530" w:type="dxa"/>
            <w:tcBorders>
              <w:top w:val="nil"/>
              <w:left w:val="nil"/>
              <w:bottom w:val="single" w:sz="4" w:space="0" w:color="auto"/>
              <w:right w:val="single" w:sz="4" w:space="0" w:color="auto"/>
            </w:tcBorders>
            <w:shd w:val="clear" w:color="auto" w:fill="FFFFFF" w:themeFill="background1"/>
            <w:vAlign w:val="center"/>
          </w:tcPr>
          <w:p w14:paraId="26775E0D" w14:textId="4E1A3623" w:rsidR="00A55CDA" w:rsidRPr="00D86476" w:rsidRDefault="00A55CDA" w:rsidP="00A55CDA">
            <w:pPr>
              <w:widowControl/>
              <w:jc w:val="center"/>
              <w:rPr>
                <w:rFonts w:ascii="Times New Roman" w:eastAsia="Times New Roman" w:hAnsi="Times New Roman" w:cs="Times New Roman"/>
                <w:sz w:val="20"/>
                <w:szCs w:val="20"/>
                <w:lang w:val="pt-BR" w:eastAsia="pt-BR"/>
              </w:rPr>
            </w:pPr>
            <w:r w:rsidRPr="00A55CDA">
              <w:rPr>
                <w:rFonts w:ascii="Times New Roman" w:eastAsia="Calibri" w:hAnsi="Times New Roman" w:cs="Times New Roman"/>
                <w:sz w:val="20"/>
                <w:szCs w:val="20"/>
              </w:rPr>
              <w:t>93.192</w:t>
            </w:r>
          </w:p>
        </w:tc>
        <w:tc>
          <w:tcPr>
            <w:tcW w:w="1230" w:type="dxa"/>
            <w:tcBorders>
              <w:top w:val="nil"/>
              <w:left w:val="nil"/>
              <w:bottom w:val="single" w:sz="4" w:space="0" w:color="auto"/>
              <w:right w:val="single" w:sz="4" w:space="0" w:color="auto"/>
            </w:tcBorders>
            <w:shd w:val="clear" w:color="auto" w:fill="FFFFFF" w:themeFill="background1"/>
            <w:vAlign w:val="center"/>
          </w:tcPr>
          <w:p w14:paraId="4C5FD26B" w14:textId="77777777" w:rsidR="00A55CDA" w:rsidRPr="00D86476" w:rsidRDefault="00A55CDA" w:rsidP="00A55CDA">
            <w:pPr>
              <w:widowControl/>
              <w:jc w:val="center"/>
              <w:rPr>
                <w:rFonts w:ascii="Times New Roman" w:eastAsia="Times New Roman" w:hAnsi="Times New Roman" w:cs="Times New Roman"/>
                <w:sz w:val="20"/>
                <w:szCs w:val="20"/>
                <w:lang w:val="pt-BR" w:eastAsia="pt-BR"/>
              </w:rPr>
            </w:pPr>
          </w:p>
        </w:tc>
      </w:tr>
      <w:tr w:rsidR="00A55CDA" w:rsidRPr="00D86476" w14:paraId="62075A1F" w14:textId="77777777" w:rsidTr="00A55CDA">
        <w:trPr>
          <w:trHeight w:val="458"/>
        </w:trPr>
        <w:tc>
          <w:tcPr>
            <w:tcW w:w="1314" w:type="dxa"/>
            <w:tcBorders>
              <w:top w:val="nil"/>
              <w:left w:val="single" w:sz="4" w:space="0" w:color="auto"/>
              <w:bottom w:val="single" w:sz="4" w:space="0" w:color="auto"/>
              <w:right w:val="single" w:sz="4" w:space="0" w:color="auto"/>
            </w:tcBorders>
            <w:shd w:val="clear" w:color="auto" w:fill="FFFFFF" w:themeFill="background1"/>
            <w:vAlign w:val="center"/>
            <w:hideMark/>
          </w:tcPr>
          <w:p w14:paraId="20AEDCD8" w14:textId="77777777" w:rsidR="00A55CDA" w:rsidRPr="00D86476" w:rsidRDefault="00A55CDA" w:rsidP="00A55CDA">
            <w:pPr>
              <w:widowControl/>
              <w:rPr>
                <w:rFonts w:ascii="Times New Roman" w:eastAsia="Times New Roman" w:hAnsi="Times New Roman" w:cs="Times New Roman"/>
                <w:bCs/>
                <w:i/>
                <w:sz w:val="20"/>
                <w:szCs w:val="20"/>
                <w:lang w:val="pt-BR" w:eastAsia="pt-BR"/>
              </w:rPr>
            </w:pPr>
            <w:r w:rsidRPr="00D86476">
              <w:rPr>
                <w:rFonts w:ascii="Times New Roman" w:eastAsia="Times New Roman" w:hAnsi="Times New Roman" w:cs="Times New Roman"/>
                <w:bCs/>
                <w:i/>
                <w:sz w:val="20"/>
                <w:szCs w:val="20"/>
                <w:lang w:val="pt-BR" w:eastAsia="pt-BR"/>
              </w:rPr>
              <w:t xml:space="preserve">Geocoding </w:t>
            </w:r>
          </w:p>
        </w:tc>
        <w:tc>
          <w:tcPr>
            <w:tcW w:w="1530" w:type="dxa"/>
            <w:tcBorders>
              <w:top w:val="nil"/>
              <w:left w:val="nil"/>
              <w:bottom w:val="single" w:sz="4" w:space="0" w:color="auto"/>
              <w:right w:val="single" w:sz="4" w:space="0" w:color="auto"/>
            </w:tcBorders>
            <w:shd w:val="clear" w:color="auto" w:fill="FFFFFF" w:themeFill="background1"/>
            <w:noWrap/>
            <w:vAlign w:val="center"/>
            <w:hideMark/>
          </w:tcPr>
          <w:p w14:paraId="6F5B116C" w14:textId="63204562" w:rsidR="00A55CDA" w:rsidRPr="00D86476" w:rsidRDefault="00A55CDA" w:rsidP="00A55CDA">
            <w:pPr>
              <w:widowControl/>
              <w:jc w:val="center"/>
              <w:rPr>
                <w:rFonts w:ascii="Times New Roman" w:eastAsia="Times New Roman" w:hAnsi="Times New Roman" w:cs="Times New Roman"/>
                <w:sz w:val="20"/>
                <w:szCs w:val="20"/>
                <w:lang w:val="pt-BR" w:eastAsia="pt-BR"/>
              </w:rPr>
            </w:pPr>
            <w:r w:rsidRPr="00D86476">
              <w:rPr>
                <w:rFonts w:ascii="Times New Roman" w:eastAsia="Times New Roman" w:hAnsi="Times New Roman" w:cs="Times New Roman"/>
                <w:sz w:val="20"/>
                <w:szCs w:val="20"/>
                <w:lang w:val="pt-BR" w:eastAsia="pt-BR"/>
              </w:rPr>
              <w:t>1</w:t>
            </w:r>
            <w:r>
              <w:rPr>
                <w:rFonts w:ascii="Times New Roman" w:eastAsia="Times New Roman" w:hAnsi="Times New Roman" w:cs="Times New Roman"/>
                <w:sz w:val="20"/>
                <w:szCs w:val="20"/>
                <w:lang w:val="pt-BR" w:eastAsia="pt-BR"/>
              </w:rPr>
              <w:t>.</w:t>
            </w:r>
            <w:r w:rsidRPr="00D86476">
              <w:rPr>
                <w:rFonts w:ascii="Times New Roman" w:eastAsia="Times New Roman" w:hAnsi="Times New Roman" w:cs="Times New Roman"/>
                <w:sz w:val="20"/>
                <w:szCs w:val="20"/>
                <w:lang w:val="pt-BR" w:eastAsia="pt-BR"/>
              </w:rPr>
              <w:t>217</w:t>
            </w:r>
            <w:r>
              <w:rPr>
                <w:rFonts w:ascii="Times New Roman" w:eastAsia="Times New Roman" w:hAnsi="Times New Roman" w:cs="Times New Roman"/>
                <w:sz w:val="20"/>
                <w:szCs w:val="20"/>
                <w:lang w:val="pt-BR" w:eastAsia="pt-BR"/>
              </w:rPr>
              <w:t>.</w:t>
            </w:r>
            <w:r w:rsidRPr="00D86476">
              <w:rPr>
                <w:rFonts w:ascii="Times New Roman" w:eastAsia="Times New Roman" w:hAnsi="Times New Roman" w:cs="Times New Roman"/>
                <w:sz w:val="20"/>
                <w:szCs w:val="20"/>
                <w:lang w:val="pt-BR" w:eastAsia="pt-BR"/>
              </w:rPr>
              <w:t>204</w:t>
            </w:r>
          </w:p>
        </w:tc>
        <w:tc>
          <w:tcPr>
            <w:tcW w:w="1241" w:type="dxa"/>
            <w:tcBorders>
              <w:top w:val="nil"/>
              <w:left w:val="nil"/>
              <w:bottom w:val="single" w:sz="4" w:space="0" w:color="auto"/>
              <w:right w:val="single" w:sz="4" w:space="0" w:color="auto"/>
            </w:tcBorders>
            <w:shd w:val="clear" w:color="auto" w:fill="FFFFFF" w:themeFill="background1"/>
            <w:vAlign w:val="center"/>
          </w:tcPr>
          <w:p w14:paraId="13B85CF7" w14:textId="77777777" w:rsidR="00A55CDA" w:rsidRPr="00D86476" w:rsidRDefault="00A55CDA" w:rsidP="00A55CDA">
            <w:pPr>
              <w:widowControl/>
              <w:jc w:val="center"/>
              <w:rPr>
                <w:rFonts w:ascii="Times New Roman" w:eastAsia="Times New Roman" w:hAnsi="Times New Roman" w:cs="Times New Roman"/>
                <w:sz w:val="20"/>
                <w:szCs w:val="20"/>
                <w:lang w:val="pt-BR" w:eastAsia="pt-BR"/>
              </w:rPr>
            </w:pPr>
          </w:p>
        </w:tc>
        <w:tc>
          <w:tcPr>
            <w:tcW w:w="1230" w:type="dxa"/>
            <w:tcBorders>
              <w:top w:val="nil"/>
              <w:left w:val="nil"/>
              <w:bottom w:val="single" w:sz="4" w:space="0" w:color="auto"/>
              <w:right w:val="single" w:sz="4" w:space="0" w:color="auto"/>
            </w:tcBorders>
            <w:shd w:val="clear" w:color="auto" w:fill="FFFFFF" w:themeFill="background1"/>
            <w:vAlign w:val="center"/>
          </w:tcPr>
          <w:p w14:paraId="22D3259B" w14:textId="77777777" w:rsidR="00A55CDA" w:rsidRPr="00D86476" w:rsidRDefault="00A55CDA" w:rsidP="00A55CDA">
            <w:pPr>
              <w:widowControl/>
              <w:jc w:val="center"/>
              <w:rPr>
                <w:rFonts w:ascii="Times New Roman" w:eastAsia="Times New Roman" w:hAnsi="Times New Roman" w:cs="Times New Roman"/>
                <w:sz w:val="20"/>
                <w:szCs w:val="20"/>
                <w:lang w:val="pt-BR" w:eastAsia="pt-BR"/>
              </w:rPr>
            </w:pPr>
          </w:p>
        </w:tc>
        <w:tc>
          <w:tcPr>
            <w:tcW w:w="1530" w:type="dxa"/>
            <w:tcBorders>
              <w:top w:val="nil"/>
              <w:left w:val="nil"/>
              <w:bottom w:val="single" w:sz="4" w:space="0" w:color="auto"/>
              <w:right w:val="single" w:sz="4" w:space="0" w:color="auto"/>
            </w:tcBorders>
            <w:shd w:val="clear" w:color="auto" w:fill="FFFFFF" w:themeFill="background1"/>
            <w:vAlign w:val="center"/>
          </w:tcPr>
          <w:p w14:paraId="195675CA" w14:textId="5E9BAA90" w:rsidR="00A55CDA" w:rsidRPr="00D86476" w:rsidRDefault="00A55CDA" w:rsidP="00A55CDA">
            <w:pPr>
              <w:widowControl/>
              <w:jc w:val="center"/>
              <w:rPr>
                <w:rFonts w:ascii="Times New Roman" w:eastAsia="Times New Roman" w:hAnsi="Times New Roman" w:cs="Times New Roman"/>
                <w:sz w:val="20"/>
                <w:szCs w:val="20"/>
                <w:lang w:val="pt-BR" w:eastAsia="pt-BR"/>
              </w:rPr>
            </w:pPr>
            <w:r w:rsidRPr="00A55CDA">
              <w:rPr>
                <w:rFonts w:ascii="Times New Roman" w:eastAsia="Calibri" w:hAnsi="Times New Roman" w:cs="Times New Roman"/>
                <w:sz w:val="20"/>
                <w:szCs w:val="20"/>
              </w:rPr>
              <w:t>14.606.448</w:t>
            </w:r>
          </w:p>
        </w:tc>
        <w:tc>
          <w:tcPr>
            <w:tcW w:w="1230" w:type="dxa"/>
            <w:tcBorders>
              <w:top w:val="nil"/>
              <w:left w:val="nil"/>
              <w:bottom w:val="single" w:sz="4" w:space="0" w:color="auto"/>
              <w:right w:val="single" w:sz="4" w:space="0" w:color="auto"/>
            </w:tcBorders>
            <w:shd w:val="clear" w:color="auto" w:fill="FFFFFF" w:themeFill="background1"/>
            <w:vAlign w:val="center"/>
          </w:tcPr>
          <w:p w14:paraId="24F18EFE" w14:textId="77777777" w:rsidR="00A55CDA" w:rsidRPr="00D86476" w:rsidRDefault="00A55CDA" w:rsidP="00A55CDA">
            <w:pPr>
              <w:widowControl/>
              <w:jc w:val="center"/>
              <w:rPr>
                <w:rFonts w:ascii="Times New Roman" w:eastAsia="Times New Roman" w:hAnsi="Times New Roman" w:cs="Times New Roman"/>
                <w:sz w:val="20"/>
                <w:szCs w:val="20"/>
                <w:lang w:val="pt-BR" w:eastAsia="pt-BR"/>
              </w:rPr>
            </w:pPr>
          </w:p>
        </w:tc>
      </w:tr>
      <w:tr w:rsidR="00A55CDA" w:rsidRPr="00D86476" w14:paraId="408B2AC6" w14:textId="77777777" w:rsidTr="00A55CDA">
        <w:trPr>
          <w:trHeight w:val="458"/>
        </w:trPr>
        <w:tc>
          <w:tcPr>
            <w:tcW w:w="1314" w:type="dxa"/>
            <w:tcBorders>
              <w:top w:val="nil"/>
              <w:left w:val="single" w:sz="4" w:space="0" w:color="auto"/>
              <w:bottom w:val="single" w:sz="4" w:space="0" w:color="auto"/>
              <w:right w:val="single" w:sz="4" w:space="0" w:color="auto"/>
            </w:tcBorders>
            <w:shd w:val="clear" w:color="auto" w:fill="FFFFFF" w:themeFill="background1"/>
            <w:vAlign w:val="center"/>
            <w:hideMark/>
          </w:tcPr>
          <w:p w14:paraId="4F194BC6" w14:textId="77777777" w:rsidR="00A55CDA" w:rsidRPr="00D86476" w:rsidRDefault="00A55CDA" w:rsidP="00A55CDA">
            <w:pPr>
              <w:widowControl/>
              <w:rPr>
                <w:rFonts w:ascii="Times New Roman" w:eastAsia="Times New Roman" w:hAnsi="Times New Roman" w:cs="Times New Roman"/>
                <w:bCs/>
                <w:i/>
                <w:sz w:val="20"/>
                <w:szCs w:val="20"/>
                <w:lang w:val="pt-BR" w:eastAsia="pt-BR"/>
              </w:rPr>
            </w:pPr>
            <w:r w:rsidRPr="00D86476">
              <w:rPr>
                <w:rFonts w:ascii="Times New Roman" w:eastAsia="Times New Roman" w:hAnsi="Times New Roman" w:cs="Times New Roman"/>
                <w:bCs/>
                <w:i/>
                <w:sz w:val="20"/>
                <w:szCs w:val="20"/>
                <w:lang w:val="pt-BR" w:eastAsia="pt-BR"/>
              </w:rPr>
              <w:t xml:space="preserve">Places Autocomplete (per character) </w:t>
            </w:r>
          </w:p>
        </w:tc>
        <w:tc>
          <w:tcPr>
            <w:tcW w:w="1530" w:type="dxa"/>
            <w:tcBorders>
              <w:top w:val="nil"/>
              <w:left w:val="nil"/>
              <w:bottom w:val="single" w:sz="4" w:space="0" w:color="auto"/>
              <w:right w:val="single" w:sz="4" w:space="0" w:color="auto"/>
            </w:tcBorders>
            <w:shd w:val="clear" w:color="auto" w:fill="FFFFFF" w:themeFill="background1"/>
            <w:noWrap/>
            <w:vAlign w:val="center"/>
            <w:hideMark/>
          </w:tcPr>
          <w:p w14:paraId="187CD614" w14:textId="24CC7B66" w:rsidR="00A55CDA" w:rsidRPr="00D86476" w:rsidRDefault="00A55CDA" w:rsidP="00A55CDA">
            <w:pPr>
              <w:widowControl/>
              <w:jc w:val="center"/>
              <w:rPr>
                <w:rFonts w:ascii="Times New Roman" w:eastAsia="Times New Roman" w:hAnsi="Times New Roman" w:cs="Times New Roman"/>
                <w:sz w:val="20"/>
                <w:szCs w:val="20"/>
                <w:lang w:val="pt-BR" w:eastAsia="pt-BR"/>
              </w:rPr>
            </w:pPr>
            <w:r w:rsidRPr="00D86476">
              <w:rPr>
                <w:rFonts w:ascii="Times New Roman" w:eastAsia="Times New Roman" w:hAnsi="Times New Roman" w:cs="Times New Roman"/>
                <w:sz w:val="20"/>
                <w:szCs w:val="20"/>
                <w:lang w:val="pt-BR" w:eastAsia="pt-BR"/>
              </w:rPr>
              <w:t>1</w:t>
            </w:r>
            <w:r>
              <w:rPr>
                <w:rFonts w:ascii="Times New Roman" w:eastAsia="Times New Roman" w:hAnsi="Times New Roman" w:cs="Times New Roman"/>
                <w:sz w:val="20"/>
                <w:szCs w:val="20"/>
                <w:lang w:val="pt-BR" w:eastAsia="pt-BR"/>
              </w:rPr>
              <w:t>.</w:t>
            </w:r>
            <w:r w:rsidRPr="00D86476">
              <w:rPr>
                <w:rFonts w:ascii="Times New Roman" w:eastAsia="Times New Roman" w:hAnsi="Times New Roman" w:cs="Times New Roman"/>
                <w:sz w:val="20"/>
                <w:szCs w:val="20"/>
                <w:lang w:val="pt-BR" w:eastAsia="pt-BR"/>
              </w:rPr>
              <w:t>118</w:t>
            </w:r>
          </w:p>
        </w:tc>
        <w:tc>
          <w:tcPr>
            <w:tcW w:w="1241" w:type="dxa"/>
            <w:tcBorders>
              <w:top w:val="nil"/>
              <w:left w:val="nil"/>
              <w:bottom w:val="single" w:sz="4" w:space="0" w:color="auto"/>
              <w:right w:val="single" w:sz="4" w:space="0" w:color="auto"/>
            </w:tcBorders>
            <w:shd w:val="clear" w:color="auto" w:fill="FFFFFF" w:themeFill="background1"/>
            <w:vAlign w:val="center"/>
          </w:tcPr>
          <w:p w14:paraId="082D8D5E" w14:textId="77777777" w:rsidR="00A55CDA" w:rsidRPr="00D86476" w:rsidRDefault="00A55CDA" w:rsidP="00A55CDA">
            <w:pPr>
              <w:widowControl/>
              <w:jc w:val="center"/>
              <w:rPr>
                <w:rFonts w:ascii="Times New Roman" w:eastAsia="Times New Roman" w:hAnsi="Times New Roman" w:cs="Times New Roman"/>
                <w:sz w:val="20"/>
                <w:szCs w:val="20"/>
                <w:lang w:val="pt-BR" w:eastAsia="pt-BR"/>
              </w:rPr>
            </w:pPr>
          </w:p>
        </w:tc>
        <w:tc>
          <w:tcPr>
            <w:tcW w:w="1230" w:type="dxa"/>
            <w:tcBorders>
              <w:top w:val="nil"/>
              <w:left w:val="nil"/>
              <w:bottom w:val="single" w:sz="4" w:space="0" w:color="auto"/>
              <w:right w:val="single" w:sz="4" w:space="0" w:color="auto"/>
            </w:tcBorders>
            <w:shd w:val="clear" w:color="auto" w:fill="FFFFFF" w:themeFill="background1"/>
            <w:vAlign w:val="center"/>
          </w:tcPr>
          <w:p w14:paraId="5695094B" w14:textId="77777777" w:rsidR="00A55CDA" w:rsidRPr="00D86476" w:rsidRDefault="00A55CDA" w:rsidP="00A55CDA">
            <w:pPr>
              <w:widowControl/>
              <w:jc w:val="center"/>
              <w:rPr>
                <w:rFonts w:ascii="Times New Roman" w:eastAsia="Times New Roman" w:hAnsi="Times New Roman" w:cs="Times New Roman"/>
                <w:sz w:val="20"/>
                <w:szCs w:val="20"/>
                <w:lang w:val="pt-BR" w:eastAsia="pt-BR"/>
              </w:rPr>
            </w:pPr>
          </w:p>
        </w:tc>
        <w:tc>
          <w:tcPr>
            <w:tcW w:w="1530" w:type="dxa"/>
            <w:tcBorders>
              <w:top w:val="nil"/>
              <w:left w:val="nil"/>
              <w:bottom w:val="single" w:sz="4" w:space="0" w:color="auto"/>
              <w:right w:val="single" w:sz="4" w:space="0" w:color="auto"/>
            </w:tcBorders>
            <w:shd w:val="clear" w:color="auto" w:fill="FFFFFF" w:themeFill="background1"/>
            <w:vAlign w:val="center"/>
          </w:tcPr>
          <w:p w14:paraId="2E925A4A" w14:textId="14EB4BF4" w:rsidR="00A55CDA" w:rsidRPr="00D86476" w:rsidRDefault="00A55CDA" w:rsidP="00A55CDA">
            <w:pPr>
              <w:widowControl/>
              <w:jc w:val="center"/>
              <w:rPr>
                <w:rFonts w:ascii="Times New Roman" w:eastAsia="Times New Roman" w:hAnsi="Times New Roman" w:cs="Times New Roman"/>
                <w:sz w:val="20"/>
                <w:szCs w:val="20"/>
                <w:lang w:val="pt-BR" w:eastAsia="pt-BR"/>
              </w:rPr>
            </w:pPr>
            <w:r w:rsidRPr="00A55CDA">
              <w:rPr>
                <w:rFonts w:ascii="Times New Roman" w:eastAsia="Calibri" w:hAnsi="Times New Roman" w:cs="Times New Roman"/>
                <w:sz w:val="20"/>
                <w:szCs w:val="20"/>
              </w:rPr>
              <w:t>13.416</w:t>
            </w:r>
          </w:p>
        </w:tc>
        <w:tc>
          <w:tcPr>
            <w:tcW w:w="1230" w:type="dxa"/>
            <w:tcBorders>
              <w:top w:val="nil"/>
              <w:left w:val="nil"/>
              <w:bottom w:val="single" w:sz="4" w:space="0" w:color="auto"/>
              <w:right w:val="single" w:sz="4" w:space="0" w:color="auto"/>
            </w:tcBorders>
            <w:shd w:val="clear" w:color="auto" w:fill="FFFFFF" w:themeFill="background1"/>
            <w:vAlign w:val="center"/>
          </w:tcPr>
          <w:p w14:paraId="3F9E8CC5" w14:textId="77777777" w:rsidR="00A55CDA" w:rsidRPr="00D86476" w:rsidRDefault="00A55CDA" w:rsidP="00A55CDA">
            <w:pPr>
              <w:widowControl/>
              <w:jc w:val="center"/>
              <w:rPr>
                <w:rFonts w:ascii="Times New Roman" w:eastAsia="Times New Roman" w:hAnsi="Times New Roman" w:cs="Times New Roman"/>
                <w:sz w:val="20"/>
                <w:szCs w:val="20"/>
                <w:lang w:val="pt-BR" w:eastAsia="pt-BR"/>
              </w:rPr>
            </w:pPr>
          </w:p>
        </w:tc>
      </w:tr>
      <w:tr w:rsidR="00A55CDA" w:rsidRPr="00D86476" w14:paraId="61193002" w14:textId="77777777" w:rsidTr="00A55CDA">
        <w:trPr>
          <w:trHeight w:val="458"/>
        </w:trPr>
        <w:tc>
          <w:tcPr>
            <w:tcW w:w="1314" w:type="dxa"/>
            <w:tcBorders>
              <w:top w:val="nil"/>
              <w:left w:val="single" w:sz="4" w:space="0" w:color="auto"/>
              <w:bottom w:val="single" w:sz="4" w:space="0" w:color="auto"/>
              <w:right w:val="single" w:sz="4" w:space="0" w:color="auto"/>
            </w:tcBorders>
            <w:shd w:val="clear" w:color="auto" w:fill="FFFFFF" w:themeFill="background1"/>
            <w:vAlign w:val="center"/>
            <w:hideMark/>
          </w:tcPr>
          <w:p w14:paraId="35F4B32A" w14:textId="77777777" w:rsidR="00A55CDA" w:rsidRPr="00D86476" w:rsidRDefault="00A55CDA" w:rsidP="00A55CDA">
            <w:pPr>
              <w:widowControl/>
              <w:rPr>
                <w:rFonts w:ascii="Times New Roman" w:eastAsia="Times New Roman" w:hAnsi="Times New Roman" w:cs="Times New Roman"/>
                <w:bCs/>
                <w:i/>
                <w:sz w:val="20"/>
                <w:szCs w:val="20"/>
                <w:lang w:eastAsia="pt-BR"/>
              </w:rPr>
            </w:pPr>
            <w:r w:rsidRPr="00D86476">
              <w:rPr>
                <w:rFonts w:ascii="Times New Roman" w:eastAsia="Times New Roman" w:hAnsi="Times New Roman" w:cs="Times New Roman"/>
                <w:bCs/>
                <w:i/>
                <w:sz w:val="20"/>
                <w:szCs w:val="20"/>
                <w:lang w:eastAsia="pt-BR"/>
              </w:rPr>
              <w:t xml:space="preserve">Places Details </w:t>
            </w:r>
          </w:p>
        </w:tc>
        <w:tc>
          <w:tcPr>
            <w:tcW w:w="1530" w:type="dxa"/>
            <w:tcBorders>
              <w:top w:val="nil"/>
              <w:left w:val="nil"/>
              <w:bottom w:val="single" w:sz="4" w:space="0" w:color="auto"/>
              <w:right w:val="single" w:sz="4" w:space="0" w:color="auto"/>
            </w:tcBorders>
            <w:shd w:val="clear" w:color="auto" w:fill="FFFFFF" w:themeFill="background1"/>
            <w:noWrap/>
            <w:vAlign w:val="center"/>
            <w:hideMark/>
          </w:tcPr>
          <w:p w14:paraId="078A25CE" w14:textId="77777777" w:rsidR="00A55CDA" w:rsidRPr="00D86476" w:rsidRDefault="00A55CDA" w:rsidP="00A55CDA">
            <w:pPr>
              <w:widowControl/>
              <w:jc w:val="center"/>
              <w:rPr>
                <w:rFonts w:ascii="Times New Roman" w:eastAsia="Times New Roman" w:hAnsi="Times New Roman" w:cs="Times New Roman"/>
                <w:sz w:val="20"/>
                <w:szCs w:val="20"/>
                <w:lang w:val="pt-BR" w:eastAsia="pt-BR"/>
              </w:rPr>
            </w:pPr>
            <w:r w:rsidRPr="00D86476">
              <w:rPr>
                <w:rFonts w:ascii="Times New Roman" w:eastAsia="Times New Roman" w:hAnsi="Times New Roman" w:cs="Times New Roman"/>
                <w:sz w:val="20"/>
                <w:szCs w:val="20"/>
                <w:lang w:val="pt-BR" w:eastAsia="pt-BR"/>
              </w:rPr>
              <w:t>80</w:t>
            </w:r>
          </w:p>
        </w:tc>
        <w:tc>
          <w:tcPr>
            <w:tcW w:w="1241" w:type="dxa"/>
            <w:tcBorders>
              <w:top w:val="nil"/>
              <w:left w:val="nil"/>
              <w:bottom w:val="single" w:sz="4" w:space="0" w:color="auto"/>
              <w:right w:val="single" w:sz="4" w:space="0" w:color="auto"/>
            </w:tcBorders>
            <w:shd w:val="clear" w:color="auto" w:fill="FFFFFF" w:themeFill="background1"/>
            <w:vAlign w:val="center"/>
          </w:tcPr>
          <w:p w14:paraId="59D9179E" w14:textId="77777777" w:rsidR="00A55CDA" w:rsidRPr="00D86476" w:rsidRDefault="00A55CDA" w:rsidP="00A55CDA">
            <w:pPr>
              <w:widowControl/>
              <w:jc w:val="center"/>
              <w:rPr>
                <w:rFonts w:ascii="Times New Roman" w:eastAsia="Times New Roman" w:hAnsi="Times New Roman" w:cs="Times New Roman"/>
                <w:sz w:val="20"/>
                <w:szCs w:val="20"/>
                <w:lang w:val="pt-BR" w:eastAsia="pt-BR"/>
              </w:rPr>
            </w:pPr>
          </w:p>
        </w:tc>
        <w:tc>
          <w:tcPr>
            <w:tcW w:w="1230" w:type="dxa"/>
            <w:tcBorders>
              <w:top w:val="nil"/>
              <w:left w:val="nil"/>
              <w:bottom w:val="single" w:sz="4" w:space="0" w:color="auto"/>
              <w:right w:val="single" w:sz="4" w:space="0" w:color="auto"/>
            </w:tcBorders>
            <w:shd w:val="clear" w:color="auto" w:fill="FFFFFF" w:themeFill="background1"/>
            <w:vAlign w:val="center"/>
          </w:tcPr>
          <w:p w14:paraId="786BE2AF" w14:textId="77777777" w:rsidR="00A55CDA" w:rsidRPr="00D86476" w:rsidRDefault="00A55CDA" w:rsidP="00A55CDA">
            <w:pPr>
              <w:widowControl/>
              <w:jc w:val="center"/>
              <w:rPr>
                <w:rFonts w:ascii="Times New Roman" w:eastAsia="Times New Roman" w:hAnsi="Times New Roman" w:cs="Times New Roman"/>
                <w:sz w:val="20"/>
                <w:szCs w:val="20"/>
                <w:lang w:val="pt-BR" w:eastAsia="pt-BR"/>
              </w:rPr>
            </w:pPr>
          </w:p>
        </w:tc>
        <w:tc>
          <w:tcPr>
            <w:tcW w:w="1530" w:type="dxa"/>
            <w:tcBorders>
              <w:top w:val="nil"/>
              <w:left w:val="nil"/>
              <w:bottom w:val="single" w:sz="4" w:space="0" w:color="auto"/>
              <w:right w:val="single" w:sz="4" w:space="0" w:color="auto"/>
            </w:tcBorders>
            <w:shd w:val="clear" w:color="auto" w:fill="FFFFFF" w:themeFill="background1"/>
            <w:vAlign w:val="center"/>
          </w:tcPr>
          <w:p w14:paraId="5DE44F0E" w14:textId="21CD89DD" w:rsidR="00A55CDA" w:rsidRPr="00D86476" w:rsidRDefault="00A55CDA" w:rsidP="00A55CDA">
            <w:pPr>
              <w:widowControl/>
              <w:jc w:val="center"/>
              <w:rPr>
                <w:rFonts w:ascii="Times New Roman" w:eastAsia="Times New Roman" w:hAnsi="Times New Roman" w:cs="Times New Roman"/>
                <w:sz w:val="20"/>
                <w:szCs w:val="20"/>
                <w:lang w:val="pt-BR" w:eastAsia="pt-BR"/>
              </w:rPr>
            </w:pPr>
            <w:r w:rsidRPr="00A55CDA">
              <w:rPr>
                <w:rFonts w:ascii="Times New Roman" w:eastAsia="Calibri" w:hAnsi="Times New Roman" w:cs="Times New Roman"/>
                <w:sz w:val="20"/>
                <w:szCs w:val="20"/>
              </w:rPr>
              <w:t>960</w:t>
            </w:r>
          </w:p>
        </w:tc>
        <w:tc>
          <w:tcPr>
            <w:tcW w:w="1230" w:type="dxa"/>
            <w:tcBorders>
              <w:top w:val="nil"/>
              <w:left w:val="nil"/>
              <w:bottom w:val="single" w:sz="4" w:space="0" w:color="auto"/>
              <w:right w:val="single" w:sz="4" w:space="0" w:color="auto"/>
            </w:tcBorders>
            <w:shd w:val="clear" w:color="auto" w:fill="FFFFFF" w:themeFill="background1"/>
            <w:vAlign w:val="center"/>
          </w:tcPr>
          <w:p w14:paraId="1AB9B31D" w14:textId="77777777" w:rsidR="00A55CDA" w:rsidRPr="00D86476" w:rsidRDefault="00A55CDA" w:rsidP="00A55CDA">
            <w:pPr>
              <w:widowControl/>
              <w:jc w:val="center"/>
              <w:rPr>
                <w:rFonts w:ascii="Times New Roman" w:eastAsia="Times New Roman" w:hAnsi="Times New Roman" w:cs="Times New Roman"/>
                <w:sz w:val="20"/>
                <w:szCs w:val="20"/>
                <w:lang w:val="pt-BR" w:eastAsia="pt-BR"/>
              </w:rPr>
            </w:pPr>
          </w:p>
        </w:tc>
      </w:tr>
      <w:tr w:rsidR="00A55CDA" w:rsidRPr="00D86476" w14:paraId="030F12E6" w14:textId="77777777" w:rsidTr="00A55CDA">
        <w:trPr>
          <w:trHeight w:val="458"/>
        </w:trPr>
        <w:tc>
          <w:tcPr>
            <w:tcW w:w="1314" w:type="dxa"/>
            <w:tcBorders>
              <w:top w:val="nil"/>
              <w:left w:val="single" w:sz="4" w:space="0" w:color="auto"/>
              <w:bottom w:val="single" w:sz="4" w:space="0" w:color="auto"/>
              <w:right w:val="single" w:sz="4" w:space="0" w:color="auto"/>
            </w:tcBorders>
            <w:shd w:val="clear" w:color="auto" w:fill="FFFFFF" w:themeFill="background1"/>
            <w:vAlign w:val="center"/>
            <w:hideMark/>
          </w:tcPr>
          <w:p w14:paraId="1E5399B7" w14:textId="77777777" w:rsidR="00A55CDA" w:rsidRPr="00D86476" w:rsidRDefault="00A55CDA" w:rsidP="00A55CDA">
            <w:pPr>
              <w:widowControl/>
              <w:rPr>
                <w:rFonts w:ascii="Times New Roman" w:eastAsia="Times New Roman" w:hAnsi="Times New Roman" w:cs="Times New Roman"/>
                <w:bCs/>
                <w:i/>
                <w:sz w:val="20"/>
                <w:szCs w:val="20"/>
                <w:lang w:eastAsia="pt-BR"/>
              </w:rPr>
            </w:pPr>
            <w:r w:rsidRPr="00D86476">
              <w:rPr>
                <w:rFonts w:ascii="Times New Roman" w:eastAsia="Times New Roman" w:hAnsi="Times New Roman" w:cs="Times New Roman"/>
                <w:bCs/>
                <w:i/>
                <w:sz w:val="20"/>
                <w:szCs w:val="20"/>
                <w:lang w:eastAsia="pt-BR"/>
              </w:rPr>
              <w:t xml:space="preserve">Places Data - Basic </w:t>
            </w:r>
          </w:p>
        </w:tc>
        <w:tc>
          <w:tcPr>
            <w:tcW w:w="1530" w:type="dxa"/>
            <w:tcBorders>
              <w:top w:val="nil"/>
              <w:left w:val="nil"/>
              <w:bottom w:val="single" w:sz="4" w:space="0" w:color="auto"/>
              <w:right w:val="single" w:sz="4" w:space="0" w:color="auto"/>
            </w:tcBorders>
            <w:shd w:val="clear" w:color="auto" w:fill="FFFFFF" w:themeFill="background1"/>
            <w:noWrap/>
            <w:vAlign w:val="center"/>
            <w:hideMark/>
          </w:tcPr>
          <w:p w14:paraId="083CC4EB" w14:textId="77777777" w:rsidR="00A55CDA" w:rsidRPr="00D86476" w:rsidRDefault="00A55CDA" w:rsidP="00A55CDA">
            <w:pPr>
              <w:widowControl/>
              <w:jc w:val="center"/>
              <w:rPr>
                <w:rFonts w:ascii="Times New Roman" w:eastAsia="Times New Roman" w:hAnsi="Times New Roman" w:cs="Times New Roman"/>
                <w:sz w:val="20"/>
                <w:szCs w:val="20"/>
                <w:lang w:val="pt-BR" w:eastAsia="pt-BR"/>
              </w:rPr>
            </w:pPr>
            <w:r w:rsidRPr="00D86476">
              <w:rPr>
                <w:rFonts w:ascii="Times New Roman" w:eastAsia="Times New Roman" w:hAnsi="Times New Roman" w:cs="Times New Roman"/>
                <w:sz w:val="20"/>
                <w:szCs w:val="20"/>
                <w:lang w:val="pt-BR" w:eastAsia="pt-BR"/>
              </w:rPr>
              <w:t>80</w:t>
            </w:r>
          </w:p>
        </w:tc>
        <w:tc>
          <w:tcPr>
            <w:tcW w:w="1241" w:type="dxa"/>
            <w:tcBorders>
              <w:top w:val="nil"/>
              <w:left w:val="nil"/>
              <w:bottom w:val="single" w:sz="4" w:space="0" w:color="auto"/>
              <w:right w:val="single" w:sz="4" w:space="0" w:color="auto"/>
            </w:tcBorders>
            <w:shd w:val="clear" w:color="auto" w:fill="FFFFFF" w:themeFill="background1"/>
            <w:vAlign w:val="center"/>
          </w:tcPr>
          <w:p w14:paraId="1E5B3122" w14:textId="77777777" w:rsidR="00A55CDA" w:rsidRPr="00D86476" w:rsidRDefault="00A55CDA" w:rsidP="00A55CDA">
            <w:pPr>
              <w:widowControl/>
              <w:jc w:val="center"/>
              <w:rPr>
                <w:rFonts w:ascii="Times New Roman" w:eastAsia="Times New Roman" w:hAnsi="Times New Roman" w:cs="Times New Roman"/>
                <w:sz w:val="20"/>
                <w:szCs w:val="20"/>
                <w:lang w:val="pt-BR" w:eastAsia="pt-BR"/>
              </w:rPr>
            </w:pPr>
          </w:p>
        </w:tc>
        <w:tc>
          <w:tcPr>
            <w:tcW w:w="1230" w:type="dxa"/>
            <w:tcBorders>
              <w:top w:val="nil"/>
              <w:left w:val="nil"/>
              <w:bottom w:val="single" w:sz="4" w:space="0" w:color="auto"/>
              <w:right w:val="single" w:sz="4" w:space="0" w:color="auto"/>
            </w:tcBorders>
            <w:shd w:val="clear" w:color="auto" w:fill="FFFFFF" w:themeFill="background1"/>
            <w:vAlign w:val="center"/>
          </w:tcPr>
          <w:p w14:paraId="2B789CF3" w14:textId="77777777" w:rsidR="00A55CDA" w:rsidRPr="00D86476" w:rsidRDefault="00A55CDA" w:rsidP="00A55CDA">
            <w:pPr>
              <w:widowControl/>
              <w:jc w:val="center"/>
              <w:rPr>
                <w:rFonts w:ascii="Times New Roman" w:eastAsia="Times New Roman" w:hAnsi="Times New Roman" w:cs="Times New Roman"/>
                <w:sz w:val="20"/>
                <w:szCs w:val="20"/>
                <w:lang w:val="pt-BR" w:eastAsia="pt-BR"/>
              </w:rPr>
            </w:pPr>
          </w:p>
        </w:tc>
        <w:tc>
          <w:tcPr>
            <w:tcW w:w="1530" w:type="dxa"/>
            <w:tcBorders>
              <w:top w:val="nil"/>
              <w:left w:val="nil"/>
              <w:bottom w:val="single" w:sz="4" w:space="0" w:color="auto"/>
              <w:right w:val="single" w:sz="4" w:space="0" w:color="auto"/>
            </w:tcBorders>
            <w:shd w:val="clear" w:color="auto" w:fill="FFFFFF" w:themeFill="background1"/>
            <w:vAlign w:val="center"/>
          </w:tcPr>
          <w:p w14:paraId="4D29E793" w14:textId="652E9BEE" w:rsidR="00A55CDA" w:rsidRPr="00D86476" w:rsidRDefault="00A55CDA" w:rsidP="00A55CDA">
            <w:pPr>
              <w:widowControl/>
              <w:jc w:val="center"/>
              <w:rPr>
                <w:rFonts w:ascii="Times New Roman" w:eastAsia="Times New Roman" w:hAnsi="Times New Roman" w:cs="Times New Roman"/>
                <w:sz w:val="20"/>
                <w:szCs w:val="20"/>
                <w:lang w:val="pt-BR" w:eastAsia="pt-BR"/>
              </w:rPr>
            </w:pPr>
            <w:r w:rsidRPr="00A55CDA">
              <w:rPr>
                <w:rFonts w:ascii="Times New Roman" w:eastAsia="Calibri" w:hAnsi="Times New Roman" w:cs="Times New Roman"/>
                <w:sz w:val="20"/>
                <w:szCs w:val="20"/>
              </w:rPr>
              <w:t>960</w:t>
            </w:r>
          </w:p>
        </w:tc>
        <w:tc>
          <w:tcPr>
            <w:tcW w:w="1230" w:type="dxa"/>
            <w:tcBorders>
              <w:top w:val="nil"/>
              <w:left w:val="nil"/>
              <w:bottom w:val="single" w:sz="4" w:space="0" w:color="auto"/>
              <w:right w:val="single" w:sz="4" w:space="0" w:color="auto"/>
            </w:tcBorders>
            <w:shd w:val="clear" w:color="auto" w:fill="FFFFFF" w:themeFill="background1"/>
            <w:vAlign w:val="center"/>
          </w:tcPr>
          <w:p w14:paraId="5BA5CF50" w14:textId="77777777" w:rsidR="00A55CDA" w:rsidRPr="00D86476" w:rsidRDefault="00A55CDA" w:rsidP="00A55CDA">
            <w:pPr>
              <w:widowControl/>
              <w:jc w:val="center"/>
              <w:rPr>
                <w:rFonts w:ascii="Times New Roman" w:eastAsia="Times New Roman" w:hAnsi="Times New Roman" w:cs="Times New Roman"/>
                <w:sz w:val="20"/>
                <w:szCs w:val="20"/>
                <w:lang w:val="pt-BR" w:eastAsia="pt-BR"/>
              </w:rPr>
            </w:pPr>
          </w:p>
        </w:tc>
      </w:tr>
      <w:tr w:rsidR="00A55CDA" w:rsidRPr="00D86476" w14:paraId="5641EB9C" w14:textId="77777777" w:rsidTr="00A55CDA">
        <w:trPr>
          <w:trHeight w:val="458"/>
        </w:trPr>
        <w:tc>
          <w:tcPr>
            <w:tcW w:w="1314" w:type="dxa"/>
            <w:tcBorders>
              <w:top w:val="nil"/>
              <w:left w:val="single" w:sz="4" w:space="0" w:color="auto"/>
              <w:bottom w:val="single" w:sz="4" w:space="0" w:color="auto"/>
              <w:right w:val="single" w:sz="4" w:space="0" w:color="auto"/>
            </w:tcBorders>
            <w:shd w:val="clear" w:color="auto" w:fill="FFFFFF" w:themeFill="background1"/>
            <w:vAlign w:val="center"/>
            <w:hideMark/>
          </w:tcPr>
          <w:p w14:paraId="7454A511" w14:textId="77777777" w:rsidR="00A55CDA" w:rsidRPr="00D86476" w:rsidRDefault="00A55CDA" w:rsidP="00A55CDA">
            <w:pPr>
              <w:widowControl/>
              <w:rPr>
                <w:rFonts w:ascii="Times New Roman" w:eastAsia="Times New Roman" w:hAnsi="Times New Roman" w:cs="Times New Roman"/>
                <w:bCs/>
                <w:i/>
                <w:sz w:val="20"/>
                <w:szCs w:val="20"/>
                <w:lang w:val="pt-BR" w:eastAsia="pt-BR"/>
              </w:rPr>
            </w:pPr>
            <w:r w:rsidRPr="00D86476">
              <w:rPr>
                <w:rFonts w:ascii="Times New Roman" w:eastAsia="Times New Roman" w:hAnsi="Times New Roman" w:cs="Times New Roman"/>
                <w:bCs/>
                <w:i/>
                <w:sz w:val="20"/>
                <w:szCs w:val="20"/>
                <w:lang w:val="pt-BR" w:eastAsia="pt-BR"/>
              </w:rPr>
              <w:t xml:space="preserve">Places Data - Contact </w:t>
            </w:r>
          </w:p>
        </w:tc>
        <w:tc>
          <w:tcPr>
            <w:tcW w:w="1530" w:type="dxa"/>
            <w:tcBorders>
              <w:top w:val="nil"/>
              <w:left w:val="nil"/>
              <w:bottom w:val="single" w:sz="4" w:space="0" w:color="auto"/>
              <w:right w:val="single" w:sz="4" w:space="0" w:color="auto"/>
            </w:tcBorders>
            <w:shd w:val="clear" w:color="auto" w:fill="FFFFFF" w:themeFill="background1"/>
            <w:noWrap/>
            <w:vAlign w:val="center"/>
            <w:hideMark/>
          </w:tcPr>
          <w:p w14:paraId="6E4D8120" w14:textId="77777777" w:rsidR="00A55CDA" w:rsidRPr="00D86476" w:rsidRDefault="00A55CDA" w:rsidP="00A55CDA">
            <w:pPr>
              <w:widowControl/>
              <w:jc w:val="center"/>
              <w:rPr>
                <w:rFonts w:ascii="Times New Roman" w:eastAsia="Times New Roman" w:hAnsi="Times New Roman" w:cs="Times New Roman"/>
                <w:sz w:val="20"/>
                <w:szCs w:val="20"/>
                <w:lang w:val="pt-BR" w:eastAsia="pt-BR"/>
              </w:rPr>
            </w:pPr>
            <w:r w:rsidRPr="00D86476">
              <w:rPr>
                <w:rFonts w:ascii="Times New Roman" w:eastAsia="Times New Roman" w:hAnsi="Times New Roman" w:cs="Times New Roman"/>
                <w:sz w:val="20"/>
                <w:szCs w:val="20"/>
                <w:lang w:val="pt-BR" w:eastAsia="pt-BR"/>
              </w:rPr>
              <w:t>80</w:t>
            </w:r>
          </w:p>
        </w:tc>
        <w:tc>
          <w:tcPr>
            <w:tcW w:w="1241" w:type="dxa"/>
            <w:tcBorders>
              <w:top w:val="nil"/>
              <w:left w:val="nil"/>
              <w:bottom w:val="single" w:sz="4" w:space="0" w:color="auto"/>
              <w:right w:val="single" w:sz="4" w:space="0" w:color="auto"/>
            </w:tcBorders>
            <w:shd w:val="clear" w:color="auto" w:fill="FFFFFF" w:themeFill="background1"/>
            <w:vAlign w:val="center"/>
          </w:tcPr>
          <w:p w14:paraId="2E5F9473" w14:textId="77777777" w:rsidR="00A55CDA" w:rsidRPr="00D86476" w:rsidRDefault="00A55CDA" w:rsidP="00A55CDA">
            <w:pPr>
              <w:widowControl/>
              <w:jc w:val="center"/>
              <w:rPr>
                <w:rFonts w:ascii="Times New Roman" w:eastAsia="Times New Roman" w:hAnsi="Times New Roman" w:cs="Times New Roman"/>
                <w:sz w:val="20"/>
                <w:szCs w:val="20"/>
                <w:lang w:val="pt-BR" w:eastAsia="pt-BR"/>
              </w:rPr>
            </w:pPr>
          </w:p>
        </w:tc>
        <w:tc>
          <w:tcPr>
            <w:tcW w:w="1230" w:type="dxa"/>
            <w:tcBorders>
              <w:top w:val="nil"/>
              <w:left w:val="nil"/>
              <w:bottom w:val="single" w:sz="4" w:space="0" w:color="auto"/>
              <w:right w:val="single" w:sz="4" w:space="0" w:color="auto"/>
            </w:tcBorders>
            <w:shd w:val="clear" w:color="auto" w:fill="FFFFFF" w:themeFill="background1"/>
            <w:vAlign w:val="center"/>
          </w:tcPr>
          <w:p w14:paraId="23CEC1F1" w14:textId="77777777" w:rsidR="00A55CDA" w:rsidRPr="00D86476" w:rsidRDefault="00A55CDA" w:rsidP="00A55CDA">
            <w:pPr>
              <w:widowControl/>
              <w:jc w:val="center"/>
              <w:rPr>
                <w:rFonts w:ascii="Times New Roman" w:eastAsia="Times New Roman" w:hAnsi="Times New Roman" w:cs="Times New Roman"/>
                <w:sz w:val="20"/>
                <w:szCs w:val="20"/>
                <w:lang w:val="pt-BR" w:eastAsia="pt-BR"/>
              </w:rPr>
            </w:pPr>
          </w:p>
        </w:tc>
        <w:tc>
          <w:tcPr>
            <w:tcW w:w="1530" w:type="dxa"/>
            <w:tcBorders>
              <w:top w:val="nil"/>
              <w:left w:val="nil"/>
              <w:bottom w:val="single" w:sz="4" w:space="0" w:color="auto"/>
              <w:right w:val="single" w:sz="4" w:space="0" w:color="auto"/>
            </w:tcBorders>
            <w:shd w:val="clear" w:color="auto" w:fill="FFFFFF" w:themeFill="background1"/>
            <w:vAlign w:val="center"/>
          </w:tcPr>
          <w:p w14:paraId="4DF2FCF0" w14:textId="4820DF97" w:rsidR="00A55CDA" w:rsidRPr="00D86476" w:rsidRDefault="00A55CDA" w:rsidP="00A55CDA">
            <w:pPr>
              <w:widowControl/>
              <w:jc w:val="center"/>
              <w:rPr>
                <w:rFonts w:ascii="Times New Roman" w:eastAsia="Times New Roman" w:hAnsi="Times New Roman" w:cs="Times New Roman"/>
                <w:sz w:val="20"/>
                <w:szCs w:val="20"/>
                <w:lang w:val="pt-BR" w:eastAsia="pt-BR"/>
              </w:rPr>
            </w:pPr>
            <w:r w:rsidRPr="00A55CDA">
              <w:rPr>
                <w:rFonts w:ascii="Times New Roman" w:eastAsia="Calibri" w:hAnsi="Times New Roman" w:cs="Times New Roman"/>
                <w:sz w:val="20"/>
                <w:szCs w:val="20"/>
              </w:rPr>
              <w:t>960</w:t>
            </w:r>
          </w:p>
        </w:tc>
        <w:tc>
          <w:tcPr>
            <w:tcW w:w="1230" w:type="dxa"/>
            <w:tcBorders>
              <w:top w:val="nil"/>
              <w:left w:val="nil"/>
              <w:bottom w:val="single" w:sz="4" w:space="0" w:color="auto"/>
              <w:right w:val="single" w:sz="4" w:space="0" w:color="auto"/>
            </w:tcBorders>
            <w:shd w:val="clear" w:color="auto" w:fill="FFFFFF" w:themeFill="background1"/>
            <w:vAlign w:val="center"/>
          </w:tcPr>
          <w:p w14:paraId="7DDE5A7A" w14:textId="77777777" w:rsidR="00A55CDA" w:rsidRPr="00D86476" w:rsidRDefault="00A55CDA" w:rsidP="00A55CDA">
            <w:pPr>
              <w:widowControl/>
              <w:jc w:val="center"/>
              <w:rPr>
                <w:rFonts w:ascii="Times New Roman" w:eastAsia="Times New Roman" w:hAnsi="Times New Roman" w:cs="Times New Roman"/>
                <w:sz w:val="20"/>
                <w:szCs w:val="20"/>
                <w:lang w:val="pt-BR" w:eastAsia="pt-BR"/>
              </w:rPr>
            </w:pPr>
          </w:p>
        </w:tc>
      </w:tr>
      <w:tr w:rsidR="00A55CDA" w:rsidRPr="00D86476" w14:paraId="2979A8B4" w14:textId="77777777" w:rsidTr="00A55CDA">
        <w:trPr>
          <w:trHeight w:val="458"/>
        </w:trPr>
        <w:tc>
          <w:tcPr>
            <w:tcW w:w="1314" w:type="dxa"/>
            <w:tcBorders>
              <w:top w:val="nil"/>
              <w:left w:val="single" w:sz="4" w:space="0" w:color="auto"/>
              <w:bottom w:val="single" w:sz="4" w:space="0" w:color="auto"/>
              <w:right w:val="single" w:sz="4" w:space="0" w:color="auto"/>
            </w:tcBorders>
            <w:shd w:val="clear" w:color="auto" w:fill="FFFFFF" w:themeFill="background1"/>
            <w:vAlign w:val="center"/>
            <w:hideMark/>
          </w:tcPr>
          <w:p w14:paraId="39F8B217" w14:textId="77777777" w:rsidR="00A55CDA" w:rsidRPr="00D86476" w:rsidRDefault="00A55CDA" w:rsidP="00A55CDA">
            <w:pPr>
              <w:widowControl/>
              <w:rPr>
                <w:rFonts w:ascii="Times New Roman" w:eastAsia="Times New Roman" w:hAnsi="Times New Roman" w:cs="Times New Roman"/>
                <w:bCs/>
                <w:i/>
                <w:sz w:val="20"/>
                <w:szCs w:val="20"/>
                <w:lang w:val="pt-BR" w:eastAsia="pt-BR"/>
              </w:rPr>
            </w:pPr>
            <w:r w:rsidRPr="00D86476">
              <w:rPr>
                <w:rFonts w:ascii="Times New Roman" w:eastAsia="Times New Roman" w:hAnsi="Times New Roman" w:cs="Times New Roman"/>
                <w:bCs/>
                <w:i/>
                <w:sz w:val="20"/>
                <w:szCs w:val="20"/>
                <w:lang w:val="pt-BR" w:eastAsia="pt-BR"/>
              </w:rPr>
              <w:t xml:space="preserve">Places Data - Atmosphere </w:t>
            </w:r>
          </w:p>
        </w:tc>
        <w:tc>
          <w:tcPr>
            <w:tcW w:w="1530" w:type="dxa"/>
            <w:tcBorders>
              <w:top w:val="nil"/>
              <w:left w:val="nil"/>
              <w:bottom w:val="single" w:sz="4" w:space="0" w:color="auto"/>
              <w:right w:val="single" w:sz="4" w:space="0" w:color="auto"/>
            </w:tcBorders>
            <w:shd w:val="clear" w:color="auto" w:fill="FFFFFF" w:themeFill="background1"/>
            <w:noWrap/>
            <w:vAlign w:val="center"/>
            <w:hideMark/>
          </w:tcPr>
          <w:p w14:paraId="14D4DDD9" w14:textId="77777777" w:rsidR="00A55CDA" w:rsidRPr="00D86476" w:rsidRDefault="00A55CDA" w:rsidP="00A55CDA">
            <w:pPr>
              <w:widowControl/>
              <w:jc w:val="center"/>
              <w:rPr>
                <w:rFonts w:ascii="Times New Roman" w:eastAsia="Times New Roman" w:hAnsi="Times New Roman" w:cs="Times New Roman"/>
                <w:sz w:val="20"/>
                <w:szCs w:val="20"/>
                <w:lang w:val="pt-BR" w:eastAsia="pt-BR"/>
              </w:rPr>
            </w:pPr>
            <w:r w:rsidRPr="00D86476">
              <w:rPr>
                <w:rFonts w:ascii="Times New Roman" w:eastAsia="Times New Roman" w:hAnsi="Times New Roman" w:cs="Times New Roman"/>
                <w:sz w:val="20"/>
                <w:szCs w:val="20"/>
                <w:lang w:val="pt-BR" w:eastAsia="pt-BR"/>
              </w:rPr>
              <w:t>80</w:t>
            </w:r>
          </w:p>
        </w:tc>
        <w:tc>
          <w:tcPr>
            <w:tcW w:w="1241" w:type="dxa"/>
            <w:tcBorders>
              <w:top w:val="nil"/>
              <w:left w:val="nil"/>
              <w:bottom w:val="single" w:sz="4" w:space="0" w:color="auto"/>
              <w:right w:val="single" w:sz="4" w:space="0" w:color="auto"/>
            </w:tcBorders>
            <w:shd w:val="clear" w:color="auto" w:fill="FFFFFF" w:themeFill="background1"/>
            <w:vAlign w:val="center"/>
          </w:tcPr>
          <w:p w14:paraId="454F77DE" w14:textId="77777777" w:rsidR="00A55CDA" w:rsidRPr="00D86476" w:rsidRDefault="00A55CDA" w:rsidP="00A55CDA">
            <w:pPr>
              <w:widowControl/>
              <w:jc w:val="center"/>
              <w:rPr>
                <w:rFonts w:ascii="Times New Roman" w:eastAsia="Times New Roman" w:hAnsi="Times New Roman" w:cs="Times New Roman"/>
                <w:sz w:val="20"/>
                <w:szCs w:val="20"/>
                <w:lang w:val="pt-BR" w:eastAsia="pt-BR"/>
              </w:rPr>
            </w:pPr>
          </w:p>
        </w:tc>
        <w:tc>
          <w:tcPr>
            <w:tcW w:w="1230" w:type="dxa"/>
            <w:tcBorders>
              <w:top w:val="nil"/>
              <w:left w:val="nil"/>
              <w:bottom w:val="single" w:sz="4" w:space="0" w:color="auto"/>
              <w:right w:val="single" w:sz="4" w:space="0" w:color="auto"/>
            </w:tcBorders>
            <w:shd w:val="clear" w:color="auto" w:fill="FFFFFF" w:themeFill="background1"/>
            <w:vAlign w:val="center"/>
          </w:tcPr>
          <w:p w14:paraId="14B655AB" w14:textId="77777777" w:rsidR="00A55CDA" w:rsidRPr="00D86476" w:rsidRDefault="00A55CDA" w:rsidP="00A55CDA">
            <w:pPr>
              <w:widowControl/>
              <w:jc w:val="center"/>
              <w:rPr>
                <w:rFonts w:ascii="Times New Roman" w:eastAsia="Times New Roman" w:hAnsi="Times New Roman" w:cs="Times New Roman"/>
                <w:sz w:val="20"/>
                <w:szCs w:val="20"/>
                <w:lang w:val="pt-BR" w:eastAsia="pt-BR"/>
              </w:rPr>
            </w:pPr>
          </w:p>
        </w:tc>
        <w:tc>
          <w:tcPr>
            <w:tcW w:w="1530" w:type="dxa"/>
            <w:tcBorders>
              <w:top w:val="nil"/>
              <w:left w:val="nil"/>
              <w:bottom w:val="single" w:sz="4" w:space="0" w:color="auto"/>
              <w:right w:val="single" w:sz="4" w:space="0" w:color="auto"/>
            </w:tcBorders>
            <w:shd w:val="clear" w:color="auto" w:fill="FFFFFF" w:themeFill="background1"/>
            <w:vAlign w:val="center"/>
          </w:tcPr>
          <w:p w14:paraId="320148AE" w14:textId="302E6D70" w:rsidR="00A55CDA" w:rsidRPr="00D86476" w:rsidRDefault="00A55CDA" w:rsidP="00A55CDA">
            <w:pPr>
              <w:widowControl/>
              <w:jc w:val="center"/>
              <w:rPr>
                <w:rFonts w:ascii="Times New Roman" w:eastAsia="Times New Roman" w:hAnsi="Times New Roman" w:cs="Times New Roman"/>
                <w:sz w:val="20"/>
                <w:szCs w:val="20"/>
                <w:lang w:val="pt-BR" w:eastAsia="pt-BR"/>
              </w:rPr>
            </w:pPr>
            <w:r w:rsidRPr="00A55CDA">
              <w:rPr>
                <w:rFonts w:ascii="Times New Roman" w:eastAsia="Calibri" w:hAnsi="Times New Roman" w:cs="Times New Roman"/>
                <w:sz w:val="20"/>
                <w:szCs w:val="20"/>
              </w:rPr>
              <w:t>960</w:t>
            </w:r>
          </w:p>
        </w:tc>
        <w:tc>
          <w:tcPr>
            <w:tcW w:w="1230" w:type="dxa"/>
            <w:tcBorders>
              <w:top w:val="nil"/>
              <w:left w:val="nil"/>
              <w:bottom w:val="single" w:sz="4" w:space="0" w:color="auto"/>
              <w:right w:val="single" w:sz="4" w:space="0" w:color="auto"/>
            </w:tcBorders>
            <w:shd w:val="clear" w:color="auto" w:fill="FFFFFF" w:themeFill="background1"/>
            <w:vAlign w:val="center"/>
          </w:tcPr>
          <w:p w14:paraId="764E0097" w14:textId="77777777" w:rsidR="00A55CDA" w:rsidRPr="00D86476" w:rsidRDefault="00A55CDA" w:rsidP="00A55CDA">
            <w:pPr>
              <w:widowControl/>
              <w:jc w:val="center"/>
              <w:rPr>
                <w:rFonts w:ascii="Times New Roman" w:eastAsia="Times New Roman" w:hAnsi="Times New Roman" w:cs="Times New Roman"/>
                <w:sz w:val="20"/>
                <w:szCs w:val="20"/>
                <w:lang w:val="pt-BR" w:eastAsia="pt-BR"/>
              </w:rPr>
            </w:pPr>
          </w:p>
        </w:tc>
      </w:tr>
      <w:tr w:rsidR="00A55CDA" w:rsidRPr="00A55CDA" w14:paraId="7F05C55E" w14:textId="77777777" w:rsidTr="00A55CDA">
        <w:trPr>
          <w:trHeight w:val="458"/>
        </w:trPr>
        <w:tc>
          <w:tcPr>
            <w:tcW w:w="131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B49C101" w14:textId="1D35F1D9" w:rsidR="00A55CDA" w:rsidRPr="00D86476" w:rsidRDefault="00A55CDA" w:rsidP="00A55CDA">
            <w:pPr>
              <w:widowControl/>
              <w:rPr>
                <w:rFonts w:ascii="Times New Roman" w:eastAsia="Times New Roman" w:hAnsi="Times New Roman" w:cs="Times New Roman"/>
                <w:b/>
                <w:bCs/>
                <w:sz w:val="20"/>
                <w:szCs w:val="20"/>
                <w:lang w:val="pt-BR" w:eastAsia="pt-BR"/>
              </w:rPr>
            </w:pPr>
            <w:r w:rsidRPr="00D86476">
              <w:rPr>
                <w:rFonts w:ascii="Times New Roman" w:eastAsia="Times New Roman" w:hAnsi="Times New Roman" w:cs="Times New Roman"/>
                <w:b/>
                <w:bCs/>
                <w:sz w:val="20"/>
                <w:szCs w:val="20"/>
                <w:lang w:val="pt-BR" w:eastAsia="pt-BR"/>
              </w:rPr>
              <w:t xml:space="preserve"> </w:t>
            </w:r>
            <w:r w:rsidRPr="00A55CDA">
              <w:rPr>
                <w:rFonts w:ascii="Times New Roman" w:eastAsia="Times New Roman" w:hAnsi="Times New Roman" w:cs="Times New Roman"/>
                <w:b/>
                <w:bCs/>
                <w:sz w:val="20"/>
                <w:szCs w:val="20"/>
                <w:lang w:val="pt-BR" w:eastAsia="pt-BR"/>
              </w:rPr>
              <w:t>TOTAIS</w:t>
            </w:r>
          </w:p>
        </w:tc>
        <w:tc>
          <w:tcPr>
            <w:tcW w:w="1530" w:type="dxa"/>
            <w:tcBorders>
              <w:top w:val="single" w:sz="4" w:space="0" w:color="auto"/>
              <w:left w:val="nil"/>
              <w:bottom w:val="single" w:sz="4" w:space="0" w:color="auto"/>
              <w:right w:val="single" w:sz="4" w:space="0" w:color="auto"/>
            </w:tcBorders>
            <w:shd w:val="clear" w:color="auto" w:fill="FFFFFF" w:themeFill="background1"/>
            <w:noWrap/>
            <w:vAlign w:val="center"/>
          </w:tcPr>
          <w:p w14:paraId="177E255F" w14:textId="77777777" w:rsidR="00A55CDA" w:rsidRPr="00D86476" w:rsidRDefault="00A55CDA" w:rsidP="00A55CDA">
            <w:pPr>
              <w:widowControl/>
              <w:spacing w:line="259" w:lineRule="auto"/>
              <w:jc w:val="center"/>
              <w:rPr>
                <w:rFonts w:ascii="Times New Roman" w:eastAsia="Times New Roman" w:hAnsi="Times New Roman" w:cs="Times New Roman"/>
                <w:color w:val="000000"/>
                <w:sz w:val="20"/>
                <w:szCs w:val="20"/>
                <w:lang w:val="pt-BR"/>
              </w:rPr>
            </w:pPr>
            <w:r w:rsidRPr="00D86476">
              <w:rPr>
                <w:rFonts w:ascii="Times New Roman" w:eastAsia="Times New Roman" w:hAnsi="Times New Roman" w:cs="Times New Roman"/>
                <w:color w:val="000000"/>
                <w:sz w:val="20"/>
                <w:szCs w:val="20"/>
                <w:lang w:val="pt-BR"/>
              </w:rPr>
              <w:t>1.260.890</w:t>
            </w:r>
          </w:p>
        </w:tc>
        <w:tc>
          <w:tcPr>
            <w:tcW w:w="1241" w:type="dxa"/>
            <w:tcBorders>
              <w:top w:val="single" w:sz="4" w:space="0" w:color="auto"/>
              <w:left w:val="nil"/>
              <w:bottom w:val="single" w:sz="4" w:space="0" w:color="auto"/>
              <w:right w:val="single" w:sz="4" w:space="0" w:color="auto"/>
            </w:tcBorders>
            <w:shd w:val="clear" w:color="auto" w:fill="FFFFFF" w:themeFill="background1"/>
            <w:vAlign w:val="center"/>
          </w:tcPr>
          <w:p w14:paraId="1E5E04BC" w14:textId="77777777" w:rsidR="00A55CDA" w:rsidRPr="00A55CDA" w:rsidRDefault="00A55CDA" w:rsidP="00A55CDA">
            <w:pPr>
              <w:widowControl/>
              <w:jc w:val="center"/>
              <w:rPr>
                <w:rFonts w:ascii="Times New Roman" w:eastAsia="Times New Roman" w:hAnsi="Times New Roman" w:cs="Times New Roman"/>
                <w:sz w:val="20"/>
                <w:szCs w:val="20"/>
                <w:lang w:val="pt-BR" w:eastAsia="pt-BR"/>
              </w:rPr>
            </w:pPr>
          </w:p>
        </w:tc>
        <w:tc>
          <w:tcPr>
            <w:tcW w:w="1230" w:type="dxa"/>
            <w:tcBorders>
              <w:top w:val="single" w:sz="4" w:space="0" w:color="auto"/>
              <w:left w:val="nil"/>
              <w:bottom w:val="single" w:sz="4" w:space="0" w:color="auto"/>
              <w:right w:val="single" w:sz="4" w:space="0" w:color="auto"/>
            </w:tcBorders>
            <w:shd w:val="clear" w:color="auto" w:fill="FFFFFF" w:themeFill="background1"/>
            <w:vAlign w:val="center"/>
          </w:tcPr>
          <w:p w14:paraId="5D6C7777" w14:textId="104E13E5" w:rsidR="00A55CDA" w:rsidRPr="00D86476" w:rsidRDefault="00A55CDA" w:rsidP="00A55CDA">
            <w:pPr>
              <w:widowControl/>
              <w:jc w:val="center"/>
              <w:rPr>
                <w:rFonts w:ascii="Times New Roman" w:eastAsia="Times New Roman" w:hAnsi="Times New Roman" w:cs="Times New Roman"/>
                <w:sz w:val="20"/>
                <w:szCs w:val="20"/>
                <w:lang w:val="pt-BR" w:eastAsia="pt-BR"/>
              </w:rPr>
            </w:pPr>
          </w:p>
        </w:tc>
        <w:tc>
          <w:tcPr>
            <w:tcW w:w="1530" w:type="dxa"/>
            <w:tcBorders>
              <w:top w:val="single" w:sz="4" w:space="0" w:color="auto"/>
              <w:left w:val="nil"/>
              <w:bottom w:val="single" w:sz="4" w:space="0" w:color="auto"/>
              <w:right w:val="single" w:sz="4" w:space="0" w:color="auto"/>
            </w:tcBorders>
            <w:shd w:val="clear" w:color="auto" w:fill="FFFFFF" w:themeFill="background1"/>
            <w:vAlign w:val="center"/>
          </w:tcPr>
          <w:p w14:paraId="252FF4C9" w14:textId="7CE6253F" w:rsidR="00A55CDA" w:rsidRPr="00D86476" w:rsidRDefault="00A55CDA" w:rsidP="00A55CDA">
            <w:pPr>
              <w:widowControl/>
              <w:spacing w:line="259" w:lineRule="auto"/>
              <w:jc w:val="center"/>
              <w:rPr>
                <w:rFonts w:ascii="Times New Roman" w:eastAsia="Times New Roman" w:hAnsi="Times New Roman" w:cs="Times New Roman"/>
                <w:color w:val="000000"/>
                <w:sz w:val="20"/>
                <w:szCs w:val="20"/>
                <w:lang w:val="pt-BR"/>
              </w:rPr>
            </w:pPr>
            <w:r>
              <w:rPr>
                <w:rFonts w:ascii="Times New Roman" w:eastAsia="Times New Roman" w:hAnsi="Times New Roman" w:cs="Times New Roman"/>
                <w:color w:val="000000"/>
                <w:sz w:val="20"/>
                <w:szCs w:val="20"/>
                <w:lang w:val="pt-BR"/>
              </w:rPr>
              <w:t>15.130.680</w:t>
            </w:r>
          </w:p>
        </w:tc>
        <w:tc>
          <w:tcPr>
            <w:tcW w:w="1230" w:type="dxa"/>
            <w:tcBorders>
              <w:top w:val="single" w:sz="4" w:space="0" w:color="auto"/>
              <w:left w:val="nil"/>
              <w:bottom w:val="single" w:sz="4" w:space="0" w:color="auto"/>
              <w:right w:val="single" w:sz="4" w:space="0" w:color="auto"/>
            </w:tcBorders>
            <w:shd w:val="clear" w:color="auto" w:fill="FFFFFF" w:themeFill="background1"/>
            <w:vAlign w:val="center"/>
          </w:tcPr>
          <w:p w14:paraId="3BCE93B8" w14:textId="77777777" w:rsidR="00A55CDA" w:rsidRPr="00D86476" w:rsidRDefault="00A55CDA" w:rsidP="00A55CDA">
            <w:pPr>
              <w:widowControl/>
              <w:jc w:val="center"/>
              <w:rPr>
                <w:rFonts w:ascii="Times New Roman" w:eastAsia="Times New Roman" w:hAnsi="Times New Roman" w:cs="Times New Roman"/>
                <w:sz w:val="20"/>
                <w:szCs w:val="20"/>
                <w:lang w:val="pt-BR" w:eastAsia="pt-BR"/>
              </w:rPr>
            </w:pPr>
          </w:p>
        </w:tc>
      </w:tr>
    </w:tbl>
    <w:p w14:paraId="41016DA1" w14:textId="77777777" w:rsidR="00996E5B" w:rsidRPr="00996E5B" w:rsidRDefault="00996E5B" w:rsidP="00996E5B">
      <w:pPr>
        <w:pStyle w:val="PargrafodaLista"/>
        <w:widowControl/>
        <w:autoSpaceDE w:val="0"/>
        <w:autoSpaceDN w:val="0"/>
        <w:adjustRightInd w:val="0"/>
        <w:spacing w:line="360" w:lineRule="auto"/>
        <w:ind w:left="709"/>
        <w:contextualSpacing/>
        <w:jc w:val="both"/>
        <w:rPr>
          <w:rFonts w:ascii="Times New Roman" w:hAnsi="Times New Roman" w:cs="Times New Roman"/>
          <w:sz w:val="24"/>
          <w:szCs w:val="24"/>
          <w:lang w:val="pt-BR" w:eastAsia="ar-SA"/>
        </w:rPr>
      </w:pPr>
    </w:p>
    <w:p w14:paraId="014E32B8" w14:textId="5101C252" w:rsidR="00A55CDA" w:rsidRPr="00A55CDA" w:rsidRDefault="00996E5B" w:rsidP="00996E5B">
      <w:pPr>
        <w:pStyle w:val="PargrafodaLista"/>
        <w:widowControl/>
        <w:numPr>
          <w:ilvl w:val="0"/>
          <w:numId w:val="14"/>
        </w:numPr>
        <w:autoSpaceDE w:val="0"/>
        <w:autoSpaceDN w:val="0"/>
        <w:adjustRightInd w:val="0"/>
        <w:spacing w:line="360" w:lineRule="auto"/>
        <w:ind w:left="709" w:hanging="709"/>
        <w:contextualSpacing/>
        <w:jc w:val="both"/>
        <w:rPr>
          <w:rFonts w:ascii="Times New Roman" w:hAnsi="Times New Roman" w:cs="Times New Roman"/>
          <w:sz w:val="24"/>
          <w:szCs w:val="24"/>
          <w:lang w:val="pt-BR" w:eastAsia="ar-SA"/>
        </w:rPr>
      </w:pPr>
      <w:r>
        <w:rPr>
          <w:rFonts w:ascii="Times New Roman" w:hAnsi="Times New Roman" w:cs="Times New Roman"/>
          <w:sz w:val="24"/>
          <w:szCs w:val="24"/>
          <w:lang w:val="pt-BR" w:eastAsia="ar-SA"/>
        </w:rPr>
        <w:t>Considerando ainda um possível consumo eventual de outros serviços disponíveis na plataforma, a Licitante deverá registrar os preços listados nas tabelas abaixo, de forma a viabilizar a devida fiscalização</w:t>
      </w:r>
      <w:r w:rsidR="00A55CDA" w:rsidRPr="00A55CDA">
        <w:rPr>
          <w:rFonts w:ascii="Times New Roman" w:hAnsi="Times New Roman" w:cs="Times New Roman"/>
          <w:sz w:val="24"/>
          <w:szCs w:val="24"/>
          <w:lang w:val="pt-BR" w:eastAsia="ar-SA"/>
        </w:rPr>
        <w:t>.</w:t>
      </w:r>
    </w:p>
    <w:tbl>
      <w:tblPr>
        <w:tblStyle w:val="Tabelacomgrade"/>
        <w:tblW w:w="0" w:type="auto"/>
        <w:tblLook w:val="04A0" w:firstRow="1" w:lastRow="0" w:firstColumn="1" w:lastColumn="0" w:noHBand="0" w:noVBand="1"/>
      </w:tblPr>
      <w:tblGrid>
        <w:gridCol w:w="1594"/>
        <w:gridCol w:w="941"/>
        <w:gridCol w:w="940"/>
        <w:gridCol w:w="1070"/>
        <w:gridCol w:w="1070"/>
        <w:gridCol w:w="1158"/>
        <w:gridCol w:w="1158"/>
      </w:tblGrid>
      <w:tr w:rsidR="00D86476" w:rsidRPr="00D86476" w14:paraId="1ED29E75" w14:textId="77777777" w:rsidTr="00996E5B">
        <w:tc>
          <w:tcPr>
            <w:tcW w:w="7931" w:type="dxa"/>
            <w:gridSpan w:val="7"/>
          </w:tcPr>
          <w:p w14:paraId="0E564646" w14:textId="0F5F8EB8" w:rsidR="00D86476" w:rsidRPr="00D86476" w:rsidRDefault="00D86476" w:rsidP="00D86476">
            <w:pPr>
              <w:widowControl/>
              <w:rPr>
                <w:rFonts w:ascii="Times New Roman" w:eastAsia="Times New Roman" w:hAnsi="Times New Roman" w:cs="Times New Roman"/>
                <w:b/>
                <w:sz w:val="20"/>
                <w:szCs w:val="20"/>
                <w:lang w:val="pt-BR"/>
              </w:rPr>
            </w:pPr>
            <w:r w:rsidRPr="00D86476">
              <w:rPr>
                <w:rFonts w:ascii="Times New Roman" w:eastAsia="Times New Roman" w:hAnsi="Times New Roman" w:cs="Times New Roman"/>
                <w:b/>
                <w:sz w:val="20"/>
                <w:szCs w:val="20"/>
                <w:lang w:val="pt-BR"/>
              </w:rPr>
              <w:t>MAPAS</w:t>
            </w:r>
            <w:r w:rsidR="00996E5B" w:rsidRPr="00996E5B">
              <w:rPr>
                <w:rFonts w:ascii="Times New Roman" w:eastAsia="Times New Roman" w:hAnsi="Times New Roman" w:cs="Times New Roman"/>
                <w:b/>
                <w:sz w:val="20"/>
                <w:szCs w:val="20"/>
                <w:lang w:val="pt-BR"/>
              </w:rPr>
              <w:t xml:space="preserve"> - </w:t>
            </w:r>
            <w:r w:rsidR="00996E5B" w:rsidRPr="00D86476">
              <w:rPr>
                <w:rFonts w:ascii="Times New Roman" w:eastAsia="Times New Roman" w:hAnsi="Times New Roman" w:cs="Times New Roman"/>
                <w:b/>
                <w:bCs/>
                <w:sz w:val="20"/>
                <w:szCs w:val="20"/>
                <w:lang w:val="pt-BR"/>
              </w:rPr>
              <w:t>Valores Mensais por Milhar de Requisições</w:t>
            </w:r>
          </w:p>
        </w:tc>
      </w:tr>
      <w:tr w:rsidR="00996E5B" w:rsidRPr="00D86476" w14:paraId="3F70C470" w14:textId="77777777" w:rsidTr="00996E5B">
        <w:tc>
          <w:tcPr>
            <w:tcW w:w="1594" w:type="dxa"/>
            <w:vMerge w:val="restart"/>
            <w:vAlign w:val="center"/>
          </w:tcPr>
          <w:p w14:paraId="350801D6" w14:textId="6D82A9B9" w:rsidR="00996E5B" w:rsidRPr="00D86476" w:rsidRDefault="00996E5B" w:rsidP="00996E5B">
            <w:pPr>
              <w:widowControl/>
              <w:jc w:val="center"/>
              <w:rPr>
                <w:rFonts w:ascii="Times New Roman" w:eastAsia="Times New Roman" w:hAnsi="Times New Roman" w:cs="Times New Roman"/>
                <w:b/>
                <w:bCs/>
                <w:iCs/>
                <w:sz w:val="20"/>
                <w:szCs w:val="20"/>
                <w:lang w:val="pt-BR"/>
              </w:rPr>
            </w:pPr>
            <w:r w:rsidRPr="00D86476">
              <w:rPr>
                <w:rFonts w:ascii="Times New Roman" w:eastAsia="Times New Roman" w:hAnsi="Times New Roman" w:cs="Times New Roman"/>
                <w:b/>
                <w:bCs/>
                <w:iCs/>
                <w:sz w:val="20"/>
                <w:szCs w:val="20"/>
                <w:lang w:val="pt-BR"/>
              </w:rPr>
              <w:t>Serviços</w:t>
            </w:r>
          </w:p>
        </w:tc>
        <w:tc>
          <w:tcPr>
            <w:tcW w:w="6337" w:type="dxa"/>
            <w:gridSpan w:val="6"/>
            <w:vAlign w:val="center"/>
          </w:tcPr>
          <w:p w14:paraId="5AD52EC9" w14:textId="2B8C804E" w:rsidR="00996E5B" w:rsidRPr="00D86476" w:rsidRDefault="00996E5B" w:rsidP="00996E5B">
            <w:pPr>
              <w:widowControl/>
              <w:autoSpaceDE w:val="0"/>
              <w:autoSpaceDN w:val="0"/>
              <w:adjustRightInd w:val="0"/>
              <w:jc w:val="center"/>
              <w:rPr>
                <w:rFonts w:ascii="Times New Roman" w:eastAsia="Times New Roman" w:hAnsi="Times New Roman" w:cs="Times New Roman"/>
                <w:b/>
                <w:bCs/>
                <w:iCs/>
                <w:sz w:val="20"/>
                <w:szCs w:val="20"/>
                <w:lang w:val="pt-BR"/>
              </w:rPr>
            </w:pPr>
            <w:r w:rsidRPr="00D86476">
              <w:rPr>
                <w:rFonts w:ascii="Times New Roman" w:eastAsia="Times New Roman" w:hAnsi="Times New Roman" w:cs="Times New Roman"/>
                <w:b/>
                <w:bCs/>
                <w:iCs/>
                <w:sz w:val="20"/>
                <w:szCs w:val="20"/>
                <w:lang w:val="pt-BR"/>
              </w:rPr>
              <w:t>Quantidade de</w:t>
            </w:r>
            <w:r>
              <w:rPr>
                <w:rFonts w:ascii="Times New Roman" w:eastAsia="Times New Roman" w:hAnsi="Times New Roman" w:cs="Times New Roman"/>
                <w:b/>
                <w:bCs/>
                <w:iCs/>
                <w:sz w:val="20"/>
                <w:szCs w:val="20"/>
                <w:lang w:val="pt-BR"/>
              </w:rPr>
              <w:t xml:space="preserve"> </w:t>
            </w:r>
            <w:r w:rsidRPr="00D86476">
              <w:rPr>
                <w:rFonts w:ascii="Times New Roman" w:eastAsia="Times New Roman" w:hAnsi="Times New Roman" w:cs="Times New Roman"/>
                <w:b/>
                <w:bCs/>
                <w:iCs/>
                <w:sz w:val="20"/>
                <w:szCs w:val="20"/>
                <w:lang w:val="pt-BR"/>
              </w:rPr>
              <w:t>requisições/mês</w:t>
            </w:r>
          </w:p>
        </w:tc>
      </w:tr>
      <w:tr w:rsidR="00996E5B" w:rsidRPr="00D86476" w14:paraId="4BFF4E7A" w14:textId="77777777" w:rsidTr="00996E5B">
        <w:tc>
          <w:tcPr>
            <w:tcW w:w="1594" w:type="dxa"/>
            <w:vMerge/>
            <w:vAlign w:val="center"/>
          </w:tcPr>
          <w:p w14:paraId="717255E3" w14:textId="60E5DE01" w:rsidR="00996E5B" w:rsidRPr="00D86476" w:rsidRDefault="00996E5B" w:rsidP="00996E5B">
            <w:pPr>
              <w:widowControl/>
              <w:jc w:val="center"/>
              <w:rPr>
                <w:rFonts w:ascii="Times New Roman" w:eastAsia="Times New Roman" w:hAnsi="Times New Roman" w:cs="Times New Roman"/>
                <w:b/>
                <w:sz w:val="20"/>
                <w:szCs w:val="20"/>
                <w:lang w:val="pt-BR"/>
              </w:rPr>
            </w:pPr>
          </w:p>
        </w:tc>
        <w:tc>
          <w:tcPr>
            <w:tcW w:w="941" w:type="dxa"/>
            <w:vAlign w:val="center"/>
          </w:tcPr>
          <w:p w14:paraId="4A55E059" w14:textId="77777777" w:rsidR="00996E5B" w:rsidRPr="00D86476" w:rsidRDefault="00996E5B" w:rsidP="00996E5B">
            <w:pPr>
              <w:widowControl/>
              <w:autoSpaceDE w:val="0"/>
              <w:autoSpaceDN w:val="0"/>
              <w:adjustRightInd w:val="0"/>
              <w:jc w:val="center"/>
              <w:rPr>
                <w:rFonts w:ascii="Times New Roman" w:eastAsia="Times New Roman" w:hAnsi="Times New Roman" w:cs="Times New Roman"/>
                <w:b/>
                <w:bCs/>
                <w:iCs/>
                <w:sz w:val="20"/>
                <w:szCs w:val="20"/>
                <w:lang w:val="pt-BR"/>
              </w:rPr>
            </w:pPr>
            <w:r w:rsidRPr="00D86476">
              <w:rPr>
                <w:rFonts w:ascii="Times New Roman" w:eastAsia="Times New Roman" w:hAnsi="Times New Roman" w:cs="Times New Roman"/>
                <w:b/>
                <w:bCs/>
                <w:iCs/>
                <w:sz w:val="20"/>
                <w:szCs w:val="20"/>
                <w:lang w:val="pt-BR"/>
              </w:rPr>
              <w:t>1 até</w:t>
            </w:r>
          </w:p>
          <w:p w14:paraId="5B8C8BF9" w14:textId="77777777" w:rsidR="00996E5B" w:rsidRPr="00D86476" w:rsidRDefault="00996E5B" w:rsidP="00996E5B">
            <w:pPr>
              <w:widowControl/>
              <w:jc w:val="center"/>
              <w:rPr>
                <w:rFonts w:ascii="Times New Roman" w:eastAsia="Times New Roman" w:hAnsi="Times New Roman" w:cs="Times New Roman"/>
                <w:b/>
                <w:sz w:val="20"/>
                <w:szCs w:val="20"/>
                <w:lang w:val="pt-BR"/>
              </w:rPr>
            </w:pPr>
            <w:r w:rsidRPr="00D86476">
              <w:rPr>
                <w:rFonts w:ascii="Times New Roman" w:eastAsia="Times New Roman" w:hAnsi="Times New Roman" w:cs="Times New Roman"/>
                <w:b/>
                <w:bCs/>
                <w:iCs/>
                <w:sz w:val="20"/>
                <w:szCs w:val="20"/>
                <w:lang w:val="pt-BR"/>
              </w:rPr>
              <w:t>100.000</w:t>
            </w:r>
          </w:p>
        </w:tc>
        <w:tc>
          <w:tcPr>
            <w:tcW w:w="940" w:type="dxa"/>
            <w:vAlign w:val="center"/>
          </w:tcPr>
          <w:p w14:paraId="39E2C0E6" w14:textId="77777777" w:rsidR="00996E5B" w:rsidRPr="00D86476" w:rsidRDefault="00996E5B" w:rsidP="00996E5B">
            <w:pPr>
              <w:widowControl/>
              <w:autoSpaceDE w:val="0"/>
              <w:autoSpaceDN w:val="0"/>
              <w:adjustRightInd w:val="0"/>
              <w:jc w:val="center"/>
              <w:rPr>
                <w:rFonts w:ascii="Times New Roman" w:eastAsia="Times New Roman" w:hAnsi="Times New Roman" w:cs="Times New Roman"/>
                <w:b/>
                <w:bCs/>
                <w:iCs/>
                <w:sz w:val="20"/>
                <w:szCs w:val="20"/>
                <w:lang w:val="pt-BR"/>
              </w:rPr>
            </w:pPr>
            <w:r w:rsidRPr="00D86476">
              <w:rPr>
                <w:rFonts w:ascii="Times New Roman" w:eastAsia="Times New Roman" w:hAnsi="Times New Roman" w:cs="Times New Roman"/>
                <w:b/>
                <w:bCs/>
                <w:iCs/>
                <w:sz w:val="20"/>
                <w:szCs w:val="20"/>
                <w:lang w:val="pt-BR"/>
              </w:rPr>
              <w:t>100.001</w:t>
            </w:r>
          </w:p>
          <w:p w14:paraId="4B0F118B" w14:textId="77777777" w:rsidR="00996E5B" w:rsidRPr="00D86476" w:rsidRDefault="00996E5B" w:rsidP="00996E5B">
            <w:pPr>
              <w:widowControl/>
              <w:autoSpaceDE w:val="0"/>
              <w:autoSpaceDN w:val="0"/>
              <w:adjustRightInd w:val="0"/>
              <w:jc w:val="center"/>
              <w:rPr>
                <w:rFonts w:ascii="Times New Roman" w:eastAsia="Times New Roman" w:hAnsi="Times New Roman" w:cs="Times New Roman"/>
                <w:b/>
                <w:bCs/>
                <w:iCs/>
                <w:sz w:val="20"/>
                <w:szCs w:val="20"/>
                <w:lang w:val="pt-BR"/>
              </w:rPr>
            </w:pPr>
            <w:r w:rsidRPr="00D86476">
              <w:rPr>
                <w:rFonts w:ascii="Times New Roman" w:eastAsia="Times New Roman" w:hAnsi="Times New Roman" w:cs="Times New Roman"/>
                <w:b/>
                <w:bCs/>
                <w:iCs/>
                <w:sz w:val="20"/>
                <w:szCs w:val="20"/>
                <w:lang w:val="pt-BR"/>
              </w:rPr>
              <w:t>até</w:t>
            </w:r>
          </w:p>
          <w:p w14:paraId="1C20E11B" w14:textId="77777777" w:rsidR="00996E5B" w:rsidRPr="00D86476" w:rsidRDefault="00996E5B" w:rsidP="00996E5B">
            <w:pPr>
              <w:widowControl/>
              <w:jc w:val="center"/>
              <w:rPr>
                <w:rFonts w:ascii="Times New Roman" w:eastAsia="Times New Roman" w:hAnsi="Times New Roman" w:cs="Times New Roman"/>
                <w:b/>
                <w:sz w:val="20"/>
                <w:szCs w:val="20"/>
                <w:lang w:val="pt-BR"/>
              </w:rPr>
            </w:pPr>
            <w:r w:rsidRPr="00D86476">
              <w:rPr>
                <w:rFonts w:ascii="Times New Roman" w:eastAsia="Times New Roman" w:hAnsi="Times New Roman" w:cs="Times New Roman"/>
                <w:b/>
                <w:bCs/>
                <w:iCs/>
                <w:sz w:val="20"/>
                <w:szCs w:val="20"/>
                <w:lang w:val="pt-BR"/>
              </w:rPr>
              <w:t>500.000</w:t>
            </w:r>
          </w:p>
        </w:tc>
        <w:tc>
          <w:tcPr>
            <w:tcW w:w="1070" w:type="dxa"/>
            <w:vAlign w:val="center"/>
          </w:tcPr>
          <w:p w14:paraId="346899F5" w14:textId="77777777" w:rsidR="00996E5B" w:rsidRPr="00D86476" w:rsidRDefault="00996E5B" w:rsidP="00996E5B">
            <w:pPr>
              <w:widowControl/>
              <w:autoSpaceDE w:val="0"/>
              <w:autoSpaceDN w:val="0"/>
              <w:adjustRightInd w:val="0"/>
              <w:jc w:val="center"/>
              <w:rPr>
                <w:rFonts w:ascii="Times New Roman" w:eastAsia="Times New Roman" w:hAnsi="Times New Roman" w:cs="Times New Roman"/>
                <w:b/>
                <w:bCs/>
                <w:iCs/>
                <w:sz w:val="20"/>
                <w:szCs w:val="20"/>
                <w:lang w:val="pt-BR"/>
              </w:rPr>
            </w:pPr>
            <w:r w:rsidRPr="00D86476">
              <w:rPr>
                <w:rFonts w:ascii="Times New Roman" w:eastAsia="Times New Roman" w:hAnsi="Times New Roman" w:cs="Times New Roman"/>
                <w:b/>
                <w:bCs/>
                <w:iCs/>
                <w:sz w:val="20"/>
                <w:szCs w:val="20"/>
                <w:lang w:val="pt-BR"/>
              </w:rPr>
              <w:t>500.001 até</w:t>
            </w:r>
          </w:p>
          <w:p w14:paraId="2BE71AFB" w14:textId="77777777" w:rsidR="00996E5B" w:rsidRPr="00D86476" w:rsidRDefault="00996E5B" w:rsidP="00996E5B">
            <w:pPr>
              <w:widowControl/>
              <w:jc w:val="center"/>
              <w:rPr>
                <w:rFonts w:ascii="Times New Roman" w:eastAsia="Times New Roman" w:hAnsi="Times New Roman" w:cs="Times New Roman"/>
                <w:b/>
                <w:sz w:val="20"/>
                <w:szCs w:val="20"/>
                <w:lang w:val="pt-BR"/>
              </w:rPr>
            </w:pPr>
            <w:r w:rsidRPr="00D86476">
              <w:rPr>
                <w:rFonts w:ascii="Times New Roman" w:eastAsia="Times New Roman" w:hAnsi="Times New Roman" w:cs="Times New Roman"/>
                <w:b/>
                <w:bCs/>
                <w:iCs/>
                <w:sz w:val="20"/>
                <w:szCs w:val="20"/>
                <w:lang w:val="pt-BR"/>
              </w:rPr>
              <w:t>1.000.000</w:t>
            </w:r>
          </w:p>
        </w:tc>
        <w:tc>
          <w:tcPr>
            <w:tcW w:w="1070" w:type="dxa"/>
            <w:vAlign w:val="center"/>
          </w:tcPr>
          <w:p w14:paraId="5C02D3E4" w14:textId="77777777" w:rsidR="00996E5B" w:rsidRPr="00D86476" w:rsidRDefault="00996E5B" w:rsidP="00996E5B">
            <w:pPr>
              <w:widowControl/>
              <w:autoSpaceDE w:val="0"/>
              <w:autoSpaceDN w:val="0"/>
              <w:adjustRightInd w:val="0"/>
              <w:jc w:val="center"/>
              <w:rPr>
                <w:rFonts w:ascii="Times New Roman" w:eastAsia="Times New Roman" w:hAnsi="Times New Roman" w:cs="Times New Roman"/>
                <w:b/>
                <w:bCs/>
                <w:iCs/>
                <w:sz w:val="20"/>
                <w:szCs w:val="20"/>
                <w:lang w:val="pt-BR"/>
              </w:rPr>
            </w:pPr>
            <w:r w:rsidRPr="00D86476">
              <w:rPr>
                <w:rFonts w:ascii="Times New Roman" w:eastAsia="Times New Roman" w:hAnsi="Times New Roman" w:cs="Times New Roman"/>
                <w:b/>
                <w:bCs/>
                <w:iCs/>
                <w:sz w:val="20"/>
                <w:szCs w:val="20"/>
                <w:lang w:val="pt-BR"/>
              </w:rPr>
              <w:t>1.000.001 até</w:t>
            </w:r>
          </w:p>
          <w:p w14:paraId="7387C152" w14:textId="77777777" w:rsidR="00996E5B" w:rsidRPr="00D86476" w:rsidRDefault="00996E5B" w:rsidP="00996E5B">
            <w:pPr>
              <w:widowControl/>
              <w:jc w:val="center"/>
              <w:rPr>
                <w:rFonts w:ascii="Times New Roman" w:eastAsia="Times New Roman" w:hAnsi="Times New Roman" w:cs="Times New Roman"/>
                <w:b/>
                <w:sz w:val="20"/>
                <w:szCs w:val="20"/>
                <w:lang w:val="pt-BR"/>
              </w:rPr>
            </w:pPr>
            <w:r w:rsidRPr="00D86476">
              <w:rPr>
                <w:rFonts w:ascii="Times New Roman" w:eastAsia="Times New Roman" w:hAnsi="Times New Roman" w:cs="Times New Roman"/>
                <w:b/>
                <w:bCs/>
                <w:iCs/>
                <w:sz w:val="20"/>
                <w:szCs w:val="20"/>
                <w:lang w:val="pt-BR"/>
              </w:rPr>
              <w:t>5.000.000</w:t>
            </w:r>
          </w:p>
        </w:tc>
        <w:tc>
          <w:tcPr>
            <w:tcW w:w="1158" w:type="dxa"/>
            <w:vAlign w:val="center"/>
          </w:tcPr>
          <w:p w14:paraId="3A104B6B" w14:textId="77777777" w:rsidR="00996E5B" w:rsidRPr="00D86476" w:rsidRDefault="00996E5B" w:rsidP="00996E5B">
            <w:pPr>
              <w:widowControl/>
              <w:autoSpaceDE w:val="0"/>
              <w:autoSpaceDN w:val="0"/>
              <w:adjustRightInd w:val="0"/>
              <w:jc w:val="center"/>
              <w:rPr>
                <w:rFonts w:ascii="Times New Roman" w:eastAsia="Times New Roman" w:hAnsi="Times New Roman" w:cs="Times New Roman"/>
                <w:b/>
                <w:bCs/>
                <w:iCs/>
                <w:sz w:val="20"/>
                <w:szCs w:val="20"/>
                <w:lang w:val="pt-BR"/>
              </w:rPr>
            </w:pPr>
            <w:r w:rsidRPr="00D86476">
              <w:rPr>
                <w:rFonts w:ascii="Times New Roman" w:eastAsia="Times New Roman" w:hAnsi="Times New Roman" w:cs="Times New Roman"/>
                <w:b/>
                <w:bCs/>
                <w:iCs/>
                <w:sz w:val="20"/>
                <w:szCs w:val="20"/>
                <w:lang w:val="pt-BR"/>
              </w:rPr>
              <w:t>5.000.001 até</w:t>
            </w:r>
          </w:p>
          <w:p w14:paraId="1E2A1F9D" w14:textId="77777777" w:rsidR="00996E5B" w:rsidRPr="00D86476" w:rsidRDefault="00996E5B" w:rsidP="00996E5B">
            <w:pPr>
              <w:widowControl/>
              <w:jc w:val="center"/>
              <w:rPr>
                <w:rFonts w:ascii="Times New Roman" w:eastAsia="Times New Roman" w:hAnsi="Times New Roman" w:cs="Times New Roman"/>
                <w:b/>
                <w:sz w:val="20"/>
                <w:szCs w:val="20"/>
                <w:lang w:val="pt-BR"/>
              </w:rPr>
            </w:pPr>
            <w:r w:rsidRPr="00D86476">
              <w:rPr>
                <w:rFonts w:ascii="Times New Roman" w:eastAsia="Times New Roman" w:hAnsi="Times New Roman" w:cs="Times New Roman"/>
                <w:b/>
                <w:bCs/>
                <w:iCs/>
                <w:sz w:val="20"/>
                <w:szCs w:val="20"/>
                <w:lang w:val="pt-BR"/>
              </w:rPr>
              <w:t>10.000.000</w:t>
            </w:r>
          </w:p>
        </w:tc>
        <w:tc>
          <w:tcPr>
            <w:tcW w:w="1158" w:type="dxa"/>
            <w:vAlign w:val="center"/>
          </w:tcPr>
          <w:p w14:paraId="510B9869" w14:textId="77777777" w:rsidR="00996E5B" w:rsidRPr="00D86476" w:rsidRDefault="00996E5B" w:rsidP="00996E5B">
            <w:pPr>
              <w:widowControl/>
              <w:autoSpaceDE w:val="0"/>
              <w:autoSpaceDN w:val="0"/>
              <w:adjustRightInd w:val="0"/>
              <w:jc w:val="center"/>
              <w:rPr>
                <w:rFonts w:ascii="Times New Roman" w:eastAsia="Times New Roman" w:hAnsi="Times New Roman" w:cs="Times New Roman"/>
                <w:b/>
                <w:bCs/>
                <w:iCs/>
                <w:sz w:val="20"/>
                <w:szCs w:val="20"/>
                <w:lang w:val="pt-BR"/>
              </w:rPr>
            </w:pPr>
            <w:r w:rsidRPr="00D86476">
              <w:rPr>
                <w:rFonts w:ascii="Times New Roman" w:eastAsia="Times New Roman" w:hAnsi="Times New Roman" w:cs="Times New Roman"/>
                <w:b/>
                <w:bCs/>
                <w:iCs/>
                <w:sz w:val="20"/>
                <w:szCs w:val="20"/>
                <w:lang w:val="pt-BR"/>
              </w:rPr>
              <w:t>Acima de</w:t>
            </w:r>
          </w:p>
          <w:p w14:paraId="44E2CDD5" w14:textId="77777777" w:rsidR="00996E5B" w:rsidRPr="00D86476" w:rsidRDefault="00996E5B" w:rsidP="00996E5B">
            <w:pPr>
              <w:widowControl/>
              <w:jc w:val="center"/>
              <w:rPr>
                <w:rFonts w:ascii="Times New Roman" w:eastAsia="Times New Roman" w:hAnsi="Times New Roman" w:cs="Times New Roman"/>
                <w:b/>
                <w:sz w:val="20"/>
                <w:szCs w:val="20"/>
                <w:lang w:val="pt-BR"/>
              </w:rPr>
            </w:pPr>
            <w:r w:rsidRPr="00D86476">
              <w:rPr>
                <w:rFonts w:ascii="Times New Roman" w:eastAsia="Times New Roman" w:hAnsi="Times New Roman" w:cs="Times New Roman"/>
                <w:b/>
                <w:bCs/>
                <w:iCs/>
                <w:sz w:val="20"/>
                <w:szCs w:val="20"/>
                <w:lang w:val="pt-BR"/>
              </w:rPr>
              <w:t>10.000.001</w:t>
            </w:r>
          </w:p>
        </w:tc>
      </w:tr>
      <w:tr w:rsidR="00D86476" w:rsidRPr="00D86476" w14:paraId="1140628F" w14:textId="77777777" w:rsidTr="00996E5B">
        <w:tc>
          <w:tcPr>
            <w:tcW w:w="1594" w:type="dxa"/>
          </w:tcPr>
          <w:p w14:paraId="5BF6EDDC" w14:textId="77777777" w:rsidR="00D86476" w:rsidRPr="00D86476" w:rsidRDefault="00D86476" w:rsidP="00D86476">
            <w:pPr>
              <w:widowControl/>
              <w:autoSpaceDE w:val="0"/>
              <w:autoSpaceDN w:val="0"/>
              <w:adjustRightInd w:val="0"/>
              <w:rPr>
                <w:rFonts w:ascii="Times New Roman" w:eastAsia="Times New Roman" w:hAnsi="Times New Roman" w:cs="Times New Roman"/>
                <w:i/>
                <w:sz w:val="20"/>
                <w:szCs w:val="20"/>
                <w:lang w:val="pt-BR"/>
              </w:rPr>
            </w:pPr>
            <w:r w:rsidRPr="00D86476">
              <w:rPr>
                <w:rFonts w:ascii="Times New Roman" w:eastAsia="Times New Roman" w:hAnsi="Times New Roman" w:cs="Times New Roman"/>
                <w:i/>
                <w:sz w:val="20"/>
                <w:szCs w:val="20"/>
                <w:lang w:val="pt-BR"/>
              </w:rPr>
              <w:t>Mobile Native Static</w:t>
            </w:r>
          </w:p>
          <w:p w14:paraId="2B0FEE82" w14:textId="77777777" w:rsidR="00D86476" w:rsidRPr="00D86476" w:rsidRDefault="00D86476" w:rsidP="00D86476">
            <w:pPr>
              <w:widowControl/>
              <w:rPr>
                <w:rFonts w:ascii="Times New Roman" w:eastAsia="Times New Roman" w:hAnsi="Times New Roman" w:cs="Times New Roman"/>
                <w:i/>
                <w:sz w:val="20"/>
                <w:szCs w:val="20"/>
                <w:lang w:val="pt-BR"/>
              </w:rPr>
            </w:pPr>
            <w:r w:rsidRPr="00D86476">
              <w:rPr>
                <w:rFonts w:ascii="Times New Roman" w:eastAsia="Times New Roman" w:hAnsi="Times New Roman" w:cs="Times New Roman"/>
                <w:i/>
                <w:sz w:val="20"/>
                <w:szCs w:val="20"/>
                <w:lang w:val="pt-BR"/>
              </w:rPr>
              <w:t>Maps</w:t>
            </w:r>
          </w:p>
        </w:tc>
        <w:tc>
          <w:tcPr>
            <w:tcW w:w="941" w:type="dxa"/>
          </w:tcPr>
          <w:p w14:paraId="1D3DC60C" w14:textId="77777777" w:rsidR="00D86476" w:rsidRPr="00D86476" w:rsidRDefault="00D86476" w:rsidP="00D86476">
            <w:pPr>
              <w:widowControl/>
              <w:rPr>
                <w:rFonts w:ascii="Times New Roman" w:eastAsia="Times New Roman" w:hAnsi="Times New Roman" w:cs="Times New Roman"/>
                <w:sz w:val="20"/>
                <w:szCs w:val="20"/>
                <w:lang w:val="pt-BR"/>
              </w:rPr>
            </w:pPr>
          </w:p>
        </w:tc>
        <w:tc>
          <w:tcPr>
            <w:tcW w:w="940" w:type="dxa"/>
          </w:tcPr>
          <w:p w14:paraId="65E38583" w14:textId="77777777" w:rsidR="00D86476" w:rsidRPr="00D86476" w:rsidRDefault="00D86476" w:rsidP="00D86476">
            <w:pPr>
              <w:widowControl/>
              <w:rPr>
                <w:rFonts w:ascii="Times New Roman" w:eastAsia="Times New Roman" w:hAnsi="Times New Roman" w:cs="Times New Roman"/>
                <w:sz w:val="20"/>
                <w:szCs w:val="20"/>
                <w:lang w:val="pt-BR"/>
              </w:rPr>
            </w:pPr>
          </w:p>
        </w:tc>
        <w:tc>
          <w:tcPr>
            <w:tcW w:w="1070" w:type="dxa"/>
          </w:tcPr>
          <w:p w14:paraId="6485D38C" w14:textId="77777777" w:rsidR="00D86476" w:rsidRPr="00D86476" w:rsidRDefault="00D86476" w:rsidP="00D86476">
            <w:pPr>
              <w:widowControl/>
              <w:rPr>
                <w:rFonts w:ascii="Times New Roman" w:eastAsia="Times New Roman" w:hAnsi="Times New Roman" w:cs="Times New Roman"/>
                <w:sz w:val="20"/>
                <w:szCs w:val="20"/>
                <w:lang w:val="pt-BR"/>
              </w:rPr>
            </w:pPr>
          </w:p>
        </w:tc>
        <w:tc>
          <w:tcPr>
            <w:tcW w:w="1070" w:type="dxa"/>
          </w:tcPr>
          <w:p w14:paraId="7D117D58" w14:textId="77777777" w:rsidR="00D86476" w:rsidRPr="00D86476" w:rsidRDefault="00D86476" w:rsidP="00D86476">
            <w:pPr>
              <w:widowControl/>
              <w:rPr>
                <w:rFonts w:ascii="Times New Roman" w:eastAsia="Times New Roman" w:hAnsi="Times New Roman" w:cs="Times New Roman"/>
                <w:sz w:val="20"/>
                <w:szCs w:val="20"/>
                <w:lang w:val="pt-BR"/>
              </w:rPr>
            </w:pPr>
          </w:p>
        </w:tc>
        <w:tc>
          <w:tcPr>
            <w:tcW w:w="1158" w:type="dxa"/>
          </w:tcPr>
          <w:p w14:paraId="230290DB" w14:textId="77777777" w:rsidR="00D86476" w:rsidRPr="00D86476" w:rsidRDefault="00D86476" w:rsidP="00D86476">
            <w:pPr>
              <w:widowControl/>
              <w:rPr>
                <w:rFonts w:ascii="Times New Roman" w:eastAsia="Times New Roman" w:hAnsi="Times New Roman" w:cs="Times New Roman"/>
                <w:sz w:val="20"/>
                <w:szCs w:val="20"/>
                <w:lang w:val="pt-BR"/>
              </w:rPr>
            </w:pPr>
          </w:p>
        </w:tc>
        <w:tc>
          <w:tcPr>
            <w:tcW w:w="1158" w:type="dxa"/>
          </w:tcPr>
          <w:p w14:paraId="347BED03" w14:textId="77777777" w:rsidR="00D86476" w:rsidRPr="00D86476" w:rsidRDefault="00D86476" w:rsidP="00D86476">
            <w:pPr>
              <w:widowControl/>
              <w:rPr>
                <w:rFonts w:ascii="Times New Roman" w:eastAsia="Times New Roman" w:hAnsi="Times New Roman" w:cs="Times New Roman"/>
                <w:sz w:val="20"/>
                <w:szCs w:val="20"/>
                <w:lang w:val="pt-BR"/>
              </w:rPr>
            </w:pPr>
          </w:p>
        </w:tc>
      </w:tr>
      <w:tr w:rsidR="00D86476" w:rsidRPr="00D86476" w14:paraId="5E78C8B2" w14:textId="77777777" w:rsidTr="00996E5B">
        <w:tc>
          <w:tcPr>
            <w:tcW w:w="1594" w:type="dxa"/>
          </w:tcPr>
          <w:p w14:paraId="6E11D2F3" w14:textId="77777777" w:rsidR="00D86476" w:rsidRPr="00D86476" w:rsidRDefault="00D86476" w:rsidP="00D86476">
            <w:pPr>
              <w:widowControl/>
              <w:autoSpaceDE w:val="0"/>
              <w:autoSpaceDN w:val="0"/>
              <w:adjustRightInd w:val="0"/>
              <w:rPr>
                <w:rFonts w:ascii="Times New Roman" w:eastAsia="Times New Roman" w:hAnsi="Times New Roman" w:cs="Times New Roman"/>
                <w:i/>
                <w:sz w:val="20"/>
                <w:szCs w:val="20"/>
                <w:lang w:val="pt-BR"/>
              </w:rPr>
            </w:pPr>
            <w:r w:rsidRPr="00D86476">
              <w:rPr>
                <w:rFonts w:ascii="Times New Roman" w:eastAsia="Times New Roman" w:hAnsi="Times New Roman" w:cs="Times New Roman"/>
                <w:i/>
                <w:sz w:val="20"/>
                <w:szCs w:val="20"/>
                <w:lang w:val="pt-BR"/>
              </w:rPr>
              <w:t>Mobile Native</w:t>
            </w:r>
          </w:p>
          <w:p w14:paraId="3CD6ADA9" w14:textId="77777777" w:rsidR="00D86476" w:rsidRPr="00D86476" w:rsidRDefault="00D86476" w:rsidP="00D86476">
            <w:pPr>
              <w:widowControl/>
              <w:rPr>
                <w:rFonts w:ascii="Times New Roman" w:eastAsia="Times New Roman" w:hAnsi="Times New Roman" w:cs="Times New Roman"/>
                <w:i/>
                <w:sz w:val="20"/>
                <w:szCs w:val="20"/>
                <w:lang w:val="pt-BR"/>
              </w:rPr>
            </w:pPr>
            <w:r w:rsidRPr="00D86476">
              <w:rPr>
                <w:rFonts w:ascii="Times New Roman" w:eastAsia="Times New Roman" w:hAnsi="Times New Roman" w:cs="Times New Roman"/>
                <w:i/>
                <w:sz w:val="20"/>
                <w:szCs w:val="20"/>
                <w:lang w:val="pt-BR"/>
              </w:rPr>
              <w:t>Dynamic Maps</w:t>
            </w:r>
          </w:p>
        </w:tc>
        <w:tc>
          <w:tcPr>
            <w:tcW w:w="941" w:type="dxa"/>
          </w:tcPr>
          <w:p w14:paraId="12D11021" w14:textId="77777777" w:rsidR="00D86476" w:rsidRPr="00D86476" w:rsidRDefault="00D86476" w:rsidP="00D86476">
            <w:pPr>
              <w:widowControl/>
              <w:rPr>
                <w:rFonts w:ascii="Times New Roman" w:eastAsia="Times New Roman" w:hAnsi="Times New Roman" w:cs="Times New Roman"/>
                <w:sz w:val="20"/>
                <w:szCs w:val="20"/>
                <w:lang w:val="pt-BR"/>
              </w:rPr>
            </w:pPr>
          </w:p>
        </w:tc>
        <w:tc>
          <w:tcPr>
            <w:tcW w:w="940" w:type="dxa"/>
          </w:tcPr>
          <w:p w14:paraId="79646C65" w14:textId="77777777" w:rsidR="00D86476" w:rsidRPr="00D86476" w:rsidRDefault="00D86476" w:rsidP="00D86476">
            <w:pPr>
              <w:widowControl/>
              <w:rPr>
                <w:rFonts w:ascii="Times New Roman" w:eastAsia="Times New Roman" w:hAnsi="Times New Roman" w:cs="Times New Roman"/>
                <w:sz w:val="20"/>
                <w:szCs w:val="20"/>
                <w:lang w:val="pt-BR"/>
              </w:rPr>
            </w:pPr>
          </w:p>
        </w:tc>
        <w:tc>
          <w:tcPr>
            <w:tcW w:w="1070" w:type="dxa"/>
          </w:tcPr>
          <w:p w14:paraId="1C9F578E" w14:textId="77777777" w:rsidR="00D86476" w:rsidRPr="00D86476" w:rsidRDefault="00D86476" w:rsidP="00D86476">
            <w:pPr>
              <w:widowControl/>
              <w:rPr>
                <w:rFonts w:ascii="Times New Roman" w:eastAsia="Times New Roman" w:hAnsi="Times New Roman" w:cs="Times New Roman"/>
                <w:sz w:val="20"/>
                <w:szCs w:val="20"/>
                <w:lang w:val="pt-BR"/>
              </w:rPr>
            </w:pPr>
          </w:p>
        </w:tc>
        <w:tc>
          <w:tcPr>
            <w:tcW w:w="1070" w:type="dxa"/>
          </w:tcPr>
          <w:p w14:paraId="27EE959D" w14:textId="77777777" w:rsidR="00D86476" w:rsidRPr="00D86476" w:rsidRDefault="00D86476" w:rsidP="00D86476">
            <w:pPr>
              <w:widowControl/>
              <w:rPr>
                <w:rFonts w:ascii="Times New Roman" w:eastAsia="Times New Roman" w:hAnsi="Times New Roman" w:cs="Times New Roman"/>
                <w:sz w:val="20"/>
                <w:szCs w:val="20"/>
                <w:lang w:val="pt-BR"/>
              </w:rPr>
            </w:pPr>
          </w:p>
        </w:tc>
        <w:tc>
          <w:tcPr>
            <w:tcW w:w="1158" w:type="dxa"/>
          </w:tcPr>
          <w:p w14:paraId="06EE7644" w14:textId="77777777" w:rsidR="00D86476" w:rsidRPr="00D86476" w:rsidRDefault="00D86476" w:rsidP="00D86476">
            <w:pPr>
              <w:widowControl/>
              <w:rPr>
                <w:rFonts w:ascii="Times New Roman" w:eastAsia="Times New Roman" w:hAnsi="Times New Roman" w:cs="Times New Roman"/>
                <w:sz w:val="20"/>
                <w:szCs w:val="20"/>
                <w:lang w:val="pt-BR"/>
              </w:rPr>
            </w:pPr>
          </w:p>
        </w:tc>
        <w:tc>
          <w:tcPr>
            <w:tcW w:w="1158" w:type="dxa"/>
          </w:tcPr>
          <w:p w14:paraId="053BB419" w14:textId="77777777" w:rsidR="00D86476" w:rsidRPr="00D86476" w:rsidRDefault="00D86476" w:rsidP="00D86476">
            <w:pPr>
              <w:widowControl/>
              <w:rPr>
                <w:rFonts w:ascii="Times New Roman" w:eastAsia="Times New Roman" w:hAnsi="Times New Roman" w:cs="Times New Roman"/>
                <w:sz w:val="20"/>
                <w:szCs w:val="20"/>
                <w:lang w:val="pt-BR"/>
              </w:rPr>
            </w:pPr>
          </w:p>
        </w:tc>
      </w:tr>
      <w:tr w:rsidR="00D86476" w:rsidRPr="00D86476" w14:paraId="1AA74BC3" w14:textId="77777777" w:rsidTr="00996E5B">
        <w:tc>
          <w:tcPr>
            <w:tcW w:w="1594" w:type="dxa"/>
          </w:tcPr>
          <w:p w14:paraId="5AB8358C" w14:textId="77777777" w:rsidR="00D86476" w:rsidRPr="00D86476" w:rsidRDefault="00D86476" w:rsidP="00D86476">
            <w:pPr>
              <w:widowControl/>
              <w:rPr>
                <w:rFonts w:ascii="Times New Roman" w:eastAsia="Times New Roman" w:hAnsi="Times New Roman" w:cs="Times New Roman"/>
                <w:i/>
                <w:sz w:val="20"/>
                <w:szCs w:val="20"/>
                <w:lang w:val="pt-BR"/>
              </w:rPr>
            </w:pPr>
            <w:r w:rsidRPr="00D86476">
              <w:rPr>
                <w:rFonts w:ascii="Times New Roman" w:eastAsia="Times New Roman" w:hAnsi="Times New Roman" w:cs="Times New Roman"/>
                <w:i/>
                <w:sz w:val="20"/>
                <w:szCs w:val="20"/>
                <w:lang w:val="pt-BR"/>
              </w:rPr>
              <w:t>Embed</w:t>
            </w:r>
          </w:p>
        </w:tc>
        <w:tc>
          <w:tcPr>
            <w:tcW w:w="941" w:type="dxa"/>
          </w:tcPr>
          <w:p w14:paraId="67EB1060" w14:textId="77777777" w:rsidR="00D86476" w:rsidRPr="00D86476" w:rsidRDefault="00D86476" w:rsidP="00D86476">
            <w:pPr>
              <w:widowControl/>
              <w:rPr>
                <w:rFonts w:ascii="Times New Roman" w:eastAsia="Times New Roman" w:hAnsi="Times New Roman" w:cs="Times New Roman"/>
                <w:sz w:val="20"/>
                <w:szCs w:val="20"/>
                <w:lang w:val="pt-BR"/>
              </w:rPr>
            </w:pPr>
          </w:p>
        </w:tc>
        <w:tc>
          <w:tcPr>
            <w:tcW w:w="940" w:type="dxa"/>
          </w:tcPr>
          <w:p w14:paraId="3FE02EE2" w14:textId="77777777" w:rsidR="00D86476" w:rsidRPr="00D86476" w:rsidRDefault="00D86476" w:rsidP="00D86476">
            <w:pPr>
              <w:widowControl/>
              <w:rPr>
                <w:rFonts w:ascii="Times New Roman" w:eastAsia="Times New Roman" w:hAnsi="Times New Roman" w:cs="Times New Roman"/>
                <w:sz w:val="20"/>
                <w:szCs w:val="20"/>
                <w:lang w:val="pt-BR"/>
              </w:rPr>
            </w:pPr>
          </w:p>
        </w:tc>
        <w:tc>
          <w:tcPr>
            <w:tcW w:w="1070" w:type="dxa"/>
          </w:tcPr>
          <w:p w14:paraId="16735F2F" w14:textId="77777777" w:rsidR="00D86476" w:rsidRPr="00D86476" w:rsidRDefault="00D86476" w:rsidP="00D86476">
            <w:pPr>
              <w:widowControl/>
              <w:rPr>
                <w:rFonts w:ascii="Times New Roman" w:eastAsia="Times New Roman" w:hAnsi="Times New Roman" w:cs="Times New Roman"/>
                <w:sz w:val="20"/>
                <w:szCs w:val="20"/>
                <w:lang w:val="pt-BR"/>
              </w:rPr>
            </w:pPr>
          </w:p>
        </w:tc>
        <w:tc>
          <w:tcPr>
            <w:tcW w:w="1070" w:type="dxa"/>
          </w:tcPr>
          <w:p w14:paraId="631741B3" w14:textId="77777777" w:rsidR="00D86476" w:rsidRPr="00D86476" w:rsidRDefault="00D86476" w:rsidP="00D86476">
            <w:pPr>
              <w:widowControl/>
              <w:rPr>
                <w:rFonts w:ascii="Times New Roman" w:eastAsia="Times New Roman" w:hAnsi="Times New Roman" w:cs="Times New Roman"/>
                <w:sz w:val="20"/>
                <w:szCs w:val="20"/>
                <w:lang w:val="pt-BR"/>
              </w:rPr>
            </w:pPr>
          </w:p>
        </w:tc>
        <w:tc>
          <w:tcPr>
            <w:tcW w:w="1158" w:type="dxa"/>
          </w:tcPr>
          <w:p w14:paraId="0E404FA4" w14:textId="77777777" w:rsidR="00D86476" w:rsidRPr="00D86476" w:rsidRDefault="00D86476" w:rsidP="00D86476">
            <w:pPr>
              <w:widowControl/>
              <w:rPr>
                <w:rFonts w:ascii="Times New Roman" w:eastAsia="Times New Roman" w:hAnsi="Times New Roman" w:cs="Times New Roman"/>
                <w:sz w:val="20"/>
                <w:szCs w:val="20"/>
                <w:lang w:val="pt-BR"/>
              </w:rPr>
            </w:pPr>
          </w:p>
        </w:tc>
        <w:tc>
          <w:tcPr>
            <w:tcW w:w="1158" w:type="dxa"/>
          </w:tcPr>
          <w:p w14:paraId="543BF15C" w14:textId="77777777" w:rsidR="00D86476" w:rsidRPr="00D86476" w:rsidRDefault="00D86476" w:rsidP="00D86476">
            <w:pPr>
              <w:widowControl/>
              <w:rPr>
                <w:rFonts w:ascii="Times New Roman" w:eastAsia="Times New Roman" w:hAnsi="Times New Roman" w:cs="Times New Roman"/>
                <w:sz w:val="20"/>
                <w:szCs w:val="20"/>
                <w:lang w:val="pt-BR"/>
              </w:rPr>
            </w:pPr>
          </w:p>
        </w:tc>
      </w:tr>
      <w:tr w:rsidR="00D86476" w:rsidRPr="00D86476" w14:paraId="1361165E" w14:textId="77777777" w:rsidTr="00996E5B">
        <w:tc>
          <w:tcPr>
            <w:tcW w:w="1594" w:type="dxa"/>
          </w:tcPr>
          <w:p w14:paraId="1F123C8D" w14:textId="77777777" w:rsidR="00D86476" w:rsidRPr="00D86476" w:rsidRDefault="00D86476" w:rsidP="00D86476">
            <w:pPr>
              <w:widowControl/>
              <w:rPr>
                <w:rFonts w:ascii="Times New Roman" w:eastAsia="Times New Roman" w:hAnsi="Times New Roman" w:cs="Times New Roman"/>
                <w:i/>
                <w:sz w:val="20"/>
                <w:szCs w:val="20"/>
                <w:lang w:val="pt-BR"/>
              </w:rPr>
            </w:pPr>
            <w:r w:rsidRPr="00D86476">
              <w:rPr>
                <w:rFonts w:ascii="Times New Roman" w:eastAsia="Times New Roman" w:hAnsi="Times New Roman" w:cs="Times New Roman"/>
                <w:i/>
                <w:sz w:val="20"/>
                <w:szCs w:val="20"/>
                <w:lang w:val="pt-BR"/>
              </w:rPr>
              <w:t>Embed Advanced</w:t>
            </w:r>
          </w:p>
        </w:tc>
        <w:tc>
          <w:tcPr>
            <w:tcW w:w="941" w:type="dxa"/>
          </w:tcPr>
          <w:p w14:paraId="19A9B65B" w14:textId="77777777" w:rsidR="00D86476" w:rsidRPr="00D86476" w:rsidRDefault="00D86476" w:rsidP="00D86476">
            <w:pPr>
              <w:widowControl/>
              <w:rPr>
                <w:rFonts w:ascii="Times New Roman" w:eastAsia="Times New Roman" w:hAnsi="Times New Roman" w:cs="Times New Roman"/>
                <w:sz w:val="20"/>
                <w:szCs w:val="20"/>
                <w:lang w:val="pt-BR"/>
              </w:rPr>
            </w:pPr>
          </w:p>
        </w:tc>
        <w:tc>
          <w:tcPr>
            <w:tcW w:w="940" w:type="dxa"/>
          </w:tcPr>
          <w:p w14:paraId="1EC57F54" w14:textId="77777777" w:rsidR="00D86476" w:rsidRPr="00D86476" w:rsidRDefault="00D86476" w:rsidP="00D86476">
            <w:pPr>
              <w:widowControl/>
              <w:rPr>
                <w:rFonts w:ascii="Times New Roman" w:eastAsia="Times New Roman" w:hAnsi="Times New Roman" w:cs="Times New Roman"/>
                <w:sz w:val="20"/>
                <w:szCs w:val="20"/>
                <w:lang w:val="pt-BR"/>
              </w:rPr>
            </w:pPr>
          </w:p>
        </w:tc>
        <w:tc>
          <w:tcPr>
            <w:tcW w:w="1070" w:type="dxa"/>
          </w:tcPr>
          <w:p w14:paraId="19B26AD2" w14:textId="77777777" w:rsidR="00D86476" w:rsidRPr="00D86476" w:rsidRDefault="00D86476" w:rsidP="00D86476">
            <w:pPr>
              <w:widowControl/>
              <w:rPr>
                <w:rFonts w:ascii="Times New Roman" w:eastAsia="Times New Roman" w:hAnsi="Times New Roman" w:cs="Times New Roman"/>
                <w:sz w:val="20"/>
                <w:szCs w:val="20"/>
                <w:lang w:val="pt-BR"/>
              </w:rPr>
            </w:pPr>
          </w:p>
        </w:tc>
        <w:tc>
          <w:tcPr>
            <w:tcW w:w="1070" w:type="dxa"/>
          </w:tcPr>
          <w:p w14:paraId="6CB8C1B1" w14:textId="77777777" w:rsidR="00D86476" w:rsidRPr="00D86476" w:rsidRDefault="00D86476" w:rsidP="00D86476">
            <w:pPr>
              <w:widowControl/>
              <w:rPr>
                <w:rFonts w:ascii="Times New Roman" w:eastAsia="Times New Roman" w:hAnsi="Times New Roman" w:cs="Times New Roman"/>
                <w:sz w:val="20"/>
                <w:szCs w:val="20"/>
                <w:lang w:val="pt-BR"/>
              </w:rPr>
            </w:pPr>
          </w:p>
        </w:tc>
        <w:tc>
          <w:tcPr>
            <w:tcW w:w="1158" w:type="dxa"/>
          </w:tcPr>
          <w:p w14:paraId="06EBA77A" w14:textId="77777777" w:rsidR="00D86476" w:rsidRPr="00D86476" w:rsidRDefault="00D86476" w:rsidP="00D86476">
            <w:pPr>
              <w:widowControl/>
              <w:rPr>
                <w:rFonts w:ascii="Times New Roman" w:eastAsia="Times New Roman" w:hAnsi="Times New Roman" w:cs="Times New Roman"/>
                <w:sz w:val="20"/>
                <w:szCs w:val="20"/>
                <w:lang w:val="pt-BR"/>
              </w:rPr>
            </w:pPr>
          </w:p>
        </w:tc>
        <w:tc>
          <w:tcPr>
            <w:tcW w:w="1158" w:type="dxa"/>
          </w:tcPr>
          <w:p w14:paraId="1984B6AF" w14:textId="77777777" w:rsidR="00D86476" w:rsidRPr="00D86476" w:rsidRDefault="00D86476" w:rsidP="00D86476">
            <w:pPr>
              <w:widowControl/>
              <w:rPr>
                <w:rFonts w:ascii="Times New Roman" w:eastAsia="Times New Roman" w:hAnsi="Times New Roman" w:cs="Times New Roman"/>
                <w:sz w:val="20"/>
                <w:szCs w:val="20"/>
                <w:lang w:val="pt-BR"/>
              </w:rPr>
            </w:pPr>
          </w:p>
        </w:tc>
      </w:tr>
      <w:tr w:rsidR="00D86476" w:rsidRPr="00D86476" w14:paraId="48B63B12" w14:textId="77777777" w:rsidTr="00996E5B">
        <w:tc>
          <w:tcPr>
            <w:tcW w:w="1594" w:type="dxa"/>
          </w:tcPr>
          <w:p w14:paraId="0EA3CFDF" w14:textId="77777777" w:rsidR="00D86476" w:rsidRPr="00D86476" w:rsidRDefault="00D86476" w:rsidP="00D86476">
            <w:pPr>
              <w:widowControl/>
              <w:rPr>
                <w:rFonts w:ascii="Times New Roman" w:eastAsia="Times New Roman" w:hAnsi="Times New Roman" w:cs="Times New Roman"/>
                <w:i/>
                <w:sz w:val="20"/>
                <w:szCs w:val="20"/>
                <w:lang w:val="pt-BR"/>
              </w:rPr>
            </w:pPr>
            <w:r w:rsidRPr="00D86476">
              <w:rPr>
                <w:rFonts w:ascii="Times New Roman" w:eastAsia="Times New Roman" w:hAnsi="Times New Roman" w:cs="Times New Roman"/>
                <w:i/>
                <w:sz w:val="20"/>
                <w:szCs w:val="20"/>
                <w:lang w:val="pt-BR"/>
              </w:rPr>
              <w:t>Static Maps</w:t>
            </w:r>
          </w:p>
        </w:tc>
        <w:tc>
          <w:tcPr>
            <w:tcW w:w="941" w:type="dxa"/>
          </w:tcPr>
          <w:p w14:paraId="3D6A4892" w14:textId="77777777" w:rsidR="00D86476" w:rsidRPr="00D86476" w:rsidRDefault="00D86476" w:rsidP="00D86476">
            <w:pPr>
              <w:widowControl/>
              <w:rPr>
                <w:rFonts w:ascii="Times New Roman" w:eastAsia="Times New Roman" w:hAnsi="Times New Roman" w:cs="Times New Roman"/>
                <w:sz w:val="20"/>
                <w:szCs w:val="20"/>
                <w:lang w:val="pt-BR"/>
              </w:rPr>
            </w:pPr>
          </w:p>
        </w:tc>
        <w:tc>
          <w:tcPr>
            <w:tcW w:w="940" w:type="dxa"/>
          </w:tcPr>
          <w:p w14:paraId="316EE979" w14:textId="77777777" w:rsidR="00D86476" w:rsidRPr="00D86476" w:rsidRDefault="00D86476" w:rsidP="00D86476">
            <w:pPr>
              <w:widowControl/>
              <w:rPr>
                <w:rFonts w:ascii="Times New Roman" w:eastAsia="Times New Roman" w:hAnsi="Times New Roman" w:cs="Times New Roman"/>
                <w:sz w:val="20"/>
                <w:szCs w:val="20"/>
                <w:lang w:val="pt-BR"/>
              </w:rPr>
            </w:pPr>
          </w:p>
        </w:tc>
        <w:tc>
          <w:tcPr>
            <w:tcW w:w="1070" w:type="dxa"/>
          </w:tcPr>
          <w:p w14:paraId="06FF9809" w14:textId="77777777" w:rsidR="00D86476" w:rsidRPr="00D86476" w:rsidRDefault="00D86476" w:rsidP="00D86476">
            <w:pPr>
              <w:widowControl/>
              <w:rPr>
                <w:rFonts w:ascii="Times New Roman" w:eastAsia="Times New Roman" w:hAnsi="Times New Roman" w:cs="Times New Roman"/>
                <w:sz w:val="20"/>
                <w:szCs w:val="20"/>
                <w:lang w:val="pt-BR"/>
              </w:rPr>
            </w:pPr>
          </w:p>
        </w:tc>
        <w:tc>
          <w:tcPr>
            <w:tcW w:w="1070" w:type="dxa"/>
          </w:tcPr>
          <w:p w14:paraId="167832EA" w14:textId="77777777" w:rsidR="00D86476" w:rsidRPr="00D86476" w:rsidRDefault="00D86476" w:rsidP="00D86476">
            <w:pPr>
              <w:widowControl/>
              <w:rPr>
                <w:rFonts w:ascii="Times New Roman" w:eastAsia="Times New Roman" w:hAnsi="Times New Roman" w:cs="Times New Roman"/>
                <w:sz w:val="20"/>
                <w:szCs w:val="20"/>
                <w:lang w:val="pt-BR"/>
              </w:rPr>
            </w:pPr>
          </w:p>
        </w:tc>
        <w:tc>
          <w:tcPr>
            <w:tcW w:w="1158" w:type="dxa"/>
          </w:tcPr>
          <w:p w14:paraId="1C4603D7" w14:textId="77777777" w:rsidR="00D86476" w:rsidRPr="00D86476" w:rsidRDefault="00D86476" w:rsidP="00D86476">
            <w:pPr>
              <w:widowControl/>
              <w:rPr>
                <w:rFonts w:ascii="Times New Roman" w:eastAsia="Times New Roman" w:hAnsi="Times New Roman" w:cs="Times New Roman"/>
                <w:sz w:val="20"/>
                <w:szCs w:val="20"/>
                <w:lang w:val="pt-BR"/>
              </w:rPr>
            </w:pPr>
          </w:p>
        </w:tc>
        <w:tc>
          <w:tcPr>
            <w:tcW w:w="1158" w:type="dxa"/>
          </w:tcPr>
          <w:p w14:paraId="450E17DC" w14:textId="77777777" w:rsidR="00D86476" w:rsidRPr="00D86476" w:rsidRDefault="00D86476" w:rsidP="00D86476">
            <w:pPr>
              <w:widowControl/>
              <w:rPr>
                <w:rFonts w:ascii="Times New Roman" w:eastAsia="Times New Roman" w:hAnsi="Times New Roman" w:cs="Times New Roman"/>
                <w:sz w:val="20"/>
                <w:szCs w:val="20"/>
                <w:lang w:val="pt-BR"/>
              </w:rPr>
            </w:pPr>
          </w:p>
        </w:tc>
      </w:tr>
      <w:tr w:rsidR="00D86476" w:rsidRPr="00D86476" w14:paraId="26C25057" w14:textId="77777777" w:rsidTr="00996E5B">
        <w:tc>
          <w:tcPr>
            <w:tcW w:w="1594" w:type="dxa"/>
          </w:tcPr>
          <w:p w14:paraId="12050DD0" w14:textId="77777777" w:rsidR="00D86476" w:rsidRPr="00D86476" w:rsidRDefault="00D86476" w:rsidP="00D86476">
            <w:pPr>
              <w:widowControl/>
              <w:rPr>
                <w:rFonts w:ascii="Times New Roman" w:eastAsia="Times New Roman" w:hAnsi="Times New Roman" w:cs="Times New Roman"/>
                <w:i/>
                <w:sz w:val="20"/>
                <w:szCs w:val="20"/>
                <w:lang w:val="pt-BR"/>
              </w:rPr>
            </w:pPr>
            <w:r w:rsidRPr="00D86476">
              <w:rPr>
                <w:rFonts w:ascii="Times New Roman" w:eastAsia="Times New Roman" w:hAnsi="Times New Roman" w:cs="Times New Roman"/>
                <w:i/>
                <w:sz w:val="20"/>
                <w:szCs w:val="20"/>
                <w:lang w:val="pt-BR"/>
              </w:rPr>
              <w:t>Dynamic Maps</w:t>
            </w:r>
          </w:p>
        </w:tc>
        <w:tc>
          <w:tcPr>
            <w:tcW w:w="941" w:type="dxa"/>
          </w:tcPr>
          <w:p w14:paraId="66EFAA18" w14:textId="77777777" w:rsidR="00D86476" w:rsidRPr="00D86476" w:rsidRDefault="00D86476" w:rsidP="00D86476">
            <w:pPr>
              <w:widowControl/>
              <w:rPr>
                <w:rFonts w:ascii="Times New Roman" w:eastAsia="Times New Roman" w:hAnsi="Times New Roman" w:cs="Times New Roman"/>
                <w:sz w:val="20"/>
                <w:szCs w:val="20"/>
                <w:lang w:val="pt-BR"/>
              </w:rPr>
            </w:pPr>
          </w:p>
        </w:tc>
        <w:tc>
          <w:tcPr>
            <w:tcW w:w="940" w:type="dxa"/>
          </w:tcPr>
          <w:p w14:paraId="135D4A24" w14:textId="77777777" w:rsidR="00D86476" w:rsidRPr="00D86476" w:rsidRDefault="00D86476" w:rsidP="00D86476">
            <w:pPr>
              <w:widowControl/>
              <w:rPr>
                <w:rFonts w:ascii="Times New Roman" w:eastAsia="Times New Roman" w:hAnsi="Times New Roman" w:cs="Times New Roman"/>
                <w:sz w:val="20"/>
                <w:szCs w:val="20"/>
                <w:lang w:val="pt-BR"/>
              </w:rPr>
            </w:pPr>
          </w:p>
        </w:tc>
        <w:tc>
          <w:tcPr>
            <w:tcW w:w="1070" w:type="dxa"/>
          </w:tcPr>
          <w:p w14:paraId="7CF1FE5F" w14:textId="77777777" w:rsidR="00D86476" w:rsidRPr="00D86476" w:rsidRDefault="00D86476" w:rsidP="00D86476">
            <w:pPr>
              <w:widowControl/>
              <w:rPr>
                <w:rFonts w:ascii="Times New Roman" w:eastAsia="Times New Roman" w:hAnsi="Times New Roman" w:cs="Times New Roman"/>
                <w:sz w:val="20"/>
                <w:szCs w:val="20"/>
                <w:lang w:val="pt-BR"/>
              </w:rPr>
            </w:pPr>
          </w:p>
        </w:tc>
        <w:tc>
          <w:tcPr>
            <w:tcW w:w="1070" w:type="dxa"/>
          </w:tcPr>
          <w:p w14:paraId="6AB884A9" w14:textId="77777777" w:rsidR="00D86476" w:rsidRPr="00D86476" w:rsidRDefault="00D86476" w:rsidP="00D86476">
            <w:pPr>
              <w:widowControl/>
              <w:rPr>
                <w:rFonts w:ascii="Times New Roman" w:eastAsia="Times New Roman" w:hAnsi="Times New Roman" w:cs="Times New Roman"/>
                <w:sz w:val="20"/>
                <w:szCs w:val="20"/>
                <w:lang w:val="pt-BR"/>
              </w:rPr>
            </w:pPr>
          </w:p>
        </w:tc>
        <w:tc>
          <w:tcPr>
            <w:tcW w:w="1158" w:type="dxa"/>
          </w:tcPr>
          <w:p w14:paraId="43C634DD" w14:textId="77777777" w:rsidR="00D86476" w:rsidRPr="00D86476" w:rsidRDefault="00D86476" w:rsidP="00D86476">
            <w:pPr>
              <w:widowControl/>
              <w:rPr>
                <w:rFonts w:ascii="Times New Roman" w:eastAsia="Times New Roman" w:hAnsi="Times New Roman" w:cs="Times New Roman"/>
                <w:sz w:val="20"/>
                <w:szCs w:val="20"/>
                <w:lang w:val="pt-BR"/>
              </w:rPr>
            </w:pPr>
          </w:p>
        </w:tc>
        <w:tc>
          <w:tcPr>
            <w:tcW w:w="1158" w:type="dxa"/>
          </w:tcPr>
          <w:p w14:paraId="25E6EA96" w14:textId="77777777" w:rsidR="00D86476" w:rsidRPr="00D86476" w:rsidRDefault="00D86476" w:rsidP="00D86476">
            <w:pPr>
              <w:widowControl/>
              <w:rPr>
                <w:rFonts w:ascii="Times New Roman" w:eastAsia="Times New Roman" w:hAnsi="Times New Roman" w:cs="Times New Roman"/>
                <w:sz w:val="20"/>
                <w:szCs w:val="20"/>
                <w:lang w:val="pt-BR"/>
              </w:rPr>
            </w:pPr>
          </w:p>
        </w:tc>
      </w:tr>
      <w:tr w:rsidR="00D86476" w:rsidRPr="00D86476" w14:paraId="789FF80D" w14:textId="77777777" w:rsidTr="00996E5B">
        <w:tc>
          <w:tcPr>
            <w:tcW w:w="1594" w:type="dxa"/>
          </w:tcPr>
          <w:p w14:paraId="0790D6E7" w14:textId="77777777" w:rsidR="00D86476" w:rsidRPr="00D86476" w:rsidRDefault="00D86476" w:rsidP="00D86476">
            <w:pPr>
              <w:widowControl/>
              <w:rPr>
                <w:rFonts w:ascii="Times New Roman" w:eastAsia="Times New Roman" w:hAnsi="Times New Roman" w:cs="Times New Roman"/>
                <w:i/>
                <w:sz w:val="20"/>
                <w:szCs w:val="20"/>
                <w:lang w:val="pt-BR"/>
              </w:rPr>
            </w:pPr>
            <w:r w:rsidRPr="00D86476">
              <w:rPr>
                <w:rFonts w:ascii="Times New Roman" w:eastAsia="Times New Roman" w:hAnsi="Times New Roman" w:cs="Times New Roman"/>
                <w:i/>
                <w:sz w:val="20"/>
                <w:szCs w:val="20"/>
                <w:lang w:val="pt-BR"/>
              </w:rPr>
              <w:t>Static Street View</w:t>
            </w:r>
          </w:p>
        </w:tc>
        <w:tc>
          <w:tcPr>
            <w:tcW w:w="941" w:type="dxa"/>
          </w:tcPr>
          <w:p w14:paraId="5A90FF5C" w14:textId="77777777" w:rsidR="00D86476" w:rsidRPr="00D86476" w:rsidRDefault="00D86476" w:rsidP="00D86476">
            <w:pPr>
              <w:widowControl/>
              <w:rPr>
                <w:rFonts w:ascii="Times New Roman" w:eastAsia="Times New Roman" w:hAnsi="Times New Roman" w:cs="Times New Roman"/>
                <w:sz w:val="20"/>
                <w:szCs w:val="20"/>
                <w:lang w:val="pt-BR"/>
              </w:rPr>
            </w:pPr>
          </w:p>
        </w:tc>
        <w:tc>
          <w:tcPr>
            <w:tcW w:w="940" w:type="dxa"/>
          </w:tcPr>
          <w:p w14:paraId="07A1430B" w14:textId="77777777" w:rsidR="00D86476" w:rsidRPr="00D86476" w:rsidRDefault="00D86476" w:rsidP="00D86476">
            <w:pPr>
              <w:widowControl/>
              <w:rPr>
                <w:rFonts w:ascii="Times New Roman" w:eastAsia="Times New Roman" w:hAnsi="Times New Roman" w:cs="Times New Roman"/>
                <w:sz w:val="20"/>
                <w:szCs w:val="20"/>
                <w:lang w:val="pt-BR"/>
              </w:rPr>
            </w:pPr>
          </w:p>
        </w:tc>
        <w:tc>
          <w:tcPr>
            <w:tcW w:w="1070" w:type="dxa"/>
          </w:tcPr>
          <w:p w14:paraId="5095AF92" w14:textId="77777777" w:rsidR="00D86476" w:rsidRPr="00D86476" w:rsidRDefault="00D86476" w:rsidP="00D86476">
            <w:pPr>
              <w:widowControl/>
              <w:rPr>
                <w:rFonts w:ascii="Times New Roman" w:eastAsia="Times New Roman" w:hAnsi="Times New Roman" w:cs="Times New Roman"/>
                <w:sz w:val="20"/>
                <w:szCs w:val="20"/>
                <w:lang w:val="pt-BR"/>
              </w:rPr>
            </w:pPr>
          </w:p>
        </w:tc>
        <w:tc>
          <w:tcPr>
            <w:tcW w:w="1070" w:type="dxa"/>
          </w:tcPr>
          <w:p w14:paraId="197D652F" w14:textId="77777777" w:rsidR="00D86476" w:rsidRPr="00D86476" w:rsidRDefault="00D86476" w:rsidP="00D86476">
            <w:pPr>
              <w:widowControl/>
              <w:rPr>
                <w:rFonts w:ascii="Times New Roman" w:eastAsia="Times New Roman" w:hAnsi="Times New Roman" w:cs="Times New Roman"/>
                <w:sz w:val="20"/>
                <w:szCs w:val="20"/>
                <w:lang w:val="pt-BR"/>
              </w:rPr>
            </w:pPr>
          </w:p>
        </w:tc>
        <w:tc>
          <w:tcPr>
            <w:tcW w:w="1158" w:type="dxa"/>
          </w:tcPr>
          <w:p w14:paraId="7A9F7A30" w14:textId="77777777" w:rsidR="00D86476" w:rsidRPr="00D86476" w:rsidRDefault="00D86476" w:rsidP="00D86476">
            <w:pPr>
              <w:widowControl/>
              <w:rPr>
                <w:rFonts w:ascii="Times New Roman" w:eastAsia="Times New Roman" w:hAnsi="Times New Roman" w:cs="Times New Roman"/>
                <w:sz w:val="20"/>
                <w:szCs w:val="20"/>
                <w:lang w:val="pt-BR"/>
              </w:rPr>
            </w:pPr>
          </w:p>
        </w:tc>
        <w:tc>
          <w:tcPr>
            <w:tcW w:w="1158" w:type="dxa"/>
          </w:tcPr>
          <w:p w14:paraId="531F7388" w14:textId="77777777" w:rsidR="00D86476" w:rsidRPr="00D86476" w:rsidRDefault="00D86476" w:rsidP="00D86476">
            <w:pPr>
              <w:widowControl/>
              <w:rPr>
                <w:rFonts w:ascii="Times New Roman" w:eastAsia="Times New Roman" w:hAnsi="Times New Roman" w:cs="Times New Roman"/>
                <w:sz w:val="20"/>
                <w:szCs w:val="20"/>
                <w:lang w:val="pt-BR"/>
              </w:rPr>
            </w:pPr>
          </w:p>
        </w:tc>
      </w:tr>
      <w:tr w:rsidR="00D86476" w:rsidRPr="00D86476" w14:paraId="47897096" w14:textId="77777777" w:rsidTr="00996E5B">
        <w:tc>
          <w:tcPr>
            <w:tcW w:w="1594" w:type="dxa"/>
          </w:tcPr>
          <w:p w14:paraId="2BFC0E26" w14:textId="77777777" w:rsidR="00D86476" w:rsidRPr="00D86476" w:rsidRDefault="00D86476" w:rsidP="00D86476">
            <w:pPr>
              <w:widowControl/>
              <w:rPr>
                <w:rFonts w:ascii="Times New Roman" w:eastAsia="Times New Roman" w:hAnsi="Times New Roman" w:cs="Times New Roman"/>
                <w:i/>
                <w:sz w:val="20"/>
                <w:szCs w:val="20"/>
                <w:lang w:val="pt-BR"/>
              </w:rPr>
            </w:pPr>
            <w:r w:rsidRPr="00D86476">
              <w:rPr>
                <w:rFonts w:ascii="Times New Roman" w:eastAsia="Times New Roman" w:hAnsi="Times New Roman" w:cs="Times New Roman"/>
                <w:i/>
                <w:sz w:val="20"/>
                <w:szCs w:val="20"/>
                <w:lang w:val="pt-BR"/>
              </w:rPr>
              <w:t>Dynamic Street View</w:t>
            </w:r>
          </w:p>
        </w:tc>
        <w:tc>
          <w:tcPr>
            <w:tcW w:w="941" w:type="dxa"/>
          </w:tcPr>
          <w:p w14:paraId="7FB7925B" w14:textId="77777777" w:rsidR="00D86476" w:rsidRPr="00D86476" w:rsidRDefault="00D86476" w:rsidP="00D86476">
            <w:pPr>
              <w:widowControl/>
              <w:rPr>
                <w:rFonts w:ascii="Times New Roman" w:eastAsia="Times New Roman" w:hAnsi="Times New Roman" w:cs="Times New Roman"/>
                <w:sz w:val="20"/>
                <w:szCs w:val="20"/>
                <w:lang w:val="pt-BR"/>
              </w:rPr>
            </w:pPr>
          </w:p>
        </w:tc>
        <w:tc>
          <w:tcPr>
            <w:tcW w:w="940" w:type="dxa"/>
          </w:tcPr>
          <w:p w14:paraId="4076A2FF" w14:textId="77777777" w:rsidR="00D86476" w:rsidRPr="00D86476" w:rsidRDefault="00D86476" w:rsidP="00D86476">
            <w:pPr>
              <w:widowControl/>
              <w:rPr>
                <w:rFonts w:ascii="Times New Roman" w:eastAsia="Times New Roman" w:hAnsi="Times New Roman" w:cs="Times New Roman"/>
                <w:sz w:val="20"/>
                <w:szCs w:val="20"/>
                <w:lang w:val="pt-BR"/>
              </w:rPr>
            </w:pPr>
          </w:p>
        </w:tc>
        <w:tc>
          <w:tcPr>
            <w:tcW w:w="1070" w:type="dxa"/>
          </w:tcPr>
          <w:p w14:paraId="2257E6E2" w14:textId="77777777" w:rsidR="00D86476" w:rsidRPr="00D86476" w:rsidRDefault="00D86476" w:rsidP="00D86476">
            <w:pPr>
              <w:widowControl/>
              <w:rPr>
                <w:rFonts w:ascii="Times New Roman" w:eastAsia="Times New Roman" w:hAnsi="Times New Roman" w:cs="Times New Roman"/>
                <w:sz w:val="20"/>
                <w:szCs w:val="20"/>
                <w:lang w:val="pt-BR"/>
              </w:rPr>
            </w:pPr>
          </w:p>
        </w:tc>
        <w:tc>
          <w:tcPr>
            <w:tcW w:w="1070" w:type="dxa"/>
          </w:tcPr>
          <w:p w14:paraId="21412234" w14:textId="77777777" w:rsidR="00D86476" w:rsidRPr="00D86476" w:rsidRDefault="00D86476" w:rsidP="00D86476">
            <w:pPr>
              <w:widowControl/>
              <w:rPr>
                <w:rFonts w:ascii="Times New Roman" w:eastAsia="Times New Roman" w:hAnsi="Times New Roman" w:cs="Times New Roman"/>
                <w:sz w:val="20"/>
                <w:szCs w:val="20"/>
                <w:lang w:val="pt-BR"/>
              </w:rPr>
            </w:pPr>
          </w:p>
        </w:tc>
        <w:tc>
          <w:tcPr>
            <w:tcW w:w="1158" w:type="dxa"/>
          </w:tcPr>
          <w:p w14:paraId="5AC9DDE9" w14:textId="77777777" w:rsidR="00D86476" w:rsidRPr="00D86476" w:rsidRDefault="00D86476" w:rsidP="00D86476">
            <w:pPr>
              <w:widowControl/>
              <w:rPr>
                <w:rFonts w:ascii="Times New Roman" w:eastAsia="Times New Roman" w:hAnsi="Times New Roman" w:cs="Times New Roman"/>
                <w:sz w:val="20"/>
                <w:szCs w:val="20"/>
                <w:lang w:val="pt-BR"/>
              </w:rPr>
            </w:pPr>
          </w:p>
        </w:tc>
        <w:tc>
          <w:tcPr>
            <w:tcW w:w="1158" w:type="dxa"/>
          </w:tcPr>
          <w:p w14:paraId="0D531641" w14:textId="77777777" w:rsidR="00D86476" w:rsidRPr="00D86476" w:rsidRDefault="00D86476" w:rsidP="00D86476">
            <w:pPr>
              <w:widowControl/>
              <w:rPr>
                <w:rFonts w:ascii="Times New Roman" w:eastAsia="Times New Roman" w:hAnsi="Times New Roman" w:cs="Times New Roman"/>
                <w:sz w:val="20"/>
                <w:szCs w:val="20"/>
                <w:lang w:val="pt-BR"/>
              </w:rPr>
            </w:pPr>
          </w:p>
        </w:tc>
      </w:tr>
    </w:tbl>
    <w:p w14:paraId="7DD6E4DF" w14:textId="1FD3DB55" w:rsidR="00D86476" w:rsidRDefault="00D86476" w:rsidP="00796111">
      <w:pPr>
        <w:spacing w:line="360" w:lineRule="auto"/>
        <w:contextualSpacing/>
        <w:jc w:val="both"/>
        <w:rPr>
          <w:rFonts w:ascii="Times New Roman" w:eastAsia="Arial" w:hAnsi="Times New Roman" w:cs="Times New Roman"/>
          <w:sz w:val="24"/>
          <w:szCs w:val="24"/>
          <w:lang w:val="pt-BR"/>
        </w:rPr>
      </w:pPr>
    </w:p>
    <w:tbl>
      <w:tblPr>
        <w:tblStyle w:val="Tabelacomgrade"/>
        <w:tblW w:w="0" w:type="auto"/>
        <w:tblLook w:val="04A0" w:firstRow="1" w:lastRow="0" w:firstColumn="1" w:lastColumn="0" w:noHBand="0" w:noVBand="1"/>
      </w:tblPr>
      <w:tblGrid>
        <w:gridCol w:w="1565"/>
        <w:gridCol w:w="946"/>
        <w:gridCol w:w="946"/>
        <w:gridCol w:w="1075"/>
        <w:gridCol w:w="1075"/>
        <w:gridCol w:w="1162"/>
        <w:gridCol w:w="1162"/>
      </w:tblGrid>
      <w:tr w:rsidR="00D86476" w:rsidRPr="00D86476" w14:paraId="627771C4" w14:textId="77777777" w:rsidTr="00996E5B">
        <w:tc>
          <w:tcPr>
            <w:tcW w:w="7931" w:type="dxa"/>
            <w:gridSpan w:val="7"/>
          </w:tcPr>
          <w:p w14:paraId="705AB24F" w14:textId="605EEAC3" w:rsidR="00D86476" w:rsidRPr="00D86476" w:rsidRDefault="00D86476" w:rsidP="00D86476">
            <w:pPr>
              <w:widowControl/>
              <w:rPr>
                <w:rFonts w:ascii="Times New Roman" w:eastAsia="Times New Roman" w:hAnsi="Times New Roman" w:cs="Times New Roman"/>
                <w:b/>
                <w:sz w:val="20"/>
                <w:szCs w:val="20"/>
                <w:lang w:val="pt-BR"/>
              </w:rPr>
            </w:pPr>
            <w:r w:rsidRPr="00D86476">
              <w:rPr>
                <w:rFonts w:ascii="Times New Roman" w:eastAsia="Times New Roman" w:hAnsi="Times New Roman" w:cs="Times New Roman"/>
                <w:b/>
                <w:sz w:val="20"/>
                <w:szCs w:val="20"/>
                <w:lang w:val="pt-BR"/>
              </w:rPr>
              <w:t>ROTAS</w:t>
            </w:r>
            <w:r w:rsidR="00996E5B" w:rsidRPr="00D86476">
              <w:rPr>
                <w:rFonts w:ascii="Times New Roman" w:eastAsia="Times New Roman" w:hAnsi="Times New Roman" w:cs="Times New Roman"/>
                <w:bCs/>
                <w:sz w:val="20"/>
                <w:szCs w:val="20"/>
                <w:lang w:val="pt-BR"/>
              </w:rPr>
              <w:t xml:space="preserve"> </w:t>
            </w:r>
            <w:r w:rsidR="00996E5B" w:rsidRPr="00996E5B">
              <w:rPr>
                <w:rFonts w:ascii="Times New Roman" w:eastAsia="Times New Roman" w:hAnsi="Times New Roman" w:cs="Times New Roman"/>
                <w:b/>
                <w:bCs/>
                <w:sz w:val="20"/>
                <w:szCs w:val="20"/>
                <w:lang w:val="pt-BR"/>
              </w:rPr>
              <w:t xml:space="preserve">- </w:t>
            </w:r>
            <w:r w:rsidR="00996E5B" w:rsidRPr="00D86476">
              <w:rPr>
                <w:rFonts w:ascii="Times New Roman" w:eastAsia="Times New Roman" w:hAnsi="Times New Roman" w:cs="Times New Roman"/>
                <w:b/>
                <w:bCs/>
                <w:sz w:val="20"/>
                <w:szCs w:val="20"/>
                <w:lang w:val="pt-BR"/>
              </w:rPr>
              <w:t>Valores Mensais por Milhar de Requisições</w:t>
            </w:r>
          </w:p>
        </w:tc>
      </w:tr>
      <w:tr w:rsidR="00996E5B" w:rsidRPr="00D86476" w14:paraId="3019D9F5" w14:textId="77777777" w:rsidTr="00996E5B">
        <w:tc>
          <w:tcPr>
            <w:tcW w:w="1565" w:type="dxa"/>
            <w:vMerge w:val="restart"/>
            <w:vAlign w:val="center"/>
          </w:tcPr>
          <w:p w14:paraId="4F152A57" w14:textId="754E7E67" w:rsidR="00996E5B" w:rsidRPr="00996E5B" w:rsidRDefault="00996E5B" w:rsidP="00996E5B">
            <w:pPr>
              <w:widowControl/>
              <w:jc w:val="center"/>
              <w:rPr>
                <w:rFonts w:ascii="Times New Roman" w:eastAsia="Times New Roman" w:hAnsi="Times New Roman" w:cs="Times New Roman"/>
                <w:b/>
                <w:bCs/>
                <w:iCs/>
                <w:sz w:val="20"/>
                <w:szCs w:val="20"/>
                <w:lang w:val="pt-BR"/>
              </w:rPr>
            </w:pPr>
            <w:r w:rsidRPr="00D86476">
              <w:rPr>
                <w:rFonts w:ascii="Times New Roman" w:eastAsia="Times New Roman" w:hAnsi="Times New Roman" w:cs="Times New Roman"/>
                <w:b/>
                <w:bCs/>
                <w:iCs/>
                <w:sz w:val="20"/>
                <w:szCs w:val="20"/>
                <w:lang w:val="pt-BR"/>
              </w:rPr>
              <w:t>Serviços</w:t>
            </w:r>
          </w:p>
        </w:tc>
        <w:tc>
          <w:tcPr>
            <w:tcW w:w="6366" w:type="dxa"/>
            <w:gridSpan w:val="6"/>
            <w:vAlign w:val="center"/>
          </w:tcPr>
          <w:p w14:paraId="46CC8BBE" w14:textId="08276CA3" w:rsidR="00996E5B" w:rsidRPr="00996E5B" w:rsidRDefault="00996E5B" w:rsidP="00996E5B">
            <w:pPr>
              <w:widowControl/>
              <w:autoSpaceDE w:val="0"/>
              <w:autoSpaceDN w:val="0"/>
              <w:adjustRightInd w:val="0"/>
              <w:jc w:val="center"/>
              <w:rPr>
                <w:rFonts w:ascii="Times New Roman" w:eastAsia="Times New Roman" w:hAnsi="Times New Roman" w:cs="Times New Roman"/>
                <w:b/>
                <w:bCs/>
                <w:iCs/>
                <w:sz w:val="20"/>
                <w:szCs w:val="20"/>
                <w:lang w:val="pt-BR"/>
              </w:rPr>
            </w:pPr>
            <w:r w:rsidRPr="00D86476">
              <w:rPr>
                <w:rFonts w:ascii="Times New Roman" w:eastAsia="Times New Roman" w:hAnsi="Times New Roman" w:cs="Times New Roman"/>
                <w:b/>
                <w:bCs/>
                <w:iCs/>
                <w:sz w:val="20"/>
                <w:szCs w:val="20"/>
                <w:lang w:val="pt-BR"/>
              </w:rPr>
              <w:t>Quantidade de</w:t>
            </w:r>
            <w:r w:rsidRPr="00996E5B">
              <w:rPr>
                <w:rFonts w:ascii="Times New Roman" w:eastAsia="Times New Roman" w:hAnsi="Times New Roman" w:cs="Times New Roman"/>
                <w:b/>
                <w:bCs/>
                <w:iCs/>
                <w:sz w:val="20"/>
                <w:szCs w:val="20"/>
                <w:lang w:val="pt-BR"/>
              </w:rPr>
              <w:t xml:space="preserve"> </w:t>
            </w:r>
            <w:r w:rsidRPr="00D86476">
              <w:rPr>
                <w:rFonts w:ascii="Times New Roman" w:eastAsia="Times New Roman" w:hAnsi="Times New Roman" w:cs="Times New Roman"/>
                <w:b/>
                <w:bCs/>
                <w:iCs/>
                <w:sz w:val="20"/>
                <w:szCs w:val="20"/>
                <w:lang w:val="pt-BR"/>
              </w:rPr>
              <w:t>requisições/mês</w:t>
            </w:r>
          </w:p>
        </w:tc>
      </w:tr>
      <w:tr w:rsidR="00996E5B" w:rsidRPr="00D86476" w14:paraId="371E21EB" w14:textId="77777777" w:rsidTr="00996E5B">
        <w:tc>
          <w:tcPr>
            <w:tcW w:w="1565" w:type="dxa"/>
            <w:vMerge/>
            <w:vAlign w:val="center"/>
          </w:tcPr>
          <w:p w14:paraId="1983DBF5" w14:textId="2040E99A" w:rsidR="00996E5B" w:rsidRPr="00D86476" w:rsidRDefault="00996E5B" w:rsidP="00996E5B">
            <w:pPr>
              <w:widowControl/>
              <w:jc w:val="center"/>
              <w:rPr>
                <w:rFonts w:ascii="Times New Roman" w:eastAsia="Times New Roman" w:hAnsi="Times New Roman" w:cs="Times New Roman"/>
                <w:b/>
                <w:sz w:val="20"/>
                <w:szCs w:val="20"/>
                <w:lang w:val="pt-BR"/>
              </w:rPr>
            </w:pPr>
          </w:p>
        </w:tc>
        <w:tc>
          <w:tcPr>
            <w:tcW w:w="946" w:type="dxa"/>
            <w:vAlign w:val="center"/>
          </w:tcPr>
          <w:p w14:paraId="7299FB20" w14:textId="77777777" w:rsidR="00996E5B" w:rsidRPr="00D86476" w:rsidRDefault="00996E5B" w:rsidP="00996E5B">
            <w:pPr>
              <w:widowControl/>
              <w:autoSpaceDE w:val="0"/>
              <w:autoSpaceDN w:val="0"/>
              <w:adjustRightInd w:val="0"/>
              <w:jc w:val="center"/>
              <w:rPr>
                <w:rFonts w:ascii="Times New Roman" w:eastAsia="Times New Roman" w:hAnsi="Times New Roman" w:cs="Times New Roman"/>
                <w:b/>
                <w:bCs/>
                <w:iCs/>
                <w:sz w:val="20"/>
                <w:szCs w:val="20"/>
                <w:lang w:val="pt-BR"/>
              </w:rPr>
            </w:pPr>
            <w:r w:rsidRPr="00D86476">
              <w:rPr>
                <w:rFonts w:ascii="Times New Roman" w:eastAsia="Times New Roman" w:hAnsi="Times New Roman" w:cs="Times New Roman"/>
                <w:b/>
                <w:bCs/>
                <w:iCs/>
                <w:sz w:val="20"/>
                <w:szCs w:val="20"/>
                <w:lang w:val="pt-BR"/>
              </w:rPr>
              <w:t>1 até</w:t>
            </w:r>
          </w:p>
          <w:p w14:paraId="1843F283" w14:textId="77777777" w:rsidR="00996E5B" w:rsidRPr="00D86476" w:rsidRDefault="00996E5B" w:rsidP="00996E5B">
            <w:pPr>
              <w:widowControl/>
              <w:jc w:val="center"/>
              <w:rPr>
                <w:rFonts w:ascii="Times New Roman" w:eastAsia="Times New Roman" w:hAnsi="Times New Roman" w:cs="Times New Roman"/>
                <w:b/>
                <w:sz w:val="20"/>
                <w:szCs w:val="20"/>
                <w:lang w:val="pt-BR"/>
              </w:rPr>
            </w:pPr>
            <w:r w:rsidRPr="00D86476">
              <w:rPr>
                <w:rFonts w:ascii="Times New Roman" w:eastAsia="Times New Roman" w:hAnsi="Times New Roman" w:cs="Times New Roman"/>
                <w:b/>
                <w:bCs/>
                <w:iCs/>
                <w:sz w:val="20"/>
                <w:szCs w:val="20"/>
                <w:lang w:val="pt-BR"/>
              </w:rPr>
              <w:t>100.000</w:t>
            </w:r>
          </w:p>
        </w:tc>
        <w:tc>
          <w:tcPr>
            <w:tcW w:w="946" w:type="dxa"/>
            <w:vAlign w:val="center"/>
          </w:tcPr>
          <w:p w14:paraId="01BB570C" w14:textId="77777777" w:rsidR="00996E5B" w:rsidRPr="00D86476" w:rsidRDefault="00996E5B" w:rsidP="00996E5B">
            <w:pPr>
              <w:widowControl/>
              <w:autoSpaceDE w:val="0"/>
              <w:autoSpaceDN w:val="0"/>
              <w:adjustRightInd w:val="0"/>
              <w:jc w:val="center"/>
              <w:rPr>
                <w:rFonts w:ascii="Times New Roman" w:eastAsia="Times New Roman" w:hAnsi="Times New Roman" w:cs="Times New Roman"/>
                <w:b/>
                <w:bCs/>
                <w:iCs/>
                <w:sz w:val="20"/>
                <w:szCs w:val="20"/>
                <w:lang w:val="pt-BR"/>
              </w:rPr>
            </w:pPr>
            <w:r w:rsidRPr="00D86476">
              <w:rPr>
                <w:rFonts w:ascii="Times New Roman" w:eastAsia="Times New Roman" w:hAnsi="Times New Roman" w:cs="Times New Roman"/>
                <w:b/>
                <w:bCs/>
                <w:iCs/>
                <w:sz w:val="20"/>
                <w:szCs w:val="20"/>
                <w:lang w:val="pt-BR"/>
              </w:rPr>
              <w:t>100.001</w:t>
            </w:r>
          </w:p>
          <w:p w14:paraId="0B071778" w14:textId="77777777" w:rsidR="00996E5B" w:rsidRPr="00D86476" w:rsidRDefault="00996E5B" w:rsidP="00996E5B">
            <w:pPr>
              <w:widowControl/>
              <w:autoSpaceDE w:val="0"/>
              <w:autoSpaceDN w:val="0"/>
              <w:adjustRightInd w:val="0"/>
              <w:jc w:val="center"/>
              <w:rPr>
                <w:rFonts w:ascii="Times New Roman" w:eastAsia="Times New Roman" w:hAnsi="Times New Roman" w:cs="Times New Roman"/>
                <w:b/>
                <w:bCs/>
                <w:iCs/>
                <w:sz w:val="20"/>
                <w:szCs w:val="20"/>
                <w:lang w:val="pt-BR"/>
              </w:rPr>
            </w:pPr>
            <w:r w:rsidRPr="00D86476">
              <w:rPr>
                <w:rFonts w:ascii="Times New Roman" w:eastAsia="Times New Roman" w:hAnsi="Times New Roman" w:cs="Times New Roman"/>
                <w:b/>
                <w:bCs/>
                <w:iCs/>
                <w:sz w:val="20"/>
                <w:szCs w:val="20"/>
                <w:lang w:val="pt-BR"/>
              </w:rPr>
              <w:t>até</w:t>
            </w:r>
          </w:p>
          <w:p w14:paraId="2A1BFB3D" w14:textId="77777777" w:rsidR="00996E5B" w:rsidRPr="00D86476" w:rsidRDefault="00996E5B" w:rsidP="00996E5B">
            <w:pPr>
              <w:widowControl/>
              <w:jc w:val="center"/>
              <w:rPr>
                <w:rFonts w:ascii="Times New Roman" w:eastAsia="Times New Roman" w:hAnsi="Times New Roman" w:cs="Times New Roman"/>
                <w:b/>
                <w:sz w:val="20"/>
                <w:szCs w:val="20"/>
                <w:lang w:val="pt-BR"/>
              </w:rPr>
            </w:pPr>
            <w:r w:rsidRPr="00D86476">
              <w:rPr>
                <w:rFonts w:ascii="Times New Roman" w:eastAsia="Times New Roman" w:hAnsi="Times New Roman" w:cs="Times New Roman"/>
                <w:b/>
                <w:bCs/>
                <w:iCs/>
                <w:sz w:val="20"/>
                <w:szCs w:val="20"/>
                <w:lang w:val="pt-BR"/>
              </w:rPr>
              <w:lastRenderedPageBreak/>
              <w:t>500.000</w:t>
            </w:r>
          </w:p>
        </w:tc>
        <w:tc>
          <w:tcPr>
            <w:tcW w:w="1075" w:type="dxa"/>
            <w:vAlign w:val="center"/>
          </w:tcPr>
          <w:p w14:paraId="0E8216D0" w14:textId="77777777" w:rsidR="00996E5B" w:rsidRPr="00D86476" w:rsidRDefault="00996E5B" w:rsidP="00996E5B">
            <w:pPr>
              <w:widowControl/>
              <w:autoSpaceDE w:val="0"/>
              <w:autoSpaceDN w:val="0"/>
              <w:adjustRightInd w:val="0"/>
              <w:jc w:val="center"/>
              <w:rPr>
                <w:rFonts w:ascii="Times New Roman" w:eastAsia="Times New Roman" w:hAnsi="Times New Roman" w:cs="Times New Roman"/>
                <w:b/>
                <w:bCs/>
                <w:iCs/>
                <w:sz w:val="20"/>
                <w:szCs w:val="20"/>
                <w:lang w:val="pt-BR"/>
              </w:rPr>
            </w:pPr>
            <w:r w:rsidRPr="00D86476">
              <w:rPr>
                <w:rFonts w:ascii="Times New Roman" w:eastAsia="Times New Roman" w:hAnsi="Times New Roman" w:cs="Times New Roman"/>
                <w:b/>
                <w:bCs/>
                <w:iCs/>
                <w:sz w:val="20"/>
                <w:szCs w:val="20"/>
                <w:lang w:val="pt-BR"/>
              </w:rPr>
              <w:lastRenderedPageBreak/>
              <w:t>500.001 até</w:t>
            </w:r>
          </w:p>
          <w:p w14:paraId="2FB1F4FB" w14:textId="77777777" w:rsidR="00996E5B" w:rsidRPr="00D86476" w:rsidRDefault="00996E5B" w:rsidP="00996E5B">
            <w:pPr>
              <w:widowControl/>
              <w:jc w:val="center"/>
              <w:rPr>
                <w:rFonts w:ascii="Times New Roman" w:eastAsia="Times New Roman" w:hAnsi="Times New Roman" w:cs="Times New Roman"/>
                <w:b/>
                <w:sz w:val="20"/>
                <w:szCs w:val="20"/>
                <w:lang w:val="pt-BR"/>
              </w:rPr>
            </w:pPr>
            <w:r w:rsidRPr="00D86476">
              <w:rPr>
                <w:rFonts w:ascii="Times New Roman" w:eastAsia="Times New Roman" w:hAnsi="Times New Roman" w:cs="Times New Roman"/>
                <w:b/>
                <w:bCs/>
                <w:iCs/>
                <w:sz w:val="20"/>
                <w:szCs w:val="20"/>
                <w:lang w:val="pt-BR"/>
              </w:rPr>
              <w:lastRenderedPageBreak/>
              <w:t>1.000.000</w:t>
            </w:r>
          </w:p>
        </w:tc>
        <w:tc>
          <w:tcPr>
            <w:tcW w:w="1075" w:type="dxa"/>
            <w:vAlign w:val="center"/>
          </w:tcPr>
          <w:p w14:paraId="591000FC" w14:textId="77777777" w:rsidR="00996E5B" w:rsidRPr="00D86476" w:rsidRDefault="00996E5B" w:rsidP="00996E5B">
            <w:pPr>
              <w:widowControl/>
              <w:autoSpaceDE w:val="0"/>
              <w:autoSpaceDN w:val="0"/>
              <w:adjustRightInd w:val="0"/>
              <w:jc w:val="center"/>
              <w:rPr>
                <w:rFonts w:ascii="Times New Roman" w:eastAsia="Times New Roman" w:hAnsi="Times New Roman" w:cs="Times New Roman"/>
                <w:b/>
                <w:bCs/>
                <w:iCs/>
                <w:sz w:val="20"/>
                <w:szCs w:val="20"/>
                <w:lang w:val="pt-BR"/>
              </w:rPr>
            </w:pPr>
            <w:r w:rsidRPr="00D86476">
              <w:rPr>
                <w:rFonts w:ascii="Times New Roman" w:eastAsia="Times New Roman" w:hAnsi="Times New Roman" w:cs="Times New Roman"/>
                <w:b/>
                <w:bCs/>
                <w:iCs/>
                <w:sz w:val="20"/>
                <w:szCs w:val="20"/>
                <w:lang w:val="pt-BR"/>
              </w:rPr>
              <w:lastRenderedPageBreak/>
              <w:t>1.000.001 até</w:t>
            </w:r>
          </w:p>
          <w:p w14:paraId="5602A3CB" w14:textId="77777777" w:rsidR="00996E5B" w:rsidRPr="00D86476" w:rsidRDefault="00996E5B" w:rsidP="00996E5B">
            <w:pPr>
              <w:widowControl/>
              <w:jc w:val="center"/>
              <w:rPr>
                <w:rFonts w:ascii="Times New Roman" w:eastAsia="Times New Roman" w:hAnsi="Times New Roman" w:cs="Times New Roman"/>
                <w:b/>
                <w:sz w:val="20"/>
                <w:szCs w:val="20"/>
                <w:lang w:val="pt-BR"/>
              </w:rPr>
            </w:pPr>
            <w:r w:rsidRPr="00D86476">
              <w:rPr>
                <w:rFonts w:ascii="Times New Roman" w:eastAsia="Times New Roman" w:hAnsi="Times New Roman" w:cs="Times New Roman"/>
                <w:b/>
                <w:bCs/>
                <w:iCs/>
                <w:sz w:val="20"/>
                <w:szCs w:val="20"/>
                <w:lang w:val="pt-BR"/>
              </w:rPr>
              <w:lastRenderedPageBreak/>
              <w:t>5.000.000</w:t>
            </w:r>
          </w:p>
        </w:tc>
        <w:tc>
          <w:tcPr>
            <w:tcW w:w="1162" w:type="dxa"/>
            <w:vAlign w:val="center"/>
          </w:tcPr>
          <w:p w14:paraId="3E52759E" w14:textId="77777777" w:rsidR="00996E5B" w:rsidRPr="00D86476" w:rsidRDefault="00996E5B" w:rsidP="00996E5B">
            <w:pPr>
              <w:widowControl/>
              <w:autoSpaceDE w:val="0"/>
              <w:autoSpaceDN w:val="0"/>
              <w:adjustRightInd w:val="0"/>
              <w:jc w:val="center"/>
              <w:rPr>
                <w:rFonts w:ascii="Times New Roman" w:eastAsia="Times New Roman" w:hAnsi="Times New Roman" w:cs="Times New Roman"/>
                <w:b/>
                <w:bCs/>
                <w:iCs/>
                <w:sz w:val="20"/>
                <w:szCs w:val="20"/>
                <w:lang w:val="pt-BR"/>
              </w:rPr>
            </w:pPr>
            <w:r w:rsidRPr="00D86476">
              <w:rPr>
                <w:rFonts w:ascii="Times New Roman" w:eastAsia="Times New Roman" w:hAnsi="Times New Roman" w:cs="Times New Roman"/>
                <w:b/>
                <w:bCs/>
                <w:iCs/>
                <w:sz w:val="20"/>
                <w:szCs w:val="20"/>
                <w:lang w:val="pt-BR"/>
              </w:rPr>
              <w:lastRenderedPageBreak/>
              <w:t>5.000.001 até</w:t>
            </w:r>
          </w:p>
          <w:p w14:paraId="7C770430" w14:textId="77777777" w:rsidR="00996E5B" w:rsidRPr="00D86476" w:rsidRDefault="00996E5B" w:rsidP="00996E5B">
            <w:pPr>
              <w:widowControl/>
              <w:jc w:val="center"/>
              <w:rPr>
                <w:rFonts w:ascii="Times New Roman" w:eastAsia="Times New Roman" w:hAnsi="Times New Roman" w:cs="Times New Roman"/>
                <w:b/>
                <w:sz w:val="20"/>
                <w:szCs w:val="20"/>
                <w:lang w:val="pt-BR"/>
              </w:rPr>
            </w:pPr>
            <w:r w:rsidRPr="00D86476">
              <w:rPr>
                <w:rFonts w:ascii="Times New Roman" w:eastAsia="Times New Roman" w:hAnsi="Times New Roman" w:cs="Times New Roman"/>
                <w:b/>
                <w:bCs/>
                <w:iCs/>
                <w:sz w:val="20"/>
                <w:szCs w:val="20"/>
                <w:lang w:val="pt-BR"/>
              </w:rPr>
              <w:lastRenderedPageBreak/>
              <w:t>10.000.000</w:t>
            </w:r>
          </w:p>
        </w:tc>
        <w:tc>
          <w:tcPr>
            <w:tcW w:w="1162" w:type="dxa"/>
            <w:vAlign w:val="center"/>
          </w:tcPr>
          <w:p w14:paraId="7CE8A4D0" w14:textId="77777777" w:rsidR="00996E5B" w:rsidRPr="00D86476" w:rsidRDefault="00996E5B" w:rsidP="00996E5B">
            <w:pPr>
              <w:widowControl/>
              <w:autoSpaceDE w:val="0"/>
              <w:autoSpaceDN w:val="0"/>
              <w:adjustRightInd w:val="0"/>
              <w:jc w:val="center"/>
              <w:rPr>
                <w:rFonts w:ascii="Times New Roman" w:eastAsia="Times New Roman" w:hAnsi="Times New Roman" w:cs="Times New Roman"/>
                <w:b/>
                <w:bCs/>
                <w:iCs/>
                <w:sz w:val="20"/>
                <w:szCs w:val="20"/>
                <w:lang w:val="pt-BR"/>
              </w:rPr>
            </w:pPr>
            <w:r w:rsidRPr="00D86476">
              <w:rPr>
                <w:rFonts w:ascii="Times New Roman" w:eastAsia="Times New Roman" w:hAnsi="Times New Roman" w:cs="Times New Roman"/>
                <w:b/>
                <w:bCs/>
                <w:iCs/>
                <w:sz w:val="20"/>
                <w:szCs w:val="20"/>
                <w:lang w:val="pt-BR"/>
              </w:rPr>
              <w:lastRenderedPageBreak/>
              <w:t>Acima de</w:t>
            </w:r>
          </w:p>
          <w:p w14:paraId="0407B7AD" w14:textId="77777777" w:rsidR="00996E5B" w:rsidRPr="00D86476" w:rsidRDefault="00996E5B" w:rsidP="00996E5B">
            <w:pPr>
              <w:widowControl/>
              <w:jc w:val="center"/>
              <w:rPr>
                <w:rFonts w:ascii="Times New Roman" w:eastAsia="Times New Roman" w:hAnsi="Times New Roman" w:cs="Times New Roman"/>
                <w:b/>
                <w:sz w:val="20"/>
                <w:szCs w:val="20"/>
                <w:lang w:val="pt-BR"/>
              </w:rPr>
            </w:pPr>
            <w:r w:rsidRPr="00D86476">
              <w:rPr>
                <w:rFonts w:ascii="Times New Roman" w:eastAsia="Times New Roman" w:hAnsi="Times New Roman" w:cs="Times New Roman"/>
                <w:b/>
                <w:bCs/>
                <w:iCs/>
                <w:sz w:val="20"/>
                <w:szCs w:val="20"/>
                <w:lang w:val="pt-BR"/>
              </w:rPr>
              <w:t>10.000.001</w:t>
            </w:r>
          </w:p>
        </w:tc>
      </w:tr>
      <w:tr w:rsidR="00D86476" w:rsidRPr="00D86476" w14:paraId="529B2602" w14:textId="77777777" w:rsidTr="00996E5B">
        <w:tc>
          <w:tcPr>
            <w:tcW w:w="1565" w:type="dxa"/>
          </w:tcPr>
          <w:p w14:paraId="68F4F2DF" w14:textId="77777777" w:rsidR="00D86476" w:rsidRPr="00D86476" w:rsidRDefault="00D86476" w:rsidP="00D86476">
            <w:pPr>
              <w:widowControl/>
              <w:autoSpaceDE w:val="0"/>
              <w:autoSpaceDN w:val="0"/>
              <w:adjustRightInd w:val="0"/>
              <w:rPr>
                <w:rFonts w:ascii="Times New Roman" w:eastAsia="Times New Roman" w:hAnsi="Times New Roman" w:cs="Times New Roman"/>
                <w:i/>
                <w:sz w:val="20"/>
                <w:szCs w:val="20"/>
                <w:lang w:val="pt-BR"/>
              </w:rPr>
            </w:pPr>
            <w:r w:rsidRPr="00D86476">
              <w:rPr>
                <w:rFonts w:ascii="Times New Roman" w:eastAsia="Times New Roman" w:hAnsi="Times New Roman" w:cs="Times New Roman"/>
                <w:i/>
                <w:sz w:val="20"/>
                <w:szCs w:val="20"/>
                <w:lang w:val="pt-BR"/>
              </w:rPr>
              <w:lastRenderedPageBreak/>
              <w:t xml:space="preserve">Directions </w:t>
            </w:r>
          </w:p>
        </w:tc>
        <w:tc>
          <w:tcPr>
            <w:tcW w:w="946" w:type="dxa"/>
          </w:tcPr>
          <w:p w14:paraId="18164375" w14:textId="77777777" w:rsidR="00D86476" w:rsidRPr="00D86476" w:rsidRDefault="00D86476" w:rsidP="00D86476">
            <w:pPr>
              <w:widowControl/>
              <w:autoSpaceDE w:val="0"/>
              <w:autoSpaceDN w:val="0"/>
              <w:adjustRightInd w:val="0"/>
              <w:rPr>
                <w:rFonts w:ascii="Times New Roman" w:eastAsia="Times New Roman" w:hAnsi="Times New Roman" w:cs="Times New Roman"/>
                <w:bCs/>
                <w:i/>
                <w:iCs/>
                <w:sz w:val="20"/>
                <w:szCs w:val="20"/>
                <w:lang w:val="pt-BR"/>
              </w:rPr>
            </w:pPr>
          </w:p>
        </w:tc>
        <w:tc>
          <w:tcPr>
            <w:tcW w:w="946" w:type="dxa"/>
          </w:tcPr>
          <w:p w14:paraId="2926AF4E" w14:textId="77777777" w:rsidR="00D86476" w:rsidRPr="00D86476" w:rsidRDefault="00D86476" w:rsidP="00D86476">
            <w:pPr>
              <w:widowControl/>
              <w:autoSpaceDE w:val="0"/>
              <w:autoSpaceDN w:val="0"/>
              <w:adjustRightInd w:val="0"/>
              <w:rPr>
                <w:rFonts w:ascii="Times New Roman" w:eastAsia="Times New Roman" w:hAnsi="Times New Roman" w:cs="Times New Roman"/>
                <w:bCs/>
                <w:i/>
                <w:iCs/>
                <w:sz w:val="20"/>
                <w:szCs w:val="20"/>
                <w:lang w:val="pt-BR"/>
              </w:rPr>
            </w:pPr>
          </w:p>
        </w:tc>
        <w:tc>
          <w:tcPr>
            <w:tcW w:w="1075" w:type="dxa"/>
          </w:tcPr>
          <w:p w14:paraId="4C2007F8" w14:textId="77777777" w:rsidR="00D86476" w:rsidRPr="00D86476" w:rsidRDefault="00D86476" w:rsidP="00D86476">
            <w:pPr>
              <w:widowControl/>
              <w:autoSpaceDE w:val="0"/>
              <w:autoSpaceDN w:val="0"/>
              <w:adjustRightInd w:val="0"/>
              <w:rPr>
                <w:rFonts w:ascii="Times New Roman" w:eastAsia="Times New Roman" w:hAnsi="Times New Roman" w:cs="Times New Roman"/>
                <w:bCs/>
                <w:i/>
                <w:iCs/>
                <w:sz w:val="20"/>
                <w:szCs w:val="20"/>
                <w:lang w:val="pt-BR"/>
              </w:rPr>
            </w:pPr>
          </w:p>
        </w:tc>
        <w:tc>
          <w:tcPr>
            <w:tcW w:w="1075" w:type="dxa"/>
          </w:tcPr>
          <w:p w14:paraId="03DE9D9F" w14:textId="77777777" w:rsidR="00D86476" w:rsidRPr="00D86476" w:rsidRDefault="00D86476" w:rsidP="00D86476">
            <w:pPr>
              <w:widowControl/>
              <w:autoSpaceDE w:val="0"/>
              <w:autoSpaceDN w:val="0"/>
              <w:adjustRightInd w:val="0"/>
              <w:rPr>
                <w:rFonts w:ascii="Times New Roman" w:eastAsia="Times New Roman" w:hAnsi="Times New Roman" w:cs="Times New Roman"/>
                <w:bCs/>
                <w:i/>
                <w:iCs/>
                <w:sz w:val="20"/>
                <w:szCs w:val="20"/>
                <w:lang w:val="pt-BR"/>
              </w:rPr>
            </w:pPr>
          </w:p>
        </w:tc>
        <w:tc>
          <w:tcPr>
            <w:tcW w:w="1162" w:type="dxa"/>
          </w:tcPr>
          <w:p w14:paraId="0E519F27" w14:textId="77777777" w:rsidR="00D86476" w:rsidRPr="00D86476" w:rsidRDefault="00D86476" w:rsidP="00D86476">
            <w:pPr>
              <w:widowControl/>
              <w:autoSpaceDE w:val="0"/>
              <w:autoSpaceDN w:val="0"/>
              <w:adjustRightInd w:val="0"/>
              <w:rPr>
                <w:rFonts w:ascii="Times New Roman" w:eastAsia="Times New Roman" w:hAnsi="Times New Roman" w:cs="Times New Roman"/>
                <w:bCs/>
                <w:i/>
                <w:iCs/>
                <w:sz w:val="20"/>
                <w:szCs w:val="20"/>
                <w:lang w:val="pt-BR"/>
              </w:rPr>
            </w:pPr>
          </w:p>
        </w:tc>
        <w:tc>
          <w:tcPr>
            <w:tcW w:w="1162" w:type="dxa"/>
          </w:tcPr>
          <w:p w14:paraId="6C534C18" w14:textId="77777777" w:rsidR="00D86476" w:rsidRPr="00D86476" w:rsidRDefault="00D86476" w:rsidP="00D86476">
            <w:pPr>
              <w:widowControl/>
              <w:autoSpaceDE w:val="0"/>
              <w:autoSpaceDN w:val="0"/>
              <w:adjustRightInd w:val="0"/>
              <w:rPr>
                <w:rFonts w:ascii="Times New Roman" w:eastAsia="Times New Roman" w:hAnsi="Times New Roman" w:cs="Times New Roman"/>
                <w:bCs/>
                <w:i/>
                <w:iCs/>
                <w:sz w:val="20"/>
                <w:szCs w:val="20"/>
                <w:lang w:val="pt-BR"/>
              </w:rPr>
            </w:pPr>
          </w:p>
        </w:tc>
      </w:tr>
      <w:tr w:rsidR="00D86476" w:rsidRPr="00D86476" w14:paraId="60294AD1" w14:textId="77777777" w:rsidTr="00996E5B">
        <w:tc>
          <w:tcPr>
            <w:tcW w:w="1565" w:type="dxa"/>
          </w:tcPr>
          <w:p w14:paraId="250E0D25" w14:textId="77777777" w:rsidR="00D86476" w:rsidRPr="00D86476" w:rsidRDefault="00D86476" w:rsidP="00D86476">
            <w:pPr>
              <w:widowControl/>
              <w:autoSpaceDE w:val="0"/>
              <w:autoSpaceDN w:val="0"/>
              <w:adjustRightInd w:val="0"/>
              <w:rPr>
                <w:rFonts w:ascii="Times New Roman" w:eastAsia="Times New Roman" w:hAnsi="Times New Roman" w:cs="Times New Roman"/>
                <w:i/>
                <w:sz w:val="20"/>
                <w:szCs w:val="20"/>
                <w:lang w:val="pt-BR"/>
              </w:rPr>
            </w:pPr>
            <w:r w:rsidRPr="00D86476">
              <w:rPr>
                <w:rFonts w:ascii="Times New Roman" w:eastAsia="Times New Roman" w:hAnsi="Times New Roman" w:cs="Times New Roman"/>
                <w:i/>
                <w:sz w:val="20"/>
                <w:szCs w:val="20"/>
                <w:lang w:val="pt-BR"/>
              </w:rPr>
              <w:t xml:space="preserve">Directions Advanced </w:t>
            </w:r>
          </w:p>
        </w:tc>
        <w:tc>
          <w:tcPr>
            <w:tcW w:w="946" w:type="dxa"/>
          </w:tcPr>
          <w:p w14:paraId="271B05EE" w14:textId="77777777" w:rsidR="00D86476" w:rsidRPr="00D86476" w:rsidRDefault="00D86476" w:rsidP="00D86476">
            <w:pPr>
              <w:widowControl/>
              <w:autoSpaceDE w:val="0"/>
              <w:autoSpaceDN w:val="0"/>
              <w:adjustRightInd w:val="0"/>
              <w:rPr>
                <w:rFonts w:ascii="Times New Roman" w:eastAsia="Times New Roman" w:hAnsi="Times New Roman" w:cs="Times New Roman"/>
                <w:bCs/>
                <w:i/>
                <w:iCs/>
                <w:sz w:val="20"/>
                <w:szCs w:val="20"/>
                <w:lang w:val="pt-BR"/>
              </w:rPr>
            </w:pPr>
          </w:p>
        </w:tc>
        <w:tc>
          <w:tcPr>
            <w:tcW w:w="946" w:type="dxa"/>
          </w:tcPr>
          <w:p w14:paraId="52BF4BDC" w14:textId="77777777" w:rsidR="00D86476" w:rsidRPr="00D86476" w:rsidRDefault="00D86476" w:rsidP="00D86476">
            <w:pPr>
              <w:widowControl/>
              <w:autoSpaceDE w:val="0"/>
              <w:autoSpaceDN w:val="0"/>
              <w:adjustRightInd w:val="0"/>
              <w:rPr>
                <w:rFonts w:ascii="Times New Roman" w:eastAsia="Times New Roman" w:hAnsi="Times New Roman" w:cs="Times New Roman"/>
                <w:bCs/>
                <w:i/>
                <w:iCs/>
                <w:sz w:val="20"/>
                <w:szCs w:val="20"/>
                <w:lang w:val="pt-BR"/>
              </w:rPr>
            </w:pPr>
          </w:p>
        </w:tc>
        <w:tc>
          <w:tcPr>
            <w:tcW w:w="1075" w:type="dxa"/>
          </w:tcPr>
          <w:p w14:paraId="0FCE0CF1" w14:textId="77777777" w:rsidR="00D86476" w:rsidRPr="00D86476" w:rsidRDefault="00D86476" w:rsidP="00D86476">
            <w:pPr>
              <w:widowControl/>
              <w:autoSpaceDE w:val="0"/>
              <w:autoSpaceDN w:val="0"/>
              <w:adjustRightInd w:val="0"/>
              <w:rPr>
                <w:rFonts w:ascii="Times New Roman" w:eastAsia="Times New Roman" w:hAnsi="Times New Roman" w:cs="Times New Roman"/>
                <w:bCs/>
                <w:i/>
                <w:iCs/>
                <w:sz w:val="20"/>
                <w:szCs w:val="20"/>
                <w:lang w:val="pt-BR"/>
              </w:rPr>
            </w:pPr>
          </w:p>
        </w:tc>
        <w:tc>
          <w:tcPr>
            <w:tcW w:w="1075" w:type="dxa"/>
          </w:tcPr>
          <w:p w14:paraId="6ED3411B" w14:textId="77777777" w:rsidR="00D86476" w:rsidRPr="00D86476" w:rsidRDefault="00D86476" w:rsidP="00D86476">
            <w:pPr>
              <w:widowControl/>
              <w:autoSpaceDE w:val="0"/>
              <w:autoSpaceDN w:val="0"/>
              <w:adjustRightInd w:val="0"/>
              <w:rPr>
                <w:rFonts w:ascii="Times New Roman" w:eastAsia="Times New Roman" w:hAnsi="Times New Roman" w:cs="Times New Roman"/>
                <w:bCs/>
                <w:i/>
                <w:iCs/>
                <w:sz w:val="20"/>
                <w:szCs w:val="20"/>
                <w:lang w:val="pt-BR"/>
              </w:rPr>
            </w:pPr>
          </w:p>
        </w:tc>
        <w:tc>
          <w:tcPr>
            <w:tcW w:w="1162" w:type="dxa"/>
          </w:tcPr>
          <w:p w14:paraId="3975948E" w14:textId="77777777" w:rsidR="00D86476" w:rsidRPr="00D86476" w:rsidRDefault="00D86476" w:rsidP="00D86476">
            <w:pPr>
              <w:widowControl/>
              <w:autoSpaceDE w:val="0"/>
              <w:autoSpaceDN w:val="0"/>
              <w:adjustRightInd w:val="0"/>
              <w:rPr>
                <w:rFonts w:ascii="Times New Roman" w:eastAsia="Times New Roman" w:hAnsi="Times New Roman" w:cs="Times New Roman"/>
                <w:bCs/>
                <w:i/>
                <w:iCs/>
                <w:sz w:val="20"/>
                <w:szCs w:val="20"/>
                <w:lang w:val="pt-BR"/>
              </w:rPr>
            </w:pPr>
          </w:p>
        </w:tc>
        <w:tc>
          <w:tcPr>
            <w:tcW w:w="1162" w:type="dxa"/>
          </w:tcPr>
          <w:p w14:paraId="6ED0ED37" w14:textId="77777777" w:rsidR="00D86476" w:rsidRPr="00D86476" w:rsidRDefault="00D86476" w:rsidP="00D86476">
            <w:pPr>
              <w:widowControl/>
              <w:autoSpaceDE w:val="0"/>
              <w:autoSpaceDN w:val="0"/>
              <w:adjustRightInd w:val="0"/>
              <w:rPr>
                <w:rFonts w:ascii="Times New Roman" w:eastAsia="Times New Roman" w:hAnsi="Times New Roman" w:cs="Times New Roman"/>
                <w:bCs/>
                <w:i/>
                <w:iCs/>
                <w:sz w:val="20"/>
                <w:szCs w:val="20"/>
                <w:lang w:val="pt-BR"/>
              </w:rPr>
            </w:pPr>
          </w:p>
        </w:tc>
      </w:tr>
      <w:tr w:rsidR="00D86476" w:rsidRPr="00D86476" w14:paraId="2C307E30" w14:textId="77777777" w:rsidTr="00996E5B">
        <w:tc>
          <w:tcPr>
            <w:tcW w:w="1565" w:type="dxa"/>
          </w:tcPr>
          <w:p w14:paraId="2B282D3C" w14:textId="77777777" w:rsidR="00D86476" w:rsidRPr="00D86476" w:rsidRDefault="00D86476" w:rsidP="00D86476">
            <w:pPr>
              <w:widowControl/>
              <w:autoSpaceDE w:val="0"/>
              <w:autoSpaceDN w:val="0"/>
              <w:adjustRightInd w:val="0"/>
              <w:rPr>
                <w:rFonts w:ascii="Times New Roman" w:eastAsia="Times New Roman" w:hAnsi="Times New Roman" w:cs="Times New Roman"/>
                <w:i/>
                <w:sz w:val="20"/>
                <w:szCs w:val="20"/>
                <w:lang w:val="pt-BR"/>
              </w:rPr>
            </w:pPr>
            <w:r w:rsidRPr="00D86476">
              <w:rPr>
                <w:rFonts w:ascii="Times New Roman" w:eastAsia="Times New Roman" w:hAnsi="Times New Roman" w:cs="Times New Roman"/>
                <w:i/>
                <w:sz w:val="20"/>
                <w:szCs w:val="20"/>
                <w:lang w:val="pt-BR"/>
              </w:rPr>
              <w:t xml:space="preserve">Distance Matrix </w:t>
            </w:r>
          </w:p>
        </w:tc>
        <w:tc>
          <w:tcPr>
            <w:tcW w:w="946" w:type="dxa"/>
          </w:tcPr>
          <w:p w14:paraId="3F5C338F" w14:textId="77777777" w:rsidR="00D86476" w:rsidRPr="00D86476" w:rsidRDefault="00D86476" w:rsidP="00D86476">
            <w:pPr>
              <w:widowControl/>
              <w:autoSpaceDE w:val="0"/>
              <w:autoSpaceDN w:val="0"/>
              <w:adjustRightInd w:val="0"/>
              <w:rPr>
                <w:rFonts w:ascii="Times New Roman" w:eastAsia="Times New Roman" w:hAnsi="Times New Roman" w:cs="Times New Roman"/>
                <w:bCs/>
                <w:i/>
                <w:iCs/>
                <w:sz w:val="20"/>
                <w:szCs w:val="20"/>
                <w:lang w:val="pt-BR"/>
              </w:rPr>
            </w:pPr>
          </w:p>
        </w:tc>
        <w:tc>
          <w:tcPr>
            <w:tcW w:w="946" w:type="dxa"/>
          </w:tcPr>
          <w:p w14:paraId="4F32C9D8" w14:textId="77777777" w:rsidR="00D86476" w:rsidRPr="00D86476" w:rsidRDefault="00D86476" w:rsidP="00D86476">
            <w:pPr>
              <w:widowControl/>
              <w:autoSpaceDE w:val="0"/>
              <w:autoSpaceDN w:val="0"/>
              <w:adjustRightInd w:val="0"/>
              <w:rPr>
                <w:rFonts w:ascii="Times New Roman" w:eastAsia="Times New Roman" w:hAnsi="Times New Roman" w:cs="Times New Roman"/>
                <w:bCs/>
                <w:i/>
                <w:iCs/>
                <w:sz w:val="20"/>
                <w:szCs w:val="20"/>
                <w:lang w:val="pt-BR"/>
              </w:rPr>
            </w:pPr>
          </w:p>
        </w:tc>
        <w:tc>
          <w:tcPr>
            <w:tcW w:w="1075" w:type="dxa"/>
          </w:tcPr>
          <w:p w14:paraId="6A763597" w14:textId="77777777" w:rsidR="00D86476" w:rsidRPr="00D86476" w:rsidRDefault="00D86476" w:rsidP="00D86476">
            <w:pPr>
              <w:widowControl/>
              <w:autoSpaceDE w:val="0"/>
              <w:autoSpaceDN w:val="0"/>
              <w:adjustRightInd w:val="0"/>
              <w:rPr>
                <w:rFonts w:ascii="Times New Roman" w:eastAsia="Times New Roman" w:hAnsi="Times New Roman" w:cs="Times New Roman"/>
                <w:bCs/>
                <w:i/>
                <w:iCs/>
                <w:sz w:val="20"/>
                <w:szCs w:val="20"/>
                <w:lang w:val="pt-BR"/>
              </w:rPr>
            </w:pPr>
          </w:p>
        </w:tc>
        <w:tc>
          <w:tcPr>
            <w:tcW w:w="1075" w:type="dxa"/>
          </w:tcPr>
          <w:p w14:paraId="53F2BEB1" w14:textId="77777777" w:rsidR="00D86476" w:rsidRPr="00D86476" w:rsidRDefault="00D86476" w:rsidP="00D86476">
            <w:pPr>
              <w:widowControl/>
              <w:autoSpaceDE w:val="0"/>
              <w:autoSpaceDN w:val="0"/>
              <w:adjustRightInd w:val="0"/>
              <w:rPr>
                <w:rFonts w:ascii="Times New Roman" w:eastAsia="Times New Roman" w:hAnsi="Times New Roman" w:cs="Times New Roman"/>
                <w:bCs/>
                <w:i/>
                <w:iCs/>
                <w:sz w:val="20"/>
                <w:szCs w:val="20"/>
                <w:lang w:val="pt-BR"/>
              </w:rPr>
            </w:pPr>
          </w:p>
        </w:tc>
        <w:tc>
          <w:tcPr>
            <w:tcW w:w="1162" w:type="dxa"/>
          </w:tcPr>
          <w:p w14:paraId="228A682A" w14:textId="77777777" w:rsidR="00D86476" w:rsidRPr="00D86476" w:rsidRDefault="00D86476" w:rsidP="00D86476">
            <w:pPr>
              <w:widowControl/>
              <w:autoSpaceDE w:val="0"/>
              <w:autoSpaceDN w:val="0"/>
              <w:adjustRightInd w:val="0"/>
              <w:rPr>
                <w:rFonts w:ascii="Times New Roman" w:eastAsia="Times New Roman" w:hAnsi="Times New Roman" w:cs="Times New Roman"/>
                <w:bCs/>
                <w:i/>
                <w:iCs/>
                <w:sz w:val="20"/>
                <w:szCs w:val="20"/>
                <w:lang w:val="pt-BR"/>
              </w:rPr>
            </w:pPr>
          </w:p>
        </w:tc>
        <w:tc>
          <w:tcPr>
            <w:tcW w:w="1162" w:type="dxa"/>
          </w:tcPr>
          <w:p w14:paraId="32CAE142" w14:textId="77777777" w:rsidR="00D86476" w:rsidRPr="00D86476" w:rsidRDefault="00D86476" w:rsidP="00D86476">
            <w:pPr>
              <w:widowControl/>
              <w:autoSpaceDE w:val="0"/>
              <w:autoSpaceDN w:val="0"/>
              <w:adjustRightInd w:val="0"/>
              <w:rPr>
                <w:rFonts w:ascii="Times New Roman" w:eastAsia="Times New Roman" w:hAnsi="Times New Roman" w:cs="Times New Roman"/>
                <w:bCs/>
                <w:i/>
                <w:iCs/>
                <w:sz w:val="20"/>
                <w:szCs w:val="20"/>
                <w:lang w:val="pt-BR"/>
              </w:rPr>
            </w:pPr>
          </w:p>
        </w:tc>
      </w:tr>
      <w:tr w:rsidR="00D86476" w:rsidRPr="00D86476" w14:paraId="70C69622" w14:textId="77777777" w:rsidTr="00996E5B">
        <w:tc>
          <w:tcPr>
            <w:tcW w:w="1565" w:type="dxa"/>
          </w:tcPr>
          <w:p w14:paraId="5B65CFC7" w14:textId="77777777" w:rsidR="00D86476" w:rsidRPr="00D86476" w:rsidRDefault="00D86476" w:rsidP="00D86476">
            <w:pPr>
              <w:widowControl/>
              <w:autoSpaceDE w:val="0"/>
              <w:autoSpaceDN w:val="0"/>
              <w:adjustRightInd w:val="0"/>
              <w:rPr>
                <w:rFonts w:ascii="Times New Roman" w:eastAsia="Times New Roman" w:hAnsi="Times New Roman" w:cs="Times New Roman"/>
                <w:i/>
                <w:sz w:val="20"/>
                <w:szCs w:val="20"/>
                <w:lang w:val="pt-BR"/>
              </w:rPr>
            </w:pPr>
            <w:r w:rsidRPr="00D86476">
              <w:rPr>
                <w:rFonts w:ascii="Times New Roman" w:eastAsia="Times New Roman" w:hAnsi="Times New Roman" w:cs="Times New Roman"/>
                <w:i/>
                <w:sz w:val="20"/>
                <w:szCs w:val="20"/>
                <w:lang w:val="pt-BR"/>
              </w:rPr>
              <w:t>Distance Matrix Advanced</w:t>
            </w:r>
          </w:p>
        </w:tc>
        <w:tc>
          <w:tcPr>
            <w:tcW w:w="946" w:type="dxa"/>
          </w:tcPr>
          <w:p w14:paraId="6BE0E50D" w14:textId="77777777" w:rsidR="00D86476" w:rsidRPr="00D86476" w:rsidRDefault="00D86476" w:rsidP="00D86476">
            <w:pPr>
              <w:widowControl/>
              <w:autoSpaceDE w:val="0"/>
              <w:autoSpaceDN w:val="0"/>
              <w:adjustRightInd w:val="0"/>
              <w:rPr>
                <w:rFonts w:ascii="Times New Roman" w:eastAsia="Times New Roman" w:hAnsi="Times New Roman" w:cs="Times New Roman"/>
                <w:bCs/>
                <w:i/>
                <w:iCs/>
                <w:sz w:val="20"/>
                <w:szCs w:val="20"/>
                <w:lang w:val="pt-BR"/>
              </w:rPr>
            </w:pPr>
          </w:p>
        </w:tc>
        <w:tc>
          <w:tcPr>
            <w:tcW w:w="946" w:type="dxa"/>
          </w:tcPr>
          <w:p w14:paraId="2DC002CF" w14:textId="77777777" w:rsidR="00D86476" w:rsidRPr="00D86476" w:rsidRDefault="00D86476" w:rsidP="00D86476">
            <w:pPr>
              <w:widowControl/>
              <w:autoSpaceDE w:val="0"/>
              <w:autoSpaceDN w:val="0"/>
              <w:adjustRightInd w:val="0"/>
              <w:rPr>
                <w:rFonts w:ascii="Times New Roman" w:eastAsia="Times New Roman" w:hAnsi="Times New Roman" w:cs="Times New Roman"/>
                <w:bCs/>
                <w:i/>
                <w:iCs/>
                <w:sz w:val="20"/>
                <w:szCs w:val="20"/>
                <w:lang w:val="pt-BR"/>
              </w:rPr>
            </w:pPr>
          </w:p>
        </w:tc>
        <w:tc>
          <w:tcPr>
            <w:tcW w:w="1075" w:type="dxa"/>
          </w:tcPr>
          <w:p w14:paraId="3A388602" w14:textId="77777777" w:rsidR="00D86476" w:rsidRPr="00D86476" w:rsidRDefault="00D86476" w:rsidP="00D86476">
            <w:pPr>
              <w:widowControl/>
              <w:autoSpaceDE w:val="0"/>
              <w:autoSpaceDN w:val="0"/>
              <w:adjustRightInd w:val="0"/>
              <w:rPr>
                <w:rFonts w:ascii="Times New Roman" w:eastAsia="Times New Roman" w:hAnsi="Times New Roman" w:cs="Times New Roman"/>
                <w:bCs/>
                <w:i/>
                <w:iCs/>
                <w:sz w:val="20"/>
                <w:szCs w:val="20"/>
                <w:lang w:val="pt-BR"/>
              </w:rPr>
            </w:pPr>
          </w:p>
        </w:tc>
        <w:tc>
          <w:tcPr>
            <w:tcW w:w="1075" w:type="dxa"/>
          </w:tcPr>
          <w:p w14:paraId="2579C728" w14:textId="77777777" w:rsidR="00D86476" w:rsidRPr="00D86476" w:rsidRDefault="00D86476" w:rsidP="00D86476">
            <w:pPr>
              <w:widowControl/>
              <w:autoSpaceDE w:val="0"/>
              <w:autoSpaceDN w:val="0"/>
              <w:adjustRightInd w:val="0"/>
              <w:rPr>
                <w:rFonts w:ascii="Times New Roman" w:eastAsia="Times New Roman" w:hAnsi="Times New Roman" w:cs="Times New Roman"/>
                <w:bCs/>
                <w:i/>
                <w:iCs/>
                <w:sz w:val="20"/>
                <w:szCs w:val="20"/>
                <w:lang w:val="pt-BR"/>
              </w:rPr>
            </w:pPr>
          </w:p>
        </w:tc>
        <w:tc>
          <w:tcPr>
            <w:tcW w:w="1162" w:type="dxa"/>
          </w:tcPr>
          <w:p w14:paraId="4BDA077F" w14:textId="77777777" w:rsidR="00D86476" w:rsidRPr="00D86476" w:rsidRDefault="00D86476" w:rsidP="00D86476">
            <w:pPr>
              <w:widowControl/>
              <w:autoSpaceDE w:val="0"/>
              <w:autoSpaceDN w:val="0"/>
              <w:adjustRightInd w:val="0"/>
              <w:rPr>
                <w:rFonts w:ascii="Times New Roman" w:eastAsia="Times New Roman" w:hAnsi="Times New Roman" w:cs="Times New Roman"/>
                <w:bCs/>
                <w:i/>
                <w:iCs/>
                <w:sz w:val="20"/>
                <w:szCs w:val="20"/>
                <w:lang w:val="pt-BR"/>
              </w:rPr>
            </w:pPr>
          </w:p>
        </w:tc>
        <w:tc>
          <w:tcPr>
            <w:tcW w:w="1162" w:type="dxa"/>
          </w:tcPr>
          <w:p w14:paraId="065E754C" w14:textId="77777777" w:rsidR="00D86476" w:rsidRPr="00D86476" w:rsidRDefault="00D86476" w:rsidP="00D86476">
            <w:pPr>
              <w:widowControl/>
              <w:autoSpaceDE w:val="0"/>
              <w:autoSpaceDN w:val="0"/>
              <w:adjustRightInd w:val="0"/>
              <w:rPr>
                <w:rFonts w:ascii="Times New Roman" w:eastAsia="Times New Roman" w:hAnsi="Times New Roman" w:cs="Times New Roman"/>
                <w:bCs/>
                <w:i/>
                <w:iCs/>
                <w:sz w:val="20"/>
                <w:szCs w:val="20"/>
                <w:lang w:val="pt-BR"/>
              </w:rPr>
            </w:pPr>
          </w:p>
        </w:tc>
      </w:tr>
      <w:tr w:rsidR="00D86476" w:rsidRPr="00D86476" w14:paraId="0482E310" w14:textId="77777777" w:rsidTr="00996E5B">
        <w:tc>
          <w:tcPr>
            <w:tcW w:w="1565" w:type="dxa"/>
          </w:tcPr>
          <w:p w14:paraId="0D7A9908" w14:textId="77777777" w:rsidR="00D86476" w:rsidRPr="00D86476" w:rsidRDefault="00D86476" w:rsidP="00D86476">
            <w:pPr>
              <w:widowControl/>
              <w:autoSpaceDE w:val="0"/>
              <w:autoSpaceDN w:val="0"/>
              <w:adjustRightInd w:val="0"/>
              <w:rPr>
                <w:rFonts w:ascii="Times New Roman" w:eastAsia="Times New Roman" w:hAnsi="Times New Roman" w:cs="Times New Roman"/>
                <w:i/>
                <w:sz w:val="20"/>
                <w:szCs w:val="20"/>
                <w:lang w:val="pt-BR"/>
              </w:rPr>
            </w:pPr>
            <w:r w:rsidRPr="00D86476">
              <w:rPr>
                <w:rFonts w:ascii="Times New Roman" w:eastAsia="Times New Roman" w:hAnsi="Times New Roman" w:cs="Times New Roman"/>
                <w:i/>
                <w:sz w:val="20"/>
                <w:szCs w:val="20"/>
                <w:lang w:val="pt-BR"/>
              </w:rPr>
              <w:t>Roads - Route</w:t>
            </w:r>
          </w:p>
          <w:p w14:paraId="334D72FE" w14:textId="77777777" w:rsidR="00D86476" w:rsidRPr="00D86476" w:rsidRDefault="00D86476" w:rsidP="00D86476">
            <w:pPr>
              <w:widowControl/>
              <w:autoSpaceDE w:val="0"/>
              <w:autoSpaceDN w:val="0"/>
              <w:adjustRightInd w:val="0"/>
              <w:rPr>
                <w:rFonts w:ascii="Times New Roman" w:eastAsia="Times New Roman" w:hAnsi="Times New Roman" w:cs="Times New Roman"/>
                <w:i/>
                <w:sz w:val="20"/>
                <w:szCs w:val="20"/>
                <w:lang w:val="pt-BR"/>
              </w:rPr>
            </w:pPr>
            <w:r w:rsidRPr="00D86476">
              <w:rPr>
                <w:rFonts w:ascii="Times New Roman" w:eastAsia="Times New Roman" w:hAnsi="Times New Roman" w:cs="Times New Roman"/>
                <w:i/>
                <w:sz w:val="20"/>
                <w:szCs w:val="20"/>
                <w:lang w:val="pt-BR"/>
              </w:rPr>
              <w:t>Traveled</w:t>
            </w:r>
          </w:p>
        </w:tc>
        <w:tc>
          <w:tcPr>
            <w:tcW w:w="946" w:type="dxa"/>
          </w:tcPr>
          <w:p w14:paraId="3D413EC2" w14:textId="77777777" w:rsidR="00D86476" w:rsidRPr="00D86476" w:rsidRDefault="00D86476" w:rsidP="00D86476">
            <w:pPr>
              <w:widowControl/>
              <w:autoSpaceDE w:val="0"/>
              <w:autoSpaceDN w:val="0"/>
              <w:adjustRightInd w:val="0"/>
              <w:rPr>
                <w:rFonts w:ascii="Times New Roman" w:eastAsia="Times New Roman" w:hAnsi="Times New Roman" w:cs="Times New Roman"/>
                <w:bCs/>
                <w:i/>
                <w:iCs/>
                <w:sz w:val="20"/>
                <w:szCs w:val="20"/>
                <w:lang w:val="pt-BR"/>
              </w:rPr>
            </w:pPr>
          </w:p>
        </w:tc>
        <w:tc>
          <w:tcPr>
            <w:tcW w:w="946" w:type="dxa"/>
          </w:tcPr>
          <w:p w14:paraId="0B117312" w14:textId="77777777" w:rsidR="00D86476" w:rsidRPr="00D86476" w:rsidRDefault="00D86476" w:rsidP="00D86476">
            <w:pPr>
              <w:widowControl/>
              <w:autoSpaceDE w:val="0"/>
              <w:autoSpaceDN w:val="0"/>
              <w:adjustRightInd w:val="0"/>
              <w:rPr>
                <w:rFonts w:ascii="Times New Roman" w:eastAsia="Times New Roman" w:hAnsi="Times New Roman" w:cs="Times New Roman"/>
                <w:bCs/>
                <w:i/>
                <w:iCs/>
                <w:sz w:val="20"/>
                <w:szCs w:val="20"/>
                <w:lang w:val="pt-BR"/>
              </w:rPr>
            </w:pPr>
          </w:p>
        </w:tc>
        <w:tc>
          <w:tcPr>
            <w:tcW w:w="1075" w:type="dxa"/>
          </w:tcPr>
          <w:p w14:paraId="37781DCE" w14:textId="77777777" w:rsidR="00D86476" w:rsidRPr="00D86476" w:rsidRDefault="00D86476" w:rsidP="00D86476">
            <w:pPr>
              <w:widowControl/>
              <w:autoSpaceDE w:val="0"/>
              <w:autoSpaceDN w:val="0"/>
              <w:adjustRightInd w:val="0"/>
              <w:rPr>
                <w:rFonts w:ascii="Times New Roman" w:eastAsia="Times New Roman" w:hAnsi="Times New Roman" w:cs="Times New Roman"/>
                <w:bCs/>
                <w:i/>
                <w:iCs/>
                <w:sz w:val="20"/>
                <w:szCs w:val="20"/>
                <w:lang w:val="pt-BR"/>
              </w:rPr>
            </w:pPr>
          </w:p>
        </w:tc>
        <w:tc>
          <w:tcPr>
            <w:tcW w:w="1075" w:type="dxa"/>
          </w:tcPr>
          <w:p w14:paraId="161C3E62" w14:textId="77777777" w:rsidR="00D86476" w:rsidRPr="00D86476" w:rsidRDefault="00D86476" w:rsidP="00D86476">
            <w:pPr>
              <w:widowControl/>
              <w:autoSpaceDE w:val="0"/>
              <w:autoSpaceDN w:val="0"/>
              <w:adjustRightInd w:val="0"/>
              <w:rPr>
                <w:rFonts w:ascii="Times New Roman" w:eastAsia="Times New Roman" w:hAnsi="Times New Roman" w:cs="Times New Roman"/>
                <w:bCs/>
                <w:i/>
                <w:iCs/>
                <w:sz w:val="20"/>
                <w:szCs w:val="20"/>
                <w:lang w:val="pt-BR"/>
              </w:rPr>
            </w:pPr>
          </w:p>
        </w:tc>
        <w:tc>
          <w:tcPr>
            <w:tcW w:w="1162" w:type="dxa"/>
          </w:tcPr>
          <w:p w14:paraId="5491E135" w14:textId="77777777" w:rsidR="00D86476" w:rsidRPr="00D86476" w:rsidRDefault="00D86476" w:rsidP="00D86476">
            <w:pPr>
              <w:widowControl/>
              <w:autoSpaceDE w:val="0"/>
              <w:autoSpaceDN w:val="0"/>
              <w:adjustRightInd w:val="0"/>
              <w:rPr>
                <w:rFonts w:ascii="Times New Roman" w:eastAsia="Times New Roman" w:hAnsi="Times New Roman" w:cs="Times New Roman"/>
                <w:bCs/>
                <w:i/>
                <w:iCs/>
                <w:sz w:val="20"/>
                <w:szCs w:val="20"/>
                <w:lang w:val="pt-BR"/>
              </w:rPr>
            </w:pPr>
          </w:p>
        </w:tc>
        <w:tc>
          <w:tcPr>
            <w:tcW w:w="1162" w:type="dxa"/>
          </w:tcPr>
          <w:p w14:paraId="7B79A383" w14:textId="77777777" w:rsidR="00D86476" w:rsidRPr="00D86476" w:rsidRDefault="00D86476" w:rsidP="00D86476">
            <w:pPr>
              <w:widowControl/>
              <w:autoSpaceDE w:val="0"/>
              <w:autoSpaceDN w:val="0"/>
              <w:adjustRightInd w:val="0"/>
              <w:rPr>
                <w:rFonts w:ascii="Times New Roman" w:eastAsia="Times New Roman" w:hAnsi="Times New Roman" w:cs="Times New Roman"/>
                <w:bCs/>
                <w:i/>
                <w:iCs/>
                <w:sz w:val="20"/>
                <w:szCs w:val="20"/>
                <w:lang w:val="pt-BR"/>
              </w:rPr>
            </w:pPr>
          </w:p>
        </w:tc>
      </w:tr>
      <w:tr w:rsidR="00D86476" w:rsidRPr="00D86476" w14:paraId="5F5424ED" w14:textId="77777777" w:rsidTr="00996E5B">
        <w:tc>
          <w:tcPr>
            <w:tcW w:w="1565" w:type="dxa"/>
          </w:tcPr>
          <w:p w14:paraId="2C4D83B4" w14:textId="77777777" w:rsidR="00D86476" w:rsidRPr="00D86476" w:rsidRDefault="00D86476" w:rsidP="00D86476">
            <w:pPr>
              <w:widowControl/>
              <w:autoSpaceDE w:val="0"/>
              <w:autoSpaceDN w:val="0"/>
              <w:adjustRightInd w:val="0"/>
              <w:rPr>
                <w:rFonts w:ascii="Times New Roman" w:eastAsia="Times New Roman" w:hAnsi="Times New Roman" w:cs="Times New Roman"/>
                <w:i/>
                <w:sz w:val="20"/>
                <w:szCs w:val="20"/>
                <w:lang w:val="pt-BR"/>
              </w:rPr>
            </w:pPr>
            <w:r w:rsidRPr="00D86476">
              <w:rPr>
                <w:rFonts w:ascii="Times New Roman" w:eastAsia="Times New Roman" w:hAnsi="Times New Roman" w:cs="Times New Roman"/>
                <w:i/>
                <w:sz w:val="20"/>
                <w:szCs w:val="20"/>
                <w:lang w:val="pt-BR"/>
              </w:rPr>
              <w:t>Roads - Nearest</w:t>
            </w:r>
          </w:p>
          <w:p w14:paraId="34C24E48" w14:textId="77777777" w:rsidR="00D86476" w:rsidRPr="00D86476" w:rsidRDefault="00D86476" w:rsidP="00D86476">
            <w:pPr>
              <w:widowControl/>
              <w:autoSpaceDE w:val="0"/>
              <w:autoSpaceDN w:val="0"/>
              <w:adjustRightInd w:val="0"/>
              <w:rPr>
                <w:rFonts w:ascii="Times New Roman" w:eastAsia="Times New Roman" w:hAnsi="Times New Roman" w:cs="Times New Roman"/>
                <w:i/>
                <w:sz w:val="20"/>
                <w:szCs w:val="20"/>
                <w:lang w:val="pt-BR"/>
              </w:rPr>
            </w:pPr>
            <w:r w:rsidRPr="00D86476">
              <w:rPr>
                <w:rFonts w:ascii="Times New Roman" w:eastAsia="Times New Roman" w:hAnsi="Times New Roman" w:cs="Times New Roman"/>
                <w:i/>
                <w:sz w:val="20"/>
                <w:szCs w:val="20"/>
                <w:lang w:val="pt-BR"/>
              </w:rPr>
              <w:t>Road</w:t>
            </w:r>
          </w:p>
        </w:tc>
        <w:tc>
          <w:tcPr>
            <w:tcW w:w="946" w:type="dxa"/>
          </w:tcPr>
          <w:p w14:paraId="1D41FB59" w14:textId="77777777" w:rsidR="00D86476" w:rsidRPr="00D86476" w:rsidRDefault="00D86476" w:rsidP="00D86476">
            <w:pPr>
              <w:widowControl/>
              <w:autoSpaceDE w:val="0"/>
              <w:autoSpaceDN w:val="0"/>
              <w:adjustRightInd w:val="0"/>
              <w:rPr>
                <w:rFonts w:ascii="Times New Roman" w:eastAsia="Times New Roman" w:hAnsi="Times New Roman" w:cs="Times New Roman"/>
                <w:bCs/>
                <w:i/>
                <w:iCs/>
                <w:sz w:val="20"/>
                <w:szCs w:val="20"/>
                <w:lang w:val="pt-BR"/>
              </w:rPr>
            </w:pPr>
          </w:p>
        </w:tc>
        <w:tc>
          <w:tcPr>
            <w:tcW w:w="946" w:type="dxa"/>
          </w:tcPr>
          <w:p w14:paraId="07543AFC" w14:textId="77777777" w:rsidR="00D86476" w:rsidRPr="00D86476" w:rsidRDefault="00D86476" w:rsidP="00D86476">
            <w:pPr>
              <w:widowControl/>
              <w:autoSpaceDE w:val="0"/>
              <w:autoSpaceDN w:val="0"/>
              <w:adjustRightInd w:val="0"/>
              <w:rPr>
                <w:rFonts w:ascii="Times New Roman" w:eastAsia="Times New Roman" w:hAnsi="Times New Roman" w:cs="Times New Roman"/>
                <w:bCs/>
                <w:i/>
                <w:iCs/>
                <w:sz w:val="20"/>
                <w:szCs w:val="20"/>
                <w:lang w:val="pt-BR"/>
              </w:rPr>
            </w:pPr>
          </w:p>
        </w:tc>
        <w:tc>
          <w:tcPr>
            <w:tcW w:w="1075" w:type="dxa"/>
          </w:tcPr>
          <w:p w14:paraId="45678B1F" w14:textId="77777777" w:rsidR="00D86476" w:rsidRPr="00D86476" w:rsidRDefault="00D86476" w:rsidP="00D86476">
            <w:pPr>
              <w:widowControl/>
              <w:autoSpaceDE w:val="0"/>
              <w:autoSpaceDN w:val="0"/>
              <w:adjustRightInd w:val="0"/>
              <w:rPr>
                <w:rFonts w:ascii="Times New Roman" w:eastAsia="Times New Roman" w:hAnsi="Times New Roman" w:cs="Times New Roman"/>
                <w:bCs/>
                <w:i/>
                <w:iCs/>
                <w:sz w:val="20"/>
                <w:szCs w:val="20"/>
                <w:lang w:val="pt-BR"/>
              </w:rPr>
            </w:pPr>
          </w:p>
        </w:tc>
        <w:tc>
          <w:tcPr>
            <w:tcW w:w="1075" w:type="dxa"/>
          </w:tcPr>
          <w:p w14:paraId="3050F93B" w14:textId="77777777" w:rsidR="00D86476" w:rsidRPr="00D86476" w:rsidRDefault="00D86476" w:rsidP="00D86476">
            <w:pPr>
              <w:widowControl/>
              <w:autoSpaceDE w:val="0"/>
              <w:autoSpaceDN w:val="0"/>
              <w:adjustRightInd w:val="0"/>
              <w:rPr>
                <w:rFonts w:ascii="Times New Roman" w:eastAsia="Times New Roman" w:hAnsi="Times New Roman" w:cs="Times New Roman"/>
                <w:bCs/>
                <w:i/>
                <w:iCs/>
                <w:sz w:val="20"/>
                <w:szCs w:val="20"/>
                <w:lang w:val="pt-BR"/>
              </w:rPr>
            </w:pPr>
          </w:p>
        </w:tc>
        <w:tc>
          <w:tcPr>
            <w:tcW w:w="1162" w:type="dxa"/>
          </w:tcPr>
          <w:p w14:paraId="2D762586" w14:textId="77777777" w:rsidR="00D86476" w:rsidRPr="00D86476" w:rsidRDefault="00D86476" w:rsidP="00D86476">
            <w:pPr>
              <w:widowControl/>
              <w:autoSpaceDE w:val="0"/>
              <w:autoSpaceDN w:val="0"/>
              <w:adjustRightInd w:val="0"/>
              <w:rPr>
                <w:rFonts w:ascii="Times New Roman" w:eastAsia="Times New Roman" w:hAnsi="Times New Roman" w:cs="Times New Roman"/>
                <w:bCs/>
                <w:i/>
                <w:iCs/>
                <w:sz w:val="20"/>
                <w:szCs w:val="20"/>
                <w:lang w:val="pt-BR"/>
              </w:rPr>
            </w:pPr>
          </w:p>
        </w:tc>
        <w:tc>
          <w:tcPr>
            <w:tcW w:w="1162" w:type="dxa"/>
          </w:tcPr>
          <w:p w14:paraId="288A5E66" w14:textId="77777777" w:rsidR="00D86476" w:rsidRPr="00D86476" w:rsidRDefault="00D86476" w:rsidP="00D86476">
            <w:pPr>
              <w:widowControl/>
              <w:autoSpaceDE w:val="0"/>
              <w:autoSpaceDN w:val="0"/>
              <w:adjustRightInd w:val="0"/>
              <w:rPr>
                <w:rFonts w:ascii="Times New Roman" w:eastAsia="Times New Roman" w:hAnsi="Times New Roman" w:cs="Times New Roman"/>
                <w:bCs/>
                <w:i/>
                <w:iCs/>
                <w:sz w:val="20"/>
                <w:szCs w:val="20"/>
                <w:lang w:val="pt-BR"/>
              </w:rPr>
            </w:pPr>
          </w:p>
        </w:tc>
      </w:tr>
    </w:tbl>
    <w:p w14:paraId="1D920BA5" w14:textId="72E9C455" w:rsidR="00D86476" w:rsidRDefault="00D86476" w:rsidP="00796111">
      <w:pPr>
        <w:spacing w:line="360" w:lineRule="auto"/>
        <w:contextualSpacing/>
        <w:jc w:val="both"/>
        <w:rPr>
          <w:rFonts w:ascii="Times New Roman" w:eastAsia="Arial" w:hAnsi="Times New Roman" w:cs="Times New Roman"/>
          <w:sz w:val="24"/>
          <w:szCs w:val="24"/>
          <w:lang w:val="pt-BR"/>
        </w:rPr>
      </w:pPr>
    </w:p>
    <w:tbl>
      <w:tblPr>
        <w:tblStyle w:val="Tabelacomgrade"/>
        <w:tblW w:w="0" w:type="auto"/>
        <w:tblLook w:val="04A0" w:firstRow="1" w:lastRow="0" w:firstColumn="1" w:lastColumn="0" w:noHBand="0" w:noVBand="1"/>
      </w:tblPr>
      <w:tblGrid>
        <w:gridCol w:w="1921"/>
        <w:gridCol w:w="866"/>
        <w:gridCol w:w="904"/>
        <w:gridCol w:w="1064"/>
        <w:gridCol w:w="1064"/>
        <w:gridCol w:w="1169"/>
        <w:gridCol w:w="1169"/>
      </w:tblGrid>
      <w:tr w:rsidR="00D86476" w:rsidRPr="00D86476" w14:paraId="6CD0000D" w14:textId="77777777" w:rsidTr="00996E5B">
        <w:tc>
          <w:tcPr>
            <w:tcW w:w="7931" w:type="dxa"/>
            <w:gridSpan w:val="7"/>
          </w:tcPr>
          <w:p w14:paraId="4C22C442" w14:textId="253A8E56" w:rsidR="00D86476" w:rsidRPr="00D86476" w:rsidRDefault="00996E5B" w:rsidP="00D86476">
            <w:pPr>
              <w:widowControl/>
              <w:rPr>
                <w:rFonts w:ascii="Times New Roman" w:eastAsia="Times New Roman" w:hAnsi="Times New Roman" w:cs="Times New Roman"/>
                <w:b/>
                <w:sz w:val="20"/>
                <w:szCs w:val="20"/>
                <w:lang w:val="pt-BR"/>
              </w:rPr>
            </w:pPr>
            <w:r w:rsidRPr="00CC5EF8">
              <w:rPr>
                <w:rFonts w:ascii="Times New Roman" w:eastAsia="Times New Roman" w:hAnsi="Times New Roman" w:cs="Times New Roman"/>
                <w:b/>
                <w:sz w:val="20"/>
                <w:szCs w:val="20"/>
                <w:lang w:val="pt-BR"/>
              </w:rPr>
              <w:t xml:space="preserve">LUGARES - </w:t>
            </w:r>
            <w:r w:rsidRPr="00D86476">
              <w:rPr>
                <w:rFonts w:ascii="Times New Roman" w:eastAsia="Times New Roman" w:hAnsi="Times New Roman" w:cs="Times New Roman"/>
                <w:b/>
                <w:bCs/>
                <w:sz w:val="20"/>
                <w:szCs w:val="20"/>
                <w:lang w:val="pt-BR"/>
              </w:rPr>
              <w:t>Valores Mensais por Milhar de Requisições</w:t>
            </w:r>
          </w:p>
        </w:tc>
      </w:tr>
      <w:tr w:rsidR="00CC5EF8" w:rsidRPr="00CC5EF8" w14:paraId="0051274F" w14:textId="77777777" w:rsidTr="00CC5EF8">
        <w:tc>
          <w:tcPr>
            <w:tcW w:w="2122" w:type="dxa"/>
            <w:vMerge w:val="restart"/>
            <w:vAlign w:val="center"/>
          </w:tcPr>
          <w:p w14:paraId="1062AEE5" w14:textId="5D1090D4" w:rsidR="00CC5EF8" w:rsidRPr="00CC5EF8" w:rsidRDefault="00CC5EF8" w:rsidP="00CC5EF8">
            <w:pPr>
              <w:widowControl/>
              <w:jc w:val="center"/>
              <w:rPr>
                <w:rFonts w:ascii="Times New Roman" w:eastAsia="Times New Roman" w:hAnsi="Times New Roman" w:cs="Times New Roman"/>
                <w:b/>
                <w:bCs/>
                <w:iCs/>
                <w:sz w:val="20"/>
                <w:szCs w:val="20"/>
                <w:lang w:val="pt-BR"/>
              </w:rPr>
            </w:pPr>
            <w:r w:rsidRPr="00D86476">
              <w:rPr>
                <w:rFonts w:ascii="Times New Roman" w:eastAsia="Times New Roman" w:hAnsi="Times New Roman" w:cs="Times New Roman"/>
                <w:b/>
                <w:bCs/>
                <w:iCs/>
                <w:sz w:val="20"/>
                <w:szCs w:val="20"/>
                <w:lang w:val="pt-BR"/>
              </w:rPr>
              <w:t>Serviços</w:t>
            </w:r>
          </w:p>
        </w:tc>
        <w:tc>
          <w:tcPr>
            <w:tcW w:w="5809" w:type="dxa"/>
            <w:gridSpan w:val="6"/>
            <w:vAlign w:val="center"/>
          </w:tcPr>
          <w:p w14:paraId="32F87299" w14:textId="4219759F" w:rsidR="00CC5EF8" w:rsidRPr="00CC5EF8" w:rsidRDefault="00CC5EF8" w:rsidP="00CC5EF8">
            <w:pPr>
              <w:widowControl/>
              <w:autoSpaceDE w:val="0"/>
              <w:autoSpaceDN w:val="0"/>
              <w:adjustRightInd w:val="0"/>
              <w:jc w:val="center"/>
              <w:rPr>
                <w:rFonts w:ascii="Times New Roman" w:eastAsia="Times New Roman" w:hAnsi="Times New Roman" w:cs="Times New Roman"/>
                <w:b/>
                <w:bCs/>
                <w:iCs/>
                <w:sz w:val="20"/>
                <w:szCs w:val="20"/>
                <w:lang w:val="pt-BR"/>
              </w:rPr>
            </w:pPr>
            <w:r w:rsidRPr="00D86476">
              <w:rPr>
                <w:rFonts w:ascii="Times New Roman" w:eastAsia="Times New Roman" w:hAnsi="Times New Roman" w:cs="Times New Roman"/>
                <w:b/>
                <w:bCs/>
                <w:iCs/>
                <w:sz w:val="20"/>
                <w:szCs w:val="20"/>
                <w:lang w:val="pt-BR"/>
              </w:rPr>
              <w:t>Quantidade de</w:t>
            </w:r>
            <w:r w:rsidRPr="00CC5EF8">
              <w:rPr>
                <w:rFonts w:ascii="Times New Roman" w:eastAsia="Times New Roman" w:hAnsi="Times New Roman" w:cs="Times New Roman"/>
                <w:b/>
                <w:bCs/>
                <w:iCs/>
                <w:sz w:val="20"/>
                <w:szCs w:val="20"/>
                <w:lang w:val="pt-BR"/>
              </w:rPr>
              <w:t xml:space="preserve"> </w:t>
            </w:r>
            <w:r w:rsidRPr="00D86476">
              <w:rPr>
                <w:rFonts w:ascii="Times New Roman" w:eastAsia="Times New Roman" w:hAnsi="Times New Roman" w:cs="Times New Roman"/>
                <w:b/>
                <w:bCs/>
                <w:iCs/>
                <w:sz w:val="20"/>
                <w:szCs w:val="20"/>
                <w:lang w:val="pt-BR"/>
              </w:rPr>
              <w:t>requisições/mês</w:t>
            </w:r>
          </w:p>
        </w:tc>
      </w:tr>
      <w:tr w:rsidR="00CC5EF8" w:rsidRPr="00CC5EF8" w14:paraId="3FF935F9" w14:textId="77777777" w:rsidTr="00CC5EF8">
        <w:tc>
          <w:tcPr>
            <w:tcW w:w="2122" w:type="dxa"/>
            <w:vMerge/>
            <w:vAlign w:val="center"/>
          </w:tcPr>
          <w:p w14:paraId="4663C070" w14:textId="4BCEF16C" w:rsidR="00CC5EF8" w:rsidRPr="00D86476" w:rsidRDefault="00CC5EF8" w:rsidP="00CC5EF8">
            <w:pPr>
              <w:widowControl/>
              <w:jc w:val="center"/>
              <w:rPr>
                <w:rFonts w:ascii="Times New Roman" w:eastAsia="Times New Roman" w:hAnsi="Times New Roman" w:cs="Times New Roman"/>
                <w:b/>
                <w:sz w:val="20"/>
                <w:szCs w:val="20"/>
                <w:lang w:val="pt-BR"/>
              </w:rPr>
            </w:pPr>
          </w:p>
        </w:tc>
        <w:tc>
          <w:tcPr>
            <w:tcW w:w="359" w:type="dxa"/>
            <w:vAlign w:val="center"/>
          </w:tcPr>
          <w:p w14:paraId="7BDA7003" w14:textId="77777777" w:rsidR="00CC5EF8" w:rsidRPr="00D86476" w:rsidRDefault="00CC5EF8" w:rsidP="00CC5EF8">
            <w:pPr>
              <w:widowControl/>
              <w:autoSpaceDE w:val="0"/>
              <w:autoSpaceDN w:val="0"/>
              <w:adjustRightInd w:val="0"/>
              <w:jc w:val="center"/>
              <w:rPr>
                <w:rFonts w:ascii="Times New Roman" w:eastAsia="Times New Roman" w:hAnsi="Times New Roman" w:cs="Times New Roman"/>
                <w:b/>
                <w:bCs/>
                <w:iCs/>
                <w:sz w:val="20"/>
                <w:szCs w:val="20"/>
                <w:lang w:val="pt-BR"/>
              </w:rPr>
            </w:pPr>
            <w:r w:rsidRPr="00D86476">
              <w:rPr>
                <w:rFonts w:ascii="Times New Roman" w:eastAsia="Times New Roman" w:hAnsi="Times New Roman" w:cs="Times New Roman"/>
                <w:b/>
                <w:bCs/>
                <w:iCs/>
                <w:sz w:val="20"/>
                <w:szCs w:val="20"/>
                <w:lang w:val="pt-BR"/>
              </w:rPr>
              <w:t>1 até</w:t>
            </w:r>
          </w:p>
          <w:p w14:paraId="06080F71" w14:textId="77777777" w:rsidR="00CC5EF8" w:rsidRPr="00D86476" w:rsidRDefault="00CC5EF8" w:rsidP="00CC5EF8">
            <w:pPr>
              <w:widowControl/>
              <w:jc w:val="center"/>
              <w:rPr>
                <w:rFonts w:ascii="Times New Roman" w:eastAsia="Times New Roman" w:hAnsi="Times New Roman" w:cs="Times New Roman"/>
                <w:b/>
                <w:sz w:val="20"/>
                <w:szCs w:val="20"/>
                <w:lang w:val="pt-BR"/>
              </w:rPr>
            </w:pPr>
            <w:r w:rsidRPr="00D86476">
              <w:rPr>
                <w:rFonts w:ascii="Times New Roman" w:eastAsia="Times New Roman" w:hAnsi="Times New Roman" w:cs="Times New Roman"/>
                <w:b/>
                <w:bCs/>
                <w:iCs/>
                <w:sz w:val="20"/>
                <w:szCs w:val="20"/>
                <w:lang w:val="pt-BR"/>
              </w:rPr>
              <w:t>100.000</w:t>
            </w:r>
          </w:p>
        </w:tc>
        <w:tc>
          <w:tcPr>
            <w:tcW w:w="916" w:type="dxa"/>
            <w:vAlign w:val="center"/>
          </w:tcPr>
          <w:p w14:paraId="7E450856" w14:textId="77777777" w:rsidR="00CC5EF8" w:rsidRPr="00D86476" w:rsidRDefault="00CC5EF8" w:rsidP="00CC5EF8">
            <w:pPr>
              <w:widowControl/>
              <w:autoSpaceDE w:val="0"/>
              <w:autoSpaceDN w:val="0"/>
              <w:adjustRightInd w:val="0"/>
              <w:jc w:val="center"/>
              <w:rPr>
                <w:rFonts w:ascii="Times New Roman" w:eastAsia="Times New Roman" w:hAnsi="Times New Roman" w:cs="Times New Roman"/>
                <w:b/>
                <w:bCs/>
                <w:iCs/>
                <w:sz w:val="20"/>
                <w:szCs w:val="20"/>
                <w:lang w:val="pt-BR"/>
              </w:rPr>
            </w:pPr>
            <w:r w:rsidRPr="00D86476">
              <w:rPr>
                <w:rFonts w:ascii="Times New Roman" w:eastAsia="Times New Roman" w:hAnsi="Times New Roman" w:cs="Times New Roman"/>
                <w:b/>
                <w:bCs/>
                <w:iCs/>
                <w:sz w:val="20"/>
                <w:szCs w:val="20"/>
                <w:lang w:val="pt-BR"/>
              </w:rPr>
              <w:t>100.001</w:t>
            </w:r>
          </w:p>
          <w:p w14:paraId="395DC47A" w14:textId="77777777" w:rsidR="00CC5EF8" w:rsidRPr="00D86476" w:rsidRDefault="00CC5EF8" w:rsidP="00CC5EF8">
            <w:pPr>
              <w:widowControl/>
              <w:autoSpaceDE w:val="0"/>
              <w:autoSpaceDN w:val="0"/>
              <w:adjustRightInd w:val="0"/>
              <w:jc w:val="center"/>
              <w:rPr>
                <w:rFonts w:ascii="Times New Roman" w:eastAsia="Times New Roman" w:hAnsi="Times New Roman" w:cs="Times New Roman"/>
                <w:b/>
                <w:bCs/>
                <w:iCs/>
                <w:sz w:val="20"/>
                <w:szCs w:val="20"/>
                <w:lang w:val="pt-BR"/>
              </w:rPr>
            </w:pPr>
            <w:r w:rsidRPr="00D86476">
              <w:rPr>
                <w:rFonts w:ascii="Times New Roman" w:eastAsia="Times New Roman" w:hAnsi="Times New Roman" w:cs="Times New Roman"/>
                <w:b/>
                <w:bCs/>
                <w:iCs/>
                <w:sz w:val="20"/>
                <w:szCs w:val="20"/>
                <w:lang w:val="pt-BR"/>
              </w:rPr>
              <w:t>até</w:t>
            </w:r>
          </w:p>
          <w:p w14:paraId="5D475243" w14:textId="77777777" w:rsidR="00CC5EF8" w:rsidRPr="00D86476" w:rsidRDefault="00CC5EF8" w:rsidP="00CC5EF8">
            <w:pPr>
              <w:widowControl/>
              <w:jc w:val="center"/>
              <w:rPr>
                <w:rFonts w:ascii="Times New Roman" w:eastAsia="Times New Roman" w:hAnsi="Times New Roman" w:cs="Times New Roman"/>
                <w:b/>
                <w:sz w:val="20"/>
                <w:szCs w:val="20"/>
                <w:lang w:val="pt-BR"/>
              </w:rPr>
            </w:pPr>
            <w:r w:rsidRPr="00D86476">
              <w:rPr>
                <w:rFonts w:ascii="Times New Roman" w:eastAsia="Times New Roman" w:hAnsi="Times New Roman" w:cs="Times New Roman"/>
                <w:b/>
                <w:bCs/>
                <w:iCs/>
                <w:sz w:val="20"/>
                <w:szCs w:val="20"/>
                <w:lang w:val="pt-BR"/>
              </w:rPr>
              <w:t>500.000</w:t>
            </w:r>
          </w:p>
        </w:tc>
        <w:tc>
          <w:tcPr>
            <w:tcW w:w="1080" w:type="dxa"/>
            <w:vAlign w:val="center"/>
          </w:tcPr>
          <w:p w14:paraId="142BBB4B" w14:textId="77777777" w:rsidR="00CC5EF8" w:rsidRPr="00D86476" w:rsidRDefault="00CC5EF8" w:rsidP="00CC5EF8">
            <w:pPr>
              <w:widowControl/>
              <w:autoSpaceDE w:val="0"/>
              <w:autoSpaceDN w:val="0"/>
              <w:adjustRightInd w:val="0"/>
              <w:jc w:val="center"/>
              <w:rPr>
                <w:rFonts w:ascii="Times New Roman" w:eastAsia="Times New Roman" w:hAnsi="Times New Roman" w:cs="Times New Roman"/>
                <w:b/>
                <w:bCs/>
                <w:iCs/>
                <w:sz w:val="20"/>
                <w:szCs w:val="20"/>
                <w:lang w:val="pt-BR"/>
              </w:rPr>
            </w:pPr>
            <w:r w:rsidRPr="00D86476">
              <w:rPr>
                <w:rFonts w:ascii="Times New Roman" w:eastAsia="Times New Roman" w:hAnsi="Times New Roman" w:cs="Times New Roman"/>
                <w:b/>
                <w:bCs/>
                <w:iCs/>
                <w:sz w:val="20"/>
                <w:szCs w:val="20"/>
                <w:lang w:val="pt-BR"/>
              </w:rPr>
              <w:t>500.001 até</w:t>
            </w:r>
          </w:p>
          <w:p w14:paraId="6CBCF5C0" w14:textId="77777777" w:rsidR="00CC5EF8" w:rsidRPr="00D86476" w:rsidRDefault="00CC5EF8" w:rsidP="00CC5EF8">
            <w:pPr>
              <w:widowControl/>
              <w:jc w:val="center"/>
              <w:rPr>
                <w:rFonts w:ascii="Times New Roman" w:eastAsia="Times New Roman" w:hAnsi="Times New Roman" w:cs="Times New Roman"/>
                <w:b/>
                <w:sz w:val="20"/>
                <w:szCs w:val="20"/>
                <w:lang w:val="pt-BR"/>
              </w:rPr>
            </w:pPr>
            <w:r w:rsidRPr="00D86476">
              <w:rPr>
                <w:rFonts w:ascii="Times New Roman" w:eastAsia="Times New Roman" w:hAnsi="Times New Roman" w:cs="Times New Roman"/>
                <w:b/>
                <w:bCs/>
                <w:iCs/>
                <w:sz w:val="20"/>
                <w:szCs w:val="20"/>
                <w:lang w:val="pt-BR"/>
              </w:rPr>
              <w:t>1.000.000</w:t>
            </w:r>
          </w:p>
        </w:tc>
        <w:tc>
          <w:tcPr>
            <w:tcW w:w="1080" w:type="dxa"/>
            <w:vAlign w:val="center"/>
          </w:tcPr>
          <w:p w14:paraId="282CA7DC" w14:textId="77777777" w:rsidR="00CC5EF8" w:rsidRPr="00D86476" w:rsidRDefault="00CC5EF8" w:rsidP="00CC5EF8">
            <w:pPr>
              <w:widowControl/>
              <w:autoSpaceDE w:val="0"/>
              <w:autoSpaceDN w:val="0"/>
              <w:adjustRightInd w:val="0"/>
              <w:jc w:val="center"/>
              <w:rPr>
                <w:rFonts w:ascii="Times New Roman" w:eastAsia="Times New Roman" w:hAnsi="Times New Roman" w:cs="Times New Roman"/>
                <w:b/>
                <w:bCs/>
                <w:iCs/>
                <w:sz w:val="20"/>
                <w:szCs w:val="20"/>
                <w:lang w:val="pt-BR"/>
              </w:rPr>
            </w:pPr>
            <w:r w:rsidRPr="00D86476">
              <w:rPr>
                <w:rFonts w:ascii="Times New Roman" w:eastAsia="Times New Roman" w:hAnsi="Times New Roman" w:cs="Times New Roman"/>
                <w:b/>
                <w:bCs/>
                <w:iCs/>
                <w:sz w:val="20"/>
                <w:szCs w:val="20"/>
                <w:lang w:val="pt-BR"/>
              </w:rPr>
              <w:t>1.000.001 até</w:t>
            </w:r>
          </w:p>
          <w:p w14:paraId="543065FB" w14:textId="77777777" w:rsidR="00CC5EF8" w:rsidRPr="00D86476" w:rsidRDefault="00CC5EF8" w:rsidP="00CC5EF8">
            <w:pPr>
              <w:widowControl/>
              <w:jc w:val="center"/>
              <w:rPr>
                <w:rFonts w:ascii="Times New Roman" w:eastAsia="Times New Roman" w:hAnsi="Times New Roman" w:cs="Times New Roman"/>
                <w:b/>
                <w:sz w:val="20"/>
                <w:szCs w:val="20"/>
                <w:lang w:val="pt-BR"/>
              </w:rPr>
            </w:pPr>
            <w:r w:rsidRPr="00D86476">
              <w:rPr>
                <w:rFonts w:ascii="Times New Roman" w:eastAsia="Times New Roman" w:hAnsi="Times New Roman" w:cs="Times New Roman"/>
                <w:b/>
                <w:bCs/>
                <w:iCs/>
                <w:sz w:val="20"/>
                <w:szCs w:val="20"/>
                <w:lang w:val="pt-BR"/>
              </w:rPr>
              <w:t>5.000.000</w:t>
            </w:r>
          </w:p>
        </w:tc>
        <w:tc>
          <w:tcPr>
            <w:tcW w:w="1187" w:type="dxa"/>
            <w:vAlign w:val="center"/>
          </w:tcPr>
          <w:p w14:paraId="5FC53DD3" w14:textId="77777777" w:rsidR="00CC5EF8" w:rsidRPr="00D86476" w:rsidRDefault="00CC5EF8" w:rsidP="00CC5EF8">
            <w:pPr>
              <w:widowControl/>
              <w:autoSpaceDE w:val="0"/>
              <w:autoSpaceDN w:val="0"/>
              <w:adjustRightInd w:val="0"/>
              <w:jc w:val="center"/>
              <w:rPr>
                <w:rFonts w:ascii="Times New Roman" w:eastAsia="Times New Roman" w:hAnsi="Times New Roman" w:cs="Times New Roman"/>
                <w:b/>
                <w:bCs/>
                <w:iCs/>
                <w:sz w:val="20"/>
                <w:szCs w:val="20"/>
                <w:lang w:val="pt-BR"/>
              </w:rPr>
            </w:pPr>
            <w:r w:rsidRPr="00D86476">
              <w:rPr>
                <w:rFonts w:ascii="Times New Roman" w:eastAsia="Times New Roman" w:hAnsi="Times New Roman" w:cs="Times New Roman"/>
                <w:b/>
                <w:bCs/>
                <w:iCs/>
                <w:sz w:val="20"/>
                <w:szCs w:val="20"/>
                <w:lang w:val="pt-BR"/>
              </w:rPr>
              <w:t>5.000.001 até</w:t>
            </w:r>
          </w:p>
          <w:p w14:paraId="2CE1BA38" w14:textId="77777777" w:rsidR="00CC5EF8" w:rsidRPr="00D86476" w:rsidRDefault="00CC5EF8" w:rsidP="00CC5EF8">
            <w:pPr>
              <w:widowControl/>
              <w:jc w:val="center"/>
              <w:rPr>
                <w:rFonts w:ascii="Times New Roman" w:eastAsia="Times New Roman" w:hAnsi="Times New Roman" w:cs="Times New Roman"/>
                <w:b/>
                <w:sz w:val="20"/>
                <w:szCs w:val="20"/>
                <w:lang w:val="pt-BR"/>
              </w:rPr>
            </w:pPr>
            <w:r w:rsidRPr="00D86476">
              <w:rPr>
                <w:rFonts w:ascii="Times New Roman" w:eastAsia="Times New Roman" w:hAnsi="Times New Roman" w:cs="Times New Roman"/>
                <w:b/>
                <w:bCs/>
                <w:iCs/>
                <w:sz w:val="20"/>
                <w:szCs w:val="20"/>
                <w:lang w:val="pt-BR"/>
              </w:rPr>
              <w:t>10.000.000</w:t>
            </w:r>
          </w:p>
        </w:tc>
        <w:tc>
          <w:tcPr>
            <w:tcW w:w="1187" w:type="dxa"/>
            <w:vAlign w:val="center"/>
          </w:tcPr>
          <w:p w14:paraId="6AB1C5C4" w14:textId="77777777" w:rsidR="00CC5EF8" w:rsidRPr="00D86476" w:rsidRDefault="00CC5EF8" w:rsidP="00CC5EF8">
            <w:pPr>
              <w:widowControl/>
              <w:autoSpaceDE w:val="0"/>
              <w:autoSpaceDN w:val="0"/>
              <w:adjustRightInd w:val="0"/>
              <w:jc w:val="center"/>
              <w:rPr>
                <w:rFonts w:ascii="Times New Roman" w:eastAsia="Times New Roman" w:hAnsi="Times New Roman" w:cs="Times New Roman"/>
                <w:b/>
                <w:bCs/>
                <w:iCs/>
                <w:sz w:val="20"/>
                <w:szCs w:val="20"/>
                <w:lang w:val="pt-BR"/>
              </w:rPr>
            </w:pPr>
            <w:r w:rsidRPr="00D86476">
              <w:rPr>
                <w:rFonts w:ascii="Times New Roman" w:eastAsia="Times New Roman" w:hAnsi="Times New Roman" w:cs="Times New Roman"/>
                <w:b/>
                <w:bCs/>
                <w:iCs/>
                <w:sz w:val="20"/>
                <w:szCs w:val="20"/>
                <w:lang w:val="pt-BR"/>
              </w:rPr>
              <w:t>Acima de</w:t>
            </w:r>
          </w:p>
          <w:p w14:paraId="40FCDEB9" w14:textId="77777777" w:rsidR="00CC5EF8" w:rsidRPr="00D86476" w:rsidRDefault="00CC5EF8" w:rsidP="00CC5EF8">
            <w:pPr>
              <w:widowControl/>
              <w:jc w:val="center"/>
              <w:rPr>
                <w:rFonts w:ascii="Times New Roman" w:eastAsia="Times New Roman" w:hAnsi="Times New Roman" w:cs="Times New Roman"/>
                <w:b/>
                <w:sz w:val="20"/>
                <w:szCs w:val="20"/>
                <w:lang w:val="pt-BR"/>
              </w:rPr>
            </w:pPr>
            <w:r w:rsidRPr="00D86476">
              <w:rPr>
                <w:rFonts w:ascii="Times New Roman" w:eastAsia="Times New Roman" w:hAnsi="Times New Roman" w:cs="Times New Roman"/>
                <w:b/>
                <w:bCs/>
                <w:iCs/>
                <w:sz w:val="20"/>
                <w:szCs w:val="20"/>
                <w:lang w:val="pt-BR"/>
              </w:rPr>
              <w:t>10.000.001</w:t>
            </w:r>
          </w:p>
        </w:tc>
      </w:tr>
      <w:tr w:rsidR="00CC5EF8" w:rsidRPr="00D86476" w14:paraId="2E2409FF" w14:textId="77777777" w:rsidTr="00CC5EF8">
        <w:tc>
          <w:tcPr>
            <w:tcW w:w="2122" w:type="dxa"/>
          </w:tcPr>
          <w:p w14:paraId="36B5D4FF" w14:textId="77777777" w:rsidR="00D86476" w:rsidRPr="00D86476" w:rsidRDefault="00D86476" w:rsidP="00D86476">
            <w:pPr>
              <w:widowControl/>
              <w:autoSpaceDE w:val="0"/>
              <w:autoSpaceDN w:val="0"/>
              <w:adjustRightInd w:val="0"/>
              <w:rPr>
                <w:rFonts w:ascii="Times New Roman" w:eastAsia="Times New Roman" w:hAnsi="Times New Roman" w:cs="Times New Roman"/>
                <w:i/>
                <w:sz w:val="20"/>
                <w:szCs w:val="20"/>
                <w:lang w:val="pt-BR"/>
              </w:rPr>
            </w:pPr>
            <w:r w:rsidRPr="00D86476">
              <w:rPr>
                <w:rFonts w:ascii="Times New Roman" w:eastAsia="Times New Roman" w:hAnsi="Times New Roman" w:cs="Times New Roman"/>
                <w:i/>
                <w:sz w:val="20"/>
                <w:szCs w:val="20"/>
                <w:lang w:val="pt-BR"/>
              </w:rPr>
              <w:t>Autocomplete - Per</w:t>
            </w:r>
          </w:p>
          <w:p w14:paraId="78B9154C" w14:textId="77777777" w:rsidR="00D86476" w:rsidRPr="00D86476" w:rsidRDefault="00D86476" w:rsidP="00D86476">
            <w:pPr>
              <w:widowControl/>
              <w:rPr>
                <w:rFonts w:ascii="Times New Roman" w:eastAsia="Times New Roman" w:hAnsi="Times New Roman" w:cs="Times New Roman"/>
                <w:bCs/>
                <w:i/>
                <w:iCs/>
                <w:sz w:val="20"/>
                <w:szCs w:val="20"/>
                <w:lang w:val="pt-BR"/>
              </w:rPr>
            </w:pPr>
            <w:r w:rsidRPr="00D86476">
              <w:rPr>
                <w:rFonts w:ascii="Times New Roman" w:eastAsia="Times New Roman" w:hAnsi="Times New Roman" w:cs="Times New Roman"/>
                <w:i/>
                <w:sz w:val="20"/>
                <w:szCs w:val="20"/>
                <w:lang w:val="pt-BR"/>
              </w:rPr>
              <w:t>Request</w:t>
            </w:r>
          </w:p>
        </w:tc>
        <w:tc>
          <w:tcPr>
            <w:tcW w:w="359" w:type="dxa"/>
          </w:tcPr>
          <w:p w14:paraId="6F72FC91" w14:textId="77777777" w:rsidR="00D86476" w:rsidRPr="00D86476" w:rsidRDefault="00D86476" w:rsidP="00D86476">
            <w:pPr>
              <w:widowControl/>
              <w:autoSpaceDE w:val="0"/>
              <w:autoSpaceDN w:val="0"/>
              <w:adjustRightInd w:val="0"/>
              <w:rPr>
                <w:rFonts w:ascii="Times New Roman" w:eastAsia="Times New Roman" w:hAnsi="Times New Roman" w:cs="Times New Roman"/>
                <w:bCs/>
                <w:i/>
                <w:iCs/>
                <w:sz w:val="20"/>
                <w:szCs w:val="20"/>
                <w:lang w:val="pt-BR"/>
              </w:rPr>
            </w:pPr>
          </w:p>
        </w:tc>
        <w:tc>
          <w:tcPr>
            <w:tcW w:w="916" w:type="dxa"/>
          </w:tcPr>
          <w:p w14:paraId="29503F89" w14:textId="77777777" w:rsidR="00D86476" w:rsidRPr="00D86476" w:rsidRDefault="00D86476" w:rsidP="00D86476">
            <w:pPr>
              <w:widowControl/>
              <w:autoSpaceDE w:val="0"/>
              <w:autoSpaceDN w:val="0"/>
              <w:adjustRightInd w:val="0"/>
              <w:rPr>
                <w:rFonts w:ascii="Times New Roman" w:eastAsia="Times New Roman" w:hAnsi="Times New Roman" w:cs="Times New Roman"/>
                <w:bCs/>
                <w:i/>
                <w:iCs/>
                <w:sz w:val="20"/>
                <w:szCs w:val="20"/>
                <w:lang w:val="pt-BR"/>
              </w:rPr>
            </w:pPr>
          </w:p>
        </w:tc>
        <w:tc>
          <w:tcPr>
            <w:tcW w:w="1080" w:type="dxa"/>
          </w:tcPr>
          <w:p w14:paraId="06A2442A" w14:textId="77777777" w:rsidR="00D86476" w:rsidRPr="00D86476" w:rsidRDefault="00D86476" w:rsidP="00D86476">
            <w:pPr>
              <w:widowControl/>
              <w:autoSpaceDE w:val="0"/>
              <w:autoSpaceDN w:val="0"/>
              <w:adjustRightInd w:val="0"/>
              <w:rPr>
                <w:rFonts w:ascii="Times New Roman" w:eastAsia="Times New Roman" w:hAnsi="Times New Roman" w:cs="Times New Roman"/>
                <w:bCs/>
                <w:i/>
                <w:iCs/>
                <w:sz w:val="20"/>
                <w:szCs w:val="20"/>
                <w:lang w:val="pt-BR"/>
              </w:rPr>
            </w:pPr>
          </w:p>
        </w:tc>
        <w:tc>
          <w:tcPr>
            <w:tcW w:w="1080" w:type="dxa"/>
          </w:tcPr>
          <w:p w14:paraId="1A1DA71F" w14:textId="77777777" w:rsidR="00D86476" w:rsidRPr="00D86476" w:rsidRDefault="00D86476" w:rsidP="00D86476">
            <w:pPr>
              <w:widowControl/>
              <w:autoSpaceDE w:val="0"/>
              <w:autoSpaceDN w:val="0"/>
              <w:adjustRightInd w:val="0"/>
              <w:rPr>
                <w:rFonts w:ascii="Times New Roman" w:eastAsia="Times New Roman" w:hAnsi="Times New Roman" w:cs="Times New Roman"/>
                <w:bCs/>
                <w:i/>
                <w:iCs/>
                <w:sz w:val="20"/>
                <w:szCs w:val="20"/>
                <w:lang w:val="pt-BR"/>
              </w:rPr>
            </w:pPr>
          </w:p>
        </w:tc>
        <w:tc>
          <w:tcPr>
            <w:tcW w:w="1187" w:type="dxa"/>
          </w:tcPr>
          <w:p w14:paraId="7EA11C03" w14:textId="77777777" w:rsidR="00D86476" w:rsidRPr="00D86476" w:rsidRDefault="00D86476" w:rsidP="00D86476">
            <w:pPr>
              <w:widowControl/>
              <w:autoSpaceDE w:val="0"/>
              <w:autoSpaceDN w:val="0"/>
              <w:adjustRightInd w:val="0"/>
              <w:rPr>
                <w:rFonts w:ascii="Times New Roman" w:eastAsia="Times New Roman" w:hAnsi="Times New Roman" w:cs="Times New Roman"/>
                <w:bCs/>
                <w:i/>
                <w:iCs/>
                <w:sz w:val="20"/>
                <w:szCs w:val="20"/>
                <w:lang w:val="pt-BR"/>
              </w:rPr>
            </w:pPr>
          </w:p>
        </w:tc>
        <w:tc>
          <w:tcPr>
            <w:tcW w:w="1187" w:type="dxa"/>
          </w:tcPr>
          <w:p w14:paraId="05BC916F" w14:textId="77777777" w:rsidR="00D86476" w:rsidRPr="00D86476" w:rsidRDefault="00D86476" w:rsidP="00D86476">
            <w:pPr>
              <w:widowControl/>
              <w:autoSpaceDE w:val="0"/>
              <w:autoSpaceDN w:val="0"/>
              <w:adjustRightInd w:val="0"/>
              <w:rPr>
                <w:rFonts w:ascii="Times New Roman" w:eastAsia="Times New Roman" w:hAnsi="Times New Roman" w:cs="Times New Roman"/>
                <w:bCs/>
                <w:i/>
                <w:iCs/>
                <w:sz w:val="20"/>
                <w:szCs w:val="20"/>
                <w:lang w:val="pt-BR"/>
              </w:rPr>
            </w:pPr>
          </w:p>
        </w:tc>
      </w:tr>
      <w:tr w:rsidR="00CC5EF8" w:rsidRPr="00D86476" w14:paraId="600A6882" w14:textId="77777777" w:rsidTr="00CC5EF8">
        <w:tc>
          <w:tcPr>
            <w:tcW w:w="2122" w:type="dxa"/>
          </w:tcPr>
          <w:p w14:paraId="37A037BB" w14:textId="77777777" w:rsidR="00D86476" w:rsidRPr="00D86476" w:rsidRDefault="00D86476" w:rsidP="00D86476">
            <w:pPr>
              <w:widowControl/>
              <w:autoSpaceDE w:val="0"/>
              <w:autoSpaceDN w:val="0"/>
              <w:adjustRightInd w:val="0"/>
              <w:rPr>
                <w:rFonts w:ascii="Times New Roman" w:eastAsia="Times New Roman" w:hAnsi="Times New Roman" w:cs="Times New Roman"/>
                <w:i/>
                <w:sz w:val="20"/>
                <w:szCs w:val="20"/>
              </w:rPr>
            </w:pPr>
            <w:r w:rsidRPr="00D86476">
              <w:rPr>
                <w:rFonts w:ascii="Times New Roman" w:eastAsia="Times New Roman" w:hAnsi="Times New Roman" w:cs="Times New Roman"/>
                <w:i/>
                <w:sz w:val="20"/>
                <w:szCs w:val="20"/>
              </w:rPr>
              <w:t>Autocomplete</w:t>
            </w:r>
          </w:p>
          <w:p w14:paraId="1886CE56" w14:textId="77777777" w:rsidR="00D86476" w:rsidRPr="00D86476" w:rsidRDefault="00D86476" w:rsidP="00D86476">
            <w:pPr>
              <w:widowControl/>
              <w:autoSpaceDE w:val="0"/>
              <w:autoSpaceDN w:val="0"/>
              <w:adjustRightInd w:val="0"/>
              <w:rPr>
                <w:rFonts w:ascii="Times New Roman" w:eastAsia="Times New Roman" w:hAnsi="Times New Roman" w:cs="Times New Roman"/>
                <w:i/>
                <w:sz w:val="20"/>
                <w:szCs w:val="20"/>
              </w:rPr>
            </w:pPr>
            <w:r w:rsidRPr="00D86476">
              <w:rPr>
                <w:rFonts w:ascii="Times New Roman" w:eastAsia="Times New Roman" w:hAnsi="Times New Roman" w:cs="Times New Roman"/>
                <w:i/>
                <w:sz w:val="20"/>
                <w:szCs w:val="20"/>
              </w:rPr>
              <w:t>without Places</w:t>
            </w:r>
          </w:p>
          <w:p w14:paraId="06A68513" w14:textId="77777777" w:rsidR="00D86476" w:rsidRPr="00D86476" w:rsidRDefault="00D86476" w:rsidP="00D86476">
            <w:pPr>
              <w:widowControl/>
              <w:rPr>
                <w:rFonts w:ascii="Times New Roman" w:eastAsia="Times New Roman" w:hAnsi="Times New Roman" w:cs="Times New Roman"/>
                <w:bCs/>
                <w:i/>
                <w:iCs/>
                <w:sz w:val="20"/>
                <w:szCs w:val="20"/>
              </w:rPr>
            </w:pPr>
            <w:r w:rsidRPr="00D86476">
              <w:rPr>
                <w:rFonts w:ascii="Times New Roman" w:eastAsia="Times New Roman" w:hAnsi="Times New Roman" w:cs="Times New Roman"/>
                <w:i/>
                <w:sz w:val="20"/>
                <w:szCs w:val="20"/>
              </w:rPr>
              <w:t>Details - Per Session</w:t>
            </w:r>
          </w:p>
        </w:tc>
        <w:tc>
          <w:tcPr>
            <w:tcW w:w="359" w:type="dxa"/>
          </w:tcPr>
          <w:p w14:paraId="3D4BD67C" w14:textId="77777777" w:rsidR="00D86476" w:rsidRPr="00D86476" w:rsidRDefault="00D86476" w:rsidP="00D86476">
            <w:pPr>
              <w:widowControl/>
              <w:autoSpaceDE w:val="0"/>
              <w:autoSpaceDN w:val="0"/>
              <w:adjustRightInd w:val="0"/>
              <w:rPr>
                <w:rFonts w:ascii="Times New Roman" w:eastAsia="Times New Roman" w:hAnsi="Times New Roman" w:cs="Times New Roman"/>
                <w:bCs/>
                <w:i/>
                <w:iCs/>
                <w:sz w:val="20"/>
                <w:szCs w:val="20"/>
              </w:rPr>
            </w:pPr>
          </w:p>
        </w:tc>
        <w:tc>
          <w:tcPr>
            <w:tcW w:w="916" w:type="dxa"/>
          </w:tcPr>
          <w:p w14:paraId="21702FCF" w14:textId="77777777" w:rsidR="00D86476" w:rsidRPr="00D86476" w:rsidRDefault="00D86476" w:rsidP="00D86476">
            <w:pPr>
              <w:widowControl/>
              <w:autoSpaceDE w:val="0"/>
              <w:autoSpaceDN w:val="0"/>
              <w:adjustRightInd w:val="0"/>
              <w:rPr>
                <w:rFonts w:ascii="Times New Roman" w:eastAsia="Times New Roman" w:hAnsi="Times New Roman" w:cs="Times New Roman"/>
                <w:bCs/>
                <w:i/>
                <w:iCs/>
                <w:sz w:val="20"/>
                <w:szCs w:val="20"/>
              </w:rPr>
            </w:pPr>
          </w:p>
        </w:tc>
        <w:tc>
          <w:tcPr>
            <w:tcW w:w="1080" w:type="dxa"/>
          </w:tcPr>
          <w:p w14:paraId="67E6ED17" w14:textId="77777777" w:rsidR="00D86476" w:rsidRPr="00D86476" w:rsidRDefault="00D86476" w:rsidP="00D86476">
            <w:pPr>
              <w:widowControl/>
              <w:autoSpaceDE w:val="0"/>
              <w:autoSpaceDN w:val="0"/>
              <w:adjustRightInd w:val="0"/>
              <w:rPr>
                <w:rFonts w:ascii="Times New Roman" w:eastAsia="Times New Roman" w:hAnsi="Times New Roman" w:cs="Times New Roman"/>
                <w:bCs/>
                <w:i/>
                <w:iCs/>
                <w:sz w:val="20"/>
                <w:szCs w:val="20"/>
              </w:rPr>
            </w:pPr>
          </w:p>
        </w:tc>
        <w:tc>
          <w:tcPr>
            <w:tcW w:w="1080" w:type="dxa"/>
          </w:tcPr>
          <w:p w14:paraId="212283D8" w14:textId="77777777" w:rsidR="00D86476" w:rsidRPr="00D86476" w:rsidRDefault="00D86476" w:rsidP="00D86476">
            <w:pPr>
              <w:widowControl/>
              <w:autoSpaceDE w:val="0"/>
              <w:autoSpaceDN w:val="0"/>
              <w:adjustRightInd w:val="0"/>
              <w:rPr>
                <w:rFonts w:ascii="Times New Roman" w:eastAsia="Times New Roman" w:hAnsi="Times New Roman" w:cs="Times New Roman"/>
                <w:bCs/>
                <w:i/>
                <w:iCs/>
                <w:sz w:val="20"/>
                <w:szCs w:val="20"/>
              </w:rPr>
            </w:pPr>
          </w:p>
        </w:tc>
        <w:tc>
          <w:tcPr>
            <w:tcW w:w="1187" w:type="dxa"/>
          </w:tcPr>
          <w:p w14:paraId="4428ABF1" w14:textId="77777777" w:rsidR="00D86476" w:rsidRPr="00D86476" w:rsidRDefault="00D86476" w:rsidP="00D86476">
            <w:pPr>
              <w:widowControl/>
              <w:autoSpaceDE w:val="0"/>
              <w:autoSpaceDN w:val="0"/>
              <w:adjustRightInd w:val="0"/>
              <w:rPr>
                <w:rFonts w:ascii="Times New Roman" w:eastAsia="Times New Roman" w:hAnsi="Times New Roman" w:cs="Times New Roman"/>
                <w:bCs/>
                <w:i/>
                <w:iCs/>
                <w:sz w:val="20"/>
                <w:szCs w:val="20"/>
              </w:rPr>
            </w:pPr>
          </w:p>
        </w:tc>
        <w:tc>
          <w:tcPr>
            <w:tcW w:w="1187" w:type="dxa"/>
          </w:tcPr>
          <w:p w14:paraId="67591869" w14:textId="77777777" w:rsidR="00D86476" w:rsidRPr="00D86476" w:rsidRDefault="00D86476" w:rsidP="00D86476">
            <w:pPr>
              <w:widowControl/>
              <w:autoSpaceDE w:val="0"/>
              <w:autoSpaceDN w:val="0"/>
              <w:adjustRightInd w:val="0"/>
              <w:rPr>
                <w:rFonts w:ascii="Times New Roman" w:eastAsia="Times New Roman" w:hAnsi="Times New Roman" w:cs="Times New Roman"/>
                <w:bCs/>
                <w:i/>
                <w:iCs/>
                <w:sz w:val="20"/>
                <w:szCs w:val="20"/>
              </w:rPr>
            </w:pPr>
          </w:p>
        </w:tc>
      </w:tr>
      <w:tr w:rsidR="00CC5EF8" w:rsidRPr="00D86476" w14:paraId="28FA5FE2" w14:textId="77777777" w:rsidTr="00CC5EF8">
        <w:tc>
          <w:tcPr>
            <w:tcW w:w="2122" w:type="dxa"/>
          </w:tcPr>
          <w:p w14:paraId="0A582071" w14:textId="77777777" w:rsidR="00D86476" w:rsidRPr="00D86476" w:rsidRDefault="00D86476" w:rsidP="00D86476">
            <w:pPr>
              <w:widowControl/>
              <w:autoSpaceDE w:val="0"/>
              <w:autoSpaceDN w:val="0"/>
              <w:adjustRightInd w:val="0"/>
              <w:rPr>
                <w:rFonts w:ascii="Times New Roman" w:eastAsia="Times New Roman" w:hAnsi="Times New Roman" w:cs="Times New Roman"/>
                <w:i/>
                <w:sz w:val="20"/>
                <w:szCs w:val="20"/>
              </w:rPr>
            </w:pPr>
            <w:r w:rsidRPr="00D86476">
              <w:rPr>
                <w:rFonts w:ascii="Times New Roman" w:eastAsia="Times New Roman" w:hAnsi="Times New Roman" w:cs="Times New Roman"/>
                <w:i/>
                <w:sz w:val="20"/>
                <w:szCs w:val="20"/>
              </w:rPr>
              <w:t>Autocomplete</w:t>
            </w:r>
          </w:p>
          <w:p w14:paraId="71E14106" w14:textId="77777777" w:rsidR="00D86476" w:rsidRPr="00D86476" w:rsidRDefault="00D86476" w:rsidP="00D86476">
            <w:pPr>
              <w:widowControl/>
              <w:autoSpaceDE w:val="0"/>
              <w:autoSpaceDN w:val="0"/>
              <w:adjustRightInd w:val="0"/>
              <w:rPr>
                <w:rFonts w:ascii="Times New Roman" w:eastAsia="Times New Roman" w:hAnsi="Times New Roman" w:cs="Times New Roman"/>
                <w:i/>
                <w:sz w:val="20"/>
                <w:szCs w:val="20"/>
              </w:rPr>
            </w:pPr>
            <w:r w:rsidRPr="00D86476">
              <w:rPr>
                <w:rFonts w:ascii="Times New Roman" w:eastAsia="Times New Roman" w:hAnsi="Times New Roman" w:cs="Times New Roman"/>
                <w:i/>
                <w:sz w:val="20"/>
                <w:szCs w:val="20"/>
              </w:rPr>
              <w:t>(included with</w:t>
            </w:r>
          </w:p>
          <w:p w14:paraId="6988894D" w14:textId="77777777" w:rsidR="00D86476" w:rsidRPr="00D86476" w:rsidRDefault="00D86476" w:rsidP="00D86476">
            <w:pPr>
              <w:widowControl/>
              <w:rPr>
                <w:rFonts w:ascii="Times New Roman" w:eastAsia="Times New Roman" w:hAnsi="Times New Roman" w:cs="Times New Roman"/>
                <w:bCs/>
                <w:i/>
                <w:iCs/>
                <w:sz w:val="20"/>
                <w:szCs w:val="20"/>
              </w:rPr>
            </w:pPr>
            <w:r w:rsidRPr="00D86476">
              <w:rPr>
                <w:rFonts w:ascii="Times New Roman" w:eastAsia="Times New Roman" w:hAnsi="Times New Roman" w:cs="Times New Roman"/>
                <w:i/>
                <w:sz w:val="20"/>
                <w:szCs w:val="20"/>
              </w:rPr>
              <w:t>Places Details) – Per Session</w:t>
            </w:r>
          </w:p>
        </w:tc>
        <w:tc>
          <w:tcPr>
            <w:tcW w:w="359" w:type="dxa"/>
          </w:tcPr>
          <w:p w14:paraId="36082E35" w14:textId="77777777" w:rsidR="00D86476" w:rsidRPr="00D86476" w:rsidRDefault="00D86476" w:rsidP="00D86476">
            <w:pPr>
              <w:widowControl/>
              <w:autoSpaceDE w:val="0"/>
              <w:autoSpaceDN w:val="0"/>
              <w:adjustRightInd w:val="0"/>
              <w:rPr>
                <w:rFonts w:ascii="Times New Roman" w:eastAsia="Times New Roman" w:hAnsi="Times New Roman" w:cs="Times New Roman"/>
                <w:bCs/>
                <w:i/>
                <w:iCs/>
                <w:sz w:val="20"/>
                <w:szCs w:val="20"/>
              </w:rPr>
            </w:pPr>
          </w:p>
        </w:tc>
        <w:tc>
          <w:tcPr>
            <w:tcW w:w="916" w:type="dxa"/>
          </w:tcPr>
          <w:p w14:paraId="72E17BEC" w14:textId="77777777" w:rsidR="00D86476" w:rsidRPr="00D86476" w:rsidRDefault="00D86476" w:rsidP="00D86476">
            <w:pPr>
              <w:widowControl/>
              <w:autoSpaceDE w:val="0"/>
              <w:autoSpaceDN w:val="0"/>
              <w:adjustRightInd w:val="0"/>
              <w:rPr>
                <w:rFonts w:ascii="Times New Roman" w:eastAsia="Times New Roman" w:hAnsi="Times New Roman" w:cs="Times New Roman"/>
                <w:bCs/>
                <w:i/>
                <w:iCs/>
                <w:sz w:val="20"/>
                <w:szCs w:val="20"/>
              </w:rPr>
            </w:pPr>
          </w:p>
        </w:tc>
        <w:tc>
          <w:tcPr>
            <w:tcW w:w="1080" w:type="dxa"/>
          </w:tcPr>
          <w:p w14:paraId="4F5BF050" w14:textId="77777777" w:rsidR="00D86476" w:rsidRPr="00D86476" w:rsidRDefault="00D86476" w:rsidP="00D86476">
            <w:pPr>
              <w:widowControl/>
              <w:autoSpaceDE w:val="0"/>
              <w:autoSpaceDN w:val="0"/>
              <w:adjustRightInd w:val="0"/>
              <w:rPr>
                <w:rFonts w:ascii="Times New Roman" w:eastAsia="Times New Roman" w:hAnsi="Times New Roman" w:cs="Times New Roman"/>
                <w:bCs/>
                <w:i/>
                <w:iCs/>
                <w:sz w:val="20"/>
                <w:szCs w:val="20"/>
              </w:rPr>
            </w:pPr>
          </w:p>
        </w:tc>
        <w:tc>
          <w:tcPr>
            <w:tcW w:w="1080" w:type="dxa"/>
          </w:tcPr>
          <w:p w14:paraId="151F1657" w14:textId="77777777" w:rsidR="00D86476" w:rsidRPr="00D86476" w:rsidRDefault="00D86476" w:rsidP="00D86476">
            <w:pPr>
              <w:widowControl/>
              <w:autoSpaceDE w:val="0"/>
              <w:autoSpaceDN w:val="0"/>
              <w:adjustRightInd w:val="0"/>
              <w:rPr>
                <w:rFonts w:ascii="Times New Roman" w:eastAsia="Times New Roman" w:hAnsi="Times New Roman" w:cs="Times New Roman"/>
                <w:bCs/>
                <w:i/>
                <w:iCs/>
                <w:sz w:val="20"/>
                <w:szCs w:val="20"/>
              </w:rPr>
            </w:pPr>
          </w:p>
        </w:tc>
        <w:tc>
          <w:tcPr>
            <w:tcW w:w="1187" w:type="dxa"/>
          </w:tcPr>
          <w:p w14:paraId="64A8C2F2" w14:textId="77777777" w:rsidR="00D86476" w:rsidRPr="00D86476" w:rsidRDefault="00D86476" w:rsidP="00D86476">
            <w:pPr>
              <w:widowControl/>
              <w:autoSpaceDE w:val="0"/>
              <w:autoSpaceDN w:val="0"/>
              <w:adjustRightInd w:val="0"/>
              <w:rPr>
                <w:rFonts w:ascii="Times New Roman" w:eastAsia="Times New Roman" w:hAnsi="Times New Roman" w:cs="Times New Roman"/>
                <w:bCs/>
                <w:i/>
                <w:iCs/>
                <w:sz w:val="20"/>
                <w:szCs w:val="20"/>
              </w:rPr>
            </w:pPr>
          </w:p>
        </w:tc>
        <w:tc>
          <w:tcPr>
            <w:tcW w:w="1187" w:type="dxa"/>
          </w:tcPr>
          <w:p w14:paraId="394BB8B9" w14:textId="77777777" w:rsidR="00D86476" w:rsidRPr="00D86476" w:rsidRDefault="00D86476" w:rsidP="00D86476">
            <w:pPr>
              <w:widowControl/>
              <w:autoSpaceDE w:val="0"/>
              <w:autoSpaceDN w:val="0"/>
              <w:adjustRightInd w:val="0"/>
              <w:rPr>
                <w:rFonts w:ascii="Times New Roman" w:eastAsia="Times New Roman" w:hAnsi="Times New Roman" w:cs="Times New Roman"/>
                <w:bCs/>
                <w:i/>
                <w:iCs/>
                <w:sz w:val="20"/>
                <w:szCs w:val="20"/>
              </w:rPr>
            </w:pPr>
          </w:p>
        </w:tc>
      </w:tr>
      <w:tr w:rsidR="00CC5EF8" w:rsidRPr="00D86476" w14:paraId="25B6F718" w14:textId="77777777" w:rsidTr="00CC5EF8">
        <w:tc>
          <w:tcPr>
            <w:tcW w:w="2122" w:type="dxa"/>
          </w:tcPr>
          <w:p w14:paraId="283D304D" w14:textId="77777777" w:rsidR="00D86476" w:rsidRPr="00D86476" w:rsidRDefault="00D86476" w:rsidP="00D86476">
            <w:pPr>
              <w:widowControl/>
              <w:autoSpaceDE w:val="0"/>
              <w:autoSpaceDN w:val="0"/>
              <w:adjustRightInd w:val="0"/>
              <w:rPr>
                <w:rFonts w:ascii="Times New Roman" w:eastAsia="Times New Roman" w:hAnsi="Times New Roman" w:cs="Times New Roman"/>
                <w:i/>
                <w:sz w:val="20"/>
                <w:szCs w:val="20"/>
                <w:lang w:val="pt-BR"/>
              </w:rPr>
            </w:pPr>
            <w:r w:rsidRPr="00D86476">
              <w:rPr>
                <w:rFonts w:ascii="Times New Roman" w:eastAsia="Times New Roman" w:hAnsi="Times New Roman" w:cs="Times New Roman"/>
                <w:i/>
                <w:sz w:val="20"/>
                <w:szCs w:val="20"/>
                <w:lang w:val="pt-BR"/>
              </w:rPr>
              <w:t>Query</w:t>
            </w:r>
          </w:p>
          <w:p w14:paraId="4E72D396" w14:textId="77777777" w:rsidR="00D86476" w:rsidRPr="00D86476" w:rsidRDefault="00D86476" w:rsidP="00D86476">
            <w:pPr>
              <w:widowControl/>
              <w:autoSpaceDE w:val="0"/>
              <w:autoSpaceDN w:val="0"/>
              <w:adjustRightInd w:val="0"/>
              <w:rPr>
                <w:rFonts w:ascii="Times New Roman" w:eastAsia="Times New Roman" w:hAnsi="Times New Roman" w:cs="Times New Roman"/>
                <w:i/>
                <w:sz w:val="20"/>
                <w:szCs w:val="20"/>
                <w:lang w:val="pt-BR"/>
              </w:rPr>
            </w:pPr>
            <w:r w:rsidRPr="00D86476">
              <w:rPr>
                <w:rFonts w:ascii="Times New Roman" w:eastAsia="Times New Roman" w:hAnsi="Times New Roman" w:cs="Times New Roman"/>
                <w:i/>
                <w:sz w:val="20"/>
                <w:szCs w:val="20"/>
                <w:lang w:val="pt-BR"/>
              </w:rPr>
              <w:t>Autocomplete - Per</w:t>
            </w:r>
          </w:p>
          <w:p w14:paraId="262C04A0" w14:textId="77777777" w:rsidR="00D86476" w:rsidRPr="00D86476" w:rsidRDefault="00D86476" w:rsidP="00D86476">
            <w:pPr>
              <w:widowControl/>
              <w:rPr>
                <w:rFonts w:ascii="Times New Roman" w:eastAsia="Times New Roman" w:hAnsi="Times New Roman" w:cs="Times New Roman"/>
                <w:bCs/>
                <w:i/>
                <w:iCs/>
                <w:sz w:val="20"/>
                <w:szCs w:val="20"/>
              </w:rPr>
            </w:pPr>
            <w:r w:rsidRPr="00D86476">
              <w:rPr>
                <w:rFonts w:ascii="Times New Roman" w:eastAsia="Times New Roman" w:hAnsi="Times New Roman" w:cs="Times New Roman"/>
                <w:i/>
                <w:sz w:val="20"/>
                <w:szCs w:val="20"/>
                <w:lang w:val="pt-BR"/>
              </w:rPr>
              <w:t>Request</w:t>
            </w:r>
          </w:p>
        </w:tc>
        <w:tc>
          <w:tcPr>
            <w:tcW w:w="359" w:type="dxa"/>
          </w:tcPr>
          <w:p w14:paraId="01BA2D85" w14:textId="77777777" w:rsidR="00D86476" w:rsidRPr="00D86476" w:rsidRDefault="00D86476" w:rsidP="00D86476">
            <w:pPr>
              <w:widowControl/>
              <w:autoSpaceDE w:val="0"/>
              <w:autoSpaceDN w:val="0"/>
              <w:adjustRightInd w:val="0"/>
              <w:rPr>
                <w:rFonts w:ascii="Times New Roman" w:eastAsia="Times New Roman" w:hAnsi="Times New Roman" w:cs="Times New Roman"/>
                <w:bCs/>
                <w:i/>
                <w:iCs/>
                <w:sz w:val="20"/>
                <w:szCs w:val="20"/>
              </w:rPr>
            </w:pPr>
          </w:p>
        </w:tc>
        <w:tc>
          <w:tcPr>
            <w:tcW w:w="916" w:type="dxa"/>
          </w:tcPr>
          <w:p w14:paraId="5E70EE0E" w14:textId="77777777" w:rsidR="00D86476" w:rsidRPr="00D86476" w:rsidRDefault="00D86476" w:rsidP="00D86476">
            <w:pPr>
              <w:widowControl/>
              <w:autoSpaceDE w:val="0"/>
              <w:autoSpaceDN w:val="0"/>
              <w:adjustRightInd w:val="0"/>
              <w:rPr>
                <w:rFonts w:ascii="Times New Roman" w:eastAsia="Times New Roman" w:hAnsi="Times New Roman" w:cs="Times New Roman"/>
                <w:bCs/>
                <w:i/>
                <w:iCs/>
                <w:sz w:val="20"/>
                <w:szCs w:val="20"/>
              </w:rPr>
            </w:pPr>
          </w:p>
        </w:tc>
        <w:tc>
          <w:tcPr>
            <w:tcW w:w="1080" w:type="dxa"/>
          </w:tcPr>
          <w:p w14:paraId="2D696568" w14:textId="77777777" w:rsidR="00D86476" w:rsidRPr="00D86476" w:rsidRDefault="00D86476" w:rsidP="00D86476">
            <w:pPr>
              <w:widowControl/>
              <w:autoSpaceDE w:val="0"/>
              <w:autoSpaceDN w:val="0"/>
              <w:adjustRightInd w:val="0"/>
              <w:rPr>
                <w:rFonts w:ascii="Times New Roman" w:eastAsia="Times New Roman" w:hAnsi="Times New Roman" w:cs="Times New Roman"/>
                <w:bCs/>
                <w:i/>
                <w:iCs/>
                <w:sz w:val="20"/>
                <w:szCs w:val="20"/>
              </w:rPr>
            </w:pPr>
          </w:p>
        </w:tc>
        <w:tc>
          <w:tcPr>
            <w:tcW w:w="1080" w:type="dxa"/>
          </w:tcPr>
          <w:p w14:paraId="3F641ADA" w14:textId="77777777" w:rsidR="00D86476" w:rsidRPr="00D86476" w:rsidRDefault="00D86476" w:rsidP="00D86476">
            <w:pPr>
              <w:widowControl/>
              <w:autoSpaceDE w:val="0"/>
              <w:autoSpaceDN w:val="0"/>
              <w:adjustRightInd w:val="0"/>
              <w:rPr>
                <w:rFonts w:ascii="Times New Roman" w:eastAsia="Times New Roman" w:hAnsi="Times New Roman" w:cs="Times New Roman"/>
                <w:bCs/>
                <w:i/>
                <w:iCs/>
                <w:sz w:val="20"/>
                <w:szCs w:val="20"/>
              </w:rPr>
            </w:pPr>
          </w:p>
        </w:tc>
        <w:tc>
          <w:tcPr>
            <w:tcW w:w="1187" w:type="dxa"/>
          </w:tcPr>
          <w:p w14:paraId="7E66EF63" w14:textId="77777777" w:rsidR="00D86476" w:rsidRPr="00D86476" w:rsidRDefault="00D86476" w:rsidP="00D86476">
            <w:pPr>
              <w:widowControl/>
              <w:autoSpaceDE w:val="0"/>
              <w:autoSpaceDN w:val="0"/>
              <w:adjustRightInd w:val="0"/>
              <w:rPr>
                <w:rFonts w:ascii="Times New Roman" w:eastAsia="Times New Roman" w:hAnsi="Times New Roman" w:cs="Times New Roman"/>
                <w:bCs/>
                <w:i/>
                <w:iCs/>
                <w:sz w:val="20"/>
                <w:szCs w:val="20"/>
              </w:rPr>
            </w:pPr>
          </w:p>
        </w:tc>
        <w:tc>
          <w:tcPr>
            <w:tcW w:w="1187" w:type="dxa"/>
          </w:tcPr>
          <w:p w14:paraId="4DFAB322" w14:textId="77777777" w:rsidR="00D86476" w:rsidRPr="00D86476" w:rsidRDefault="00D86476" w:rsidP="00D86476">
            <w:pPr>
              <w:widowControl/>
              <w:autoSpaceDE w:val="0"/>
              <w:autoSpaceDN w:val="0"/>
              <w:adjustRightInd w:val="0"/>
              <w:rPr>
                <w:rFonts w:ascii="Times New Roman" w:eastAsia="Times New Roman" w:hAnsi="Times New Roman" w:cs="Times New Roman"/>
                <w:bCs/>
                <w:i/>
                <w:iCs/>
                <w:sz w:val="20"/>
                <w:szCs w:val="20"/>
              </w:rPr>
            </w:pPr>
          </w:p>
        </w:tc>
      </w:tr>
      <w:tr w:rsidR="00CC5EF8" w:rsidRPr="00D86476" w14:paraId="37AAB48D" w14:textId="77777777" w:rsidTr="00CC5EF8">
        <w:tc>
          <w:tcPr>
            <w:tcW w:w="2122" w:type="dxa"/>
          </w:tcPr>
          <w:p w14:paraId="77322217" w14:textId="77777777" w:rsidR="00D86476" w:rsidRPr="00D86476" w:rsidRDefault="00D86476" w:rsidP="00D86476">
            <w:pPr>
              <w:widowControl/>
              <w:rPr>
                <w:rFonts w:ascii="Times New Roman" w:eastAsia="Times New Roman" w:hAnsi="Times New Roman" w:cs="Times New Roman"/>
                <w:bCs/>
                <w:i/>
                <w:iCs/>
                <w:sz w:val="20"/>
                <w:szCs w:val="20"/>
              </w:rPr>
            </w:pPr>
            <w:r w:rsidRPr="00D86476">
              <w:rPr>
                <w:rFonts w:ascii="Times New Roman" w:eastAsia="Times New Roman" w:hAnsi="Times New Roman" w:cs="Times New Roman"/>
                <w:i/>
                <w:sz w:val="20"/>
                <w:szCs w:val="20"/>
                <w:lang w:val="pt-BR"/>
              </w:rPr>
              <w:t>Places Details - Basic</w:t>
            </w:r>
          </w:p>
        </w:tc>
        <w:tc>
          <w:tcPr>
            <w:tcW w:w="359" w:type="dxa"/>
          </w:tcPr>
          <w:p w14:paraId="5952CC68" w14:textId="77777777" w:rsidR="00D86476" w:rsidRPr="00D86476" w:rsidRDefault="00D86476" w:rsidP="00D86476">
            <w:pPr>
              <w:widowControl/>
              <w:autoSpaceDE w:val="0"/>
              <w:autoSpaceDN w:val="0"/>
              <w:adjustRightInd w:val="0"/>
              <w:rPr>
                <w:rFonts w:ascii="Times New Roman" w:eastAsia="Times New Roman" w:hAnsi="Times New Roman" w:cs="Times New Roman"/>
                <w:bCs/>
                <w:i/>
                <w:iCs/>
                <w:sz w:val="20"/>
                <w:szCs w:val="20"/>
              </w:rPr>
            </w:pPr>
          </w:p>
        </w:tc>
        <w:tc>
          <w:tcPr>
            <w:tcW w:w="916" w:type="dxa"/>
          </w:tcPr>
          <w:p w14:paraId="58789BF4" w14:textId="77777777" w:rsidR="00D86476" w:rsidRPr="00D86476" w:rsidRDefault="00D86476" w:rsidP="00D86476">
            <w:pPr>
              <w:widowControl/>
              <w:autoSpaceDE w:val="0"/>
              <w:autoSpaceDN w:val="0"/>
              <w:adjustRightInd w:val="0"/>
              <w:rPr>
                <w:rFonts w:ascii="Times New Roman" w:eastAsia="Times New Roman" w:hAnsi="Times New Roman" w:cs="Times New Roman"/>
                <w:bCs/>
                <w:i/>
                <w:iCs/>
                <w:sz w:val="20"/>
                <w:szCs w:val="20"/>
              </w:rPr>
            </w:pPr>
          </w:p>
        </w:tc>
        <w:tc>
          <w:tcPr>
            <w:tcW w:w="1080" w:type="dxa"/>
          </w:tcPr>
          <w:p w14:paraId="2603C83E" w14:textId="77777777" w:rsidR="00D86476" w:rsidRPr="00D86476" w:rsidRDefault="00D86476" w:rsidP="00D86476">
            <w:pPr>
              <w:widowControl/>
              <w:autoSpaceDE w:val="0"/>
              <w:autoSpaceDN w:val="0"/>
              <w:adjustRightInd w:val="0"/>
              <w:rPr>
                <w:rFonts w:ascii="Times New Roman" w:eastAsia="Times New Roman" w:hAnsi="Times New Roman" w:cs="Times New Roman"/>
                <w:bCs/>
                <w:i/>
                <w:iCs/>
                <w:sz w:val="20"/>
                <w:szCs w:val="20"/>
              </w:rPr>
            </w:pPr>
          </w:p>
        </w:tc>
        <w:tc>
          <w:tcPr>
            <w:tcW w:w="1080" w:type="dxa"/>
          </w:tcPr>
          <w:p w14:paraId="7A25BBE0" w14:textId="77777777" w:rsidR="00D86476" w:rsidRPr="00D86476" w:rsidRDefault="00D86476" w:rsidP="00D86476">
            <w:pPr>
              <w:widowControl/>
              <w:autoSpaceDE w:val="0"/>
              <w:autoSpaceDN w:val="0"/>
              <w:adjustRightInd w:val="0"/>
              <w:rPr>
                <w:rFonts w:ascii="Times New Roman" w:eastAsia="Times New Roman" w:hAnsi="Times New Roman" w:cs="Times New Roman"/>
                <w:bCs/>
                <w:i/>
                <w:iCs/>
                <w:sz w:val="20"/>
                <w:szCs w:val="20"/>
              </w:rPr>
            </w:pPr>
          </w:p>
        </w:tc>
        <w:tc>
          <w:tcPr>
            <w:tcW w:w="1187" w:type="dxa"/>
          </w:tcPr>
          <w:p w14:paraId="14A579E9" w14:textId="77777777" w:rsidR="00D86476" w:rsidRPr="00D86476" w:rsidRDefault="00D86476" w:rsidP="00D86476">
            <w:pPr>
              <w:widowControl/>
              <w:autoSpaceDE w:val="0"/>
              <w:autoSpaceDN w:val="0"/>
              <w:adjustRightInd w:val="0"/>
              <w:rPr>
                <w:rFonts w:ascii="Times New Roman" w:eastAsia="Times New Roman" w:hAnsi="Times New Roman" w:cs="Times New Roman"/>
                <w:bCs/>
                <w:i/>
                <w:iCs/>
                <w:sz w:val="20"/>
                <w:szCs w:val="20"/>
              </w:rPr>
            </w:pPr>
          </w:p>
        </w:tc>
        <w:tc>
          <w:tcPr>
            <w:tcW w:w="1187" w:type="dxa"/>
          </w:tcPr>
          <w:p w14:paraId="2B42AB19" w14:textId="77777777" w:rsidR="00D86476" w:rsidRPr="00D86476" w:rsidRDefault="00D86476" w:rsidP="00D86476">
            <w:pPr>
              <w:widowControl/>
              <w:autoSpaceDE w:val="0"/>
              <w:autoSpaceDN w:val="0"/>
              <w:adjustRightInd w:val="0"/>
              <w:rPr>
                <w:rFonts w:ascii="Times New Roman" w:eastAsia="Times New Roman" w:hAnsi="Times New Roman" w:cs="Times New Roman"/>
                <w:bCs/>
                <w:i/>
                <w:iCs/>
                <w:sz w:val="20"/>
                <w:szCs w:val="20"/>
              </w:rPr>
            </w:pPr>
          </w:p>
        </w:tc>
      </w:tr>
      <w:tr w:rsidR="00CC5EF8" w:rsidRPr="00D86476" w14:paraId="502F5184" w14:textId="77777777" w:rsidTr="00CC5EF8">
        <w:tc>
          <w:tcPr>
            <w:tcW w:w="2122" w:type="dxa"/>
          </w:tcPr>
          <w:p w14:paraId="2ADD503A" w14:textId="77777777" w:rsidR="00D86476" w:rsidRPr="00D86476" w:rsidRDefault="00D86476" w:rsidP="00D86476">
            <w:pPr>
              <w:widowControl/>
              <w:autoSpaceDE w:val="0"/>
              <w:autoSpaceDN w:val="0"/>
              <w:adjustRightInd w:val="0"/>
              <w:rPr>
                <w:rFonts w:ascii="Times New Roman" w:eastAsia="Times New Roman" w:hAnsi="Times New Roman" w:cs="Times New Roman"/>
                <w:i/>
                <w:sz w:val="20"/>
                <w:szCs w:val="20"/>
                <w:lang w:val="pt-BR"/>
              </w:rPr>
            </w:pPr>
            <w:r w:rsidRPr="00D86476">
              <w:rPr>
                <w:rFonts w:ascii="Times New Roman" w:eastAsia="Times New Roman" w:hAnsi="Times New Roman" w:cs="Times New Roman"/>
                <w:i/>
                <w:sz w:val="20"/>
                <w:szCs w:val="20"/>
                <w:lang w:val="pt-BR"/>
              </w:rPr>
              <w:t>Places Details - Basic</w:t>
            </w:r>
          </w:p>
          <w:p w14:paraId="075B9418" w14:textId="77777777" w:rsidR="00D86476" w:rsidRPr="00D86476" w:rsidRDefault="00D86476" w:rsidP="00D86476">
            <w:pPr>
              <w:widowControl/>
              <w:rPr>
                <w:rFonts w:ascii="Times New Roman" w:eastAsia="Times New Roman" w:hAnsi="Times New Roman" w:cs="Times New Roman"/>
                <w:bCs/>
                <w:i/>
                <w:iCs/>
                <w:sz w:val="20"/>
                <w:szCs w:val="20"/>
              </w:rPr>
            </w:pPr>
            <w:r w:rsidRPr="00D86476">
              <w:rPr>
                <w:rFonts w:ascii="Times New Roman" w:eastAsia="Times New Roman" w:hAnsi="Times New Roman" w:cs="Times New Roman"/>
                <w:i/>
                <w:sz w:val="20"/>
                <w:szCs w:val="20"/>
                <w:lang w:val="pt-BR"/>
              </w:rPr>
              <w:t>+ Contact</w:t>
            </w:r>
          </w:p>
        </w:tc>
        <w:tc>
          <w:tcPr>
            <w:tcW w:w="359" w:type="dxa"/>
          </w:tcPr>
          <w:p w14:paraId="5F4D1A15" w14:textId="77777777" w:rsidR="00D86476" w:rsidRPr="00D86476" w:rsidRDefault="00D86476" w:rsidP="00D86476">
            <w:pPr>
              <w:widowControl/>
              <w:autoSpaceDE w:val="0"/>
              <w:autoSpaceDN w:val="0"/>
              <w:adjustRightInd w:val="0"/>
              <w:rPr>
                <w:rFonts w:ascii="Times New Roman" w:eastAsia="Times New Roman" w:hAnsi="Times New Roman" w:cs="Times New Roman"/>
                <w:bCs/>
                <w:i/>
                <w:iCs/>
                <w:sz w:val="20"/>
                <w:szCs w:val="20"/>
              </w:rPr>
            </w:pPr>
          </w:p>
        </w:tc>
        <w:tc>
          <w:tcPr>
            <w:tcW w:w="916" w:type="dxa"/>
          </w:tcPr>
          <w:p w14:paraId="2BEE8EC4" w14:textId="77777777" w:rsidR="00D86476" w:rsidRPr="00D86476" w:rsidRDefault="00D86476" w:rsidP="00D86476">
            <w:pPr>
              <w:widowControl/>
              <w:autoSpaceDE w:val="0"/>
              <w:autoSpaceDN w:val="0"/>
              <w:adjustRightInd w:val="0"/>
              <w:rPr>
                <w:rFonts w:ascii="Times New Roman" w:eastAsia="Times New Roman" w:hAnsi="Times New Roman" w:cs="Times New Roman"/>
                <w:bCs/>
                <w:i/>
                <w:iCs/>
                <w:sz w:val="20"/>
                <w:szCs w:val="20"/>
              </w:rPr>
            </w:pPr>
          </w:p>
        </w:tc>
        <w:tc>
          <w:tcPr>
            <w:tcW w:w="1080" w:type="dxa"/>
          </w:tcPr>
          <w:p w14:paraId="79E7C7B2" w14:textId="77777777" w:rsidR="00D86476" w:rsidRPr="00D86476" w:rsidRDefault="00D86476" w:rsidP="00D86476">
            <w:pPr>
              <w:widowControl/>
              <w:autoSpaceDE w:val="0"/>
              <w:autoSpaceDN w:val="0"/>
              <w:adjustRightInd w:val="0"/>
              <w:rPr>
                <w:rFonts w:ascii="Times New Roman" w:eastAsia="Times New Roman" w:hAnsi="Times New Roman" w:cs="Times New Roman"/>
                <w:bCs/>
                <w:i/>
                <w:iCs/>
                <w:sz w:val="20"/>
                <w:szCs w:val="20"/>
              </w:rPr>
            </w:pPr>
          </w:p>
        </w:tc>
        <w:tc>
          <w:tcPr>
            <w:tcW w:w="1080" w:type="dxa"/>
          </w:tcPr>
          <w:p w14:paraId="4BE4F757" w14:textId="77777777" w:rsidR="00D86476" w:rsidRPr="00D86476" w:rsidRDefault="00D86476" w:rsidP="00D86476">
            <w:pPr>
              <w:widowControl/>
              <w:autoSpaceDE w:val="0"/>
              <w:autoSpaceDN w:val="0"/>
              <w:adjustRightInd w:val="0"/>
              <w:rPr>
                <w:rFonts w:ascii="Times New Roman" w:eastAsia="Times New Roman" w:hAnsi="Times New Roman" w:cs="Times New Roman"/>
                <w:bCs/>
                <w:i/>
                <w:iCs/>
                <w:sz w:val="20"/>
                <w:szCs w:val="20"/>
              </w:rPr>
            </w:pPr>
          </w:p>
        </w:tc>
        <w:tc>
          <w:tcPr>
            <w:tcW w:w="1187" w:type="dxa"/>
          </w:tcPr>
          <w:p w14:paraId="29F1B23A" w14:textId="77777777" w:rsidR="00D86476" w:rsidRPr="00D86476" w:rsidRDefault="00D86476" w:rsidP="00D86476">
            <w:pPr>
              <w:widowControl/>
              <w:autoSpaceDE w:val="0"/>
              <w:autoSpaceDN w:val="0"/>
              <w:adjustRightInd w:val="0"/>
              <w:rPr>
                <w:rFonts w:ascii="Times New Roman" w:eastAsia="Times New Roman" w:hAnsi="Times New Roman" w:cs="Times New Roman"/>
                <w:bCs/>
                <w:i/>
                <w:iCs/>
                <w:sz w:val="20"/>
                <w:szCs w:val="20"/>
              </w:rPr>
            </w:pPr>
          </w:p>
        </w:tc>
        <w:tc>
          <w:tcPr>
            <w:tcW w:w="1187" w:type="dxa"/>
          </w:tcPr>
          <w:p w14:paraId="384F2AF2" w14:textId="77777777" w:rsidR="00D86476" w:rsidRPr="00D86476" w:rsidRDefault="00D86476" w:rsidP="00D86476">
            <w:pPr>
              <w:widowControl/>
              <w:autoSpaceDE w:val="0"/>
              <w:autoSpaceDN w:val="0"/>
              <w:adjustRightInd w:val="0"/>
              <w:rPr>
                <w:rFonts w:ascii="Times New Roman" w:eastAsia="Times New Roman" w:hAnsi="Times New Roman" w:cs="Times New Roman"/>
                <w:bCs/>
                <w:i/>
                <w:iCs/>
                <w:sz w:val="20"/>
                <w:szCs w:val="20"/>
              </w:rPr>
            </w:pPr>
          </w:p>
        </w:tc>
      </w:tr>
      <w:tr w:rsidR="00CC5EF8" w:rsidRPr="00D86476" w14:paraId="46A4C2F4" w14:textId="77777777" w:rsidTr="00CC5EF8">
        <w:tc>
          <w:tcPr>
            <w:tcW w:w="2122" w:type="dxa"/>
          </w:tcPr>
          <w:p w14:paraId="4257195B" w14:textId="77777777" w:rsidR="00D86476" w:rsidRPr="00D86476" w:rsidRDefault="00D86476" w:rsidP="00D86476">
            <w:pPr>
              <w:widowControl/>
              <w:autoSpaceDE w:val="0"/>
              <w:autoSpaceDN w:val="0"/>
              <w:adjustRightInd w:val="0"/>
              <w:rPr>
                <w:rFonts w:ascii="Times New Roman" w:eastAsia="Times New Roman" w:hAnsi="Times New Roman" w:cs="Times New Roman"/>
                <w:i/>
                <w:sz w:val="20"/>
                <w:szCs w:val="20"/>
                <w:lang w:val="pt-BR"/>
              </w:rPr>
            </w:pPr>
            <w:r w:rsidRPr="00D86476">
              <w:rPr>
                <w:rFonts w:ascii="Times New Roman" w:eastAsia="Times New Roman" w:hAnsi="Times New Roman" w:cs="Times New Roman"/>
                <w:i/>
                <w:sz w:val="20"/>
                <w:szCs w:val="20"/>
                <w:lang w:val="pt-BR"/>
              </w:rPr>
              <w:t>Places Details - Basic</w:t>
            </w:r>
          </w:p>
          <w:p w14:paraId="2274A12F" w14:textId="77777777" w:rsidR="00D86476" w:rsidRPr="00D86476" w:rsidRDefault="00D86476" w:rsidP="00D86476">
            <w:pPr>
              <w:widowControl/>
              <w:rPr>
                <w:rFonts w:ascii="Times New Roman" w:eastAsia="Times New Roman" w:hAnsi="Times New Roman" w:cs="Times New Roman"/>
                <w:bCs/>
                <w:i/>
                <w:iCs/>
                <w:sz w:val="20"/>
                <w:szCs w:val="20"/>
              </w:rPr>
            </w:pPr>
            <w:r w:rsidRPr="00D86476">
              <w:rPr>
                <w:rFonts w:ascii="Times New Roman" w:eastAsia="Times New Roman" w:hAnsi="Times New Roman" w:cs="Times New Roman"/>
                <w:i/>
                <w:sz w:val="20"/>
                <w:szCs w:val="20"/>
                <w:lang w:val="pt-BR"/>
              </w:rPr>
              <w:t>+ Atmosphere</w:t>
            </w:r>
          </w:p>
        </w:tc>
        <w:tc>
          <w:tcPr>
            <w:tcW w:w="359" w:type="dxa"/>
          </w:tcPr>
          <w:p w14:paraId="6F585BD7" w14:textId="77777777" w:rsidR="00D86476" w:rsidRPr="00D86476" w:rsidRDefault="00D86476" w:rsidP="00D86476">
            <w:pPr>
              <w:widowControl/>
              <w:autoSpaceDE w:val="0"/>
              <w:autoSpaceDN w:val="0"/>
              <w:adjustRightInd w:val="0"/>
              <w:rPr>
                <w:rFonts w:ascii="Times New Roman" w:eastAsia="Times New Roman" w:hAnsi="Times New Roman" w:cs="Times New Roman"/>
                <w:bCs/>
                <w:i/>
                <w:iCs/>
                <w:sz w:val="20"/>
                <w:szCs w:val="20"/>
              </w:rPr>
            </w:pPr>
          </w:p>
        </w:tc>
        <w:tc>
          <w:tcPr>
            <w:tcW w:w="916" w:type="dxa"/>
          </w:tcPr>
          <w:p w14:paraId="2BC84A28" w14:textId="77777777" w:rsidR="00D86476" w:rsidRPr="00D86476" w:rsidRDefault="00D86476" w:rsidP="00D86476">
            <w:pPr>
              <w:widowControl/>
              <w:autoSpaceDE w:val="0"/>
              <w:autoSpaceDN w:val="0"/>
              <w:adjustRightInd w:val="0"/>
              <w:rPr>
                <w:rFonts w:ascii="Times New Roman" w:eastAsia="Times New Roman" w:hAnsi="Times New Roman" w:cs="Times New Roman"/>
                <w:bCs/>
                <w:i/>
                <w:iCs/>
                <w:sz w:val="20"/>
                <w:szCs w:val="20"/>
              </w:rPr>
            </w:pPr>
          </w:p>
        </w:tc>
        <w:tc>
          <w:tcPr>
            <w:tcW w:w="1080" w:type="dxa"/>
          </w:tcPr>
          <w:p w14:paraId="3DD1AE88" w14:textId="77777777" w:rsidR="00D86476" w:rsidRPr="00D86476" w:rsidRDefault="00D86476" w:rsidP="00D86476">
            <w:pPr>
              <w:widowControl/>
              <w:autoSpaceDE w:val="0"/>
              <w:autoSpaceDN w:val="0"/>
              <w:adjustRightInd w:val="0"/>
              <w:rPr>
                <w:rFonts w:ascii="Times New Roman" w:eastAsia="Times New Roman" w:hAnsi="Times New Roman" w:cs="Times New Roman"/>
                <w:bCs/>
                <w:i/>
                <w:iCs/>
                <w:sz w:val="20"/>
                <w:szCs w:val="20"/>
              </w:rPr>
            </w:pPr>
          </w:p>
        </w:tc>
        <w:tc>
          <w:tcPr>
            <w:tcW w:w="1080" w:type="dxa"/>
          </w:tcPr>
          <w:p w14:paraId="3021749E" w14:textId="77777777" w:rsidR="00D86476" w:rsidRPr="00D86476" w:rsidRDefault="00D86476" w:rsidP="00D86476">
            <w:pPr>
              <w:widowControl/>
              <w:autoSpaceDE w:val="0"/>
              <w:autoSpaceDN w:val="0"/>
              <w:adjustRightInd w:val="0"/>
              <w:rPr>
                <w:rFonts w:ascii="Times New Roman" w:eastAsia="Times New Roman" w:hAnsi="Times New Roman" w:cs="Times New Roman"/>
                <w:bCs/>
                <w:i/>
                <w:iCs/>
                <w:sz w:val="20"/>
                <w:szCs w:val="20"/>
              </w:rPr>
            </w:pPr>
          </w:p>
        </w:tc>
        <w:tc>
          <w:tcPr>
            <w:tcW w:w="1187" w:type="dxa"/>
          </w:tcPr>
          <w:p w14:paraId="0E83A9BE" w14:textId="77777777" w:rsidR="00D86476" w:rsidRPr="00D86476" w:rsidRDefault="00D86476" w:rsidP="00D86476">
            <w:pPr>
              <w:widowControl/>
              <w:autoSpaceDE w:val="0"/>
              <w:autoSpaceDN w:val="0"/>
              <w:adjustRightInd w:val="0"/>
              <w:rPr>
                <w:rFonts w:ascii="Times New Roman" w:eastAsia="Times New Roman" w:hAnsi="Times New Roman" w:cs="Times New Roman"/>
                <w:bCs/>
                <w:i/>
                <w:iCs/>
                <w:sz w:val="20"/>
                <w:szCs w:val="20"/>
              </w:rPr>
            </w:pPr>
          </w:p>
        </w:tc>
        <w:tc>
          <w:tcPr>
            <w:tcW w:w="1187" w:type="dxa"/>
          </w:tcPr>
          <w:p w14:paraId="6C13976B" w14:textId="77777777" w:rsidR="00D86476" w:rsidRPr="00D86476" w:rsidRDefault="00D86476" w:rsidP="00D86476">
            <w:pPr>
              <w:widowControl/>
              <w:autoSpaceDE w:val="0"/>
              <w:autoSpaceDN w:val="0"/>
              <w:adjustRightInd w:val="0"/>
              <w:rPr>
                <w:rFonts w:ascii="Times New Roman" w:eastAsia="Times New Roman" w:hAnsi="Times New Roman" w:cs="Times New Roman"/>
                <w:bCs/>
                <w:i/>
                <w:iCs/>
                <w:sz w:val="20"/>
                <w:szCs w:val="20"/>
              </w:rPr>
            </w:pPr>
          </w:p>
        </w:tc>
      </w:tr>
      <w:tr w:rsidR="00CC5EF8" w:rsidRPr="00D86476" w14:paraId="3E884927" w14:textId="77777777" w:rsidTr="00CC5EF8">
        <w:tc>
          <w:tcPr>
            <w:tcW w:w="2122" w:type="dxa"/>
          </w:tcPr>
          <w:p w14:paraId="39D7F7D0" w14:textId="77777777" w:rsidR="00D86476" w:rsidRPr="00D86476" w:rsidRDefault="00D86476" w:rsidP="00D86476">
            <w:pPr>
              <w:widowControl/>
              <w:autoSpaceDE w:val="0"/>
              <w:autoSpaceDN w:val="0"/>
              <w:adjustRightInd w:val="0"/>
              <w:rPr>
                <w:rFonts w:ascii="Times New Roman" w:eastAsia="Times New Roman" w:hAnsi="Times New Roman" w:cs="Times New Roman"/>
                <w:i/>
                <w:sz w:val="20"/>
                <w:szCs w:val="20"/>
              </w:rPr>
            </w:pPr>
            <w:r w:rsidRPr="00D86476">
              <w:rPr>
                <w:rFonts w:ascii="Times New Roman" w:eastAsia="Times New Roman" w:hAnsi="Times New Roman" w:cs="Times New Roman"/>
                <w:i/>
                <w:sz w:val="20"/>
                <w:szCs w:val="20"/>
              </w:rPr>
              <w:t>Places Details - Basic</w:t>
            </w:r>
          </w:p>
          <w:p w14:paraId="2D4AB2FE" w14:textId="77777777" w:rsidR="00D86476" w:rsidRPr="00D86476" w:rsidRDefault="00D86476" w:rsidP="00D86476">
            <w:pPr>
              <w:widowControl/>
              <w:autoSpaceDE w:val="0"/>
              <w:autoSpaceDN w:val="0"/>
              <w:adjustRightInd w:val="0"/>
              <w:rPr>
                <w:rFonts w:ascii="Times New Roman" w:eastAsia="Times New Roman" w:hAnsi="Times New Roman" w:cs="Times New Roman"/>
                <w:i/>
                <w:sz w:val="20"/>
                <w:szCs w:val="20"/>
              </w:rPr>
            </w:pPr>
            <w:r w:rsidRPr="00D86476">
              <w:rPr>
                <w:rFonts w:ascii="Times New Roman" w:eastAsia="Times New Roman" w:hAnsi="Times New Roman" w:cs="Times New Roman"/>
                <w:i/>
                <w:sz w:val="20"/>
                <w:szCs w:val="20"/>
              </w:rPr>
              <w:t>+ Contact +</w:t>
            </w:r>
          </w:p>
          <w:p w14:paraId="25C1783E" w14:textId="77777777" w:rsidR="00D86476" w:rsidRPr="00D86476" w:rsidRDefault="00D86476" w:rsidP="00D86476">
            <w:pPr>
              <w:widowControl/>
              <w:rPr>
                <w:rFonts w:ascii="Times New Roman" w:eastAsia="Times New Roman" w:hAnsi="Times New Roman" w:cs="Times New Roman"/>
                <w:bCs/>
                <w:i/>
                <w:iCs/>
                <w:sz w:val="20"/>
                <w:szCs w:val="20"/>
              </w:rPr>
            </w:pPr>
            <w:r w:rsidRPr="00D86476">
              <w:rPr>
                <w:rFonts w:ascii="Times New Roman" w:eastAsia="Times New Roman" w:hAnsi="Times New Roman" w:cs="Times New Roman"/>
                <w:i/>
                <w:sz w:val="20"/>
                <w:szCs w:val="20"/>
              </w:rPr>
              <w:t>Atmosphere</w:t>
            </w:r>
          </w:p>
        </w:tc>
        <w:tc>
          <w:tcPr>
            <w:tcW w:w="359" w:type="dxa"/>
          </w:tcPr>
          <w:p w14:paraId="0A2E9E52" w14:textId="77777777" w:rsidR="00D86476" w:rsidRPr="00D86476" w:rsidRDefault="00D86476" w:rsidP="00D86476">
            <w:pPr>
              <w:widowControl/>
              <w:autoSpaceDE w:val="0"/>
              <w:autoSpaceDN w:val="0"/>
              <w:adjustRightInd w:val="0"/>
              <w:rPr>
                <w:rFonts w:ascii="Times New Roman" w:eastAsia="Times New Roman" w:hAnsi="Times New Roman" w:cs="Times New Roman"/>
                <w:bCs/>
                <w:i/>
                <w:iCs/>
                <w:sz w:val="20"/>
                <w:szCs w:val="20"/>
              </w:rPr>
            </w:pPr>
          </w:p>
        </w:tc>
        <w:tc>
          <w:tcPr>
            <w:tcW w:w="916" w:type="dxa"/>
          </w:tcPr>
          <w:p w14:paraId="397C6151" w14:textId="77777777" w:rsidR="00D86476" w:rsidRPr="00D86476" w:rsidRDefault="00D86476" w:rsidP="00D86476">
            <w:pPr>
              <w:widowControl/>
              <w:autoSpaceDE w:val="0"/>
              <w:autoSpaceDN w:val="0"/>
              <w:adjustRightInd w:val="0"/>
              <w:rPr>
                <w:rFonts w:ascii="Times New Roman" w:eastAsia="Times New Roman" w:hAnsi="Times New Roman" w:cs="Times New Roman"/>
                <w:bCs/>
                <w:i/>
                <w:iCs/>
                <w:sz w:val="20"/>
                <w:szCs w:val="20"/>
              </w:rPr>
            </w:pPr>
          </w:p>
        </w:tc>
        <w:tc>
          <w:tcPr>
            <w:tcW w:w="1080" w:type="dxa"/>
          </w:tcPr>
          <w:p w14:paraId="73AE3CBC" w14:textId="77777777" w:rsidR="00D86476" w:rsidRPr="00D86476" w:rsidRDefault="00D86476" w:rsidP="00D86476">
            <w:pPr>
              <w:widowControl/>
              <w:autoSpaceDE w:val="0"/>
              <w:autoSpaceDN w:val="0"/>
              <w:adjustRightInd w:val="0"/>
              <w:rPr>
                <w:rFonts w:ascii="Times New Roman" w:eastAsia="Times New Roman" w:hAnsi="Times New Roman" w:cs="Times New Roman"/>
                <w:bCs/>
                <w:i/>
                <w:iCs/>
                <w:sz w:val="20"/>
                <w:szCs w:val="20"/>
              </w:rPr>
            </w:pPr>
          </w:p>
        </w:tc>
        <w:tc>
          <w:tcPr>
            <w:tcW w:w="1080" w:type="dxa"/>
          </w:tcPr>
          <w:p w14:paraId="7E5CF01B" w14:textId="77777777" w:rsidR="00D86476" w:rsidRPr="00D86476" w:rsidRDefault="00D86476" w:rsidP="00D86476">
            <w:pPr>
              <w:widowControl/>
              <w:autoSpaceDE w:val="0"/>
              <w:autoSpaceDN w:val="0"/>
              <w:adjustRightInd w:val="0"/>
              <w:rPr>
                <w:rFonts w:ascii="Times New Roman" w:eastAsia="Times New Roman" w:hAnsi="Times New Roman" w:cs="Times New Roman"/>
                <w:bCs/>
                <w:i/>
                <w:iCs/>
                <w:sz w:val="20"/>
                <w:szCs w:val="20"/>
              </w:rPr>
            </w:pPr>
          </w:p>
        </w:tc>
        <w:tc>
          <w:tcPr>
            <w:tcW w:w="1187" w:type="dxa"/>
          </w:tcPr>
          <w:p w14:paraId="4E7426BB" w14:textId="77777777" w:rsidR="00D86476" w:rsidRPr="00D86476" w:rsidRDefault="00D86476" w:rsidP="00D86476">
            <w:pPr>
              <w:widowControl/>
              <w:autoSpaceDE w:val="0"/>
              <w:autoSpaceDN w:val="0"/>
              <w:adjustRightInd w:val="0"/>
              <w:rPr>
                <w:rFonts w:ascii="Times New Roman" w:eastAsia="Times New Roman" w:hAnsi="Times New Roman" w:cs="Times New Roman"/>
                <w:bCs/>
                <w:i/>
                <w:iCs/>
                <w:sz w:val="20"/>
                <w:szCs w:val="20"/>
              </w:rPr>
            </w:pPr>
          </w:p>
        </w:tc>
        <w:tc>
          <w:tcPr>
            <w:tcW w:w="1187" w:type="dxa"/>
          </w:tcPr>
          <w:p w14:paraId="58FEB590" w14:textId="77777777" w:rsidR="00D86476" w:rsidRPr="00D86476" w:rsidRDefault="00D86476" w:rsidP="00D86476">
            <w:pPr>
              <w:widowControl/>
              <w:autoSpaceDE w:val="0"/>
              <w:autoSpaceDN w:val="0"/>
              <w:adjustRightInd w:val="0"/>
              <w:rPr>
                <w:rFonts w:ascii="Times New Roman" w:eastAsia="Times New Roman" w:hAnsi="Times New Roman" w:cs="Times New Roman"/>
                <w:bCs/>
                <w:i/>
                <w:iCs/>
                <w:sz w:val="20"/>
                <w:szCs w:val="20"/>
              </w:rPr>
            </w:pPr>
          </w:p>
        </w:tc>
      </w:tr>
      <w:tr w:rsidR="00CC5EF8" w:rsidRPr="00D86476" w14:paraId="4CF3CFCC" w14:textId="77777777" w:rsidTr="00CC5EF8">
        <w:tc>
          <w:tcPr>
            <w:tcW w:w="2122" w:type="dxa"/>
          </w:tcPr>
          <w:p w14:paraId="0D6B2FF8" w14:textId="77777777" w:rsidR="00D86476" w:rsidRPr="00D86476" w:rsidRDefault="00D86476" w:rsidP="00D86476">
            <w:pPr>
              <w:widowControl/>
              <w:rPr>
                <w:rFonts w:ascii="Times New Roman" w:eastAsia="Times New Roman" w:hAnsi="Times New Roman" w:cs="Times New Roman"/>
                <w:bCs/>
                <w:i/>
                <w:iCs/>
                <w:sz w:val="20"/>
                <w:szCs w:val="20"/>
              </w:rPr>
            </w:pPr>
            <w:r w:rsidRPr="00D86476">
              <w:rPr>
                <w:rFonts w:ascii="Times New Roman" w:eastAsia="Times New Roman" w:hAnsi="Times New Roman" w:cs="Times New Roman"/>
                <w:i/>
                <w:sz w:val="20"/>
                <w:szCs w:val="20"/>
                <w:lang w:val="pt-BR"/>
              </w:rPr>
              <w:t>Places Photo</w:t>
            </w:r>
          </w:p>
        </w:tc>
        <w:tc>
          <w:tcPr>
            <w:tcW w:w="359" w:type="dxa"/>
          </w:tcPr>
          <w:p w14:paraId="641BE58E" w14:textId="77777777" w:rsidR="00D86476" w:rsidRPr="00D86476" w:rsidRDefault="00D86476" w:rsidP="00D86476">
            <w:pPr>
              <w:widowControl/>
              <w:autoSpaceDE w:val="0"/>
              <w:autoSpaceDN w:val="0"/>
              <w:adjustRightInd w:val="0"/>
              <w:rPr>
                <w:rFonts w:ascii="Times New Roman" w:eastAsia="Times New Roman" w:hAnsi="Times New Roman" w:cs="Times New Roman"/>
                <w:bCs/>
                <w:i/>
                <w:iCs/>
                <w:sz w:val="20"/>
                <w:szCs w:val="20"/>
              </w:rPr>
            </w:pPr>
          </w:p>
        </w:tc>
        <w:tc>
          <w:tcPr>
            <w:tcW w:w="916" w:type="dxa"/>
          </w:tcPr>
          <w:p w14:paraId="1D4255B9" w14:textId="77777777" w:rsidR="00D86476" w:rsidRPr="00D86476" w:rsidRDefault="00D86476" w:rsidP="00D86476">
            <w:pPr>
              <w:widowControl/>
              <w:autoSpaceDE w:val="0"/>
              <w:autoSpaceDN w:val="0"/>
              <w:adjustRightInd w:val="0"/>
              <w:rPr>
                <w:rFonts w:ascii="Times New Roman" w:eastAsia="Times New Roman" w:hAnsi="Times New Roman" w:cs="Times New Roman"/>
                <w:bCs/>
                <w:i/>
                <w:iCs/>
                <w:sz w:val="20"/>
                <w:szCs w:val="20"/>
              </w:rPr>
            </w:pPr>
          </w:p>
        </w:tc>
        <w:tc>
          <w:tcPr>
            <w:tcW w:w="1080" w:type="dxa"/>
          </w:tcPr>
          <w:p w14:paraId="14DF6B95" w14:textId="77777777" w:rsidR="00D86476" w:rsidRPr="00D86476" w:rsidRDefault="00D86476" w:rsidP="00D86476">
            <w:pPr>
              <w:widowControl/>
              <w:autoSpaceDE w:val="0"/>
              <w:autoSpaceDN w:val="0"/>
              <w:adjustRightInd w:val="0"/>
              <w:rPr>
                <w:rFonts w:ascii="Times New Roman" w:eastAsia="Times New Roman" w:hAnsi="Times New Roman" w:cs="Times New Roman"/>
                <w:bCs/>
                <w:i/>
                <w:iCs/>
                <w:sz w:val="20"/>
                <w:szCs w:val="20"/>
              </w:rPr>
            </w:pPr>
          </w:p>
        </w:tc>
        <w:tc>
          <w:tcPr>
            <w:tcW w:w="1080" w:type="dxa"/>
          </w:tcPr>
          <w:p w14:paraId="5A2EF0A5" w14:textId="77777777" w:rsidR="00D86476" w:rsidRPr="00D86476" w:rsidRDefault="00D86476" w:rsidP="00D86476">
            <w:pPr>
              <w:widowControl/>
              <w:autoSpaceDE w:val="0"/>
              <w:autoSpaceDN w:val="0"/>
              <w:adjustRightInd w:val="0"/>
              <w:rPr>
                <w:rFonts w:ascii="Times New Roman" w:eastAsia="Times New Roman" w:hAnsi="Times New Roman" w:cs="Times New Roman"/>
                <w:bCs/>
                <w:i/>
                <w:iCs/>
                <w:sz w:val="20"/>
                <w:szCs w:val="20"/>
              </w:rPr>
            </w:pPr>
          </w:p>
        </w:tc>
        <w:tc>
          <w:tcPr>
            <w:tcW w:w="1187" w:type="dxa"/>
          </w:tcPr>
          <w:p w14:paraId="55D2C8A6" w14:textId="77777777" w:rsidR="00D86476" w:rsidRPr="00D86476" w:rsidRDefault="00D86476" w:rsidP="00D86476">
            <w:pPr>
              <w:widowControl/>
              <w:autoSpaceDE w:val="0"/>
              <w:autoSpaceDN w:val="0"/>
              <w:adjustRightInd w:val="0"/>
              <w:rPr>
                <w:rFonts w:ascii="Times New Roman" w:eastAsia="Times New Roman" w:hAnsi="Times New Roman" w:cs="Times New Roman"/>
                <w:bCs/>
                <w:i/>
                <w:iCs/>
                <w:sz w:val="20"/>
                <w:szCs w:val="20"/>
              </w:rPr>
            </w:pPr>
          </w:p>
        </w:tc>
        <w:tc>
          <w:tcPr>
            <w:tcW w:w="1187" w:type="dxa"/>
          </w:tcPr>
          <w:p w14:paraId="126878ED" w14:textId="77777777" w:rsidR="00D86476" w:rsidRPr="00D86476" w:rsidRDefault="00D86476" w:rsidP="00D86476">
            <w:pPr>
              <w:widowControl/>
              <w:autoSpaceDE w:val="0"/>
              <w:autoSpaceDN w:val="0"/>
              <w:adjustRightInd w:val="0"/>
              <w:rPr>
                <w:rFonts w:ascii="Times New Roman" w:eastAsia="Times New Roman" w:hAnsi="Times New Roman" w:cs="Times New Roman"/>
                <w:bCs/>
                <w:i/>
                <w:iCs/>
                <w:sz w:val="20"/>
                <w:szCs w:val="20"/>
              </w:rPr>
            </w:pPr>
          </w:p>
        </w:tc>
      </w:tr>
      <w:tr w:rsidR="00CC5EF8" w:rsidRPr="00D86476" w14:paraId="4AB60944" w14:textId="77777777" w:rsidTr="00CC5EF8">
        <w:tc>
          <w:tcPr>
            <w:tcW w:w="2122" w:type="dxa"/>
          </w:tcPr>
          <w:p w14:paraId="4077ABB0" w14:textId="77777777" w:rsidR="00D86476" w:rsidRPr="00D86476" w:rsidRDefault="00D86476" w:rsidP="00D86476">
            <w:pPr>
              <w:widowControl/>
              <w:rPr>
                <w:rFonts w:ascii="Times New Roman" w:eastAsia="Times New Roman" w:hAnsi="Times New Roman" w:cs="Times New Roman"/>
                <w:bCs/>
                <w:i/>
                <w:iCs/>
                <w:sz w:val="20"/>
                <w:szCs w:val="20"/>
              </w:rPr>
            </w:pPr>
            <w:r w:rsidRPr="00D86476">
              <w:rPr>
                <w:rFonts w:ascii="Times New Roman" w:eastAsia="Times New Roman" w:hAnsi="Times New Roman" w:cs="Times New Roman"/>
                <w:i/>
                <w:sz w:val="20"/>
                <w:szCs w:val="20"/>
                <w:lang w:val="pt-BR"/>
              </w:rPr>
              <w:t>Find Place - Basic</w:t>
            </w:r>
          </w:p>
        </w:tc>
        <w:tc>
          <w:tcPr>
            <w:tcW w:w="359" w:type="dxa"/>
          </w:tcPr>
          <w:p w14:paraId="4A024BF7" w14:textId="77777777" w:rsidR="00D86476" w:rsidRPr="00D86476" w:rsidRDefault="00D86476" w:rsidP="00D86476">
            <w:pPr>
              <w:widowControl/>
              <w:autoSpaceDE w:val="0"/>
              <w:autoSpaceDN w:val="0"/>
              <w:adjustRightInd w:val="0"/>
              <w:rPr>
                <w:rFonts w:ascii="Times New Roman" w:eastAsia="Times New Roman" w:hAnsi="Times New Roman" w:cs="Times New Roman"/>
                <w:bCs/>
                <w:i/>
                <w:iCs/>
                <w:sz w:val="20"/>
                <w:szCs w:val="20"/>
              </w:rPr>
            </w:pPr>
          </w:p>
        </w:tc>
        <w:tc>
          <w:tcPr>
            <w:tcW w:w="916" w:type="dxa"/>
          </w:tcPr>
          <w:p w14:paraId="55291214" w14:textId="77777777" w:rsidR="00D86476" w:rsidRPr="00D86476" w:rsidRDefault="00D86476" w:rsidP="00D86476">
            <w:pPr>
              <w:widowControl/>
              <w:autoSpaceDE w:val="0"/>
              <w:autoSpaceDN w:val="0"/>
              <w:adjustRightInd w:val="0"/>
              <w:rPr>
                <w:rFonts w:ascii="Times New Roman" w:eastAsia="Times New Roman" w:hAnsi="Times New Roman" w:cs="Times New Roman"/>
                <w:bCs/>
                <w:i/>
                <w:iCs/>
                <w:sz w:val="20"/>
                <w:szCs w:val="20"/>
              </w:rPr>
            </w:pPr>
          </w:p>
        </w:tc>
        <w:tc>
          <w:tcPr>
            <w:tcW w:w="1080" w:type="dxa"/>
          </w:tcPr>
          <w:p w14:paraId="23A770D2" w14:textId="77777777" w:rsidR="00D86476" w:rsidRPr="00D86476" w:rsidRDefault="00D86476" w:rsidP="00D86476">
            <w:pPr>
              <w:widowControl/>
              <w:autoSpaceDE w:val="0"/>
              <w:autoSpaceDN w:val="0"/>
              <w:adjustRightInd w:val="0"/>
              <w:rPr>
                <w:rFonts w:ascii="Times New Roman" w:eastAsia="Times New Roman" w:hAnsi="Times New Roman" w:cs="Times New Roman"/>
                <w:bCs/>
                <w:i/>
                <w:iCs/>
                <w:sz w:val="20"/>
                <w:szCs w:val="20"/>
              </w:rPr>
            </w:pPr>
          </w:p>
        </w:tc>
        <w:tc>
          <w:tcPr>
            <w:tcW w:w="1080" w:type="dxa"/>
          </w:tcPr>
          <w:p w14:paraId="699FDCD0" w14:textId="77777777" w:rsidR="00D86476" w:rsidRPr="00D86476" w:rsidRDefault="00D86476" w:rsidP="00D86476">
            <w:pPr>
              <w:widowControl/>
              <w:autoSpaceDE w:val="0"/>
              <w:autoSpaceDN w:val="0"/>
              <w:adjustRightInd w:val="0"/>
              <w:rPr>
                <w:rFonts w:ascii="Times New Roman" w:eastAsia="Times New Roman" w:hAnsi="Times New Roman" w:cs="Times New Roman"/>
                <w:bCs/>
                <w:i/>
                <w:iCs/>
                <w:sz w:val="20"/>
                <w:szCs w:val="20"/>
              </w:rPr>
            </w:pPr>
          </w:p>
        </w:tc>
        <w:tc>
          <w:tcPr>
            <w:tcW w:w="1187" w:type="dxa"/>
          </w:tcPr>
          <w:p w14:paraId="34E6FE11" w14:textId="77777777" w:rsidR="00D86476" w:rsidRPr="00D86476" w:rsidRDefault="00D86476" w:rsidP="00D86476">
            <w:pPr>
              <w:widowControl/>
              <w:autoSpaceDE w:val="0"/>
              <w:autoSpaceDN w:val="0"/>
              <w:adjustRightInd w:val="0"/>
              <w:rPr>
                <w:rFonts w:ascii="Times New Roman" w:eastAsia="Times New Roman" w:hAnsi="Times New Roman" w:cs="Times New Roman"/>
                <w:bCs/>
                <w:i/>
                <w:iCs/>
                <w:sz w:val="20"/>
                <w:szCs w:val="20"/>
              </w:rPr>
            </w:pPr>
          </w:p>
        </w:tc>
        <w:tc>
          <w:tcPr>
            <w:tcW w:w="1187" w:type="dxa"/>
          </w:tcPr>
          <w:p w14:paraId="1CAD983C" w14:textId="77777777" w:rsidR="00D86476" w:rsidRPr="00D86476" w:rsidRDefault="00D86476" w:rsidP="00D86476">
            <w:pPr>
              <w:widowControl/>
              <w:autoSpaceDE w:val="0"/>
              <w:autoSpaceDN w:val="0"/>
              <w:adjustRightInd w:val="0"/>
              <w:rPr>
                <w:rFonts w:ascii="Times New Roman" w:eastAsia="Times New Roman" w:hAnsi="Times New Roman" w:cs="Times New Roman"/>
                <w:bCs/>
                <w:i/>
                <w:iCs/>
                <w:sz w:val="20"/>
                <w:szCs w:val="20"/>
              </w:rPr>
            </w:pPr>
          </w:p>
        </w:tc>
      </w:tr>
      <w:tr w:rsidR="00CC5EF8" w:rsidRPr="00D86476" w14:paraId="18D48999" w14:textId="77777777" w:rsidTr="00CC5EF8">
        <w:tc>
          <w:tcPr>
            <w:tcW w:w="2122" w:type="dxa"/>
          </w:tcPr>
          <w:p w14:paraId="448E5CE1" w14:textId="77777777" w:rsidR="00D86476" w:rsidRPr="00D86476" w:rsidRDefault="00D86476" w:rsidP="00D86476">
            <w:pPr>
              <w:widowControl/>
              <w:autoSpaceDE w:val="0"/>
              <w:autoSpaceDN w:val="0"/>
              <w:adjustRightInd w:val="0"/>
              <w:rPr>
                <w:rFonts w:ascii="Times New Roman" w:eastAsia="Times New Roman" w:hAnsi="Times New Roman" w:cs="Times New Roman"/>
                <w:i/>
                <w:sz w:val="20"/>
                <w:szCs w:val="20"/>
                <w:lang w:val="pt-BR"/>
              </w:rPr>
            </w:pPr>
            <w:r w:rsidRPr="00D86476">
              <w:rPr>
                <w:rFonts w:ascii="Times New Roman" w:eastAsia="Times New Roman" w:hAnsi="Times New Roman" w:cs="Times New Roman"/>
                <w:i/>
                <w:sz w:val="20"/>
                <w:szCs w:val="20"/>
                <w:lang w:val="pt-BR"/>
              </w:rPr>
              <w:t>Find Place - Basic +</w:t>
            </w:r>
          </w:p>
          <w:p w14:paraId="248E0226" w14:textId="77777777" w:rsidR="00D86476" w:rsidRPr="00D86476" w:rsidRDefault="00D86476" w:rsidP="00D86476">
            <w:pPr>
              <w:widowControl/>
              <w:rPr>
                <w:rFonts w:ascii="Times New Roman" w:eastAsia="Times New Roman" w:hAnsi="Times New Roman" w:cs="Times New Roman"/>
                <w:bCs/>
                <w:i/>
                <w:iCs/>
                <w:sz w:val="20"/>
                <w:szCs w:val="20"/>
              </w:rPr>
            </w:pPr>
            <w:r w:rsidRPr="00D86476">
              <w:rPr>
                <w:rFonts w:ascii="Times New Roman" w:eastAsia="Times New Roman" w:hAnsi="Times New Roman" w:cs="Times New Roman"/>
                <w:i/>
                <w:sz w:val="20"/>
                <w:szCs w:val="20"/>
                <w:lang w:val="pt-BR"/>
              </w:rPr>
              <w:t>Contact</w:t>
            </w:r>
          </w:p>
        </w:tc>
        <w:tc>
          <w:tcPr>
            <w:tcW w:w="359" w:type="dxa"/>
          </w:tcPr>
          <w:p w14:paraId="76F5408C" w14:textId="77777777" w:rsidR="00D86476" w:rsidRPr="00D86476" w:rsidRDefault="00D86476" w:rsidP="00D86476">
            <w:pPr>
              <w:widowControl/>
              <w:autoSpaceDE w:val="0"/>
              <w:autoSpaceDN w:val="0"/>
              <w:adjustRightInd w:val="0"/>
              <w:rPr>
                <w:rFonts w:ascii="Times New Roman" w:eastAsia="Times New Roman" w:hAnsi="Times New Roman" w:cs="Times New Roman"/>
                <w:bCs/>
                <w:i/>
                <w:iCs/>
                <w:sz w:val="20"/>
                <w:szCs w:val="20"/>
              </w:rPr>
            </w:pPr>
          </w:p>
        </w:tc>
        <w:tc>
          <w:tcPr>
            <w:tcW w:w="916" w:type="dxa"/>
          </w:tcPr>
          <w:p w14:paraId="39BA2568" w14:textId="77777777" w:rsidR="00D86476" w:rsidRPr="00D86476" w:rsidRDefault="00D86476" w:rsidP="00D86476">
            <w:pPr>
              <w:widowControl/>
              <w:autoSpaceDE w:val="0"/>
              <w:autoSpaceDN w:val="0"/>
              <w:adjustRightInd w:val="0"/>
              <w:rPr>
                <w:rFonts w:ascii="Times New Roman" w:eastAsia="Times New Roman" w:hAnsi="Times New Roman" w:cs="Times New Roman"/>
                <w:bCs/>
                <w:i/>
                <w:iCs/>
                <w:sz w:val="20"/>
                <w:szCs w:val="20"/>
              </w:rPr>
            </w:pPr>
          </w:p>
        </w:tc>
        <w:tc>
          <w:tcPr>
            <w:tcW w:w="1080" w:type="dxa"/>
          </w:tcPr>
          <w:p w14:paraId="3539EC03" w14:textId="77777777" w:rsidR="00D86476" w:rsidRPr="00D86476" w:rsidRDefault="00D86476" w:rsidP="00D86476">
            <w:pPr>
              <w:widowControl/>
              <w:autoSpaceDE w:val="0"/>
              <w:autoSpaceDN w:val="0"/>
              <w:adjustRightInd w:val="0"/>
              <w:rPr>
                <w:rFonts w:ascii="Times New Roman" w:eastAsia="Times New Roman" w:hAnsi="Times New Roman" w:cs="Times New Roman"/>
                <w:bCs/>
                <w:i/>
                <w:iCs/>
                <w:sz w:val="20"/>
                <w:szCs w:val="20"/>
              </w:rPr>
            </w:pPr>
          </w:p>
        </w:tc>
        <w:tc>
          <w:tcPr>
            <w:tcW w:w="1080" w:type="dxa"/>
          </w:tcPr>
          <w:p w14:paraId="0A1FF1C8" w14:textId="77777777" w:rsidR="00D86476" w:rsidRPr="00D86476" w:rsidRDefault="00D86476" w:rsidP="00D86476">
            <w:pPr>
              <w:widowControl/>
              <w:autoSpaceDE w:val="0"/>
              <w:autoSpaceDN w:val="0"/>
              <w:adjustRightInd w:val="0"/>
              <w:rPr>
                <w:rFonts w:ascii="Times New Roman" w:eastAsia="Times New Roman" w:hAnsi="Times New Roman" w:cs="Times New Roman"/>
                <w:bCs/>
                <w:i/>
                <w:iCs/>
                <w:sz w:val="20"/>
                <w:szCs w:val="20"/>
              </w:rPr>
            </w:pPr>
          </w:p>
        </w:tc>
        <w:tc>
          <w:tcPr>
            <w:tcW w:w="1187" w:type="dxa"/>
          </w:tcPr>
          <w:p w14:paraId="068B2C19" w14:textId="77777777" w:rsidR="00D86476" w:rsidRPr="00D86476" w:rsidRDefault="00D86476" w:rsidP="00D86476">
            <w:pPr>
              <w:widowControl/>
              <w:autoSpaceDE w:val="0"/>
              <w:autoSpaceDN w:val="0"/>
              <w:adjustRightInd w:val="0"/>
              <w:rPr>
                <w:rFonts w:ascii="Times New Roman" w:eastAsia="Times New Roman" w:hAnsi="Times New Roman" w:cs="Times New Roman"/>
                <w:bCs/>
                <w:i/>
                <w:iCs/>
                <w:sz w:val="20"/>
                <w:szCs w:val="20"/>
              </w:rPr>
            </w:pPr>
          </w:p>
        </w:tc>
        <w:tc>
          <w:tcPr>
            <w:tcW w:w="1187" w:type="dxa"/>
          </w:tcPr>
          <w:p w14:paraId="24277587" w14:textId="77777777" w:rsidR="00D86476" w:rsidRPr="00D86476" w:rsidRDefault="00D86476" w:rsidP="00D86476">
            <w:pPr>
              <w:widowControl/>
              <w:autoSpaceDE w:val="0"/>
              <w:autoSpaceDN w:val="0"/>
              <w:adjustRightInd w:val="0"/>
              <w:rPr>
                <w:rFonts w:ascii="Times New Roman" w:eastAsia="Times New Roman" w:hAnsi="Times New Roman" w:cs="Times New Roman"/>
                <w:bCs/>
                <w:i/>
                <w:iCs/>
                <w:sz w:val="20"/>
                <w:szCs w:val="20"/>
              </w:rPr>
            </w:pPr>
          </w:p>
        </w:tc>
      </w:tr>
      <w:tr w:rsidR="00CC5EF8" w:rsidRPr="00D86476" w14:paraId="40F46D60" w14:textId="77777777" w:rsidTr="00CC5EF8">
        <w:tc>
          <w:tcPr>
            <w:tcW w:w="2122" w:type="dxa"/>
          </w:tcPr>
          <w:p w14:paraId="2CAF65FC" w14:textId="77777777" w:rsidR="00D86476" w:rsidRPr="00D86476" w:rsidRDefault="00D86476" w:rsidP="00D86476">
            <w:pPr>
              <w:widowControl/>
              <w:autoSpaceDE w:val="0"/>
              <w:autoSpaceDN w:val="0"/>
              <w:adjustRightInd w:val="0"/>
              <w:rPr>
                <w:rFonts w:ascii="Times New Roman" w:eastAsia="Times New Roman" w:hAnsi="Times New Roman" w:cs="Times New Roman"/>
                <w:i/>
                <w:sz w:val="20"/>
                <w:szCs w:val="20"/>
                <w:lang w:val="pt-BR"/>
              </w:rPr>
            </w:pPr>
            <w:r w:rsidRPr="00D86476">
              <w:rPr>
                <w:rFonts w:ascii="Times New Roman" w:eastAsia="Times New Roman" w:hAnsi="Times New Roman" w:cs="Times New Roman"/>
                <w:i/>
                <w:sz w:val="20"/>
                <w:szCs w:val="20"/>
                <w:lang w:val="pt-BR"/>
              </w:rPr>
              <w:t>Find Place - Basic +</w:t>
            </w:r>
          </w:p>
          <w:p w14:paraId="5FE83F40" w14:textId="77777777" w:rsidR="00D86476" w:rsidRPr="00D86476" w:rsidRDefault="00D86476" w:rsidP="00D86476">
            <w:pPr>
              <w:widowControl/>
              <w:rPr>
                <w:rFonts w:ascii="Times New Roman" w:eastAsia="Times New Roman" w:hAnsi="Times New Roman" w:cs="Times New Roman"/>
                <w:bCs/>
                <w:i/>
                <w:iCs/>
                <w:sz w:val="20"/>
                <w:szCs w:val="20"/>
              </w:rPr>
            </w:pPr>
            <w:r w:rsidRPr="00D86476">
              <w:rPr>
                <w:rFonts w:ascii="Times New Roman" w:eastAsia="Times New Roman" w:hAnsi="Times New Roman" w:cs="Times New Roman"/>
                <w:i/>
                <w:sz w:val="20"/>
                <w:szCs w:val="20"/>
                <w:lang w:val="pt-BR"/>
              </w:rPr>
              <w:t>Atmosphere</w:t>
            </w:r>
          </w:p>
        </w:tc>
        <w:tc>
          <w:tcPr>
            <w:tcW w:w="359" w:type="dxa"/>
          </w:tcPr>
          <w:p w14:paraId="6BCF57C2" w14:textId="77777777" w:rsidR="00D86476" w:rsidRPr="00D86476" w:rsidRDefault="00D86476" w:rsidP="00D86476">
            <w:pPr>
              <w:widowControl/>
              <w:autoSpaceDE w:val="0"/>
              <w:autoSpaceDN w:val="0"/>
              <w:adjustRightInd w:val="0"/>
              <w:rPr>
                <w:rFonts w:ascii="Times New Roman" w:eastAsia="Times New Roman" w:hAnsi="Times New Roman" w:cs="Times New Roman"/>
                <w:bCs/>
                <w:i/>
                <w:iCs/>
                <w:sz w:val="20"/>
                <w:szCs w:val="20"/>
              </w:rPr>
            </w:pPr>
          </w:p>
        </w:tc>
        <w:tc>
          <w:tcPr>
            <w:tcW w:w="916" w:type="dxa"/>
          </w:tcPr>
          <w:p w14:paraId="0C66A1B2" w14:textId="77777777" w:rsidR="00D86476" w:rsidRPr="00D86476" w:rsidRDefault="00D86476" w:rsidP="00D86476">
            <w:pPr>
              <w:widowControl/>
              <w:autoSpaceDE w:val="0"/>
              <w:autoSpaceDN w:val="0"/>
              <w:adjustRightInd w:val="0"/>
              <w:rPr>
                <w:rFonts w:ascii="Times New Roman" w:eastAsia="Times New Roman" w:hAnsi="Times New Roman" w:cs="Times New Roman"/>
                <w:bCs/>
                <w:i/>
                <w:iCs/>
                <w:sz w:val="20"/>
                <w:szCs w:val="20"/>
              </w:rPr>
            </w:pPr>
          </w:p>
        </w:tc>
        <w:tc>
          <w:tcPr>
            <w:tcW w:w="1080" w:type="dxa"/>
          </w:tcPr>
          <w:p w14:paraId="5855D2A6" w14:textId="77777777" w:rsidR="00D86476" w:rsidRPr="00D86476" w:rsidRDefault="00D86476" w:rsidP="00D86476">
            <w:pPr>
              <w:widowControl/>
              <w:autoSpaceDE w:val="0"/>
              <w:autoSpaceDN w:val="0"/>
              <w:adjustRightInd w:val="0"/>
              <w:rPr>
                <w:rFonts w:ascii="Times New Roman" w:eastAsia="Times New Roman" w:hAnsi="Times New Roman" w:cs="Times New Roman"/>
                <w:bCs/>
                <w:i/>
                <w:iCs/>
                <w:sz w:val="20"/>
                <w:szCs w:val="20"/>
              </w:rPr>
            </w:pPr>
          </w:p>
        </w:tc>
        <w:tc>
          <w:tcPr>
            <w:tcW w:w="1080" w:type="dxa"/>
          </w:tcPr>
          <w:p w14:paraId="6F7F11DA" w14:textId="77777777" w:rsidR="00D86476" w:rsidRPr="00D86476" w:rsidRDefault="00D86476" w:rsidP="00D86476">
            <w:pPr>
              <w:widowControl/>
              <w:autoSpaceDE w:val="0"/>
              <w:autoSpaceDN w:val="0"/>
              <w:adjustRightInd w:val="0"/>
              <w:rPr>
                <w:rFonts w:ascii="Times New Roman" w:eastAsia="Times New Roman" w:hAnsi="Times New Roman" w:cs="Times New Roman"/>
                <w:bCs/>
                <w:i/>
                <w:iCs/>
                <w:sz w:val="20"/>
                <w:szCs w:val="20"/>
              </w:rPr>
            </w:pPr>
          </w:p>
        </w:tc>
        <w:tc>
          <w:tcPr>
            <w:tcW w:w="1187" w:type="dxa"/>
          </w:tcPr>
          <w:p w14:paraId="78DCD972" w14:textId="77777777" w:rsidR="00D86476" w:rsidRPr="00D86476" w:rsidRDefault="00D86476" w:rsidP="00D86476">
            <w:pPr>
              <w:widowControl/>
              <w:autoSpaceDE w:val="0"/>
              <w:autoSpaceDN w:val="0"/>
              <w:adjustRightInd w:val="0"/>
              <w:rPr>
                <w:rFonts w:ascii="Times New Roman" w:eastAsia="Times New Roman" w:hAnsi="Times New Roman" w:cs="Times New Roman"/>
                <w:bCs/>
                <w:i/>
                <w:iCs/>
                <w:sz w:val="20"/>
                <w:szCs w:val="20"/>
              </w:rPr>
            </w:pPr>
          </w:p>
        </w:tc>
        <w:tc>
          <w:tcPr>
            <w:tcW w:w="1187" w:type="dxa"/>
          </w:tcPr>
          <w:p w14:paraId="4B8ED0FE" w14:textId="77777777" w:rsidR="00D86476" w:rsidRPr="00D86476" w:rsidRDefault="00D86476" w:rsidP="00D86476">
            <w:pPr>
              <w:widowControl/>
              <w:autoSpaceDE w:val="0"/>
              <w:autoSpaceDN w:val="0"/>
              <w:adjustRightInd w:val="0"/>
              <w:rPr>
                <w:rFonts w:ascii="Times New Roman" w:eastAsia="Times New Roman" w:hAnsi="Times New Roman" w:cs="Times New Roman"/>
                <w:bCs/>
                <w:i/>
                <w:iCs/>
                <w:sz w:val="20"/>
                <w:szCs w:val="20"/>
              </w:rPr>
            </w:pPr>
          </w:p>
        </w:tc>
      </w:tr>
      <w:tr w:rsidR="00CC5EF8" w:rsidRPr="00D86476" w14:paraId="0F146951" w14:textId="77777777" w:rsidTr="00CC5EF8">
        <w:tc>
          <w:tcPr>
            <w:tcW w:w="2122" w:type="dxa"/>
          </w:tcPr>
          <w:p w14:paraId="7C14D230" w14:textId="77777777" w:rsidR="00D86476" w:rsidRPr="00D86476" w:rsidRDefault="00D86476" w:rsidP="00D86476">
            <w:pPr>
              <w:widowControl/>
              <w:autoSpaceDE w:val="0"/>
              <w:autoSpaceDN w:val="0"/>
              <w:adjustRightInd w:val="0"/>
              <w:rPr>
                <w:rFonts w:ascii="Times New Roman" w:eastAsia="Times New Roman" w:hAnsi="Times New Roman" w:cs="Times New Roman"/>
                <w:i/>
                <w:sz w:val="20"/>
                <w:szCs w:val="20"/>
              </w:rPr>
            </w:pPr>
            <w:r w:rsidRPr="00D86476">
              <w:rPr>
                <w:rFonts w:ascii="Times New Roman" w:eastAsia="Times New Roman" w:hAnsi="Times New Roman" w:cs="Times New Roman"/>
                <w:i/>
                <w:sz w:val="20"/>
                <w:szCs w:val="20"/>
              </w:rPr>
              <w:t>Find Place - Basic +</w:t>
            </w:r>
          </w:p>
          <w:p w14:paraId="45D0853B" w14:textId="77777777" w:rsidR="00D86476" w:rsidRPr="00D86476" w:rsidRDefault="00D86476" w:rsidP="00D86476">
            <w:pPr>
              <w:widowControl/>
              <w:autoSpaceDE w:val="0"/>
              <w:autoSpaceDN w:val="0"/>
              <w:adjustRightInd w:val="0"/>
              <w:rPr>
                <w:rFonts w:ascii="Times New Roman" w:eastAsia="Times New Roman" w:hAnsi="Times New Roman" w:cs="Times New Roman"/>
                <w:i/>
                <w:sz w:val="20"/>
                <w:szCs w:val="20"/>
              </w:rPr>
            </w:pPr>
            <w:r w:rsidRPr="00D86476">
              <w:rPr>
                <w:rFonts w:ascii="Times New Roman" w:eastAsia="Times New Roman" w:hAnsi="Times New Roman" w:cs="Times New Roman"/>
                <w:i/>
                <w:sz w:val="20"/>
                <w:szCs w:val="20"/>
              </w:rPr>
              <w:t>Contact +</w:t>
            </w:r>
          </w:p>
          <w:p w14:paraId="6B9403C5" w14:textId="77777777" w:rsidR="00D86476" w:rsidRPr="00D86476" w:rsidRDefault="00D86476" w:rsidP="00D86476">
            <w:pPr>
              <w:widowControl/>
              <w:rPr>
                <w:rFonts w:ascii="Times New Roman" w:eastAsia="Times New Roman" w:hAnsi="Times New Roman" w:cs="Times New Roman"/>
                <w:bCs/>
                <w:i/>
                <w:iCs/>
                <w:sz w:val="20"/>
                <w:szCs w:val="20"/>
              </w:rPr>
            </w:pPr>
            <w:r w:rsidRPr="00D86476">
              <w:rPr>
                <w:rFonts w:ascii="Times New Roman" w:eastAsia="Times New Roman" w:hAnsi="Times New Roman" w:cs="Times New Roman"/>
                <w:i/>
                <w:sz w:val="20"/>
                <w:szCs w:val="20"/>
              </w:rPr>
              <w:t>Atmosphere</w:t>
            </w:r>
          </w:p>
        </w:tc>
        <w:tc>
          <w:tcPr>
            <w:tcW w:w="359" w:type="dxa"/>
          </w:tcPr>
          <w:p w14:paraId="28618684" w14:textId="77777777" w:rsidR="00D86476" w:rsidRPr="00D86476" w:rsidRDefault="00D86476" w:rsidP="00D86476">
            <w:pPr>
              <w:widowControl/>
              <w:autoSpaceDE w:val="0"/>
              <w:autoSpaceDN w:val="0"/>
              <w:adjustRightInd w:val="0"/>
              <w:rPr>
                <w:rFonts w:ascii="Times New Roman" w:eastAsia="Times New Roman" w:hAnsi="Times New Roman" w:cs="Times New Roman"/>
                <w:bCs/>
                <w:i/>
                <w:iCs/>
                <w:sz w:val="20"/>
                <w:szCs w:val="20"/>
              </w:rPr>
            </w:pPr>
          </w:p>
        </w:tc>
        <w:tc>
          <w:tcPr>
            <w:tcW w:w="916" w:type="dxa"/>
          </w:tcPr>
          <w:p w14:paraId="407249CC" w14:textId="77777777" w:rsidR="00D86476" w:rsidRPr="00D86476" w:rsidRDefault="00D86476" w:rsidP="00D86476">
            <w:pPr>
              <w:widowControl/>
              <w:autoSpaceDE w:val="0"/>
              <w:autoSpaceDN w:val="0"/>
              <w:adjustRightInd w:val="0"/>
              <w:rPr>
                <w:rFonts w:ascii="Times New Roman" w:eastAsia="Times New Roman" w:hAnsi="Times New Roman" w:cs="Times New Roman"/>
                <w:bCs/>
                <w:i/>
                <w:iCs/>
                <w:sz w:val="20"/>
                <w:szCs w:val="20"/>
              </w:rPr>
            </w:pPr>
          </w:p>
        </w:tc>
        <w:tc>
          <w:tcPr>
            <w:tcW w:w="1080" w:type="dxa"/>
          </w:tcPr>
          <w:p w14:paraId="7B85FAC3" w14:textId="77777777" w:rsidR="00D86476" w:rsidRPr="00D86476" w:rsidRDefault="00D86476" w:rsidP="00D86476">
            <w:pPr>
              <w:widowControl/>
              <w:autoSpaceDE w:val="0"/>
              <w:autoSpaceDN w:val="0"/>
              <w:adjustRightInd w:val="0"/>
              <w:rPr>
                <w:rFonts w:ascii="Times New Roman" w:eastAsia="Times New Roman" w:hAnsi="Times New Roman" w:cs="Times New Roman"/>
                <w:bCs/>
                <w:i/>
                <w:iCs/>
                <w:sz w:val="20"/>
                <w:szCs w:val="20"/>
              </w:rPr>
            </w:pPr>
          </w:p>
        </w:tc>
        <w:tc>
          <w:tcPr>
            <w:tcW w:w="1080" w:type="dxa"/>
          </w:tcPr>
          <w:p w14:paraId="5DF1FB02" w14:textId="77777777" w:rsidR="00D86476" w:rsidRPr="00D86476" w:rsidRDefault="00D86476" w:rsidP="00D86476">
            <w:pPr>
              <w:widowControl/>
              <w:autoSpaceDE w:val="0"/>
              <w:autoSpaceDN w:val="0"/>
              <w:adjustRightInd w:val="0"/>
              <w:rPr>
                <w:rFonts w:ascii="Times New Roman" w:eastAsia="Times New Roman" w:hAnsi="Times New Roman" w:cs="Times New Roman"/>
                <w:bCs/>
                <w:i/>
                <w:iCs/>
                <w:sz w:val="20"/>
                <w:szCs w:val="20"/>
              </w:rPr>
            </w:pPr>
          </w:p>
        </w:tc>
        <w:tc>
          <w:tcPr>
            <w:tcW w:w="1187" w:type="dxa"/>
          </w:tcPr>
          <w:p w14:paraId="2737526C" w14:textId="77777777" w:rsidR="00D86476" w:rsidRPr="00D86476" w:rsidRDefault="00D86476" w:rsidP="00D86476">
            <w:pPr>
              <w:widowControl/>
              <w:autoSpaceDE w:val="0"/>
              <w:autoSpaceDN w:val="0"/>
              <w:adjustRightInd w:val="0"/>
              <w:rPr>
                <w:rFonts w:ascii="Times New Roman" w:eastAsia="Times New Roman" w:hAnsi="Times New Roman" w:cs="Times New Roman"/>
                <w:bCs/>
                <w:i/>
                <w:iCs/>
                <w:sz w:val="20"/>
                <w:szCs w:val="20"/>
              </w:rPr>
            </w:pPr>
          </w:p>
        </w:tc>
        <w:tc>
          <w:tcPr>
            <w:tcW w:w="1187" w:type="dxa"/>
          </w:tcPr>
          <w:p w14:paraId="1061B2C8" w14:textId="77777777" w:rsidR="00D86476" w:rsidRPr="00D86476" w:rsidRDefault="00D86476" w:rsidP="00D86476">
            <w:pPr>
              <w:widowControl/>
              <w:autoSpaceDE w:val="0"/>
              <w:autoSpaceDN w:val="0"/>
              <w:adjustRightInd w:val="0"/>
              <w:rPr>
                <w:rFonts w:ascii="Times New Roman" w:eastAsia="Times New Roman" w:hAnsi="Times New Roman" w:cs="Times New Roman"/>
                <w:bCs/>
                <w:i/>
                <w:iCs/>
                <w:sz w:val="20"/>
                <w:szCs w:val="20"/>
              </w:rPr>
            </w:pPr>
          </w:p>
        </w:tc>
      </w:tr>
      <w:tr w:rsidR="00CC5EF8" w:rsidRPr="00D86476" w14:paraId="25EC4740" w14:textId="77777777" w:rsidTr="00CC5EF8">
        <w:tc>
          <w:tcPr>
            <w:tcW w:w="2122" w:type="dxa"/>
          </w:tcPr>
          <w:p w14:paraId="1D1906EB" w14:textId="77777777" w:rsidR="00D86476" w:rsidRPr="00D86476" w:rsidRDefault="00D86476" w:rsidP="00D86476">
            <w:pPr>
              <w:widowControl/>
              <w:autoSpaceDE w:val="0"/>
              <w:autoSpaceDN w:val="0"/>
              <w:adjustRightInd w:val="0"/>
              <w:rPr>
                <w:rFonts w:ascii="Times New Roman" w:eastAsia="Times New Roman" w:hAnsi="Times New Roman" w:cs="Times New Roman"/>
                <w:i/>
                <w:sz w:val="20"/>
                <w:szCs w:val="20"/>
              </w:rPr>
            </w:pPr>
            <w:r w:rsidRPr="00D86476">
              <w:rPr>
                <w:rFonts w:ascii="Times New Roman" w:eastAsia="Times New Roman" w:hAnsi="Times New Roman" w:cs="Times New Roman"/>
                <w:i/>
                <w:sz w:val="20"/>
                <w:szCs w:val="20"/>
              </w:rPr>
              <w:t>Places - Nearby</w:t>
            </w:r>
          </w:p>
          <w:p w14:paraId="642B2B94" w14:textId="77777777" w:rsidR="00D86476" w:rsidRPr="00D86476" w:rsidRDefault="00D86476" w:rsidP="00D86476">
            <w:pPr>
              <w:widowControl/>
              <w:autoSpaceDE w:val="0"/>
              <w:autoSpaceDN w:val="0"/>
              <w:adjustRightInd w:val="0"/>
              <w:rPr>
                <w:rFonts w:ascii="Times New Roman" w:eastAsia="Times New Roman" w:hAnsi="Times New Roman" w:cs="Times New Roman"/>
                <w:i/>
                <w:sz w:val="20"/>
                <w:szCs w:val="20"/>
              </w:rPr>
            </w:pPr>
            <w:r w:rsidRPr="00D86476">
              <w:rPr>
                <w:rFonts w:ascii="Times New Roman" w:eastAsia="Times New Roman" w:hAnsi="Times New Roman" w:cs="Times New Roman"/>
                <w:i/>
                <w:sz w:val="20"/>
                <w:szCs w:val="20"/>
              </w:rPr>
              <w:t>Search - Basic +</w:t>
            </w:r>
          </w:p>
          <w:p w14:paraId="6733AE2C" w14:textId="77777777" w:rsidR="00D86476" w:rsidRPr="00D86476" w:rsidRDefault="00D86476" w:rsidP="00D86476">
            <w:pPr>
              <w:widowControl/>
              <w:autoSpaceDE w:val="0"/>
              <w:autoSpaceDN w:val="0"/>
              <w:adjustRightInd w:val="0"/>
              <w:rPr>
                <w:rFonts w:ascii="Times New Roman" w:eastAsia="Times New Roman" w:hAnsi="Times New Roman" w:cs="Times New Roman"/>
                <w:i/>
                <w:sz w:val="20"/>
                <w:szCs w:val="20"/>
              </w:rPr>
            </w:pPr>
            <w:r w:rsidRPr="00D86476">
              <w:rPr>
                <w:rFonts w:ascii="Times New Roman" w:eastAsia="Times New Roman" w:hAnsi="Times New Roman" w:cs="Times New Roman"/>
                <w:i/>
                <w:sz w:val="20"/>
                <w:szCs w:val="20"/>
              </w:rPr>
              <w:t>Contact +</w:t>
            </w:r>
          </w:p>
          <w:p w14:paraId="44ADACEB" w14:textId="77777777" w:rsidR="00D86476" w:rsidRPr="00D86476" w:rsidRDefault="00D86476" w:rsidP="00D86476">
            <w:pPr>
              <w:widowControl/>
              <w:rPr>
                <w:rFonts w:ascii="Times New Roman" w:eastAsia="Times New Roman" w:hAnsi="Times New Roman" w:cs="Times New Roman"/>
                <w:bCs/>
                <w:i/>
                <w:iCs/>
                <w:sz w:val="20"/>
                <w:szCs w:val="20"/>
              </w:rPr>
            </w:pPr>
            <w:r w:rsidRPr="00D86476">
              <w:rPr>
                <w:rFonts w:ascii="Times New Roman" w:eastAsia="Times New Roman" w:hAnsi="Times New Roman" w:cs="Times New Roman"/>
                <w:i/>
                <w:sz w:val="20"/>
                <w:szCs w:val="20"/>
                <w:lang w:val="pt-BR"/>
              </w:rPr>
              <w:t>Atmosphere</w:t>
            </w:r>
          </w:p>
        </w:tc>
        <w:tc>
          <w:tcPr>
            <w:tcW w:w="359" w:type="dxa"/>
          </w:tcPr>
          <w:p w14:paraId="55CF9287" w14:textId="77777777" w:rsidR="00D86476" w:rsidRPr="00D86476" w:rsidRDefault="00D86476" w:rsidP="00D86476">
            <w:pPr>
              <w:widowControl/>
              <w:autoSpaceDE w:val="0"/>
              <w:autoSpaceDN w:val="0"/>
              <w:adjustRightInd w:val="0"/>
              <w:rPr>
                <w:rFonts w:ascii="Times New Roman" w:eastAsia="Times New Roman" w:hAnsi="Times New Roman" w:cs="Times New Roman"/>
                <w:bCs/>
                <w:i/>
                <w:iCs/>
                <w:sz w:val="20"/>
                <w:szCs w:val="20"/>
              </w:rPr>
            </w:pPr>
          </w:p>
        </w:tc>
        <w:tc>
          <w:tcPr>
            <w:tcW w:w="916" w:type="dxa"/>
          </w:tcPr>
          <w:p w14:paraId="1735391C" w14:textId="77777777" w:rsidR="00D86476" w:rsidRPr="00D86476" w:rsidRDefault="00D86476" w:rsidP="00D86476">
            <w:pPr>
              <w:widowControl/>
              <w:autoSpaceDE w:val="0"/>
              <w:autoSpaceDN w:val="0"/>
              <w:adjustRightInd w:val="0"/>
              <w:rPr>
                <w:rFonts w:ascii="Times New Roman" w:eastAsia="Times New Roman" w:hAnsi="Times New Roman" w:cs="Times New Roman"/>
                <w:bCs/>
                <w:i/>
                <w:iCs/>
                <w:sz w:val="20"/>
                <w:szCs w:val="20"/>
              </w:rPr>
            </w:pPr>
          </w:p>
        </w:tc>
        <w:tc>
          <w:tcPr>
            <w:tcW w:w="1080" w:type="dxa"/>
          </w:tcPr>
          <w:p w14:paraId="6FDCA882" w14:textId="77777777" w:rsidR="00D86476" w:rsidRPr="00D86476" w:rsidRDefault="00D86476" w:rsidP="00D86476">
            <w:pPr>
              <w:widowControl/>
              <w:autoSpaceDE w:val="0"/>
              <w:autoSpaceDN w:val="0"/>
              <w:adjustRightInd w:val="0"/>
              <w:rPr>
                <w:rFonts w:ascii="Times New Roman" w:eastAsia="Times New Roman" w:hAnsi="Times New Roman" w:cs="Times New Roman"/>
                <w:bCs/>
                <w:i/>
                <w:iCs/>
                <w:sz w:val="20"/>
                <w:szCs w:val="20"/>
              </w:rPr>
            </w:pPr>
          </w:p>
        </w:tc>
        <w:tc>
          <w:tcPr>
            <w:tcW w:w="1080" w:type="dxa"/>
          </w:tcPr>
          <w:p w14:paraId="7F396C0C" w14:textId="77777777" w:rsidR="00D86476" w:rsidRPr="00D86476" w:rsidRDefault="00D86476" w:rsidP="00D86476">
            <w:pPr>
              <w:widowControl/>
              <w:autoSpaceDE w:val="0"/>
              <w:autoSpaceDN w:val="0"/>
              <w:adjustRightInd w:val="0"/>
              <w:rPr>
                <w:rFonts w:ascii="Times New Roman" w:eastAsia="Times New Roman" w:hAnsi="Times New Roman" w:cs="Times New Roman"/>
                <w:bCs/>
                <w:i/>
                <w:iCs/>
                <w:sz w:val="20"/>
                <w:szCs w:val="20"/>
              </w:rPr>
            </w:pPr>
          </w:p>
        </w:tc>
        <w:tc>
          <w:tcPr>
            <w:tcW w:w="1187" w:type="dxa"/>
          </w:tcPr>
          <w:p w14:paraId="58F30D0E" w14:textId="77777777" w:rsidR="00D86476" w:rsidRPr="00D86476" w:rsidRDefault="00D86476" w:rsidP="00D86476">
            <w:pPr>
              <w:widowControl/>
              <w:autoSpaceDE w:val="0"/>
              <w:autoSpaceDN w:val="0"/>
              <w:adjustRightInd w:val="0"/>
              <w:rPr>
                <w:rFonts w:ascii="Times New Roman" w:eastAsia="Times New Roman" w:hAnsi="Times New Roman" w:cs="Times New Roman"/>
                <w:bCs/>
                <w:i/>
                <w:iCs/>
                <w:sz w:val="20"/>
                <w:szCs w:val="20"/>
              </w:rPr>
            </w:pPr>
          </w:p>
        </w:tc>
        <w:tc>
          <w:tcPr>
            <w:tcW w:w="1187" w:type="dxa"/>
          </w:tcPr>
          <w:p w14:paraId="7F48C64C" w14:textId="77777777" w:rsidR="00D86476" w:rsidRPr="00D86476" w:rsidRDefault="00D86476" w:rsidP="00D86476">
            <w:pPr>
              <w:widowControl/>
              <w:autoSpaceDE w:val="0"/>
              <w:autoSpaceDN w:val="0"/>
              <w:adjustRightInd w:val="0"/>
              <w:rPr>
                <w:rFonts w:ascii="Times New Roman" w:eastAsia="Times New Roman" w:hAnsi="Times New Roman" w:cs="Times New Roman"/>
                <w:bCs/>
                <w:i/>
                <w:iCs/>
                <w:sz w:val="20"/>
                <w:szCs w:val="20"/>
              </w:rPr>
            </w:pPr>
          </w:p>
        </w:tc>
      </w:tr>
      <w:tr w:rsidR="00CC5EF8" w:rsidRPr="00D86476" w14:paraId="105BD98D" w14:textId="77777777" w:rsidTr="00CC5EF8">
        <w:tc>
          <w:tcPr>
            <w:tcW w:w="2122" w:type="dxa"/>
          </w:tcPr>
          <w:p w14:paraId="74761C9E" w14:textId="77777777" w:rsidR="00D86476" w:rsidRPr="00D86476" w:rsidRDefault="00D86476" w:rsidP="00D86476">
            <w:pPr>
              <w:widowControl/>
              <w:autoSpaceDE w:val="0"/>
              <w:autoSpaceDN w:val="0"/>
              <w:adjustRightInd w:val="0"/>
              <w:rPr>
                <w:rFonts w:ascii="Times New Roman" w:eastAsia="Times New Roman" w:hAnsi="Times New Roman" w:cs="Times New Roman"/>
                <w:i/>
                <w:sz w:val="20"/>
                <w:szCs w:val="20"/>
              </w:rPr>
            </w:pPr>
            <w:r w:rsidRPr="00D86476">
              <w:rPr>
                <w:rFonts w:ascii="Times New Roman" w:eastAsia="Times New Roman" w:hAnsi="Times New Roman" w:cs="Times New Roman"/>
                <w:i/>
                <w:sz w:val="20"/>
                <w:szCs w:val="20"/>
              </w:rPr>
              <w:t>Places - Text Search</w:t>
            </w:r>
          </w:p>
          <w:p w14:paraId="7234C657" w14:textId="77777777" w:rsidR="00D86476" w:rsidRPr="00D86476" w:rsidRDefault="00D86476" w:rsidP="00D86476">
            <w:pPr>
              <w:widowControl/>
              <w:autoSpaceDE w:val="0"/>
              <w:autoSpaceDN w:val="0"/>
              <w:adjustRightInd w:val="0"/>
              <w:rPr>
                <w:rFonts w:ascii="Times New Roman" w:eastAsia="Times New Roman" w:hAnsi="Times New Roman" w:cs="Times New Roman"/>
                <w:i/>
                <w:sz w:val="20"/>
                <w:szCs w:val="20"/>
              </w:rPr>
            </w:pPr>
            <w:r w:rsidRPr="00D86476">
              <w:rPr>
                <w:rFonts w:ascii="Times New Roman" w:eastAsia="Times New Roman" w:hAnsi="Times New Roman" w:cs="Times New Roman"/>
                <w:i/>
                <w:sz w:val="20"/>
                <w:szCs w:val="20"/>
              </w:rPr>
              <w:t>- Basic + Contact +</w:t>
            </w:r>
          </w:p>
          <w:p w14:paraId="6DA9FC00" w14:textId="77777777" w:rsidR="00D86476" w:rsidRPr="00D86476" w:rsidRDefault="00D86476" w:rsidP="00D86476">
            <w:pPr>
              <w:widowControl/>
              <w:rPr>
                <w:rFonts w:ascii="Times New Roman" w:eastAsia="Times New Roman" w:hAnsi="Times New Roman" w:cs="Times New Roman"/>
                <w:bCs/>
                <w:i/>
                <w:iCs/>
                <w:sz w:val="20"/>
                <w:szCs w:val="20"/>
              </w:rPr>
            </w:pPr>
            <w:r w:rsidRPr="00D86476">
              <w:rPr>
                <w:rFonts w:ascii="Times New Roman" w:eastAsia="Times New Roman" w:hAnsi="Times New Roman" w:cs="Times New Roman"/>
                <w:i/>
                <w:sz w:val="20"/>
                <w:szCs w:val="20"/>
                <w:lang w:val="pt-BR"/>
              </w:rPr>
              <w:t>Atmosphere</w:t>
            </w:r>
          </w:p>
        </w:tc>
        <w:tc>
          <w:tcPr>
            <w:tcW w:w="359" w:type="dxa"/>
          </w:tcPr>
          <w:p w14:paraId="2D358AB5" w14:textId="77777777" w:rsidR="00D86476" w:rsidRPr="00D86476" w:rsidRDefault="00D86476" w:rsidP="00D86476">
            <w:pPr>
              <w:widowControl/>
              <w:autoSpaceDE w:val="0"/>
              <w:autoSpaceDN w:val="0"/>
              <w:adjustRightInd w:val="0"/>
              <w:rPr>
                <w:rFonts w:ascii="Times New Roman" w:eastAsia="Times New Roman" w:hAnsi="Times New Roman" w:cs="Times New Roman"/>
                <w:bCs/>
                <w:i/>
                <w:iCs/>
                <w:sz w:val="20"/>
                <w:szCs w:val="20"/>
              </w:rPr>
            </w:pPr>
          </w:p>
        </w:tc>
        <w:tc>
          <w:tcPr>
            <w:tcW w:w="916" w:type="dxa"/>
          </w:tcPr>
          <w:p w14:paraId="7A16FB38" w14:textId="77777777" w:rsidR="00D86476" w:rsidRPr="00D86476" w:rsidRDefault="00D86476" w:rsidP="00D86476">
            <w:pPr>
              <w:widowControl/>
              <w:autoSpaceDE w:val="0"/>
              <w:autoSpaceDN w:val="0"/>
              <w:adjustRightInd w:val="0"/>
              <w:rPr>
                <w:rFonts w:ascii="Times New Roman" w:eastAsia="Times New Roman" w:hAnsi="Times New Roman" w:cs="Times New Roman"/>
                <w:bCs/>
                <w:i/>
                <w:iCs/>
                <w:sz w:val="20"/>
                <w:szCs w:val="20"/>
              </w:rPr>
            </w:pPr>
          </w:p>
        </w:tc>
        <w:tc>
          <w:tcPr>
            <w:tcW w:w="1080" w:type="dxa"/>
          </w:tcPr>
          <w:p w14:paraId="5EB09FC2" w14:textId="77777777" w:rsidR="00D86476" w:rsidRPr="00D86476" w:rsidRDefault="00D86476" w:rsidP="00D86476">
            <w:pPr>
              <w:widowControl/>
              <w:autoSpaceDE w:val="0"/>
              <w:autoSpaceDN w:val="0"/>
              <w:adjustRightInd w:val="0"/>
              <w:rPr>
                <w:rFonts w:ascii="Times New Roman" w:eastAsia="Times New Roman" w:hAnsi="Times New Roman" w:cs="Times New Roman"/>
                <w:bCs/>
                <w:i/>
                <w:iCs/>
                <w:sz w:val="20"/>
                <w:szCs w:val="20"/>
              </w:rPr>
            </w:pPr>
          </w:p>
        </w:tc>
        <w:tc>
          <w:tcPr>
            <w:tcW w:w="1080" w:type="dxa"/>
          </w:tcPr>
          <w:p w14:paraId="38EDBE9A" w14:textId="77777777" w:rsidR="00D86476" w:rsidRPr="00D86476" w:rsidRDefault="00D86476" w:rsidP="00D86476">
            <w:pPr>
              <w:widowControl/>
              <w:autoSpaceDE w:val="0"/>
              <w:autoSpaceDN w:val="0"/>
              <w:adjustRightInd w:val="0"/>
              <w:rPr>
                <w:rFonts w:ascii="Times New Roman" w:eastAsia="Times New Roman" w:hAnsi="Times New Roman" w:cs="Times New Roman"/>
                <w:bCs/>
                <w:i/>
                <w:iCs/>
                <w:sz w:val="20"/>
                <w:szCs w:val="20"/>
              </w:rPr>
            </w:pPr>
          </w:p>
        </w:tc>
        <w:tc>
          <w:tcPr>
            <w:tcW w:w="1187" w:type="dxa"/>
          </w:tcPr>
          <w:p w14:paraId="13B5EDB8" w14:textId="77777777" w:rsidR="00D86476" w:rsidRPr="00D86476" w:rsidRDefault="00D86476" w:rsidP="00D86476">
            <w:pPr>
              <w:widowControl/>
              <w:autoSpaceDE w:val="0"/>
              <w:autoSpaceDN w:val="0"/>
              <w:adjustRightInd w:val="0"/>
              <w:rPr>
                <w:rFonts w:ascii="Times New Roman" w:eastAsia="Times New Roman" w:hAnsi="Times New Roman" w:cs="Times New Roman"/>
                <w:bCs/>
                <w:i/>
                <w:iCs/>
                <w:sz w:val="20"/>
                <w:szCs w:val="20"/>
              </w:rPr>
            </w:pPr>
          </w:p>
        </w:tc>
        <w:tc>
          <w:tcPr>
            <w:tcW w:w="1187" w:type="dxa"/>
          </w:tcPr>
          <w:p w14:paraId="456D622B" w14:textId="77777777" w:rsidR="00D86476" w:rsidRPr="00D86476" w:rsidRDefault="00D86476" w:rsidP="00D86476">
            <w:pPr>
              <w:widowControl/>
              <w:autoSpaceDE w:val="0"/>
              <w:autoSpaceDN w:val="0"/>
              <w:adjustRightInd w:val="0"/>
              <w:rPr>
                <w:rFonts w:ascii="Times New Roman" w:eastAsia="Times New Roman" w:hAnsi="Times New Roman" w:cs="Times New Roman"/>
                <w:bCs/>
                <w:i/>
                <w:iCs/>
                <w:sz w:val="20"/>
                <w:szCs w:val="20"/>
              </w:rPr>
            </w:pPr>
          </w:p>
        </w:tc>
      </w:tr>
      <w:tr w:rsidR="00CC5EF8" w:rsidRPr="00D86476" w14:paraId="2FCAA986" w14:textId="77777777" w:rsidTr="00CC5EF8">
        <w:tc>
          <w:tcPr>
            <w:tcW w:w="2122" w:type="dxa"/>
          </w:tcPr>
          <w:p w14:paraId="2EB5A61A" w14:textId="77777777" w:rsidR="00D86476" w:rsidRPr="00D86476" w:rsidRDefault="00D86476" w:rsidP="00D86476">
            <w:pPr>
              <w:widowControl/>
              <w:rPr>
                <w:rFonts w:ascii="Times New Roman" w:eastAsia="Times New Roman" w:hAnsi="Times New Roman" w:cs="Times New Roman"/>
                <w:bCs/>
                <w:i/>
                <w:iCs/>
                <w:sz w:val="20"/>
                <w:szCs w:val="20"/>
              </w:rPr>
            </w:pPr>
            <w:r w:rsidRPr="00D86476">
              <w:rPr>
                <w:rFonts w:ascii="Times New Roman" w:eastAsia="Times New Roman" w:hAnsi="Times New Roman" w:cs="Times New Roman"/>
                <w:i/>
                <w:sz w:val="20"/>
                <w:szCs w:val="20"/>
                <w:lang w:val="pt-BR"/>
              </w:rPr>
              <w:lastRenderedPageBreak/>
              <w:t>Geocoding</w:t>
            </w:r>
          </w:p>
        </w:tc>
        <w:tc>
          <w:tcPr>
            <w:tcW w:w="359" w:type="dxa"/>
          </w:tcPr>
          <w:p w14:paraId="09B20FE9" w14:textId="77777777" w:rsidR="00D86476" w:rsidRPr="00D86476" w:rsidRDefault="00D86476" w:rsidP="00D86476">
            <w:pPr>
              <w:widowControl/>
              <w:autoSpaceDE w:val="0"/>
              <w:autoSpaceDN w:val="0"/>
              <w:adjustRightInd w:val="0"/>
              <w:rPr>
                <w:rFonts w:ascii="Times New Roman" w:eastAsia="Times New Roman" w:hAnsi="Times New Roman" w:cs="Times New Roman"/>
                <w:bCs/>
                <w:i/>
                <w:iCs/>
                <w:sz w:val="20"/>
                <w:szCs w:val="20"/>
              </w:rPr>
            </w:pPr>
          </w:p>
        </w:tc>
        <w:tc>
          <w:tcPr>
            <w:tcW w:w="916" w:type="dxa"/>
          </w:tcPr>
          <w:p w14:paraId="0F1916AB" w14:textId="77777777" w:rsidR="00D86476" w:rsidRPr="00D86476" w:rsidRDefault="00D86476" w:rsidP="00D86476">
            <w:pPr>
              <w:widowControl/>
              <w:autoSpaceDE w:val="0"/>
              <w:autoSpaceDN w:val="0"/>
              <w:adjustRightInd w:val="0"/>
              <w:rPr>
                <w:rFonts w:ascii="Times New Roman" w:eastAsia="Times New Roman" w:hAnsi="Times New Roman" w:cs="Times New Roman"/>
                <w:bCs/>
                <w:i/>
                <w:iCs/>
                <w:sz w:val="20"/>
                <w:szCs w:val="20"/>
              </w:rPr>
            </w:pPr>
          </w:p>
        </w:tc>
        <w:tc>
          <w:tcPr>
            <w:tcW w:w="1080" w:type="dxa"/>
          </w:tcPr>
          <w:p w14:paraId="50875A5D" w14:textId="77777777" w:rsidR="00D86476" w:rsidRPr="00D86476" w:rsidRDefault="00D86476" w:rsidP="00D86476">
            <w:pPr>
              <w:widowControl/>
              <w:autoSpaceDE w:val="0"/>
              <w:autoSpaceDN w:val="0"/>
              <w:adjustRightInd w:val="0"/>
              <w:rPr>
                <w:rFonts w:ascii="Times New Roman" w:eastAsia="Times New Roman" w:hAnsi="Times New Roman" w:cs="Times New Roman"/>
                <w:bCs/>
                <w:i/>
                <w:iCs/>
                <w:sz w:val="20"/>
                <w:szCs w:val="20"/>
              </w:rPr>
            </w:pPr>
          </w:p>
        </w:tc>
        <w:tc>
          <w:tcPr>
            <w:tcW w:w="1080" w:type="dxa"/>
          </w:tcPr>
          <w:p w14:paraId="73A27D1F" w14:textId="77777777" w:rsidR="00D86476" w:rsidRPr="00D86476" w:rsidRDefault="00D86476" w:rsidP="00D86476">
            <w:pPr>
              <w:widowControl/>
              <w:autoSpaceDE w:val="0"/>
              <w:autoSpaceDN w:val="0"/>
              <w:adjustRightInd w:val="0"/>
              <w:rPr>
                <w:rFonts w:ascii="Times New Roman" w:eastAsia="Times New Roman" w:hAnsi="Times New Roman" w:cs="Times New Roman"/>
                <w:bCs/>
                <w:i/>
                <w:iCs/>
                <w:sz w:val="20"/>
                <w:szCs w:val="20"/>
              </w:rPr>
            </w:pPr>
          </w:p>
        </w:tc>
        <w:tc>
          <w:tcPr>
            <w:tcW w:w="1187" w:type="dxa"/>
          </w:tcPr>
          <w:p w14:paraId="3BA6F836" w14:textId="77777777" w:rsidR="00D86476" w:rsidRPr="00D86476" w:rsidRDefault="00D86476" w:rsidP="00D86476">
            <w:pPr>
              <w:widowControl/>
              <w:autoSpaceDE w:val="0"/>
              <w:autoSpaceDN w:val="0"/>
              <w:adjustRightInd w:val="0"/>
              <w:rPr>
                <w:rFonts w:ascii="Times New Roman" w:eastAsia="Times New Roman" w:hAnsi="Times New Roman" w:cs="Times New Roman"/>
                <w:bCs/>
                <w:i/>
                <w:iCs/>
                <w:sz w:val="20"/>
                <w:szCs w:val="20"/>
              </w:rPr>
            </w:pPr>
          </w:p>
        </w:tc>
        <w:tc>
          <w:tcPr>
            <w:tcW w:w="1187" w:type="dxa"/>
          </w:tcPr>
          <w:p w14:paraId="0F8D0377" w14:textId="77777777" w:rsidR="00D86476" w:rsidRPr="00D86476" w:rsidRDefault="00D86476" w:rsidP="00D86476">
            <w:pPr>
              <w:widowControl/>
              <w:autoSpaceDE w:val="0"/>
              <w:autoSpaceDN w:val="0"/>
              <w:adjustRightInd w:val="0"/>
              <w:rPr>
                <w:rFonts w:ascii="Times New Roman" w:eastAsia="Times New Roman" w:hAnsi="Times New Roman" w:cs="Times New Roman"/>
                <w:bCs/>
                <w:i/>
                <w:iCs/>
                <w:sz w:val="20"/>
                <w:szCs w:val="20"/>
              </w:rPr>
            </w:pPr>
          </w:p>
        </w:tc>
      </w:tr>
      <w:tr w:rsidR="00CC5EF8" w:rsidRPr="00D86476" w14:paraId="5BB084C5" w14:textId="77777777" w:rsidTr="00CC5EF8">
        <w:tc>
          <w:tcPr>
            <w:tcW w:w="2122" w:type="dxa"/>
          </w:tcPr>
          <w:p w14:paraId="0CD6437D" w14:textId="77777777" w:rsidR="00D86476" w:rsidRPr="00D86476" w:rsidRDefault="00D86476" w:rsidP="00D86476">
            <w:pPr>
              <w:widowControl/>
              <w:rPr>
                <w:rFonts w:ascii="Times New Roman" w:eastAsia="Times New Roman" w:hAnsi="Times New Roman" w:cs="Times New Roman"/>
                <w:bCs/>
                <w:i/>
                <w:iCs/>
                <w:sz w:val="20"/>
                <w:szCs w:val="20"/>
              </w:rPr>
            </w:pPr>
            <w:r w:rsidRPr="00D86476">
              <w:rPr>
                <w:rFonts w:ascii="Times New Roman" w:eastAsia="Times New Roman" w:hAnsi="Times New Roman" w:cs="Times New Roman"/>
                <w:i/>
                <w:sz w:val="20"/>
                <w:szCs w:val="20"/>
                <w:lang w:val="pt-BR"/>
              </w:rPr>
              <w:t>Geolocation</w:t>
            </w:r>
          </w:p>
        </w:tc>
        <w:tc>
          <w:tcPr>
            <w:tcW w:w="359" w:type="dxa"/>
          </w:tcPr>
          <w:p w14:paraId="12E7C2AB" w14:textId="77777777" w:rsidR="00D86476" w:rsidRPr="00D86476" w:rsidRDefault="00D86476" w:rsidP="00D86476">
            <w:pPr>
              <w:widowControl/>
              <w:autoSpaceDE w:val="0"/>
              <w:autoSpaceDN w:val="0"/>
              <w:adjustRightInd w:val="0"/>
              <w:rPr>
                <w:rFonts w:ascii="Times New Roman" w:eastAsia="Times New Roman" w:hAnsi="Times New Roman" w:cs="Times New Roman"/>
                <w:bCs/>
                <w:i/>
                <w:iCs/>
                <w:sz w:val="20"/>
                <w:szCs w:val="20"/>
              </w:rPr>
            </w:pPr>
          </w:p>
        </w:tc>
        <w:tc>
          <w:tcPr>
            <w:tcW w:w="916" w:type="dxa"/>
          </w:tcPr>
          <w:p w14:paraId="6023CCB2" w14:textId="77777777" w:rsidR="00D86476" w:rsidRPr="00D86476" w:rsidRDefault="00D86476" w:rsidP="00D86476">
            <w:pPr>
              <w:widowControl/>
              <w:autoSpaceDE w:val="0"/>
              <w:autoSpaceDN w:val="0"/>
              <w:adjustRightInd w:val="0"/>
              <w:rPr>
                <w:rFonts w:ascii="Times New Roman" w:eastAsia="Times New Roman" w:hAnsi="Times New Roman" w:cs="Times New Roman"/>
                <w:bCs/>
                <w:i/>
                <w:iCs/>
                <w:sz w:val="20"/>
                <w:szCs w:val="20"/>
              </w:rPr>
            </w:pPr>
          </w:p>
        </w:tc>
        <w:tc>
          <w:tcPr>
            <w:tcW w:w="1080" w:type="dxa"/>
          </w:tcPr>
          <w:p w14:paraId="5870B9CE" w14:textId="77777777" w:rsidR="00D86476" w:rsidRPr="00D86476" w:rsidRDefault="00D86476" w:rsidP="00D86476">
            <w:pPr>
              <w:widowControl/>
              <w:autoSpaceDE w:val="0"/>
              <w:autoSpaceDN w:val="0"/>
              <w:adjustRightInd w:val="0"/>
              <w:rPr>
                <w:rFonts w:ascii="Times New Roman" w:eastAsia="Times New Roman" w:hAnsi="Times New Roman" w:cs="Times New Roman"/>
                <w:bCs/>
                <w:i/>
                <w:iCs/>
                <w:sz w:val="20"/>
                <w:szCs w:val="20"/>
              </w:rPr>
            </w:pPr>
          </w:p>
        </w:tc>
        <w:tc>
          <w:tcPr>
            <w:tcW w:w="1080" w:type="dxa"/>
          </w:tcPr>
          <w:p w14:paraId="7794F850" w14:textId="77777777" w:rsidR="00D86476" w:rsidRPr="00D86476" w:rsidRDefault="00D86476" w:rsidP="00D86476">
            <w:pPr>
              <w:widowControl/>
              <w:autoSpaceDE w:val="0"/>
              <w:autoSpaceDN w:val="0"/>
              <w:adjustRightInd w:val="0"/>
              <w:rPr>
                <w:rFonts w:ascii="Times New Roman" w:eastAsia="Times New Roman" w:hAnsi="Times New Roman" w:cs="Times New Roman"/>
                <w:bCs/>
                <w:i/>
                <w:iCs/>
                <w:sz w:val="20"/>
                <w:szCs w:val="20"/>
              </w:rPr>
            </w:pPr>
          </w:p>
        </w:tc>
        <w:tc>
          <w:tcPr>
            <w:tcW w:w="1187" w:type="dxa"/>
          </w:tcPr>
          <w:p w14:paraId="29070528" w14:textId="77777777" w:rsidR="00D86476" w:rsidRPr="00D86476" w:rsidRDefault="00D86476" w:rsidP="00D86476">
            <w:pPr>
              <w:widowControl/>
              <w:autoSpaceDE w:val="0"/>
              <w:autoSpaceDN w:val="0"/>
              <w:adjustRightInd w:val="0"/>
              <w:rPr>
                <w:rFonts w:ascii="Times New Roman" w:eastAsia="Times New Roman" w:hAnsi="Times New Roman" w:cs="Times New Roman"/>
                <w:bCs/>
                <w:i/>
                <w:iCs/>
                <w:sz w:val="20"/>
                <w:szCs w:val="20"/>
              </w:rPr>
            </w:pPr>
          </w:p>
        </w:tc>
        <w:tc>
          <w:tcPr>
            <w:tcW w:w="1187" w:type="dxa"/>
          </w:tcPr>
          <w:p w14:paraId="0D5D9F2F" w14:textId="77777777" w:rsidR="00D86476" w:rsidRPr="00D86476" w:rsidRDefault="00D86476" w:rsidP="00D86476">
            <w:pPr>
              <w:widowControl/>
              <w:autoSpaceDE w:val="0"/>
              <w:autoSpaceDN w:val="0"/>
              <w:adjustRightInd w:val="0"/>
              <w:rPr>
                <w:rFonts w:ascii="Times New Roman" w:eastAsia="Times New Roman" w:hAnsi="Times New Roman" w:cs="Times New Roman"/>
                <w:bCs/>
                <w:i/>
                <w:iCs/>
                <w:sz w:val="20"/>
                <w:szCs w:val="20"/>
              </w:rPr>
            </w:pPr>
          </w:p>
        </w:tc>
      </w:tr>
      <w:tr w:rsidR="00CC5EF8" w:rsidRPr="00D86476" w14:paraId="40936FD0" w14:textId="77777777" w:rsidTr="00CC5EF8">
        <w:tc>
          <w:tcPr>
            <w:tcW w:w="2122" w:type="dxa"/>
          </w:tcPr>
          <w:p w14:paraId="1DE26A56" w14:textId="77777777" w:rsidR="00D86476" w:rsidRPr="00D86476" w:rsidRDefault="00D86476" w:rsidP="00D86476">
            <w:pPr>
              <w:widowControl/>
              <w:rPr>
                <w:rFonts w:ascii="Times New Roman" w:eastAsia="Times New Roman" w:hAnsi="Times New Roman" w:cs="Times New Roman"/>
                <w:bCs/>
                <w:i/>
                <w:iCs/>
                <w:sz w:val="20"/>
                <w:szCs w:val="20"/>
              </w:rPr>
            </w:pPr>
            <w:r w:rsidRPr="00D86476">
              <w:rPr>
                <w:rFonts w:ascii="Times New Roman" w:eastAsia="Times New Roman" w:hAnsi="Times New Roman" w:cs="Times New Roman"/>
                <w:i/>
                <w:sz w:val="20"/>
                <w:szCs w:val="20"/>
                <w:lang w:val="pt-BR"/>
              </w:rPr>
              <w:t>Time Zone</w:t>
            </w:r>
          </w:p>
        </w:tc>
        <w:tc>
          <w:tcPr>
            <w:tcW w:w="359" w:type="dxa"/>
          </w:tcPr>
          <w:p w14:paraId="121626E2" w14:textId="77777777" w:rsidR="00D86476" w:rsidRPr="00D86476" w:rsidRDefault="00D86476" w:rsidP="00D86476">
            <w:pPr>
              <w:widowControl/>
              <w:autoSpaceDE w:val="0"/>
              <w:autoSpaceDN w:val="0"/>
              <w:adjustRightInd w:val="0"/>
              <w:rPr>
                <w:rFonts w:ascii="Times New Roman" w:eastAsia="Times New Roman" w:hAnsi="Times New Roman" w:cs="Times New Roman"/>
                <w:bCs/>
                <w:i/>
                <w:iCs/>
                <w:sz w:val="20"/>
                <w:szCs w:val="20"/>
              </w:rPr>
            </w:pPr>
          </w:p>
        </w:tc>
        <w:tc>
          <w:tcPr>
            <w:tcW w:w="916" w:type="dxa"/>
          </w:tcPr>
          <w:p w14:paraId="76DE6412" w14:textId="77777777" w:rsidR="00D86476" w:rsidRPr="00D86476" w:rsidRDefault="00D86476" w:rsidP="00D86476">
            <w:pPr>
              <w:widowControl/>
              <w:autoSpaceDE w:val="0"/>
              <w:autoSpaceDN w:val="0"/>
              <w:adjustRightInd w:val="0"/>
              <w:rPr>
                <w:rFonts w:ascii="Times New Roman" w:eastAsia="Times New Roman" w:hAnsi="Times New Roman" w:cs="Times New Roman"/>
                <w:bCs/>
                <w:i/>
                <w:iCs/>
                <w:sz w:val="20"/>
                <w:szCs w:val="20"/>
              </w:rPr>
            </w:pPr>
          </w:p>
        </w:tc>
        <w:tc>
          <w:tcPr>
            <w:tcW w:w="1080" w:type="dxa"/>
          </w:tcPr>
          <w:p w14:paraId="4CB1FAAD" w14:textId="77777777" w:rsidR="00D86476" w:rsidRPr="00D86476" w:rsidRDefault="00D86476" w:rsidP="00D86476">
            <w:pPr>
              <w:widowControl/>
              <w:autoSpaceDE w:val="0"/>
              <w:autoSpaceDN w:val="0"/>
              <w:adjustRightInd w:val="0"/>
              <w:rPr>
                <w:rFonts w:ascii="Times New Roman" w:eastAsia="Times New Roman" w:hAnsi="Times New Roman" w:cs="Times New Roman"/>
                <w:bCs/>
                <w:i/>
                <w:iCs/>
                <w:sz w:val="20"/>
                <w:szCs w:val="20"/>
              </w:rPr>
            </w:pPr>
          </w:p>
        </w:tc>
        <w:tc>
          <w:tcPr>
            <w:tcW w:w="1080" w:type="dxa"/>
          </w:tcPr>
          <w:p w14:paraId="62EAADAA" w14:textId="77777777" w:rsidR="00D86476" w:rsidRPr="00D86476" w:rsidRDefault="00D86476" w:rsidP="00D86476">
            <w:pPr>
              <w:widowControl/>
              <w:autoSpaceDE w:val="0"/>
              <w:autoSpaceDN w:val="0"/>
              <w:adjustRightInd w:val="0"/>
              <w:rPr>
                <w:rFonts w:ascii="Times New Roman" w:eastAsia="Times New Roman" w:hAnsi="Times New Roman" w:cs="Times New Roman"/>
                <w:bCs/>
                <w:i/>
                <w:iCs/>
                <w:sz w:val="20"/>
                <w:szCs w:val="20"/>
              </w:rPr>
            </w:pPr>
          </w:p>
        </w:tc>
        <w:tc>
          <w:tcPr>
            <w:tcW w:w="1187" w:type="dxa"/>
          </w:tcPr>
          <w:p w14:paraId="60154565" w14:textId="77777777" w:rsidR="00D86476" w:rsidRPr="00D86476" w:rsidRDefault="00D86476" w:rsidP="00D86476">
            <w:pPr>
              <w:widowControl/>
              <w:autoSpaceDE w:val="0"/>
              <w:autoSpaceDN w:val="0"/>
              <w:adjustRightInd w:val="0"/>
              <w:rPr>
                <w:rFonts w:ascii="Times New Roman" w:eastAsia="Times New Roman" w:hAnsi="Times New Roman" w:cs="Times New Roman"/>
                <w:bCs/>
                <w:i/>
                <w:iCs/>
                <w:sz w:val="20"/>
                <w:szCs w:val="20"/>
              </w:rPr>
            </w:pPr>
          </w:p>
        </w:tc>
        <w:tc>
          <w:tcPr>
            <w:tcW w:w="1187" w:type="dxa"/>
          </w:tcPr>
          <w:p w14:paraId="2B143073" w14:textId="77777777" w:rsidR="00D86476" w:rsidRPr="00D86476" w:rsidRDefault="00D86476" w:rsidP="00D86476">
            <w:pPr>
              <w:widowControl/>
              <w:autoSpaceDE w:val="0"/>
              <w:autoSpaceDN w:val="0"/>
              <w:adjustRightInd w:val="0"/>
              <w:rPr>
                <w:rFonts w:ascii="Times New Roman" w:eastAsia="Times New Roman" w:hAnsi="Times New Roman" w:cs="Times New Roman"/>
                <w:bCs/>
                <w:i/>
                <w:iCs/>
                <w:sz w:val="20"/>
                <w:szCs w:val="20"/>
              </w:rPr>
            </w:pPr>
          </w:p>
        </w:tc>
      </w:tr>
      <w:tr w:rsidR="00CC5EF8" w:rsidRPr="00D86476" w14:paraId="66F9B532" w14:textId="77777777" w:rsidTr="00CC5EF8">
        <w:tc>
          <w:tcPr>
            <w:tcW w:w="2122" w:type="dxa"/>
          </w:tcPr>
          <w:p w14:paraId="733555B4" w14:textId="77777777" w:rsidR="00D86476" w:rsidRPr="00D86476" w:rsidRDefault="00D86476" w:rsidP="00D86476">
            <w:pPr>
              <w:widowControl/>
              <w:rPr>
                <w:rFonts w:ascii="Times New Roman" w:eastAsia="Times New Roman" w:hAnsi="Times New Roman" w:cs="Times New Roman"/>
                <w:bCs/>
                <w:i/>
                <w:iCs/>
                <w:sz w:val="20"/>
                <w:szCs w:val="20"/>
              </w:rPr>
            </w:pPr>
            <w:r w:rsidRPr="00D86476">
              <w:rPr>
                <w:rFonts w:ascii="Times New Roman" w:eastAsia="Times New Roman" w:hAnsi="Times New Roman" w:cs="Times New Roman"/>
                <w:i/>
                <w:sz w:val="20"/>
                <w:szCs w:val="20"/>
                <w:lang w:val="pt-BR"/>
              </w:rPr>
              <w:t>Elevation</w:t>
            </w:r>
          </w:p>
        </w:tc>
        <w:tc>
          <w:tcPr>
            <w:tcW w:w="359" w:type="dxa"/>
          </w:tcPr>
          <w:p w14:paraId="6025BDBE" w14:textId="77777777" w:rsidR="00D86476" w:rsidRPr="00D86476" w:rsidRDefault="00D86476" w:rsidP="00D86476">
            <w:pPr>
              <w:widowControl/>
              <w:autoSpaceDE w:val="0"/>
              <w:autoSpaceDN w:val="0"/>
              <w:adjustRightInd w:val="0"/>
              <w:rPr>
                <w:rFonts w:ascii="Times New Roman" w:eastAsia="Times New Roman" w:hAnsi="Times New Roman" w:cs="Times New Roman"/>
                <w:bCs/>
                <w:i/>
                <w:iCs/>
                <w:sz w:val="20"/>
                <w:szCs w:val="20"/>
              </w:rPr>
            </w:pPr>
          </w:p>
        </w:tc>
        <w:tc>
          <w:tcPr>
            <w:tcW w:w="916" w:type="dxa"/>
          </w:tcPr>
          <w:p w14:paraId="22ED1CD5" w14:textId="77777777" w:rsidR="00D86476" w:rsidRPr="00D86476" w:rsidRDefault="00D86476" w:rsidP="00D86476">
            <w:pPr>
              <w:widowControl/>
              <w:autoSpaceDE w:val="0"/>
              <w:autoSpaceDN w:val="0"/>
              <w:adjustRightInd w:val="0"/>
              <w:rPr>
                <w:rFonts w:ascii="Times New Roman" w:eastAsia="Times New Roman" w:hAnsi="Times New Roman" w:cs="Times New Roman"/>
                <w:bCs/>
                <w:i/>
                <w:iCs/>
                <w:sz w:val="20"/>
                <w:szCs w:val="20"/>
              </w:rPr>
            </w:pPr>
          </w:p>
        </w:tc>
        <w:tc>
          <w:tcPr>
            <w:tcW w:w="1080" w:type="dxa"/>
          </w:tcPr>
          <w:p w14:paraId="7D77E60D" w14:textId="77777777" w:rsidR="00D86476" w:rsidRPr="00D86476" w:rsidRDefault="00D86476" w:rsidP="00D86476">
            <w:pPr>
              <w:widowControl/>
              <w:autoSpaceDE w:val="0"/>
              <w:autoSpaceDN w:val="0"/>
              <w:adjustRightInd w:val="0"/>
              <w:rPr>
                <w:rFonts w:ascii="Times New Roman" w:eastAsia="Times New Roman" w:hAnsi="Times New Roman" w:cs="Times New Roman"/>
                <w:bCs/>
                <w:i/>
                <w:iCs/>
                <w:sz w:val="20"/>
                <w:szCs w:val="20"/>
              </w:rPr>
            </w:pPr>
          </w:p>
        </w:tc>
        <w:tc>
          <w:tcPr>
            <w:tcW w:w="1080" w:type="dxa"/>
          </w:tcPr>
          <w:p w14:paraId="7BC17648" w14:textId="77777777" w:rsidR="00D86476" w:rsidRPr="00D86476" w:rsidRDefault="00D86476" w:rsidP="00D86476">
            <w:pPr>
              <w:widowControl/>
              <w:autoSpaceDE w:val="0"/>
              <w:autoSpaceDN w:val="0"/>
              <w:adjustRightInd w:val="0"/>
              <w:rPr>
                <w:rFonts w:ascii="Times New Roman" w:eastAsia="Times New Roman" w:hAnsi="Times New Roman" w:cs="Times New Roman"/>
                <w:bCs/>
                <w:i/>
                <w:iCs/>
                <w:sz w:val="20"/>
                <w:szCs w:val="20"/>
              </w:rPr>
            </w:pPr>
          </w:p>
        </w:tc>
        <w:tc>
          <w:tcPr>
            <w:tcW w:w="1187" w:type="dxa"/>
          </w:tcPr>
          <w:p w14:paraId="47E3A835" w14:textId="77777777" w:rsidR="00D86476" w:rsidRPr="00D86476" w:rsidRDefault="00D86476" w:rsidP="00D86476">
            <w:pPr>
              <w:widowControl/>
              <w:autoSpaceDE w:val="0"/>
              <w:autoSpaceDN w:val="0"/>
              <w:adjustRightInd w:val="0"/>
              <w:rPr>
                <w:rFonts w:ascii="Times New Roman" w:eastAsia="Times New Roman" w:hAnsi="Times New Roman" w:cs="Times New Roman"/>
                <w:bCs/>
                <w:i/>
                <w:iCs/>
                <w:sz w:val="20"/>
                <w:szCs w:val="20"/>
              </w:rPr>
            </w:pPr>
          </w:p>
        </w:tc>
        <w:tc>
          <w:tcPr>
            <w:tcW w:w="1187" w:type="dxa"/>
          </w:tcPr>
          <w:p w14:paraId="03B8E36E" w14:textId="77777777" w:rsidR="00D86476" w:rsidRPr="00D86476" w:rsidRDefault="00D86476" w:rsidP="00D86476">
            <w:pPr>
              <w:widowControl/>
              <w:autoSpaceDE w:val="0"/>
              <w:autoSpaceDN w:val="0"/>
              <w:adjustRightInd w:val="0"/>
              <w:rPr>
                <w:rFonts w:ascii="Times New Roman" w:eastAsia="Times New Roman" w:hAnsi="Times New Roman" w:cs="Times New Roman"/>
                <w:bCs/>
                <w:i/>
                <w:iCs/>
                <w:sz w:val="20"/>
                <w:szCs w:val="20"/>
              </w:rPr>
            </w:pPr>
          </w:p>
        </w:tc>
      </w:tr>
    </w:tbl>
    <w:p w14:paraId="0D1DDC68" w14:textId="77777777" w:rsidR="00D86476" w:rsidRDefault="00D86476" w:rsidP="00796111">
      <w:pPr>
        <w:spacing w:line="360" w:lineRule="auto"/>
        <w:contextualSpacing/>
        <w:jc w:val="both"/>
        <w:rPr>
          <w:rFonts w:ascii="Times New Roman" w:eastAsia="Arial" w:hAnsi="Times New Roman" w:cs="Times New Roman"/>
          <w:sz w:val="24"/>
          <w:szCs w:val="24"/>
          <w:lang w:val="pt-BR"/>
        </w:rPr>
      </w:pPr>
    </w:p>
    <w:p w14:paraId="0EB31654" w14:textId="33C48455" w:rsidR="003A07E5" w:rsidRPr="000D52EB" w:rsidRDefault="003A07E5" w:rsidP="00B26E7F">
      <w:pPr>
        <w:pStyle w:val="PargrafodaLista"/>
        <w:widowControl/>
        <w:numPr>
          <w:ilvl w:val="0"/>
          <w:numId w:val="5"/>
        </w:numPr>
        <w:shd w:val="clear" w:color="auto" w:fill="D9D9D9"/>
        <w:spacing w:line="360" w:lineRule="auto"/>
        <w:ind w:left="360" w:hanging="360"/>
        <w:contextualSpacing/>
        <w:jc w:val="both"/>
        <w:rPr>
          <w:rFonts w:ascii="Times New Roman" w:eastAsia="Arial" w:hAnsi="Times New Roman" w:cs="Times New Roman"/>
          <w:b/>
          <w:bCs/>
          <w:iCs/>
          <w:sz w:val="24"/>
          <w:szCs w:val="24"/>
          <w:lang w:val="pt-BR" w:eastAsia="pt-BR"/>
        </w:rPr>
      </w:pPr>
      <w:r w:rsidRPr="000D52EB">
        <w:rPr>
          <w:rFonts w:ascii="Times New Roman" w:eastAsia="Arial" w:hAnsi="Times New Roman" w:cs="Times New Roman"/>
          <w:b/>
          <w:bCs/>
          <w:iCs/>
          <w:sz w:val="24"/>
          <w:szCs w:val="24"/>
          <w:lang w:val="pt-BR" w:eastAsia="pt-BR"/>
        </w:rPr>
        <w:t>SANÇÕES ADMIN</w:t>
      </w:r>
      <w:r w:rsidR="00954270" w:rsidRPr="000D52EB">
        <w:rPr>
          <w:rFonts w:ascii="Times New Roman" w:eastAsia="Arial" w:hAnsi="Times New Roman" w:cs="Times New Roman"/>
          <w:b/>
          <w:bCs/>
          <w:iCs/>
          <w:sz w:val="24"/>
          <w:szCs w:val="24"/>
          <w:lang w:val="pt-BR" w:eastAsia="pt-BR"/>
        </w:rPr>
        <w:t>ISTRATIVAS E DEMAIS PENALIDADES</w:t>
      </w:r>
    </w:p>
    <w:p w14:paraId="076C528F" w14:textId="77777777" w:rsidR="003A07E5" w:rsidRPr="000D52EB" w:rsidRDefault="003A07E5" w:rsidP="003C7D5B">
      <w:pPr>
        <w:spacing w:line="360" w:lineRule="auto"/>
        <w:contextualSpacing/>
        <w:jc w:val="both"/>
        <w:rPr>
          <w:rFonts w:eastAsia="Arial"/>
          <w:szCs w:val="24"/>
        </w:rPr>
      </w:pPr>
    </w:p>
    <w:p w14:paraId="61A7FAB5" w14:textId="209209C1" w:rsidR="003A07E5" w:rsidRPr="00655797" w:rsidRDefault="003A07E5" w:rsidP="003C7D5B">
      <w:pPr>
        <w:spacing w:line="360" w:lineRule="auto"/>
        <w:ind w:firstLine="709"/>
        <w:contextualSpacing/>
        <w:jc w:val="both"/>
        <w:rPr>
          <w:rFonts w:ascii="Times New Roman" w:hAnsi="Times New Roman" w:cs="Times New Roman"/>
          <w:sz w:val="24"/>
          <w:szCs w:val="24"/>
          <w:lang w:val="pt-BR"/>
        </w:rPr>
      </w:pPr>
      <w:r w:rsidRPr="00655797">
        <w:rPr>
          <w:rFonts w:ascii="Times New Roman" w:hAnsi="Times New Roman" w:cs="Times New Roman"/>
          <w:sz w:val="24"/>
          <w:szCs w:val="24"/>
          <w:lang w:val="pt-BR"/>
        </w:rPr>
        <w:t xml:space="preserve">Fica </w:t>
      </w:r>
      <w:r w:rsidR="007E630B">
        <w:rPr>
          <w:rFonts w:ascii="Times New Roman" w:hAnsi="Times New Roman" w:cs="Times New Roman"/>
          <w:sz w:val="24"/>
          <w:szCs w:val="24"/>
          <w:lang w:val="pt-BR"/>
        </w:rPr>
        <w:t>a</w:t>
      </w:r>
      <w:r w:rsidRPr="00655797">
        <w:rPr>
          <w:rFonts w:ascii="Times New Roman" w:hAnsi="Times New Roman" w:cs="Times New Roman"/>
          <w:sz w:val="24"/>
          <w:szCs w:val="24"/>
          <w:lang w:val="pt-BR"/>
        </w:rPr>
        <w:t xml:space="preserve"> </w:t>
      </w:r>
      <w:r w:rsidR="00285B54">
        <w:rPr>
          <w:rFonts w:ascii="Times New Roman" w:hAnsi="Times New Roman" w:cs="Times New Roman"/>
          <w:sz w:val="24"/>
          <w:szCs w:val="24"/>
          <w:lang w:val="pt-BR"/>
        </w:rPr>
        <w:t>L</w:t>
      </w:r>
      <w:r w:rsidRPr="00655797">
        <w:rPr>
          <w:rFonts w:ascii="Times New Roman" w:hAnsi="Times New Roman" w:cs="Times New Roman"/>
          <w:sz w:val="24"/>
          <w:szCs w:val="24"/>
          <w:lang w:val="pt-BR"/>
        </w:rPr>
        <w:t>icitante, sujeit</w:t>
      </w:r>
      <w:r w:rsidR="007E630B">
        <w:rPr>
          <w:rFonts w:ascii="Times New Roman" w:hAnsi="Times New Roman" w:cs="Times New Roman"/>
          <w:sz w:val="24"/>
          <w:szCs w:val="24"/>
          <w:lang w:val="pt-BR"/>
        </w:rPr>
        <w:t>a</w:t>
      </w:r>
      <w:r w:rsidRPr="00655797">
        <w:rPr>
          <w:rFonts w:ascii="Times New Roman" w:hAnsi="Times New Roman" w:cs="Times New Roman"/>
          <w:sz w:val="24"/>
          <w:szCs w:val="24"/>
          <w:lang w:val="pt-BR"/>
        </w:rPr>
        <w:t xml:space="preserve"> às sanções administrativas e demais penalidades, nos casos fixados no </w:t>
      </w:r>
      <w:r w:rsidR="007E630B">
        <w:rPr>
          <w:rFonts w:ascii="Times New Roman" w:hAnsi="Times New Roman" w:cs="Times New Roman"/>
          <w:sz w:val="24"/>
          <w:szCs w:val="24"/>
          <w:lang w:val="pt-BR"/>
        </w:rPr>
        <w:t>C</w:t>
      </w:r>
      <w:r w:rsidRPr="00655797">
        <w:rPr>
          <w:rFonts w:ascii="Times New Roman" w:hAnsi="Times New Roman" w:cs="Times New Roman"/>
          <w:sz w:val="24"/>
          <w:szCs w:val="24"/>
          <w:lang w:val="pt-BR"/>
        </w:rPr>
        <w:t>ontrato e em conformidade com os termos estabelecidos nos artigos 86 e 87 do Decreto nº 3.149, de 28 de abril de 1980, no artigo 7º Lei no 10.520, de 17 de julho de 2002, no artigo 28 do Decreto nº 5.450, de 31 de maio de 2005 e nos artigos 86, 87 e 88 da Lei nº 8.666 de 21 de junho de 1993.</w:t>
      </w:r>
    </w:p>
    <w:p w14:paraId="591CD6D9" w14:textId="77777777" w:rsidR="007C5737" w:rsidRPr="000D52EB" w:rsidRDefault="007C5737" w:rsidP="003C7D5B">
      <w:pPr>
        <w:spacing w:line="360" w:lineRule="auto"/>
        <w:contextualSpacing/>
        <w:jc w:val="both"/>
        <w:rPr>
          <w:rFonts w:ascii="Times New Roman" w:eastAsia="Arial" w:hAnsi="Times New Roman" w:cs="Times New Roman"/>
          <w:sz w:val="24"/>
          <w:szCs w:val="24"/>
          <w:lang w:val="pt-BR"/>
        </w:rPr>
      </w:pPr>
    </w:p>
    <w:p w14:paraId="755D8437" w14:textId="7F18E42C" w:rsidR="003C7D5B" w:rsidRPr="000D52EB" w:rsidRDefault="003C7D5B" w:rsidP="00B26E7F">
      <w:pPr>
        <w:pStyle w:val="PargrafodaLista"/>
        <w:widowControl/>
        <w:numPr>
          <w:ilvl w:val="0"/>
          <w:numId w:val="5"/>
        </w:numPr>
        <w:shd w:val="clear" w:color="auto" w:fill="D9D9D9"/>
        <w:spacing w:line="360" w:lineRule="auto"/>
        <w:ind w:left="360" w:hanging="360"/>
        <w:contextualSpacing/>
        <w:jc w:val="both"/>
        <w:rPr>
          <w:rFonts w:ascii="Times New Roman" w:eastAsia="Arial" w:hAnsi="Times New Roman" w:cs="Times New Roman"/>
          <w:b/>
          <w:bCs/>
          <w:iCs/>
          <w:sz w:val="23"/>
          <w:szCs w:val="23"/>
          <w:lang w:val="pt-BR" w:eastAsia="pt-BR"/>
        </w:rPr>
      </w:pPr>
      <w:r w:rsidRPr="000D52EB">
        <w:rPr>
          <w:rFonts w:ascii="Times New Roman" w:eastAsia="Arial" w:hAnsi="Times New Roman" w:cs="Times New Roman"/>
          <w:b/>
          <w:bCs/>
          <w:iCs/>
          <w:sz w:val="23"/>
          <w:szCs w:val="23"/>
          <w:lang w:val="pt-BR" w:eastAsia="pt-BR"/>
        </w:rPr>
        <w:t>RESPONSÁVEL PELA</w:t>
      </w:r>
      <w:r w:rsidR="00BB0DC4">
        <w:rPr>
          <w:rFonts w:ascii="Times New Roman" w:eastAsia="Arial" w:hAnsi="Times New Roman" w:cs="Times New Roman"/>
          <w:b/>
          <w:bCs/>
          <w:iCs/>
          <w:sz w:val="23"/>
          <w:szCs w:val="23"/>
          <w:lang w:val="pt-BR" w:eastAsia="pt-BR"/>
        </w:rPr>
        <w:t xml:space="preserve"> FORMATAÇÃO</w:t>
      </w:r>
      <w:r w:rsidR="00694A5A" w:rsidRPr="000D52EB">
        <w:rPr>
          <w:rFonts w:ascii="Times New Roman" w:eastAsia="Arial" w:hAnsi="Times New Roman" w:cs="Times New Roman"/>
          <w:b/>
          <w:bCs/>
          <w:iCs/>
          <w:sz w:val="23"/>
          <w:szCs w:val="23"/>
          <w:lang w:val="pt-BR" w:eastAsia="pt-BR"/>
        </w:rPr>
        <w:t xml:space="preserve"> DO TERMO DE REFERÊNCIA</w:t>
      </w:r>
    </w:p>
    <w:p w14:paraId="23FEBEED" w14:textId="77777777" w:rsidR="003A07E5" w:rsidRPr="000D52EB" w:rsidRDefault="003A07E5" w:rsidP="003C7D5B">
      <w:pPr>
        <w:spacing w:line="360" w:lineRule="auto"/>
        <w:contextualSpacing/>
        <w:jc w:val="both"/>
        <w:rPr>
          <w:rFonts w:ascii="Times New Roman" w:eastAsia="Arial" w:hAnsi="Times New Roman" w:cs="Times New Roman"/>
          <w:sz w:val="24"/>
          <w:szCs w:val="24"/>
          <w:lang w:val="pt-BR"/>
        </w:rPr>
      </w:pPr>
    </w:p>
    <w:p w14:paraId="3484A2A1" w14:textId="78F66C7C" w:rsidR="003C7D5B" w:rsidRPr="000D52EB" w:rsidRDefault="00BB0DC4" w:rsidP="003C7D5B">
      <w:pPr>
        <w:spacing w:line="360" w:lineRule="auto"/>
        <w:jc w:val="both"/>
        <w:rPr>
          <w:rFonts w:ascii="Times New Roman" w:eastAsia="Arial" w:hAnsi="Times New Roman" w:cs="Times New Roman"/>
          <w:sz w:val="24"/>
          <w:szCs w:val="24"/>
          <w:lang w:val="pt-BR"/>
        </w:rPr>
      </w:pPr>
      <w:r>
        <w:rPr>
          <w:rFonts w:ascii="Times New Roman" w:eastAsia="Arial" w:hAnsi="Times New Roman" w:cs="Times New Roman"/>
          <w:sz w:val="24"/>
          <w:szCs w:val="24"/>
          <w:lang w:val="pt-BR"/>
        </w:rPr>
        <w:t>DANIEL CAPOSSOLI L. DE SOUZA, RG 89226, ID. 4384832-0</w:t>
      </w:r>
    </w:p>
    <w:p w14:paraId="7FB52DF8" w14:textId="590FB483" w:rsidR="003C7D5B" w:rsidRPr="000D52EB" w:rsidRDefault="00694A5A" w:rsidP="00B26E7F">
      <w:pPr>
        <w:pStyle w:val="PargrafodaLista"/>
        <w:widowControl/>
        <w:numPr>
          <w:ilvl w:val="0"/>
          <w:numId w:val="5"/>
        </w:numPr>
        <w:shd w:val="clear" w:color="auto" w:fill="D9D9D9"/>
        <w:spacing w:line="360" w:lineRule="auto"/>
        <w:ind w:left="360" w:hanging="360"/>
        <w:contextualSpacing/>
        <w:jc w:val="both"/>
        <w:rPr>
          <w:rFonts w:ascii="Times New Roman" w:eastAsia="Arial" w:hAnsi="Times New Roman" w:cs="Times New Roman"/>
          <w:b/>
          <w:bCs/>
          <w:iCs/>
          <w:sz w:val="24"/>
          <w:szCs w:val="24"/>
          <w:lang w:val="pt-BR" w:eastAsia="pt-BR"/>
        </w:rPr>
      </w:pPr>
      <w:r w:rsidRPr="000D52EB">
        <w:rPr>
          <w:rFonts w:ascii="Times New Roman" w:eastAsia="Arial" w:hAnsi="Times New Roman" w:cs="Times New Roman"/>
          <w:b/>
          <w:bCs/>
          <w:iCs/>
          <w:sz w:val="24"/>
          <w:szCs w:val="24"/>
          <w:lang w:val="pt-BR" w:eastAsia="pt-BR"/>
        </w:rPr>
        <w:t>GESTOR E FISCAIS DE CONTRATO</w:t>
      </w:r>
    </w:p>
    <w:p w14:paraId="7C25E588" w14:textId="77777777" w:rsidR="007C5737" w:rsidRPr="000D52EB" w:rsidRDefault="007C5737" w:rsidP="003C7D5B">
      <w:pPr>
        <w:spacing w:line="360" w:lineRule="auto"/>
        <w:jc w:val="both"/>
        <w:rPr>
          <w:rFonts w:ascii="Times New Roman" w:eastAsia="Arial" w:hAnsi="Times New Roman" w:cs="Times New Roman"/>
          <w:sz w:val="24"/>
          <w:szCs w:val="24"/>
          <w:lang w:val="pt-BR"/>
        </w:rPr>
      </w:pPr>
    </w:p>
    <w:p w14:paraId="617CA3AF" w14:textId="4F90AC11" w:rsidR="003C7D5B" w:rsidRPr="000D52EB" w:rsidRDefault="003C7D5B" w:rsidP="003C7D5B">
      <w:pPr>
        <w:spacing w:line="360" w:lineRule="auto"/>
        <w:jc w:val="both"/>
        <w:rPr>
          <w:rFonts w:ascii="Times New Roman" w:eastAsia="Arial" w:hAnsi="Times New Roman" w:cs="Times New Roman"/>
          <w:b/>
          <w:sz w:val="24"/>
          <w:szCs w:val="24"/>
          <w:lang w:val="pt-BR"/>
        </w:rPr>
      </w:pPr>
      <w:r w:rsidRPr="000D52EB">
        <w:rPr>
          <w:rFonts w:ascii="Times New Roman" w:eastAsia="Arial" w:hAnsi="Times New Roman" w:cs="Times New Roman"/>
          <w:b/>
          <w:sz w:val="24"/>
          <w:szCs w:val="24"/>
          <w:lang w:val="pt-BR"/>
        </w:rPr>
        <w:t>GESTOR:</w:t>
      </w:r>
    </w:p>
    <w:p w14:paraId="05A05D86" w14:textId="48F89827" w:rsidR="003C7D5B" w:rsidRPr="000D52EB" w:rsidRDefault="003C7D5B" w:rsidP="003C7D5B">
      <w:pPr>
        <w:spacing w:line="360" w:lineRule="auto"/>
        <w:jc w:val="both"/>
        <w:rPr>
          <w:rFonts w:ascii="Times New Roman" w:eastAsia="Arial" w:hAnsi="Times New Roman" w:cs="Times New Roman"/>
          <w:sz w:val="24"/>
          <w:szCs w:val="24"/>
          <w:lang w:val="pt-BR"/>
        </w:rPr>
      </w:pPr>
      <w:r w:rsidRPr="006E6A2A">
        <w:rPr>
          <w:rFonts w:ascii="Times New Roman" w:eastAsia="Arial" w:hAnsi="Times New Roman" w:cs="Times New Roman"/>
          <w:sz w:val="24"/>
          <w:szCs w:val="24"/>
          <w:lang w:val="pt-BR"/>
        </w:rPr>
        <w:t xml:space="preserve">- </w:t>
      </w:r>
      <w:r w:rsidR="006E6A2A" w:rsidRPr="006E6A2A">
        <w:rPr>
          <w:rFonts w:ascii="Times New Roman" w:eastAsia="Arial" w:hAnsi="Times New Roman" w:cs="Times New Roman"/>
          <w:sz w:val="24"/>
          <w:szCs w:val="24"/>
          <w:lang w:val="pt-BR"/>
        </w:rPr>
        <w:t>CAP PM RG 80.959 THYAGO FERREIRA VIEIRA</w:t>
      </w:r>
      <w:r w:rsidRPr="006E6A2A">
        <w:rPr>
          <w:rFonts w:ascii="Times New Roman" w:eastAsia="Arial" w:hAnsi="Times New Roman" w:cs="Times New Roman"/>
          <w:sz w:val="24"/>
          <w:szCs w:val="24"/>
          <w:lang w:val="pt-BR"/>
        </w:rPr>
        <w:t xml:space="preserve"> </w:t>
      </w:r>
      <w:r w:rsidR="006E6A2A">
        <w:rPr>
          <w:rFonts w:ascii="Times New Roman" w:eastAsia="Arial" w:hAnsi="Times New Roman" w:cs="Times New Roman"/>
          <w:sz w:val="24"/>
          <w:szCs w:val="24"/>
          <w:lang w:val="pt-BR"/>
        </w:rPr>
        <w:t>-</w:t>
      </w:r>
      <w:r w:rsidRPr="006E6A2A">
        <w:rPr>
          <w:rFonts w:ascii="Times New Roman" w:eastAsia="Arial" w:hAnsi="Times New Roman" w:cs="Times New Roman"/>
          <w:sz w:val="24"/>
          <w:szCs w:val="24"/>
          <w:lang w:val="pt-BR"/>
        </w:rPr>
        <w:t xml:space="preserve"> </w:t>
      </w:r>
      <w:r w:rsidR="006E6A2A" w:rsidRPr="006E6A2A">
        <w:rPr>
          <w:rFonts w:ascii="Times New Roman" w:eastAsia="Arial" w:hAnsi="Times New Roman" w:cs="Times New Roman"/>
          <w:sz w:val="24"/>
          <w:szCs w:val="24"/>
          <w:lang w:val="pt-BR"/>
        </w:rPr>
        <w:t xml:space="preserve">COORDENADOR DE DESENVOLVIMENTO </w:t>
      </w:r>
      <w:r w:rsidR="007A390D">
        <w:rPr>
          <w:rFonts w:ascii="Times New Roman" w:eastAsia="Arial" w:hAnsi="Times New Roman" w:cs="Times New Roman"/>
          <w:sz w:val="24"/>
          <w:szCs w:val="24"/>
          <w:lang w:val="pt-BR"/>
        </w:rPr>
        <w:t xml:space="preserve">DE </w:t>
      </w:r>
      <w:r w:rsidR="007A390D">
        <w:rPr>
          <w:rFonts w:ascii="Times New Roman" w:eastAsia="Arial" w:hAnsi="Times New Roman" w:cs="Times New Roman"/>
          <w:i/>
          <w:sz w:val="24"/>
          <w:szCs w:val="24"/>
          <w:lang w:val="pt-BR"/>
        </w:rPr>
        <w:t xml:space="preserve">SOFTWARES </w:t>
      </w:r>
      <w:r w:rsidR="006E6A2A" w:rsidRPr="006E6A2A">
        <w:rPr>
          <w:rFonts w:ascii="Times New Roman" w:eastAsia="Arial" w:hAnsi="Times New Roman" w:cs="Times New Roman"/>
          <w:sz w:val="24"/>
          <w:szCs w:val="24"/>
          <w:lang w:val="pt-BR"/>
        </w:rPr>
        <w:t xml:space="preserve">DA SSCC/SUPTIC - </w:t>
      </w:r>
      <w:r w:rsidRPr="006E6A2A">
        <w:rPr>
          <w:rFonts w:ascii="Times New Roman" w:eastAsia="Arial" w:hAnsi="Times New Roman" w:cs="Times New Roman"/>
          <w:sz w:val="24"/>
          <w:szCs w:val="24"/>
          <w:lang w:val="pt-BR"/>
        </w:rPr>
        <w:t xml:space="preserve">CPF: </w:t>
      </w:r>
      <w:r w:rsidR="006E6A2A" w:rsidRPr="006E6A2A">
        <w:rPr>
          <w:rFonts w:ascii="Times New Roman" w:eastAsia="Arial" w:hAnsi="Times New Roman" w:cs="Times New Roman"/>
          <w:sz w:val="24"/>
          <w:szCs w:val="24"/>
          <w:lang w:val="pt-BR"/>
        </w:rPr>
        <w:t>099.380.647-36</w:t>
      </w:r>
      <w:r w:rsidRPr="006E6A2A">
        <w:rPr>
          <w:rFonts w:ascii="Times New Roman" w:eastAsia="Arial" w:hAnsi="Times New Roman" w:cs="Times New Roman"/>
          <w:sz w:val="24"/>
          <w:szCs w:val="24"/>
          <w:lang w:val="pt-BR"/>
        </w:rPr>
        <w:t xml:space="preserve"> - ID FUNCIONAL: </w:t>
      </w:r>
      <w:r w:rsidR="006E6A2A" w:rsidRPr="006E6A2A">
        <w:rPr>
          <w:rFonts w:ascii="Times New Roman" w:eastAsia="Arial" w:hAnsi="Times New Roman" w:cs="Times New Roman"/>
          <w:sz w:val="24"/>
          <w:szCs w:val="24"/>
          <w:lang w:val="pt-BR"/>
        </w:rPr>
        <w:t>4189345-0</w:t>
      </w:r>
      <w:r w:rsidRPr="006E6A2A">
        <w:rPr>
          <w:rFonts w:ascii="Times New Roman" w:eastAsia="Arial" w:hAnsi="Times New Roman" w:cs="Times New Roman"/>
          <w:sz w:val="24"/>
          <w:szCs w:val="24"/>
          <w:lang w:val="pt-BR"/>
        </w:rPr>
        <w:t>.</w:t>
      </w:r>
    </w:p>
    <w:p w14:paraId="11599985" w14:textId="77777777" w:rsidR="00C0530A" w:rsidRPr="00C0530A" w:rsidRDefault="00C0530A" w:rsidP="00C0530A">
      <w:pPr>
        <w:spacing w:line="360" w:lineRule="auto"/>
        <w:jc w:val="both"/>
        <w:rPr>
          <w:rFonts w:ascii="Times New Roman" w:eastAsia="Arial" w:hAnsi="Times New Roman" w:cs="Times New Roman"/>
          <w:sz w:val="24"/>
          <w:szCs w:val="24"/>
          <w:lang w:val="pt-BR"/>
        </w:rPr>
      </w:pPr>
    </w:p>
    <w:p w14:paraId="06D8B639" w14:textId="77777777" w:rsidR="003C7D5B" w:rsidRPr="000D52EB" w:rsidRDefault="003C7D5B" w:rsidP="003C7D5B">
      <w:pPr>
        <w:spacing w:line="360" w:lineRule="auto"/>
        <w:jc w:val="both"/>
        <w:rPr>
          <w:rFonts w:ascii="Times New Roman" w:eastAsia="Arial" w:hAnsi="Times New Roman" w:cs="Times New Roman"/>
          <w:b/>
          <w:sz w:val="24"/>
          <w:szCs w:val="24"/>
          <w:lang w:val="pt-BR"/>
        </w:rPr>
      </w:pPr>
      <w:r w:rsidRPr="000D52EB">
        <w:rPr>
          <w:rFonts w:ascii="Times New Roman" w:eastAsia="Arial" w:hAnsi="Times New Roman" w:cs="Times New Roman"/>
          <w:b/>
          <w:sz w:val="24"/>
          <w:szCs w:val="24"/>
          <w:lang w:val="pt-BR"/>
        </w:rPr>
        <w:t>FISCAIS:</w:t>
      </w:r>
    </w:p>
    <w:p w14:paraId="42D36360" w14:textId="4DC8C4ED" w:rsidR="003C7D5B" w:rsidRPr="006E6A2A" w:rsidRDefault="003C7D5B" w:rsidP="003C7D5B">
      <w:pPr>
        <w:spacing w:line="360" w:lineRule="auto"/>
        <w:jc w:val="both"/>
        <w:rPr>
          <w:rFonts w:ascii="Times New Roman" w:eastAsia="Arial" w:hAnsi="Times New Roman" w:cs="Times New Roman"/>
          <w:sz w:val="24"/>
          <w:szCs w:val="24"/>
          <w:lang w:val="pt-BR"/>
        </w:rPr>
      </w:pPr>
      <w:r w:rsidRPr="006E6A2A">
        <w:rPr>
          <w:rFonts w:ascii="Times New Roman" w:eastAsia="Arial" w:hAnsi="Times New Roman" w:cs="Times New Roman"/>
          <w:sz w:val="24"/>
          <w:szCs w:val="24"/>
          <w:lang w:val="pt-BR"/>
        </w:rPr>
        <w:t xml:space="preserve">- </w:t>
      </w:r>
      <w:r w:rsidR="006E6A2A" w:rsidRPr="006E6A2A">
        <w:rPr>
          <w:rFonts w:ascii="Times New Roman" w:eastAsia="Arial" w:hAnsi="Times New Roman" w:cs="Times New Roman"/>
          <w:sz w:val="24"/>
          <w:szCs w:val="24"/>
          <w:lang w:val="pt-BR"/>
        </w:rPr>
        <w:t>SUBTEN</w:t>
      </w:r>
      <w:r w:rsidR="001029DB" w:rsidRPr="006E6A2A">
        <w:rPr>
          <w:rFonts w:ascii="Times New Roman" w:eastAsia="Arial" w:hAnsi="Times New Roman" w:cs="Times New Roman"/>
          <w:sz w:val="24"/>
          <w:szCs w:val="24"/>
          <w:lang w:val="pt-BR"/>
        </w:rPr>
        <w:t xml:space="preserve"> PM RG </w:t>
      </w:r>
      <w:r w:rsidR="006E6A2A" w:rsidRPr="006E6A2A">
        <w:rPr>
          <w:rFonts w:ascii="Times New Roman" w:eastAsia="Arial" w:hAnsi="Times New Roman" w:cs="Times New Roman"/>
          <w:sz w:val="24"/>
          <w:szCs w:val="24"/>
          <w:lang w:val="pt-BR"/>
        </w:rPr>
        <w:t>57.304 SIDNEI MARCELO DE OLIVEIRA TORRES</w:t>
      </w:r>
      <w:r w:rsidR="001029DB" w:rsidRPr="006E6A2A">
        <w:rPr>
          <w:rFonts w:ascii="Times New Roman" w:eastAsia="Arial" w:hAnsi="Times New Roman" w:cs="Times New Roman"/>
          <w:sz w:val="24"/>
          <w:szCs w:val="24"/>
          <w:lang w:val="pt-BR"/>
        </w:rPr>
        <w:t xml:space="preserve"> </w:t>
      </w:r>
      <w:r w:rsidR="006E6A2A" w:rsidRPr="006E6A2A">
        <w:rPr>
          <w:rFonts w:ascii="Times New Roman" w:eastAsia="Arial" w:hAnsi="Times New Roman" w:cs="Times New Roman"/>
          <w:sz w:val="24"/>
          <w:szCs w:val="24"/>
          <w:lang w:val="pt-BR"/>
        </w:rPr>
        <w:t>-</w:t>
      </w:r>
      <w:r w:rsidRPr="006E6A2A">
        <w:rPr>
          <w:rFonts w:ascii="Times New Roman" w:eastAsia="Arial" w:hAnsi="Times New Roman" w:cs="Times New Roman"/>
          <w:sz w:val="24"/>
          <w:szCs w:val="24"/>
          <w:lang w:val="pt-BR"/>
        </w:rPr>
        <w:t xml:space="preserve"> </w:t>
      </w:r>
      <w:r w:rsidR="006E6A2A" w:rsidRPr="006E6A2A">
        <w:rPr>
          <w:rFonts w:ascii="Times New Roman" w:eastAsia="Arial" w:hAnsi="Times New Roman" w:cs="Times New Roman"/>
          <w:sz w:val="24"/>
          <w:szCs w:val="24"/>
          <w:lang w:val="pt-BR"/>
        </w:rPr>
        <w:t>ANALISTA DE BANCO DE DADOS</w:t>
      </w:r>
      <w:r w:rsidR="00B04ADD" w:rsidRPr="006E6A2A">
        <w:rPr>
          <w:rFonts w:ascii="Times New Roman" w:eastAsia="Arial" w:hAnsi="Times New Roman" w:cs="Times New Roman"/>
          <w:sz w:val="24"/>
          <w:szCs w:val="24"/>
          <w:lang w:val="pt-BR"/>
        </w:rPr>
        <w:t xml:space="preserve"> DA SSCC/SUPTIC</w:t>
      </w:r>
      <w:r w:rsidRPr="006E6A2A">
        <w:rPr>
          <w:rFonts w:ascii="Times New Roman" w:eastAsia="Arial" w:hAnsi="Times New Roman" w:cs="Times New Roman"/>
          <w:sz w:val="24"/>
          <w:szCs w:val="24"/>
          <w:lang w:val="pt-BR"/>
        </w:rPr>
        <w:t xml:space="preserve"> - CPF: </w:t>
      </w:r>
      <w:r w:rsidR="006E6A2A" w:rsidRPr="006E6A2A">
        <w:rPr>
          <w:rFonts w:ascii="Times New Roman" w:eastAsia="Arial" w:hAnsi="Times New Roman" w:cs="Times New Roman"/>
          <w:sz w:val="24"/>
          <w:szCs w:val="24"/>
          <w:lang w:val="pt-BR"/>
        </w:rPr>
        <w:t xml:space="preserve">013.691.257-55 </w:t>
      </w:r>
      <w:r w:rsidRPr="006E6A2A">
        <w:rPr>
          <w:rFonts w:ascii="Times New Roman" w:eastAsia="Arial" w:hAnsi="Times New Roman" w:cs="Times New Roman"/>
          <w:sz w:val="24"/>
          <w:szCs w:val="24"/>
          <w:lang w:val="pt-BR"/>
        </w:rPr>
        <w:t>- ID. FUNCIONAL:</w:t>
      </w:r>
      <w:r w:rsidR="001029DB" w:rsidRPr="006E6A2A">
        <w:rPr>
          <w:rFonts w:ascii="Times New Roman" w:eastAsia="Arial" w:hAnsi="Times New Roman" w:cs="Times New Roman"/>
          <w:sz w:val="24"/>
          <w:szCs w:val="24"/>
          <w:lang w:val="pt-BR"/>
        </w:rPr>
        <w:t xml:space="preserve"> </w:t>
      </w:r>
      <w:r w:rsidR="006E6A2A" w:rsidRPr="006E6A2A">
        <w:rPr>
          <w:rFonts w:ascii="Times New Roman" w:eastAsia="Arial" w:hAnsi="Times New Roman" w:cs="Times New Roman"/>
          <w:sz w:val="24"/>
          <w:szCs w:val="24"/>
          <w:lang w:val="pt-BR"/>
        </w:rPr>
        <w:t>2427547-6</w:t>
      </w:r>
      <w:r w:rsidRPr="006E6A2A">
        <w:rPr>
          <w:rFonts w:ascii="Times New Roman" w:eastAsia="Arial" w:hAnsi="Times New Roman" w:cs="Times New Roman"/>
          <w:sz w:val="24"/>
          <w:szCs w:val="24"/>
          <w:lang w:val="pt-BR"/>
        </w:rPr>
        <w:t>;</w:t>
      </w:r>
    </w:p>
    <w:p w14:paraId="2604D082" w14:textId="48B0B0D8" w:rsidR="003C7D5B" w:rsidRPr="00280F27" w:rsidRDefault="003C7D5B" w:rsidP="003C7D5B">
      <w:pPr>
        <w:spacing w:line="360" w:lineRule="auto"/>
        <w:jc w:val="both"/>
        <w:rPr>
          <w:rFonts w:ascii="Times New Roman" w:eastAsia="Arial" w:hAnsi="Times New Roman" w:cs="Times New Roman"/>
          <w:sz w:val="24"/>
          <w:szCs w:val="24"/>
          <w:lang w:val="pt-BR"/>
        </w:rPr>
      </w:pPr>
      <w:r w:rsidRPr="00280F27">
        <w:rPr>
          <w:rFonts w:ascii="Times New Roman" w:eastAsia="Arial" w:hAnsi="Times New Roman" w:cs="Times New Roman"/>
          <w:sz w:val="24"/>
          <w:szCs w:val="24"/>
          <w:lang w:val="pt-BR"/>
        </w:rPr>
        <w:t xml:space="preserve">- </w:t>
      </w:r>
      <w:r w:rsidR="00280F27" w:rsidRPr="00280F27">
        <w:rPr>
          <w:rFonts w:ascii="Times New Roman" w:eastAsia="Arial" w:hAnsi="Times New Roman" w:cs="Times New Roman"/>
          <w:sz w:val="24"/>
          <w:szCs w:val="24"/>
          <w:lang w:val="pt-BR"/>
        </w:rPr>
        <w:t>THAÍS DE SOUSA DE FREITAS</w:t>
      </w:r>
      <w:r w:rsidRPr="00280F27">
        <w:rPr>
          <w:rFonts w:ascii="Times New Roman" w:eastAsia="Arial" w:hAnsi="Times New Roman" w:cs="Times New Roman"/>
          <w:sz w:val="24"/>
          <w:szCs w:val="24"/>
          <w:lang w:val="pt-BR"/>
        </w:rPr>
        <w:t xml:space="preserve"> </w:t>
      </w:r>
      <w:r w:rsidR="00280F27" w:rsidRPr="00280F27">
        <w:rPr>
          <w:rFonts w:ascii="Times New Roman" w:eastAsia="Arial" w:hAnsi="Times New Roman" w:cs="Times New Roman"/>
          <w:sz w:val="24"/>
          <w:szCs w:val="24"/>
          <w:lang w:val="pt-BR"/>
        </w:rPr>
        <w:t>-</w:t>
      </w:r>
      <w:r w:rsidRPr="00280F27">
        <w:rPr>
          <w:rFonts w:ascii="Times New Roman" w:eastAsia="Arial" w:hAnsi="Times New Roman" w:cs="Times New Roman"/>
          <w:sz w:val="24"/>
          <w:szCs w:val="24"/>
          <w:lang w:val="pt-BR"/>
        </w:rPr>
        <w:t xml:space="preserve"> </w:t>
      </w:r>
      <w:r w:rsidR="00280F27" w:rsidRPr="00280F27">
        <w:rPr>
          <w:rFonts w:ascii="Times New Roman" w:eastAsia="Arial" w:hAnsi="Times New Roman" w:cs="Times New Roman"/>
          <w:sz w:val="24"/>
          <w:szCs w:val="24"/>
          <w:lang w:val="pt-BR"/>
        </w:rPr>
        <w:t>ANALISTA DE SISTEMAS</w:t>
      </w:r>
      <w:r w:rsidR="00B04ADD" w:rsidRPr="00280F27">
        <w:rPr>
          <w:rFonts w:ascii="Times New Roman" w:eastAsia="Arial" w:hAnsi="Times New Roman" w:cs="Times New Roman"/>
          <w:sz w:val="24"/>
          <w:szCs w:val="24"/>
          <w:lang w:val="pt-BR"/>
        </w:rPr>
        <w:t xml:space="preserve"> DA SSCC/SUPTIC</w:t>
      </w:r>
      <w:r w:rsidRPr="00280F27">
        <w:rPr>
          <w:rFonts w:ascii="Times New Roman" w:eastAsia="Arial" w:hAnsi="Times New Roman" w:cs="Times New Roman"/>
          <w:sz w:val="24"/>
          <w:szCs w:val="24"/>
          <w:lang w:val="pt-BR"/>
        </w:rPr>
        <w:t xml:space="preserve"> - CPF: </w:t>
      </w:r>
      <w:r w:rsidR="00280F27" w:rsidRPr="00280F27">
        <w:rPr>
          <w:rFonts w:ascii="Times New Roman" w:eastAsia="Arial" w:hAnsi="Times New Roman" w:cs="Times New Roman"/>
          <w:sz w:val="24"/>
          <w:szCs w:val="24"/>
          <w:lang w:val="pt-BR"/>
        </w:rPr>
        <w:t>142.404.667-09</w:t>
      </w:r>
      <w:r w:rsidR="001029DB" w:rsidRPr="00280F27">
        <w:rPr>
          <w:rFonts w:ascii="Times New Roman" w:eastAsia="Arial" w:hAnsi="Times New Roman" w:cs="Times New Roman"/>
          <w:sz w:val="24"/>
          <w:szCs w:val="24"/>
          <w:lang w:val="pt-BR"/>
        </w:rPr>
        <w:t xml:space="preserve"> </w:t>
      </w:r>
      <w:r w:rsidRPr="00280F27">
        <w:rPr>
          <w:rFonts w:ascii="Times New Roman" w:eastAsia="Arial" w:hAnsi="Times New Roman" w:cs="Times New Roman"/>
          <w:sz w:val="24"/>
          <w:szCs w:val="24"/>
          <w:lang w:val="pt-BR"/>
        </w:rPr>
        <w:t xml:space="preserve">- ID. FUNCIONAL: </w:t>
      </w:r>
      <w:r w:rsidR="00280F27" w:rsidRPr="00280F27">
        <w:rPr>
          <w:rFonts w:ascii="Times New Roman" w:eastAsia="Arial" w:hAnsi="Times New Roman" w:cs="Times New Roman"/>
          <w:sz w:val="24"/>
          <w:szCs w:val="24"/>
          <w:lang w:val="pt-BR"/>
        </w:rPr>
        <w:t>5092410-9</w:t>
      </w:r>
      <w:r w:rsidR="001029DB" w:rsidRPr="00280F27">
        <w:rPr>
          <w:rFonts w:ascii="Times New Roman" w:eastAsia="Arial" w:hAnsi="Times New Roman" w:cs="Times New Roman"/>
          <w:sz w:val="24"/>
          <w:szCs w:val="24"/>
          <w:lang w:val="pt-BR"/>
        </w:rPr>
        <w:t>;</w:t>
      </w:r>
    </w:p>
    <w:p w14:paraId="75718622" w14:textId="64E0B33B" w:rsidR="006E6A2A" w:rsidRDefault="001029DB" w:rsidP="003C7D5B">
      <w:pPr>
        <w:spacing w:line="360" w:lineRule="auto"/>
        <w:jc w:val="both"/>
        <w:rPr>
          <w:rFonts w:ascii="Times New Roman" w:eastAsia="Arial" w:hAnsi="Times New Roman" w:cs="Times New Roman"/>
          <w:sz w:val="24"/>
          <w:szCs w:val="24"/>
          <w:lang w:val="pt-BR"/>
        </w:rPr>
      </w:pPr>
      <w:r w:rsidRPr="00280F27">
        <w:rPr>
          <w:rFonts w:ascii="Times New Roman" w:eastAsia="Arial" w:hAnsi="Times New Roman" w:cs="Times New Roman"/>
          <w:sz w:val="24"/>
          <w:szCs w:val="24"/>
          <w:lang w:val="pt-BR"/>
        </w:rPr>
        <w:t xml:space="preserve">- </w:t>
      </w:r>
      <w:r w:rsidR="00280F27" w:rsidRPr="00280F27">
        <w:rPr>
          <w:rFonts w:ascii="Times New Roman" w:eastAsia="Arial" w:hAnsi="Times New Roman" w:cs="Times New Roman"/>
          <w:sz w:val="24"/>
          <w:szCs w:val="24"/>
          <w:lang w:val="pt-BR"/>
        </w:rPr>
        <w:t>THIAGO REINA SANTOS</w:t>
      </w:r>
      <w:r w:rsidRPr="00280F27">
        <w:rPr>
          <w:rFonts w:ascii="Times New Roman" w:eastAsia="Arial" w:hAnsi="Times New Roman" w:cs="Times New Roman"/>
          <w:sz w:val="24"/>
          <w:szCs w:val="24"/>
          <w:lang w:val="pt-BR"/>
        </w:rPr>
        <w:t xml:space="preserve"> - </w:t>
      </w:r>
      <w:r w:rsidR="00280F27" w:rsidRPr="00280F27">
        <w:rPr>
          <w:rFonts w:ascii="Times New Roman" w:eastAsia="Arial" w:hAnsi="Times New Roman" w:cs="Times New Roman"/>
          <w:sz w:val="24"/>
          <w:szCs w:val="24"/>
          <w:lang w:val="pt-BR"/>
        </w:rPr>
        <w:t>ANALISTA DE SISTEMAS</w:t>
      </w:r>
      <w:r w:rsidRPr="00280F27">
        <w:rPr>
          <w:rFonts w:ascii="Times New Roman" w:eastAsia="Arial" w:hAnsi="Times New Roman" w:cs="Times New Roman"/>
          <w:sz w:val="24"/>
          <w:szCs w:val="24"/>
          <w:lang w:val="pt-BR"/>
        </w:rPr>
        <w:t xml:space="preserve"> </w:t>
      </w:r>
      <w:r w:rsidR="00B04ADD" w:rsidRPr="00280F27">
        <w:rPr>
          <w:rFonts w:ascii="Times New Roman" w:eastAsia="Arial" w:hAnsi="Times New Roman" w:cs="Times New Roman"/>
          <w:sz w:val="24"/>
          <w:szCs w:val="24"/>
          <w:lang w:val="pt-BR"/>
        </w:rPr>
        <w:t xml:space="preserve">DA SSCC/SUPTIC </w:t>
      </w:r>
      <w:r w:rsidRPr="00280F27">
        <w:rPr>
          <w:rFonts w:ascii="Times New Roman" w:eastAsia="Arial" w:hAnsi="Times New Roman" w:cs="Times New Roman"/>
          <w:sz w:val="24"/>
          <w:szCs w:val="24"/>
          <w:lang w:val="pt-BR"/>
        </w:rPr>
        <w:t xml:space="preserve">- CPF: </w:t>
      </w:r>
      <w:r w:rsidR="00280F27" w:rsidRPr="00280F27">
        <w:rPr>
          <w:rFonts w:ascii="Times New Roman" w:eastAsia="Arial" w:hAnsi="Times New Roman" w:cs="Times New Roman"/>
          <w:sz w:val="24"/>
          <w:szCs w:val="24"/>
          <w:lang w:val="pt-BR"/>
        </w:rPr>
        <w:t>141.538.857-11</w:t>
      </w:r>
      <w:r w:rsidRPr="00280F27">
        <w:rPr>
          <w:rFonts w:ascii="Times New Roman" w:eastAsia="Arial" w:hAnsi="Times New Roman" w:cs="Times New Roman"/>
          <w:sz w:val="24"/>
          <w:szCs w:val="24"/>
          <w:lang w:val="pt-BR"/>
        </w:rPr>
        <w:t xml:space="preserve"> - ID. FUNCIONAL: </w:t>
      </w:r>
      <w:r w:rsidR="00280F27" w:rsidRPr="00280F27">
        <w:rPr>
          <w:rFonts w:ascii="Times New Roman" w:eastAsia="Arial" w:hAnsi="Times New Roman" w:cs="Times New Roman"/>
          <w:sz w:val="24"/>
          <w:szCs w:val="24"/>
          <w:lang w:val="pt-BR"/>
        </w:rPr>
        <w:t>5092407-9</w:t>
      </w:r>
      <w:r w:rsidRPr="00280F27">
        <w:rPr>
          <w:rFonts w:ascii="Times New Roman" w:eastAsia="Arial" w:hAnsi="Times New Roman" w:cs="Times New Roman"/>
          <w:sz w:val="24"/>
          <w:szCs w:val="24"/>
          <w:lang w:val="pt-BR"/>
        </w:rPr>
        <w:t>.</w:t>
      </w:r>
    </w:p>
    <w:p w14:paraId="1DD4EC86" w14:textId="77777777" w:rsidR="001029DB" w:rsidRPr="001029DB" w:rsidRDefault="001029DB" w:rsidP="001029DB">
      <w:pPr>
        <w:spacing w:line="360" w:lineRule="auto"/>
        <w:jc w:val="both"/>
        <w:rPr>
          <w:rFonts w:ascii="Times New Roman" w:eastAsia="Arial" w:hAnsi="Times New Roman" w:cs="Times New Roman"/>
          <w:sz w:val="24"/>
          <w:szCs w:val="24"/>
          <w:lang w:val="pt-BR"/>
        </w:rPr>
      </w:pPr>
    </w:p>
    <w:p w14:paraId="33DEB4CC" w14:textId="382BFB7E" w:rsidR="002000D0" w:rsidRPr="000D52EB" w:rsidRDefault="00694A5A" w:rsidP="00B26E7F">
      <w:pPr>
        <w:pStyle w:val="PargrafodaLista"/>
        <w:widowControl/>
        <w:numPr>
          <w:ilvl w:val="0"/>
          <w:numId w:val="5"/>
        </w:numPr>
        <w:shd w:val="clear" w:color="auto" w:fill="D9D9D9"/>
        <w:spacing w:line="360" w:lineRule="auto"/>
        <w:ind w:left="360" w:hanging="360"/>
        <w:contextualSpacing/>
        <w:jc w:val="both"/>
        <w:rPr>
          <w:rFonts w:ascii="Times New Roman" w:eastAsia="Arial" w:hAnsi="Times New Roman" w:cs="Times New Roman"/>
          <w:b/>
          <w:bCs/>
          <w:iCs/>
          <w:sz w:val="24"/>
          <w:szCs w:val="24"/>
          <w:lang w:val="pt-BR" w:eastAsia="pt-BR"/>
        </w:rPr>
      </w:pPr>
      <w:r w:rsidRPr="000D52EB">
        <w:rPr>
          <w:rFonts w:ascii="Times New Roman" w:eastAsia="Arial" w:hAnsi="Times New Roman" w:cs="Times New Roman"/>
          <w:b/>
          <w:bCs/>
          <w:iCs/>
          <w:sz w:val="24"/>
          <w:szCs w:val="24"/>
          <w:lang w:val="pt-BR" w:eastAsia="pt-BR"/>
        </w:rPr>
        <w:t>CONDIÇÕES GERAIS</w:t>
      </w:r>
    </w:p>
    <w:p w14:paraId="73BA3209" w14:textId="5316E209" w:rsidR="002000D0" w:rsidRPr="000D52EB" w:rsidRDefault="002000D0" w:rsidP="003C7D5B">
      <w:pPr>
        <w:spacing w:line="360" w:lineRule="auto"/>
        <w:jc w:val="both"/>
        <w:rPr>
          <w:rFonts w:ascii="Times New Roman" w:eastAsia="Arial" w:hAnsi="Times New Roman" w:cs="Times New Roman"/>
          <w:sz w:val="24"/>
          <w:szCs w:val="24"/>
          <w:lang w:val="pt-BR"/>
        </w:rPr>
      </w:pPr>
    </w:p>
    <w:p w14:paraId="2F09034A" w14:textId="3C8FD1BE" w:rsidR="002000D0" w:rsidRPr="000D52EB" w:rsidRDefault="002000D0" w:rsidP="001E05E6">
      <w:pPr>
        <w:spacing w:line="360" w:lineRule="auto"/>
        <w:ind w:firstLine="709"/>
        <w:jc w:val="both"/>
        <w:rPr>
          <w:rFonts w:ascii="Times New Roman" w:eastAsia="Arial" w:hAnsi="Times New Roman" w:cs="Times New Roman"/>
          <w:sz w:val="24"/>
          <w:szCs w:val="24"/>
          <w:lang w:val="pt-BR"/>
        </w:rPr>
      </w:pPr>
      <w:r w:rsidRPr="000D52EB">
        <w:rPr>
          <w:rFonts w:ascii="Times New Roman" w:eastAsia="Arial" w:hAnsi="Times New Roman" w:cs="Times New Roman"/>
          <w:sz w:val="24"/>
          <w:szCs w:val="24"/>
          <w:lang w:val="pt-BR"/>
        </w:rPr>
        <w:lastRenderedPageBreak/>
        <w:t>Quaisquer dúvidas relacionadas às condições estabelecidas neste Termo, se não sanadas, poderão ser esclarecidas junto à:</w:t>
      </w:r>
    </w:p>
    <w:p w14:paraId="07CFFA3D" w14:textId="25B6DBB3" w:rsidR="002000D0" w:rsidRDefault="002000D0" w:rsidP="002000D0">
      <w:pPr>
        <w:spacing w:line="360" w:lineRule="auto"/>
        <w:jc w:val="both"/>
        <w:rPr>
          <w:rFonts w:ascii="Times New Roman" w:eastAsia="Arial" w:hAnsi="Times New Roman" w:cs="Times New Roman"/>
          <w:sz w:val="24"/>
          <w:szCs w:val="24"/>
          <w:lang w:val="pt-BR"/>
        </w:rPr>
      </w:pPr>
      <w:r w:rsidRPr="000D52EB">
        <w:rPr>
          <w:rFonts w:ascii="Times New Roman" w:eastAsia="Arial" w:hAnsi="Times New Roman" w:cs="Times New Roman"/>
          <w:sz w:val="24"/>
          <w:szCs w:val="24"/>
          <w:lang w:val="pt-BR"/>
        </w:rPr>
        <w:t xml:space="preserve">- </w:t>
      </w:r>
      <w:r w:rsidRPr="000D52EB">
        <w:rPr>
          <w:rFonts w:ascii="Times New Roman" w:eastAsia="Arial" w:hAnsi="Times New Roman" w:cs="Times New Roman"/>
          <w:b/>
          <w:sz w:val="24"/>
          <w:szCs w:val="24"/>
          <w:lang w:val="pt-BR"/>
        </w:rPr>
        <w:t>Diretoria de Licitações e Processos da SEPM</w:t>
      </w:r>
      <w:r w:rsidRPr="000D52EB">
        <w:rPr>
          <w:rFonts w:ascii="Times New Roman" w:eastAsia="Arial" w:hAnsi="Times New Roman" w:cs="Times New Roman"/>
          <w:sz w:val="24"/>
          <w:szCs w:val="24"/>
          <w:lang w:val="pt-BR"/>
        </w:rPr>
        <w:t>, localizada na Rua Evaristo da Veiga, nº 78, primeiro andar, Centro, RJ. Tel</w:t>
      </w:r>
      <w:r w:rsidR="000C470F">
        <w:rPr>
          <w:rFonts w:ascii="Times New Roman" w:eastAsia="Arial" w:hAnsi="Times New Roman" w:cs="Times New Roman"/>
          <w:sz w:val="24"/>
          <w:szCs w:val="24"/>
          <w:lang w:val="pt-BR"/>
        </w:rPr>
        <w:t>.</w:t>
      </w:r>
      <w:r w:rsidRPr="000D52EB">
        <w:rPr>
          <w:rFonts w:ascii="Times New Roman" w:eastAsia="Arial" w:hAnsi="Times New Roman" w:cs="Times New Roman"/>
          <w:sz w:val="24"/>
          <w:szCs w:val="24"/>
          <w:lang w:val="pt-BR"/>
        </w:rPr>
        <w:t xml:space="preserve">: </w:t>
      </w:r>
      <w:r w:rsidR="000C470F">
        <w:rPr>
          <w:rFonts w:ascii="Times New Roman" w:eastAsia="Arial" w:hAnsi="Times New Roman" w:cs="Times New Roman"/>
          <w:sz w:val="24"/>
          <w:szCs w:val="24"/>
          <w:lang w:val="pt-BR"/>
        </w:rPr>
        <w:t xml:space="preserve">(21) </w:t>
      </w:r>
      <w:r w:rsidRPr="000D52EB">
        <w:rPr>
          <w:rFonts w:ascii="Times New Roman" w:eastAsia="Arial" w:hAnsi="Times New Roman" w:cs="Times New Roman"/>
          <w:sz w:val="24"/>
          <w:szCs w:val="24"/>
          <w:lang w:val="pt-BR"/>
        </w:rPr>
        <w:t>2333-2693</w:t>
      </w:r>
      <w:r w:rsidR="000C470F">
        <w:rPr>
          <w:rFonts w:ascii="Times New Roman" w:eastAsia="Arial" w:hAnsi="Times New Roman" w:cs="Times New Roman"/>
          <w:sz w:val="24"/>
          <w:szCs w:val="24"/>
          <w:lang w:val="pt-BR"/>
        </w:rPr>
        <w:t>.</w:t>
      </w:r>
    </w:p>
    <w:p w14:paraId="32C6F34E" w14:textId="2993ECEE" w:rsidR="000C470F" w:rsidRDefault="000C470F" w:rsidP="000C470F">
      <w:pPr>
        <w:spacing w:line="360" w:lineRule="auto"/>
        <w:jc w:val="both"/>
        <w:rPr>
          <w:rFonts w:ascii="Times New Roman" w:eastAsia="Arial" w:hAnsi="Times New Roman" w:cs="Times New Roman"/>
          <w:sz w:val="24"/>
          <w:szCs w:val="24"/>
          <w:lang w:val="pt-BR"/>
        </w:rPr>
      </w:pPr>
      <w:r w:rsidRPr="000C470F">
        <w:rPr>
          <w:rFonts w:ascii="Arial" w:hAnsi="Arial" w:cs="Arial"/>
          <w:b/>
          <w:color w:val="222222"/>
          <w:shd w:val="clear" w:color="auto" w:fill="FFFFFF"/>
          <w:lang w:val="pt-BR"/>
        </w:rPr>
        <w:t xml:space="preserve">- </w:t>
      </w:r>
      <w:r w:rsidRPr="000C470F">
        <w:rPr>
          <w:rFonts w:ascii="Times New Roman" w:eastAsia="Arial" w:hAnsi="Times New Roman" w:cs="Times New Roman"/>
          <w:b/>
          <w:sz w:val="24"/>
          <w:szCs w:val="24"/>
          <w:lang w:val="pt-BR"/>
        </w:rPr>
        <w:t>Centro Integrado de Comando e Controle (CICC)</w:t>
      </w:r>
      <w:r w:rsidRPr="000C470F">
        <w:rPr>
          <w:rFonts w:ascii="Times New Roman" w:eastAsia="Arial" w:hAnsi="Times New Roman" w:cs="Times New Roman"/>
          <w:sz w:val="24"/>
          <w:szCs w:val="24"/>
          <w:lang w:val="pt-BR"/>
        </w:rPr>
        <w:t>, localizado na Rua</w:t>
      </w:r>
      <w:r w:rsidRPr="000C470F">
        <w:rPr>
          <w:rFonts w:ascii="Times New Roman" w:eastAsia="Arial" w:hAnsi="Times New Roman" w:cs="Times New Roman"/>
          <w:sz w:val="24"/>
          <w:szCs w:val="24"/>
          <w:lang w:val="pt-BR"/>
        </w:rPr>
        <w:br/>
        <w:t>Carmo Neto s/nº, esquina com a Rua Bene</w:t>
      </w:r>
      <w:r>
        <w:rPr>
          <w:rFonts w:ascii="Times New Roman" w:eastAsia="Arial" w:hAnsi="Times New Roman" w:cs="Times New Roman"/>
          <w:sz w:val="24"/>
          <w:szCs w:val="24"/>
          <w:lang w:val="pt-BR"/>
        </w:rPr>
        <w:t xml:space="preserve">dito Hipólito, Cidade Nova, RJ. </w:t>
      </w:r>
      <w:r w:rsidRPr="000C470F">
        <w:rPr>
          <w:rFonts w:ascii="Times New Roman" w:eastAsia="Arial" w:hAnsi="Times New Roman" w:cs="Times New Roman"/>
          <w:sz w:val="24"/>
          <w:szCs w:val="24"/>
          <w:lang w:val="pt-BR"/>
        </w:rPr>
        <w:t>Tel</w:t>
      </w:r>
      <w:r>
        <w:rPr>
          <w:rFonts w:ascii="Times New Roman" w:eastAsia="Arial" w:hAnsi="Times New Roman" w:cs="Times New Roman"/>
          <w:sz w:val="24"/>
          <w:szCs w:val="24"/>
          <w:lang w:val="pt-BR"/>
        </w:rPr>
        <w:t>.</w:t>
      </w:r>
      <w:r w:rsidRPr="000C470F">
        <w:rPr>
          <w:rFonts w:ascii="Times New Roman" w:eastAsia="Arial" w:hAnsi="Times New Roman" w:cs="Times New Roman"/>
          <w:sz w:val="24"/>
          <w:szCs w:val="24"/>
          <w:lang w:val="pt-BR"/>
        </w:rPr>
        <w:t xml:space="preserve">: </w:t>
      </w:r>
      <w:r w:rsidR="00285B54">
        <w:rPr>
          <w:rFonts w:ascii="Times New Roman" w:eastAsia="Arial" w:hAnsi="Times New Roman" w:cs="Times New Roman"/>
          <w:sz w:val="24"/>
          <w:szCs w:val="24"/>
          <w:lang w:val="pt-BR"/>
        </w:rPr>
        <w:t xml:space="preserve">(21) </w:t>
      </w:r>
      <w:r w:rsidRPr="000C470F">
        <w:rPr>
          <w:rFonts w:ascii="Times New Roman" w:eastAsia="Arial" w:hAnsi="Times New Roman" w:cs="Times New Roman"/>
          <w:sz w:val="24"/>
          <w:szCs w:val="24"/>
          <w:lang w:val="pt-BR"/>
        </w:rPr>
        <w:t>2276-6565.</w:t>
      </w:r>
    </w:p>
    <w:p w14:paraId="2BF96C77" w14:textId="72DACF9C" w:rsidR="000C470F" w:rsidRPr="000D52EB" w:rsidRDefault="000C470F" w:rsidP="000C470F">
      <w:pPr>
        <w:spacing w:line="360" w:lineRule="auto"/>
        <w:jc w:val="both"/>
        <w:rPr>
          <w:rFonts w:ascii="Times New Roman" w:eastAsia="Arial" w:hAnsi="Times New Roman" w:cs="Times New Roman"/>
          <w:sz w:val="24"/>
          <w:szCs w:val="24"/>
          <w:lang w:val="pt-BR"/>
        </w:rPr>
      </w:pPr>
      <w:r w:rsidRPr="000C470F">
        <w:rPr>
          <w:rFonts w:ascii="Times New Roman" w:eastAsia="Arial" w:hAnsi="Times New Roman" w:cs="Times New Roman"/>
          <w:i/>
          <w:sz w:val="24"/>
          <w:szCs w:val="24"/>
          <w:lang w:val="pt-BR"/>
        </w:rPr>
        <w:t>E-mails</w:t>
      </w:r>
      <w:r w:rsidRPr="000C470F">
        <w:rPr>
          <w:rFonts w:ascii="Times New Roman" w:eastAsia="Arial" w:hAnsi="Times New Roman" w:cs="Times New Roman"/>
          <w:sz w:val="24"/>
          <w:szCs w:val="24"/>
          <w:lang w:val="pt-BR"/>
        </w:rPr>
        <w:t>: </w:t>
      </w:r>
      <w:hyperlink r:id="rId13" w:tgtFrame="_blank" w:history="1">
        <w:r w:rsidRPr="007C3974">
          <w:rPr>
            <w:rFonts w:ascii="Times New Roman" w:eastAsia="Arial" w:hAnsi="Times New Roman" w:cs="Times New Roman"/>
            <w:sz w:val="24"/>
            <w:szCs w:val="24"/>
            <w:lang w:val="pt-BR"/>
          </w:rPr>
          <w:t>co</w:t>
        </w:r>
        <w:r w:rsidR="007C3974" w:rsidRPr="007C3974">
          <w:rPr>
            <w:rFonts w:ascii="Times New Roman" w:eastAsia="Arial" w:hAnsi="Times New Roman" w:cs="Times New Roman"/>
            <w:sz w:val="24"/>
            <w:szCs w:val="24"/>
            <w:lang w:val="pt-BR"/>
          </w:rPr>
          <w:t>des</w:t>
        </w:r>
        <w:r w:rsidRPr="007C3974">
          <w:rPr>
            <w:rFonts w:ascii="Times New Roman" w:eastAsia="Arial" w:hAnsi="Times New Roman" w:cs="Times New Roman"/>
            <w:sz w:val="24"/>
            <w:szCs w:val="24"/>
            <w:lang w:val="pt-BR"/>
          </w:rPr>
          <w:t>_suptic@pmerj.rj.gov.br</w:t>
        </w:r>
      </w:hyperlink>
      <w:r w:rsidRPr="000C470F">
        <w:rPr>
          <w:rFonts w:ascii="Times New Roman" w:eastAsia="Arial" w:hAnsi="Times New Roman" w:cs="Times New Roman"/>
          <w:sz w:val="24"/>
          <w:szCs w:val="24"/>
          <w:lang w:val="pt-BR"/>
        </w:rPr>
        <w:t> / </w:t>
      </w:r>
      <w:hyperlink r:id="rId14" w:tgtFrame="_blank" w:history="1">
        <w:r w:rsidRPr="000C470F">
          <w:rPr>
            <w:rFonts w:ascii="Times New Roman" w:eastAsia="Arial" w:hAnsi="Times New Roman" w:cs="Times New Roman"/>
            <w:sz w:val="24"/>
            <w:szCs w:val="24"/>
            <w:lang w:val="pt-BR"/>
          </w:rPr>
          <w:t>cproj_suptic@pmerj.rj.gov.br</w:t>
        </w:r>
      </w:hyperlink>
      <w:r w:rsidRPr="000C470F">
        <w:rPr>
          <w:rFonts w:ascii="Times New Roman" w:eastAsia="Arial" w:hAnsi="Times New Roman" w:cs="Times New Roman"/>
          <w:sz w:val="24"/>
          <w:szCs w:val="24"/>
          <w:lang w:val="pt-BR"/>
        </w:rPr>
        <w:t>.</w:t>
      </w:r>
    </w:p>
    <w:p w14:paraId="2FEA435F" w14:textId="633C0056" w:rsidR="002000D0" w:rsidRPr="000D52EB" w:rsidRDefault="002000D0" w:rsidP="003C7D5B">
      <w:pPr>
        <w:spacing w:line="360" w:lineRule="auto"/>
        <w:jc w:val="both"/>
        <w:rPr>
          <w:rFonts w:ascii="Times New Roman" w:eastAsia="Arial" w:hAnsi="Times New Roman" w:cs="Times New Roman"/>
          <w:sz w:val="24"/>
          <w:szCs w:val="24"/>
          <w:lang w:val="pt-BR"/>
        </w:rPr>
      </w:pPr>
    </w:p>
    <w:p w14:paraId="594A3082" w14:textId="1B7361D2" w:rsidR="002000D0" w:rsidRPr="000D52EB" w:rsidRDefault="002C35EE" w:rsidP="002000D0">
      <w:pPr>
        <w:pStyle w:val="PargrafodaLista"/>
        <w:widowControl/>
        <w:shd w:val="clear" w:color="auto" w:fill="D9D9D9"/>
        <w:spacing w:line="360" w:lineRule="auto"/>
        <w:contextualSpacing/>
        <w:jc w:val="both"/>
        <w:rPr>
          <w:rFonts w:ascii="Times New Roman" w:eastAsia="Arial" w:hAnsi="Times New Roman" w:cs="Times New Roman"/>
          <w:b/>
          <w:bCs/>
          <w:iCs/>
          <w:sz w:val="24"/>
          <w:szCs w:val="24"/>
          <w:lang w:val="pt-BR" w:eastAsia="pt-BR"/>
        </w:rPr>
      </w:pPr>
      <w:r>
        <w:rPr>
          <w:rFonts w:ascii="Times New Roman" w:eastAsia="Arial" w:hAnsi="Times New Roman" w:cs="Times New Roman"/>
          <w:b/>
          <w:bCs/>
          <w:iCs/>
          <w:sz w:val="24"/>
          <w:szCs w:val="24"/>
          <w:lang w:val="pt-BR" w:eastAsia="pt-BR"/>
        </w:rPr>
        <w:t>LOCAL E DATA DA FORMALIZAÇÃO</w:t>
      </w:r>
      <w:r w:rsidR="00694A5A" w:rsidRPr="000D52EB">
        <w:rPr>
          <w:rFonts w:ascii="Times New Roman" w:eastAsia="Arial" w:hAnsi="Times New Roman" w:cs="Times New Roman"/>
          <w:b/>
          <w:bCs/>
          <w:iCs/>
          <w:sz w:val="24"/>
          <w:szCs w:val="24"/>
          <w:lang w:val="pt-BR" w:eastAsia="pt-BR"/>
        </w:rPr>
        <w:t xml:space="preserve"> DO TERMO DE REFERÊNCIA</w:t>
      </w:r>
    </w:p>
    <w:p w14:paraId="0E33C020" w14:textId="77777777" w:rsidR="002000D0" w:rsidRPr="000D52EB" w:rsidRDefault="002000D0" w:rsidP="002000D0">
      <w:pPr>
        <w:spacing w:line="360" w:lineRule="auto"/>
        <w:jc w:val="both"/>
        <w:rPr>
          <w:rFonts w:ascii="Times New Roman" w:eastAsia="Arial" w:hAnsi="Times New Roman" w:cs="Times New Roman"/>
          <w:sz w:val="24"/>
          <w:szCs w:val="24"/>
          <w:lang w:val="pt-BR"/>
        </w:rPr>
      </w:pPr>
    </w:p>
    <w:p w14:paraId="3D95A9D2" w14:textId="77777777" w:rsidR="008E6898" w:rsidRDefault="008E6898" w:rsidP="002000D0">
      <w:pPr>
        <w:spacing w:line="360" w:lineRule="auto"/>
        <w:jc w:val="both"/>
        <w:rPr>
          <w:rFonts w:ascii="Times New Roman" w:eastAsia="Arial" w:hAnsi="Times New Roman" w:cs="Times New Roman"/>
          <w:sz w:val="24"/>
          <w:szCs w:val="24"/>
          <w:lang w:val="pt-BR"/>
        </w:rPr>
      </w:pPr>
    </w:p>
    <w:p w14:paraId="31A0B4E2" w14:textId="77777777" w:rsidR="008E6898" w:rsidRDefault="008E6898" w:rsidP="002000D0">
      <w:pPr>
        <w:spacing w:line="360" w:lineRule="auto"/>
        <w:jc w:val="both"/>
        <w:rPr>
          <w:rFonts w:ascii="Times New Roman" w:eastAsia="Arial" w:hAnsi="Times New Roman" w:cs="Times New Roman"/>
          <w:sz w:val="24"/>
          <w:szCs w:val="24"/>
          <w:lang w:val="pt-BR"/>
        </w:rPr>
      </w:pPr>
    </w:p>
    <w:p w14:paraId="725E3761" w14:textId="166C3903" w:rsidR="002000D0" w:rsidRPr="000D52EB" w:rsidRDefault="00364786" w:rsidP="002000D0">
      <w:pPr>
        <w:spacing w:line="360" w:lineRule="auto"/>
        <w:jc w:val="both"/>
        <w:rPr>
          <w:rFonts w:ascii="Times New Roman" w:eastAsia="Arial" w:hAnsi="Times New Roman" w:cs="Times New Roman"/>
          <w:sz w:val="24"/>
          <w:szCs w:val="24"/>
          <w:lang w:val="pt-BR"/>
        </w:rPr>
      </w:pPr>
      <w:r>
        <w:rPr>
          <w:rFonts w:ascii="Times New Roman" w:eastAsia="Arial" w:hAnsi="Times New Roman" w:cs="Times New Roman"/>
          <w:sz w:val="24"/>
          <w:szCs w:val="24"/>
          <w:lang w:val="pt-BR"/>
        </w:rPr>
        <w:t xml:space="preserve">                                                                                </w:t>
      </w:r>
      <w:r w:rsidR="002000D0" w:rsidRPr="000D52EB">
        <w:rPr>
          <w:rFonts w:ascii="Times New Roman" w:eastAsia="Arial" w:hAnsi="Times New Roman" w:cs="Times New Roman"/>
          <w:sz w:val="24"/>
          <w:szCs w:val="24"/>
          <w:lang w:val="pt-BR"/>
        </w:rPr>
        <w:t xml:space="preserve">Em, _______ de </w:t>
      </w:r>
      <w:r w:rsidR="001B74BF">
        <w:rPr>
          <w:rFonts w:ascii="Times New Roman" w:eastAsia="Arial" w:hAnsi="Times New Roman" w:cs="Times New Roman"/>
          <w:sz w:val="24"/>
          <w:szCs w:val="24"/>
          <w:lang w:val="pt-BR"/>
        </w:rPr>
        <w:t>maio</w:t>
      </w:r>
      <w:r w:rsidR="002000D0" w:rsidRPr="000D52EB">
        <w:rPr>
          <w:rFonts w:ascii="Times New Roman" w:eastAsia="Arial" w:hAnsi="Times New Roman" w:cs="Times New Roman"/>
          <w:sz w:val="24"/>
          <w:szCs w:val="24"/>
          <w:lang w:val="pt-BR"/>
        </w:rPr>
        <w:t xml:space="preserve"> de 20</w:t>
      </w:r>
      <w:r w:rsidR="001E05E6" w:rsidRPr="000D52EB">
        <w:rPr>
          <w:rFonts w:ascii="Times New Roman" w:eastAsia="Arial" w:hAnsi="Times New Roman" w:cs="Times New Roman"/>
          <w:sz w:val="24"/>
          <w:szCs w:val="24"/>
          <w:lang w:val="pt-BR"/>
        </w:rPr>
        <w:t>20</w:t>
      </w:r>
      <w:r w:rsidR="002000D0" w:rsidRPr="000D52EB">
        <w:rPr>
          <w:rFonts w:ascii="Times New Roman" w:eastAsia="Arial" w:hAnsi="Times New Roman" w:cs="Times New Roman"/>
          <w:sz w:val="24"/>
          <w:szCs w:val="24"/>
          <w:lang w:val="pt-BR"/>
        </w:rPr>
        <w:t>.</w:t>
      </w:r>
    </w:p>
    <w:p w14:paraId="237F8771" w14:textId="77777777" w:rsidR="002000D0" w:rsidRPr="000D52EB" w:rsidRDefault="002000D0" w:rsidP="002000D0">
      <w:pPr>
        <w:spacing w:line="360" w:lineRule="auto"/>
        <w:jc w:val="both"/>
        <w:rPr>
          <w:rFonts w:ascii="Times New Roman" w:eastAsia="Arial" w:hAnsi="Times New Roman" w:cs="Times New Roman"/>
          <w:sz w:val="24"/>
          <w:szCs w:val="24"/>
          <w:lang w:val="pt-BR"/>
        </w:rPr>
      </w:pPr>
    </w:p>
    <w:p w14:paraId="6E7BAF9F" w14:textId="77777777" w:rsidR="002000D0" w:rsidRPr="000D52EB" w:rsidRDefault="002000D0" w:rsidP="002000D0">
      <w:pPr>
        <w:spacing w:line="360" w:lineRule="auto"/>
        <w:jc w:val="both"/>
        <w:rPr>
          <w:rFonts w:ascii="Times New Roman" w:eastAsia="Arial" w:hAnsi="Times New Roman" w:cs="Times New Roman"/>
          <w:sz w:val="24"/>
          <w:szCs w:val="24"/>
          <w:lang w:val="pt-BR"/>
        </w:rPr>
      </w:pPr>
    </w:p>
    <w:p w14:paraId="1401BA71" w14:textId="77777777" w:rsidR="008E6898" w:rsidRDefault="008E6898" w:rsidP="002000D0">
      <w:pPr>
        <w:spacing w:line="360" w:lineRule="auto"/>
        <w:jc w:val="center"/>
        <w:rPr>
          <w:rFonts w:ascii="Times New Roman" w:eastAsia="Arial" w:hAnsi="Times New Roman" w:cs="Times New Roman"/>
          <w:sz w:val="24"/>
          <w:szCs w:val="24"/>
          <w:lang w:val="pt-BR"/>
        </w:rPr>
      </w:pPr>
    </w:p>
    <w:p w14:paraId="1A0D6219" w14:textId="77777777" w:rsidR="002000D0" w:rsidRPr="000D52EB" w:rsidRDefault="002000D0" w:rsidP="002000D0">
      <w:pPr>
        <w:spacing w:line="360" w:lineRule="auto"/>
        <w:jc w:val="center"/>
        <w:rPr>
          <w:rFonts w:ascii="Times New Roman" w:eastAsia="Arial" w:hAnsi="Times New Roman" w:cs="Times New Roman"/>
          <w:sz w:val="24"/>
          <w:szCs w:val="24"/>
          <w:lang w:val="pt-BR"/>
        </w:rPr>
      </w:pPr>
      <w:r w:rsidRPr="000D52EB">
        <w:rPr>
          <w:rFonts w:ascii="Times New Roman" w:eastAsia="Arial" w:hAnsi="Times New Roman" w:cs="Times New Roman"/>
          <w:sz w:val="24"/>
          <w:szCs w:val="24"/>
          <w:lang w:val="pt-BR"/>
        </w:rPr>
        <w:t>____________________________________________________</w:t>
      </w:r>
    </w:p>
    <w:p w14:paraId="0E790BF6" w14:textId="7B967A80" w:rsidR="002000D0" w:rsidRPr="000D52EB" w:rsidRDefault="002C35EE" w:rsidP="002000D0">
      <w:pPr>
        <w:spacing w:line="360" w:lineRule="auto"/>
        <w:jc w:val="center"/>
        <w:rPr>
          <w:rFonts w:ascii="Times New Roman" w:eastAsia="Arial" w:hAnsi="Times New Roman" w:cs="Times New Roman"/>
          <w:sz w:val="24"/>
          <w:szCs w:val="24"/>
          <w:lang w:val="pt-BR"/>
        </w:rPr>
      </w:pPr>
      <w:r>
        <w:rPr>
          <w:rFonts w:ascii="Times New Roman" w:eastAsia="Arial" w:hAnsi="Times New Roman" w:cs="Times New Roman"/>
          <w:sz w:val="24"/>
          <w:szCs w:val="24"/>
          <w:lang w:val="pt-BR"/>
        </w:rPr>
        <w:t>Responsável pela formalização</w:t>
      </w:r>
      <w:r w:rsidR="002000D0" w:rsidRPr="000D52EB">
        <w:rPr>
          <w:rFonts w:ascii="Times New Roman" w:eastAsia="Arial" w:hAnsi="Times New Roman" w:cs="Times New Roman"/>
          <w:sz w:val="24"/>
          <w:szCs w:val="24"/>
          <w:lang w:val="pt-BR"/>
        </w:rPr>
        <w:t xml:space="preserve"> do Termo de Referência</w:t>
      </w:r>
    </w:p>
    <w:p w14:paraId="54CC9CA8" w14:textId="77777777" w:rsidR="002000D0" w:rsidRPr="000D52EB" w:rsidRDefault="002000D0" w:rsidP="002000D0">
      <w:pPr>
        <w:spacing w:line="360" w:lineRule="auto"/>
        <w:jc w:val="both"/>
        <w:rPr>
          <w:rFonts w:ascii="Times New Roman" w:eastAsia="Arial" w:hAnsi="Times New Roman" w:cs="Times New Roman"/>
          <w:sz w:val="24"/>
          <w:szCs w:val="24"/>
          <w:lang w:val="pt-BR"/>
        </w:rPr>
      </w:pPr>
    </w:p>
    <w:p w14:paraId="48A2AD07" w14:textId="77777777" w:rsidR="002000D0" w:rsidRPr="000D52EB" w:rsidRDefault="002000D0" w:rsidP="002000D0">
      <w:pPr>
        <w:spacing w:line="360" w:lineRule="auto"/>
        <w:jc w:val="both"/>
        <w:rPr>
          <w:rFonts w:ascii="Times New Roman" w:eastAsia="Arial" w:hAnsi="Times New Roman" w:cs="Times New Roman"/>
          <w:sz w:val="24"/>
          <w:szCs w:val="24"/>
          <w:lang w:val="pt-BR"/>
        </w:rPr>
      </w:pPr>
    </w:p>
    <w:p w14:paraId="644B8BE7" w14:textId="77777777" w:rsidR="008E6898" w:rsidRDefault="002000D0" w:rsidP="002000D0">
      <w:pPr>
        <w:spacing w:line="360" w:lineRule="auto"/>
        <w:jc w:val="both"/>
        <w:rPr>
          <w:rFonts w:ascii="Times New Roman" w:eastAsia="Arial" w:hAnsi="Times New Roman" w:cs="Times New Roman"/>
          <w:sz w:val="24"/>
          <w:szCs w:val="24"/>
          <w:lang w:val="pt-BR"/>
        </w:rPr>
      </w:pPr>
      <w:r w:rsidRPr="000D52EB">
        <w:rPr>
          <w:rFonts w:ascii="Times New Roman" w:eastAsia="Arial" w:hAnsi="Times New Roman" w:cs="Times New Roman"/>
          <w:sz w:val="24"/>
          <w:szCs w:val="24"/>
          <w:lang w:val="pt-BR"/>
        </w:rPr>
        <w:tab/>
      </w:r>
    </w:p>
    <w:p w14:paraId="41D318B5" w14:textId="77777777" w:rsidR="008E6898" w:rsidRDefault="008E6898" w:rsidP="002000D0">
      <w:pPr>
        <w:spacing w:line="360" w:lineRule="auto"/>
        <w:jc w:val="both"/>
        <w:rPr>
          <w:rFonts w:ascii="Times New Roman" w:eastAsia="Arial" w:hAnsi="Times New Roman" w:cs="Times New Roman"/>
          <w:sz w:val="24"/>
          <w:szCs w:val="24"/>
          <w:lang w:val="pt-BR"/>
        </w:rPr>
      </w:pPr>
    </w:p>
    <w:p w14:paraId="5A67B736" w14:textId="77777777" w:rsidR="008E6898" w:rsidRDefault="008E6898" w:rsidP="002000D0">
      <w:pPr>
        <w:spacing w:line="360" w:lineRule="auto"/>
        <w:jc w:val="both"/>
        <w:rPr>
          <w:rFonts w:ascii="Times New Roman" w:eastAsia="Arial" w:hAnsi="Times New Roman" w:cs="Times New Roman"/>
          <w:sz w:val="24"/>
          <w:szCs w:val="24"/>
          <w:lang w:val="pt-BR"/>
        </w:rPr>
      </w:pPr>
    </w:p>
    <w:p w14:paraId="57EC7C31" w14:textId="77777777" w:rsidR="008E6898" w:rsidRDefault="008E6898" w:rsidP="002000D0">
      <w:pPr>
        <w:spacing w:line="360" w:lineRule="auto"/>
        <w:jc w:val="both"/>
        <w:rPr>
          <w:rFonts w:ascii="Times New Roman" w:eastAsia="Arial" w:hAnsi="Times New Roman" w:cs="Times New Roman"/>
          <w:sz w:val="24"/>
          <w:szCs w:val="24"/>
          <w:lang w:val="pt-BR"/>
        </w:rPr>
      </w:pPr>
    </w:p>
    <w:p w14:paraId="26653B05" w14:textId="3A5E63FB" w:rsidR="008E6898" w:rsidRDefault="00D443A2" w:rsidP="002000D0">
      <w:pPr>
        <w:spacing w:line="360" w:lineRule="auto"/>
        <w:jc w:val="both"/>
        <w:rPr>
          <w:rFonts w:ascii="Times New Roman" w:eastAsia="Arial" w:hAnsi="Times New Roman" w:cs="Times New Roman"/>
          <w:sz w:val="24"/>
          <w:szCs w:val="24"/>
          <w:lang w:val="pt-BR"/>
        </w:rPr>
      </w:pPr>
      <w:r>
        <w:rPr>
          <w:rFonts w:ascii="Times New Roman" w:eastAsia="Arial" w:hAnsi="Times New Roman" w:cs="Times New Roman"/>
          <w:sz w:val="24"/>
          <w:szCs w:val="24"/>
          <w:lang w:val="pt-BR"/>
        </w:rPr>
        <w:t>____________________________________________________________</w:t>
      </w:r>
    </w:p>
    <w:p w14:paraId="5C54C034" w14:textId="111FCF6D" w:rsidR="00D443A2" w:rsidRPr="000D52EB" w:rsidRDefault="00D443A2" w:rsidP="00D443A2">
      <w:pPr>
        <w:spacing w:line="360" w:lineRule="auto"/>
        <w:jc w:val="center"/>
        <w:rPr>
          <w:rFonts w:ascii="Times New Roman" w:eastAsia="Arial" w:hAnsi="Times New Roman" w:cs="Times New Roman"/>
          <w:sz w:val="24"/>
          <w:szCs w:val="24"/>
          <w:lang w:val="pt-BR"/>
        </w:rPr>
      </w:pPr>
      <w:r>
        <w:rPr>
          <w:rFonts w:ascii="Times New Roman" w:eastAsia="Arial" w:hAnsi="Times New Roman" w:cs="Times New Roman"/>
          <w:sz w:val="24"/>
          <w:szCs w:val="24"/>
          <w:lang w:val="pt-BR"/>
        </w:rPr>
        <w:t xml:space="preserve">Responsável pela técnico </w:t>
      </w:r>
      <w:r w:rsidRPr="000D52EB">
        <w:rPr>
          <w:rFonts w:ascii="Times New Roman" w:eastAsia="Arial" w:hAnsi="Times New Roman" w:cs="Times New Roman"/>
          <w:sz w:val="24"/>
          <w:szCs w:val="24"/>
          <w:lang w:val="pt-BR"/>
        </w:rPr>
        <w:t>do Termo de Referência</w:t>
      </w:r>
    </w:p>
    <w:p w14:paraId="1495F2C8" w14:textId="5BD27EEC" w:rsidR="008E6898" w:rsidRDefault="008E6898" w:rsidP="002000D0">
      <w:pPr>
        <w:spacing w:line="360" w:lineRule="auto"/>
        <w:jc w:val="both"/>
        <w:rPr>
          <w:rFonts w:ascii="Times New Roman" w:eastAsia="Arial" w:hAnsi="Times New Roman" w:cs="Times New Roman"/>
          <w:sz w:val="24"/>
          <w:szCs w:val="24"/>
          <w:lang w:val="pt-BR"/>
        </w:rPr>
      </w:pPr>
    </w:p>
    <w:p w14:paraId="578F8C77" w14:textId="77777777" w:rsidR="008E6898" w:rsidRDefault="008E6898" w:rsidP="002000D0">
      <w:pPr>
        <w:spacing w:line="360" w:lineRule="auto"/>
        <w:jc w:val="both"/>
        <w:rPr>
          <w:rFonts w:ascii="Times New Roman" w:eastAsia="Arial" w:hAnsi="Times New Roman" w:cs="Times New Roman"/>
          <w:sz w:val="24"/>
          <w:szCs w:val="24"/>
          <w:lang w:val="pt-BR"/>
        </w:rPr>
      </w:pPr>
    </w:p>
    <w:p w14:paraId="390C98B5" w14:textId="77777777" w:rsidR="008E6898" w:rsidRDefault="008E6898" w:rsidP="002000D0">
      <w:pPr>
        <w:spacing w:line="360" w:lineRule="auto"/>
        <w:jc w:val="both"/>
        <w:rPr>
          <w:rFonts w:ascii="Times New Roman" w:eastAsia="Arial" w:hAnsi="Times New Roman" w:cs="Times New Roman"/>
          <w:sz w:val="24"/>
          <w:szCs w:val="24"/>
          <w:lang w:val="pt-BR"/>
        </w:rPr>
      </w:pPr>
    </w:p>
    <w:p w14:paraId="334B2BAD" w14:textId="77777777" w:rsidR="008E6898" w:rsidRDefault="008E6898" w:rsidP="002000D0">
      <w:pPr>
        <w:spacing w:line="360" w:lineRule="auto"/>
        <w:jc w:val="both"/>
        <w:rPr>
          <w:rFonts w:ascii="Times New Roman" w:eastAsia="Arial" w:hAnsi="Times New Roman" w:cs="Times New Roman"/>
          <w:sz w:val="24"/>
          <w:szCs w:val="24"/>
          <w:lang w:val="pt-BR"/>
        </w:rPr>
      </w:pPr>
    </w:p>
    <w:p w14:paraId="65D7501B" w14:textId="77777777" w:rsidR="008E6898" w:rsidRDefault="008E6898" w:rsidP="002000D0">
      <w:pPr>
        <w:spacing w:line="360" w:lineRule="auto"/>
        <w:jc w:val="both"/>
        <w:rPr>
          <w:rFonts w:ascii="Times New Roman" w:eastAsia="Arial" w:hAnsi="Times New Roman" w:cs="Times New Roman"/>
          <w:sz w:val="24"/>
          <w:szCs w:val="24"/>
          <w:lang w:val="pt-BR"/>
        </w:rPr>
      </w:pPr>
    </w:p>
    <w:p w14:paraId="102907DC" w14:textId="77777777" w:rsidR="008E6898" w:rsidRDefault="008E6898" w:rsidP="002000D0">
      <w:pPr>
        <w:spacing w:line="360" w:lineRule="auto"/>
        <w:jc w:val="both"/>
        <w:rPr>
          <w:rFonts w:ascii="Times New Roman" w:eastAsia="Arial" w:hAnsi="Times New Roman" w:cs="Times New Roman"/>
          <w:sz w:val="24"/>
          <w:szCs w:val="24"/>
          <w:lang w:val="pt-BR"/>
        </w:rPr>
      </w:pPr>
    </w:p>
    <w:p w14:paraId="111F338E" w14:textId="77777777" w:rsidR="008E6898" w:rsidRDefault="008E6898" w:rsidP="002000D0">
      <w:pPr>
        <w:spacing w:line="360" w:lineRule="auto"/>
        <w:jc w:val="both"/>
        <w:rPr>
          <w:rFonts w:ascii="Times New Roman" w:eastAsia="Arial" w:hAnsi="Times New Roman" w:cs="Times New Roman"/>
          <w:sz w:val="24"/>
          <w:szCs w:val="24"/>
          <w:lang w:val="pt-BR"/>
        </w:rPr>
      </w:pPr>
    </w:p>
    <w:p w14:paraId="75097DA3" w14:textId="77777777" w:rsidR="008E6898" w:rsidRDefault="008E6898" w:rsidP="002000D0">
      <w:pPr>
        <w:spacing w:line="360" w:lineRule="auto"/>
        <w:jc w:val="both"/>
        <w:rPr>
          <w:rFonts w:ascii="Times New Roman" w:eastAsia="Arial" w:hAnsi="Times New Roman" w:cs="Times New Roman"/>
          <w:sz w:val="24"/>
          <w:szCs w:val="24"/>
          <w:lang w:val="pt-BR"/>
        </w:rPr>
      </w:pPr>
    </w:p>
    <w:p w14:paraId="0825D91E" w14:textId="77777777" w:rsidR="008E6898" w:rsidRDefault="008E6898" w:rsidP="002000D0">
      <w:pPr>
        <w:spacing w:line="360" w:lineRule="auto"/>
        <w:jc w:val="both"/>
        <w:rPr>
          <w:rFonts w:ascii="Times New Roman" w:eastAsia="Arial" w:hAnsi="Times New Roman" w:cs="Times New Roman"/>
          <w:sz w:val="24"/>
          <w:szCs w:val="24"/>
          <w:lang w:val="pt-BR"/>
        </w:rPr>
      </w:pPr>
    </w:p>
    <w:p w14:paraId="2F0713F7" w14:textId="77777777" w:rsidR="008E6898" w:rsidRDefault="008E6898" w:rsidP="002000D0">
      <w:pPr>
        <w:spacing w:line="360" w:lineRule="auto"/>
        <w:jc w:val="both"/>
        <w:rPr>
          <w:rFonts w:ascii="Times New Roman" w:eastAsia="Arial" w:hAnsi="Times New Roman" w:cs="Times New Roman"/>
          <w:sz w:val="24"/>
          <w:szCs w:val="24"/>
          <w:lang w:val="pt-BR"/>
        </w:rPr>
      </w:pPr>
    </w:p>
    <w:p w14:paraId="23D4B0C6" w14:textId="4142FC3A" w:rsidR="002000D0" w:rsidRPr="000D52EB" w:rsidRDefault="002000D0" w:rsidP="002000D0">
      <w:pPr>
        <w:spacing w:line="360" w:lineRule="auto"/>
        <w:jc w:val="both"/>
        <w:rPr>
          <w:rFonts w:ascii="Times New Roman" w:eastAsia="Arial" w:hAnsi="Times New Roman" w:cs="Times New Roman"/>
          <w:sz w:val="24"/>
          <w:szCs w:val="24"/>
          <w:lang w:val="pt-BR"/>
        </w:rPr>
      </w:pPr>
      <w:r w:rsidRPr="000D52EB">
        <w:rPr>
          <w:rFonts w:ascii="Times New Roman" w:eastAsia="Arial" w:hAnsi="Times New Roman" w:cs="Times New Roman"/>
          <w:sz w:val="24"/>
          <w:szCs w:val="24"/>
          <w:lang w:val="pt-BR"/>
        </w:rPr>
        <w:t>Aprovo o Termo de Refer</w:t>
      </w:r>
      <w:r w:rsidR="00BB0DC4">
        <w:rPr>
          <w:rFonts w:ascii="Times New Roman" w:eastAsia="Arial" w:hAnsi="Times New Roman" w:cs="Times New Roman"/>
          <w:sz w:val="24"/>
          <w:szCs w:val="24"/>
          <w:lang w:val="pt-BR"/>
        </w:rPr>
        <w:t>ência elaborado pelo servidor CB PM RG 89.226 CAPOSSOLI</w:t>
      </w:r>
      <w:r w:rsidRPr="000D52EB">
        <w:rPr>
          <w:rFonts w:ascii="Times New Roman" w:eastAsia="Arial" w:hAnsi="Times New Roman" w:cs="Times New Roman"/>
          <w:sz w:val="24"/>
          <w:szCs w:val="24"/>
          <w:lang w:val="pt-BR"/>
        </w:rPr>
        <w:t xml:space="preserve">, que traduz de forma adequada às necessidades, no tocante a </w:t>
      </w:r>
      <w:r w:rsidR="007C3974" w:rsidRPr="000D52EB">
        <w:rPr>
          <w:rFonts w:ascii="Times New Roman" w:eastAsia="Times New Roman" w:hAnsi="Times New Roman" w:cs="Times New Roman"/>
          <w:b/>
          <w:sz w:val="24"/>
          <w:szCs w:val="24"/>
          <w:lang w:val="pt-BR" w:bidi="en-US"/>
        </w:rPr>
        <w:t xml:space="preserve">CONTRATAÇÃO DE EMPRESA </w:t>
      </w:r>
      <w:r w:rsidR="007C3974">
        <w:rPr>
          <w:rFonts w:ascii="Times New Roman" w:eastAsia="Times New Roman" w:hAnsi="Times New Roman" w:cs="Times New Roman"/>
          <w:b/>
          <w:sz w:val="24"/>
          <w:szCs w:val="24"/>
          <w:lang w:val="pt-BR" w:bidi="en-US"/>
        </w:rPr>
        <w:t xml:space="preserve">ESPECIALIZADA </w:t>
      </w:r>
      <w:r w:rsidR="007C3974" w:rsidRPr="000D52EB">
        <w:rPr>
          <w:rFonts w:ascii="Times New Roman" w:eastAsia="Times New Roman" w:hAnsi="Times New Roman" w:cs="Times New Roman"/>
          <w:b/>
          <w:sz w:val="24"/>
          <w:szCs w:val="24"/>
          <w:lang w:val="pt-BR" w:bidi="en-US"/>
        </w:rPr>
        <w:t xml:space="preserve">PARA A </w:t>
      </w:r>
      <w:r w:rsidR="007C3974">
        <w:rPr>
          <w:rFonts w:ascii="Times New Roman" w:eastAsia="Times New Roman" w:hAnsi="Times New Roman" w:cs="Times New Roman"/>
          <w:b/>
          <w:sz w:val="24"/>
          <w:szCs w:val="24"/>
          <w:lang w:val="pt-BR" w:bidi="en-US"/>
        </w:rPr>
        <w:t xml:space="preserve">DISPONIBILIZAÇÃO DE ACESSO À PLATAFORMA </w:t>
      </w:r>
      <w:r w:rsidR="007C3974" w:rsidRPr="00CC6C64">
        <w:rPr>
          <w:rFonts w:ascii="Times New Roman" w:eastAsia="Times New Roman" w:hAnsi="Times New Roman" w:cs="Times New Roman"/>
          <w:b/>
          <w:i/>
          <w:sz w:val="24"/>
          <w:szCs w:val="24"/>
          <w:lang w:val="pt-BR" w:bidi="en-US"/>
        </w:rPr>
        <w:t>GOOGLE MAPS</w:t>
      </w:r>
      <w:r w:rsidR="007C3974">
        <w:rPr>
          <w:rFonts w:ascii="Times New Roman" w:eastAsia="Times New Roman" w:hAnsi="Times New Roman" w:cs="Times New Roman"/>
          <w:b/>
          <w:sz w:val="24"/>
          <w:szCs w:val="24"/>
          <w:lang w:val="pt-BR" w:bidi="en-US"/>
        </w:rPr>
        <w:t xml:space="preserve"> </w:t>
      </w:r>
      <w:r w:rsidRPr="000D52EB">
        <w:rPr>
          <w:rFonts w:ascii="Times New Roman" w:eastAsia="Arial" w:hAnsi="Times New Roman" w:cs="Times New Roman"/>
          <w:sz w:val="24"/>
          <w:szCs w:val="24"/>
          <w:lang w:val="pt-BR"/>
        </w:rPr>
        <w:t xml:space="preserve">para </w:t>
      </w:r>
      <w:r w:rsidR="007C3974">
        <w:rPr>
          <w:rFonts w:ascii="Times New Roman" w:eastAsia="Arial" w:hAnsi="Times New Roman" w:cs="Times New Roman"/>
          <w:sz w:val="24"/>
          <w:szCs w:val="24"/>
          <w:lang w:val="pt-BR"/>
        </w:rPr>
        <w:t>a SUBSECRETARIA DE COMANDO E CONTROLE</w:t>
      </w:r>
      <w:r w:rsidRPr="000D52EB">
        <w:rPr>
          <w:rFonts w:ascii="Times New Roman" w:eastAsia="Arial" w:hAnsi="Times New Roman" w:cs="Times New Roman"/>
          <w:sz w:val="24"/>
          <w:szCs w:val="24"/>
          <w:lang w:val="pt-BR"/>
        </w:rPr>
        <w:t>, com a finalidade de suprir a necessidade da SECRETARIA DE ESTADO DE POLÍCIA MILITAR.</w:t>
      </w:r>
    </w:p>
    <w:p w14:paraId="318E5D7E" w14:textId="77777777" w:rsidR="002000D0" w:rsidRPr="000D52EB" w:rsidRDefault="002000D0" w:rsidP="002000D0">
      <w:pPr>
        <w:spacing w:line="360" w:lineRule="auto"/>
        <w:jc w:val="both"/>
        <w:rPr>
          <w:rFonts w:ascii="Times New Roman" w:eastAsia="Arial" w:hAnsi="Times New Roman" w:cs="Times New Roman"/>
          <w:sz w:val="24"/>
          <w:szCs w:val="24"/>
          <w:lang w:val="pt-BR"/>
        </w:rPr>
      </w:pPr>
    </w:p>
    <w:p w14:paraId="3DA58224" w14:textId="77777777" w:rsidR="002000D0" w:rsidRPr="000D52EB" w:rsidRDefault="002000D0" w:rsidP="002000D0">
      <w:pPr>
        <w:spacing w:line="360" w:lineRule="auto"/>
        <w:jc w:val="both"/>
        <w:rPr>
          <w:rFonts w:ascii="Times New Roman" w:eastAsia="Arial" w:hAnsi="Times New Roman" w:cs="Times New Roman"/>
          <w:sz w:val="24"/>
          <w:szCs w:val="24"/>
          <w:lang w:val="pt-BR"/>
        </w:rPr>
      </w:pPr>
    </w:p>
    <w:p w14:paraId="117E70FA" w14:textId="7DC94114" w:rsidR="002000D0" w:rsidRPr="000D52EB" w:rsidRDefault="002000D0" w:rsidP="002000D0">
      <w:pPr>
        <w:spacing w:line="360" w:lineRule="auto"/>
        <w:jc w:val="right"/>
        <w:rPr>
          <w:rFonts w:ascii="Times New Roman" w:eastAsia="Arial" w:hAnsi="Times New Roman" w:cs="Times New Roman"/>
          <w:sz w:val="24"/>
          <w:szCs w:val="24"/>
          <w:lang w:val="pt-BR"/>
        </w:rPr>
      </w:pPr>
      <w:r w:rsidRPr="000D52EB">
        <w:rPr>
          <w:rFonts w:ascii="Times New Roman" w:eastAsia="Arial" w:hAnsi="Times New Roman" w:cs="Times New Roman"/>
          <w:sz w:val="24"/>
          <w:szCs w:val="24"/>
          <w:lang w:val="pt-BR"/>
        </w:rPr>
        <w:t>Rio de Janeiro, ___ de ___________ de 20</w:t>
      </w:r>
      <w:r w:rsidR="001E05E6" w:rsidRPr="000D52EB">
        <w:rPr>
          <w:rFonts w:ascii="Times New Roman" w:eastAsia="Arial" w:hAnsi="Times New Roman" w:cs="Times New Roman"/>
          <w:sz w:val="24"/>
          <w:szCs w:val="24"/>
          <w:lang w:val="pt-BR"/>
        </w:rPr>
        <w:t>20</w:t>
      </w:r>
      <w:r w:rsidRPr="000D52EB">
        <w:rPr>
          <w:rFonts w:ascii="Times New Roman" w:eastAsia="Arial" w:hAnsi="Times New Roman" w:cs="Times New Roman"/>
          <w:sz w:val="24"/>
          <w:szCs w:val="24"/>
          <w:lang w:val="pt-BR"/>
        </w:rPr>
        <w:t>.</w:t>
      </w:r>
    </w:p>
    <w:p w14:paraId="3AC0EEC1" w14:textId="77777777" w:rsidR="002000D0" w:rsidRPr="000D52EB" w:rsidRDefault="002000D0" w:rsidP="002000D0">
      <w:pPr>
        <w:spacing w:line="360" w:lineRule="auto"/>
        <w:jc w:val="both"/>
        <w:rPr>
          <w:rFonts w:ascii="Times New Roman" w:eastAsia="Arial" w:hAnsi="Times New Roman" w:cs="Times New Roman"/>
          <w:sz w:val="24"/>
          <w:szCs w:val="24"/>
          <w:lang w:val="pt-BR"/>
        </w:rPr>
      </w:pPr>
    </w:p>
    <w:p w14:paraId="169423FA" w14:textId="77777777" w:rsidR="002000D0" w:rsidRPr="000D52EB" w:rsidRDefault="002000D0" w:rsidP="002000D0">
      <w:pPr>
        <w:spacing w:line="360" w:lineRule="auto"/>
        <w:jc w:val="both"/>
        <w:rPr>
          <w:rFonts w:ascii="Times New Roman" w:eastAsia="Arial" w:hAnsi="Times New Roman" w:cs="Times New Roman"/>
          <w:sz w:val="24"/>
          <w:szCs w:val="24"/>
          <w:lang w:val="pt-BR"/>
        </w:rPr>
      </w:pPr>
    </w:p>
    <w:p w14:paraId="4C34FAB2" w14:textId="77777777" w:rsidR="002000D0" w:rsidRPr="000D52EB" w:rsidRDefault="002000D0" w:rsidP="002000D0">
      <w:pPr>
        <w:spacing w:line="360" w:lineRule="auto"/>
        <w:jc w:val="both"/>
        <w:rPr>
          <w:rFonts w:ascii="Times New Roman" w:eastAsia="Arial" w:hAnsi="Times New Roman" w:cs="Times New Roman"/>
          <w:sz w:val="24"/>
          <w:szCs w:val="24"/>
          <w:lang w:val="pt-BR"/>
        </w:rPr>
      </w:pPr>
    </w:p>
    <w:p w14:paraId="27826671" w14:textId="77777777" w:rsidR="002000D0" w:rsidRPr="000D52EB" w:rsidRDefault="002000D0" w:rsidP="002000D0">
      <w:pPr>
        <w:spacing w:line="360" w:lineRule="auto"/>
        <w:jc w:val="center"/>
        <w:rPr>
          <w:rFonts w:ascii="Times New Roman" w:eastAsia="Arial" w:hAnsi="Times New Roman" w:cs="Times New Roman"/>
          <w:sz w:val="24"/>
          <w:szCs w:val="24"/>
          <w:lang w:val="pt-BR"/>
        </w:rPr>
      </w:pPr>
      <w:r w:rsidRPr="000D52EB">
        <w:rPr>
          <w:rFonts w:ascii="Times New Roman" w:eastAsia="Arial" w:hAnsi="Times New Roman" w:cs="Times New Roman"/>
          <w:sz w:val="24"/>
          <w:szCs w:val="24"/>
          <w:lang w:val="pt-BR"/>
        </w:rPr>
        <w:t>______________________________________</w:t>
      </w:r>
    </w:p>
    <w:p w14:paraId="3C215292" w14:textId="25008606" w:rsidR="00D55D16" w:rsidRPr="007C3974" w:rsidRDefault="00285B54" w:rsidP="007C3974">
      <w:pPr>
        <w:spacing w:line="360" w:lineRule="auto"/>
        <w:jc w:val="center"/>
        <w:rPr>
          <w:rFonts w:ascii="Times New Roman" w:eastAsia="Arial" w:hAnsi="Times New Roman" w:cs="Times New Roman"/>
          <w:sz w:val="24"/>
          <w:szCs w:val="24"/>
          <w:lang w:val="pt-BR"/>
        </w:rPr>
        <w:sectPr w:rsidR="00D55D16" w:rsidRPr="007C3974" w:rsidSect="00393499">
          <w:headerReference w:type="default" r:id="rId15"/>
          <w:footerReference w:type="default" r:id="rId16"/>
          <w:headerReference w:type="first" r:id="rId17"/>
          <w:pgSz w:w="11910" w:h="16850"/>
          <w:pgMar w:top="2098" w:right="1134" w:bottom="1134" w:left="2835" w:header="312" w:footer="312" w:gutter="0"/>
          <w:pgNumType w:start="1"/>
          <w:cols w:space="720"/>
          <w:docGrid w:linePitch="299"/>
        </w:sectPr>
      </w:pPr>
      <w:r>
        <w:rPr>
          <w:rFonts w:ascii="Times New Roman" w:eastAsia="Arial" w:hAnsi="Times New Roman" w:cs="Times New Roman"/>
          <w:sz w:val="24"/>
          <w:szCs w:val="24"/>
          <w:lang w:val="pt-BR"/>
        </w:rPr>
        <w:t>Ordenador de Despesa</w:t>
      </w:r>
    </w:p>
    <w:tbl>
      <w:tblPr>
        <w:tblpPr w:leftFromText="141" w:rightFromText="141" w:vertAnchor="text" w:horzAnchor="margin" w:tblpY="7276"/>
        <w:tblOverlap w:val="never"/>
        <w:tblW w:w="8075" w:type="dxa"/>
        <w:tblCellMar>
          <w:left w:w="70" w:type="dxa"/>
          <w:right w:w="70" w:type="dxa"/>
        </w:tblCellMar>
        <w:tblLook w:val="04A0" w:firstRow="1" w:lastRow="0" w:firstColumn="1" w:lastColumn="0" w:noHBand="0" w:noVBand="1"/>
      </w:tblPr>
      <w:tblGrid>
        <w:gridCol w:w="1314"/>
        <w:gridCol w:w="1530"/>
        <w:gridCol w:w="1241"/>
        <w:gridCol w:w="1230"/>
        <w:gridCol w:w="1530"/>
        <w:gridCol w:w="1230"/>
      </w:tblGrid>
      <w:tr w:rsidR="00DA353F" w:rsidRPr="00D86476" w14:paraId="58A3C16A" w14:textId="77777777" w:rsidTr="00B67F80">
        <w:trPr>
          <w:trHeight w:val="1388"/>
        </w:trPr>
        <w:tc>
          <w:tcPr>
            <w:tcW w:w="1314" w:type="dxa"/>
            <w:tcBorders>
              <w:top w:val="single" w:sz="4" w:space="0" w:color="auto"/>
              <w:left w:val="single" w:sz="4" w:space="0" w:color="auto"/>
              <w:bottom w:val="single" w:sz="4" w:space="0" w:color="000000"/>
              <w:right w:val="single" w:sz="4" w:space="0" w:color="auto"/>
            </w:tcBorders>
            <w:shd w:val="clear" w:color="auto" w:fill="auto"/>
            <w:vAlign w:val="center"/>
            <w:hideMark/>
          </w:tcPr>
          <w:p w14:paraId="37FD5161" w14:textId="77777777" w:rsidR="00DA353F" w:rsidRPr="00D86476" w:rsidRDefault="00DA353F" w:rsidP="00B67F80">
            <w:pPr>
              <w:widowControl/>
              <w:jc w:val="center"/>
              <w:rPr>
                <w:rFonts w:ascii="Times New Roman" w:eastAsia="Times New Roman" w:hAnsi="Times New Roman" w:cs="Times New Roman"/>
                <w:b/>
                <w:bCs/>
                <w:sz w:val="20"/>
                <w:szCs w:val="20"/>
                <w:lang w:val="pt-BR" w:eastAsia="pt-BR"/>
              </w:rPr>
            </w:pPr>
            <w:bookmarkStart w:id="1" w:name="ANEXO_I"/>
            <w:bookmarkEnd w:id="1"/>
            <w:r w:rsidRPr="00A55CDA">
              <w:rPr>
                <w:rFonts w:ascii="Times New Roman" w:eastAsia="Times New Roman" w:hAnsi="Times New Roman" w:cs="Times New Roman"/>
                <w:b/>
                <w:bCs/>
                <w:sz w:val="20"/>
                <w:szCs w:val="20"/>
                <w:lang w:val="pt-BR" w:eastAsia="pt-BR"/>
              </w:rPr>
              <w:lastRenderedPageBreak/>
              <w:t>SERVIÇOS</w:t>
            </w:r>
          </w:p>
        </w:tc>
        <w:tc>
          <w:tcPr>
            <w:tcW w:w="153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C27B8B4" w14:textId="77777777" w:rsidR="00DA353F" w:rsidRPr="00D86476" w:rsidRDefault="00DA353F" w:rsidP="00B67F80">
            <w:pPr>
              <w:widowControl/>
              <w:autoSpaceDE w:val="0"/>
              <w:autoSpaceDN w:val="0"/>
              <w:adjustRightInd w:val="0"/>
              <w:jc w:val="center"/>
              <w:rPr>
                <w:rFonts w:ascii="Times New Roman" w:eastAsia="Times New Roman" w:hAnsi="Times New Roman" w:cs="Times New Roman"/>
                <w:b/>
                <w:bCs/>
                <w:sz w:val="20"/>
                <w:szCs w:val="20"/>
                <w:lang w:val="pt-BR"/>
              </w:rPr>
            </w:pPr>
            <w:r w:rsidRPr="00A55CDA">
              <w:rPr>
                <w:rFonts w:ascii="Times New Roman" w:eastAsia="Times New Roman" w:hAnsi="Times New Roman" w:cs="Times New Roman"/>
                <w:b/>
                <w:bCs/>
                <w:sz w:val="20"/>
                <w:szCs w:val="20"/>
                <w:lang w:val="pt-BR"/>
              </w:rPr>
              <w:t>QUANTIDADE</w:t>
            </w:r>
          </w:p>
          <w:p w14:paraId="6AE58949" w14:textId="77777777" w:rsidR="00DA353F" w:rsidRPr="00D86476" w:rsidRDefault="00DA353F" w:rsidP="00B67F80">
            <w:pPr>
              <w:widowControl/>
              <w:autoSpaceDE w:val="0"/>
              <w:autoSpaceDN w:val="0"/>
              <w:adjustRightInd w:val="0"/>
              <w:jc w:val="center"/>
              <w:rPr>
                <w:rFonts w:ascii="Times New Roman" w:eastAsia="Times New Roman" w:hAnsi="Times New Roman" w:cs="Times New Roman"/>
                <w:b/>
                <w:bCs/>
                <w:sz w:val="20"/>
                <w:szCs w:val="20"/>
                <w:lang w:val="pt-BR"/>
              </w:rPr>
            </w:pPr>
            <w:r w:rsidRPr="00A55CDA">
              <w:rPr>
                <w:rFonts w:ascii="Times New Roman" w:eastAsia="Times New Roman" w:hAnsi="Times New Roman" w:cs="Times New Roman"/>
                <w:b/>
                <w:bCs/>
                <w:sz w:val="20"/>
                <w:szCs w:val="20"/>
                <w:lang w:val="pt-BR"/>
              </w:rPr>
              <w:t>ESTIMADA</w:t>
            </w:r>
          </w:p>
          <w:p w14:paraId="02D0A2B2" w14:textId="77777777" w:rsidR="00DA353F" w:rsidRPr="00D86476" w:rsidRDefault="00DA353F" w:rsidP="00B67F80">
            <w:pPr>
              <w:widowControl/>
              <w:autoSpaceDE w:val="0"/>
              <w:autoSpaceDN w:val="0"/>
              <w:adjustRightInd w:val="0"/>
              <w:jc w:val="center"/>
              <w:rPr>
                <w:rFonts w:ascii="Times New Roman" w:eastAsia="Times New Roman" w:hAnsi="Times New Roman" w:cs="Times New Roman"/>
                <w:b/>
                <w:bCs/>
                <w:sz w:val="20"/>
                <w:szCs w:val="20"/>
                <w:lang w:val="pt-BR"/>
              </w:rPr>
            </w:pPr>
            <w:r w:rsidRPr="00A55CDA">
              <w:rPr>
                <w:rFonts w:ascii="Times New Roman" w:eastAsia="Times New Roman" w:hAnsi="Times New Roman" w:cs="Times New Roman"/>
                <w:b/>
                <w:bCs/>
                <w:sz w:val="20"/>
                <w:szCs w:val="20"/>
                <w:lang w:val="pt-BR"/>
              </w:rPr>
              <w:t>DE REQUISIÇÕES</w:t>
            </w:r>
          </w:p>
          <w:p w14:paraId="18FE2CCE" w14:textId="77777777" w:rsidR="00DA353F" w:rsidRPr="00D86476" w:rsidRDefault="00DA353F" w:rsidP="00B67F80">
            <w:pPr>
              <w:widowControl/>
              <w:jc w:val="center"/>
              <w:rPr>
                <w:rFonts w:ascii="Times New Roman" w:eastAsia="Times New Roman" w:hAnsi="Times New Roman" w:cs="Times New Roman"/>
                <w:b/>
                <w:bCs/>
                <w:sz w:val="20"/>
                <w:szCs w:val="20"/>
                <w:lang w:val="pt-BR"/>
              </w:rPr>
            </w:pPr>
            <w:r w:rsidRPr="00A55CDA">
              <w:rPr>
                <w:rFonts w:ascii="Times New Roman" w:eastAsia="Times New Roman" w:hAnsi="Times New Roman" w:cs="Times New Roman"/>
                <w:b/>
                <w:bCs/>
                <w:sz w:val="20"/>
                <w:szCs w:val="20"/>
                <w:lang w:val="pt-BR"/>
              </w:rPr>
              <w:t>MENSAIS</w:t>
            </w:r>
          </w:p>
        </w:tc>
        <w:tc>
          <w:tcPr>
            <w:tcW w:w="1241" w:type="dxa"/>
            <w:tcBorders>
              <w:top w:val="single" w:sz="4" w:space="0" w:color="auto"/>
              <w:left w:val="single" w:sz="4" w:space="0" w:color="auto"/>
              <w:bottom w:val="single" w:sz="4" w:space="0" w:color="auto"/>
              <w:right w:val="single" w:sz="4" w:space="0" w:color="auto"/>
            </w:tcBorders>
            <w:shd w:val="clear" w:color="auto" w:fill="auto"/>
            <w:vAlign w:val="center"/>
          </w:tcPr>
          <w:p w14:paraId="6A099FC5" w14:textId="77777777" w:rsidR="00DA353F" w:rsidRPr="00D86476" w:rsidRDefault="00DA353F" w:rsidP="00B67F80">
            <w:pPr>
              <w:widowControl/>
              <w:autoSpaceDE w:val="0"/>
              <w:autoSpaceDN w:val="0"/>
              <w:adjustRightInd w:val="0"/>
              <w:jc w:val="center"/>
              <w:rPr>
                <w:rFonts w:ascii="Times New Roman" w:eastAsia="Times New Roman" w:hAnsi="Times New Roman" w:cs="Times New Roman"/>
                <w:b/>
                <w:bCs/>
                <w:sz w:val="20"/>
                <w:szCs w:val="20"/>
                <w:lang w:val="pt-BR"/>
              </w:rPr>
            </w:pPr>
            <w:r w:rsidRPr="00A55CDA">
              <w:rPr>
                <w:rFonts w:ascii="Times New Roman" w:eastAsia="Times New Roman" w:hAnsi="Times New Roman" w:cs="Times New Roman"/>
                <w:b/>
                <w:bCs/>
                <w:sz w:val="20"/>
                <w:szCs w:val="20"/>
                <w:lang w:val="pt-BR"/>
              </w:rPr>
              <w:t>PREÇO</w:t>
            </w:r>
          </w:p>
          <w:p w14:paraId="0E433D9C" w14:textId="77777777" w:rsidR="00DA353F" w:rsidRPr="00D86476" w:rsidRDefault="00DA353F" w:rsidP="00B67F80">
            <w:pPr>
              <w:widowControl/>
              <w:autoSpaceDE w:val="0"/>
              <w:autoSpaceDN w:val="0"/>
              <w:adjustRightInd w:val="0"/>
              <w:jc w:val="center"/>
              <w:rPr>
                <w:rFonts w:ascii="Times New Roman" w:eastAsia="Times New Roman" w:hAnsi="Times New Roman" w:cs="Times New Roman"/>
                <w:b/>
                <w:bCs/>
                <w:sz w:val="20"/>
                <w:szCs w:val="20"/>
                <w:lang w:val="pt-BR"/>
              </w:rPr>
            </w:pPr>
            <w:r w:rsidRPr="00A55CDA">
              <w:rPr>
                <w:rFonts w:ascii="Times New Roman" w:eastAsia="Times New Roman" w:hAnsi="Times New Roman" w:cs="Times New Roman"/>
                <w:b/>
                <w:bCs/>
                <w:sz w:val="20"/>
                <w:szCs w:val="20"/>
                <w:lang w:val="pt-BR"/>
              </w:rPr>
              <w:t>PROPOSTO</w:t>
            </w:r>
          </w:p>
          <w:p w14:paraId="449F3282" w14:textId="77777777" w:rsidR="00DA353F" w:rsidRPr="00D86476" w:rsidRDefault="00DA353F" w:rsidP="00B67F80">
            <w:pPr>
              <w:widowControl/>
              <w:autoSpaceDE w:val="0"/>
              <w:autoSpaceDN w:val="0"/>
              <w:adjustRightInd w:val="0"/>
              <w:jc w:val="center"/>
              <w:rPr>
                <w:rFonts w:ascii="Times New Roman" w:eastAsia="Times New Roman" w:hAnsi="Times New Roman" w:cs="Times New Roman"/>
                <w:b/>
                <w:bCs/>
                <w:sz w:val="20"/>
                <w:szCs w:val="20"/>
                <w:lang w:val="pt-BR"/>
              </w:rPr>
            </w:pPr>
            <w:r w:rsidRPr="00A55CDA">
              <w:rPr>
                <w:rFonts w:ascii="Times New Roman" w:eastAsia="Times New Roman" w:hAnsi="Times New Roman" w:cs="Times New Roman"/>
                <w:b/>
                <w:bCs/>
                <w:sz w:val="20"/>
                <w:szCs w:val="20"/>
                <w:lang w:val="pt-BR"/>
              </w:rPr>
              <w:t>POR MILHAR</w:t>
            </w:r>
          </w:p>
          <w:p w14:paraId="2A617ED8" w14:textId="77777777" w:rsidR="00DA353F" w:rsidRPr="00D86476" w:rsidRDefault="00DA353F" w:rsidP="00B67F80">
            <w:pPr>
              <w:widowControl/>
              <w:jc w:val="center"/>
              <w:rPr>
                <w:rFonts w:ascii="Times New Roman" w:eastAsia="Times New Roman" w:hAnsi="Times New Roman" w:cs="Times New Roman"/>
                <w:b/>
                <w:bCs/>
                <w:sz w:val="20"/>
                <w:szCs w:val="20"/>
                <w:lang w:val="pt-BR"/>
              </w:rPr>
            </w:pPr>
          </w:p>
        </w:tc>
        <w:tc>
          <w:tcPr>
            <w:tcW w:w="1230" w:type="dxa"/>
            <w:tcBorders>
              <w:top w:val="single" w:sz="4" w:space="0" w:color="auto"/>
              <w:left w:val="single" w:sz="4" w:space="0" w:color="auto"/>
              <w:bottom w:val="single" w:sz="4" w:space="0" w:color="auto"/>
              <w:right w:val="single" w:sz="4" w:space="0" w:color="auto"/>
            </w:tcBorders>
            <w:shd w:val="clear" w:color="auto" w:fill="auto"/>
            <w:vAlign w:val="center"/>
          </w:tcPr>
          <w:p w14:paraId="794BE13C" w14:textId="77777777" w:rsidR="00DA353F" w:rsidRPr="00D86476" w:rsidRDefault="00DA353F" w:rsidP="00B67F80">
            <w:pPr>
              <w:widowControl/>
              <w:autoSpaceDE w:val="0"/>
              <w:autoSpaceDN w:val="0"/>
              <w:adjustRightInd w:val="0"/>
              <w:jc w:val="center"/>
              <w:rPr>
                <w:rFonts w:ascii="Times New Roman" w:eastAsia="Times New Roman" w:hAnsi="Times New Roman" w:cs="Times New Roman"/>
                <w:b/>
                <w:bCs/>
                <w:sz w:val="20"/>
                <w:szCs w:val="20"/>
                <w:lang w:val="pt-BR"/>
              </w:rPr>
            </w:pPr>
            <w:r w:rsidRPr="00A55CDA">
              <w:rPr>
                <w:rFonts w:ascii="Times New Roman" w:eastAsia="Times New Roman" w:hAnsi="Times New Roman" w:cs="Times New Roman"/>
                <w:b/>
                <w:bCs/>
                <w:sz w:val="20"/>
                <w:szCs w:val="20"/>
                <w:lang w:val="pt-BR"/>
              </w:rPr>
              <w:t>VALOR</w:t>
            </w:r>
          </w:p>
          <w:p w14:paraId="6F0CA08C" w14:textId="77777777" w:rsidR="00DA353F" w:rsidRPr="00D86476" w:rsidRDefault="00DA353F" w:rsidP="00B67F80">
            <w:pPr>
              <w:widowControl/>
              <w:autoSpaceDE w:val="0"/>
              <w:autoSpaceDN w:val="0"/>
              <w:adjustRightInd w:val="0"/>
              <w:jc w:val="center"/>
              <w:rPr>
                <w:rFonts w:ascii="Times New Roman" w:eastAsia="Times New Roman" w:hAnsi="Times New Roman" w:cs="Times New Roman"/>
                <w:b/>
                <w:bCs/>
                <w:sz w:val="20"/>
                <w:szCs w:val="20"/>
                <w:lang w:val="pt-BR"/>
              </w:rPr>
            </w:pPr>
            <w:r w:rsidRPr="00A55CDA">
              <w:rPr>
                <w:rFonts w:ascii="Times New Roman" w:eastAsia="Times New Roman" w:hAnsi="Times New Roman" w:cs="Times New Roman"/>
                <w:b/>
                <w:bCs/>
                <w:sz w:val="20"/>
                <w:szCs w:val="20"/>
                <w:lang w:val="pt-BR"/>
              </w:rPr>
              <w:t>ESTIMADO</w:t>
            </w:r>
          </w:p>
          <w:p w14:paraId="52780E79" w14:textId="77777777" w:rsidR="00DA353F" w:rsidRPr="00D86476" w:rsidRDefault="00DA353F" w:rsidP="00B67F80">
            <w:pPr>
              <w:widowControl/>
              <w:autoSpaceDE w:val="0"/>
              <w:autoSpaceDN w:val="0"/>
              <w:adjustRightInd w:val="0"/>
              <w:jc w:val="center"/>
              <w:rPr>
                <w:rFonts w:ascii="Times New Roman" w:eastAsia="Times New Roman" w:hAnsi="Times New Roman" w:cs="Times New Roman"/>
                <w:b/>
                <w:bCs/>
                <w:sz w:val="20"/>
                <w:szCs w:val="20"/>
                <w:lang w:val="pt-BR"/>
              </w:rPr>
            </w:pPr>
            <w:r w:rsidRPr="00A55CDA">
              <w:rPr>
                <w:rFonts w:ascii="Times New Roman" w:eastAsia="Times New Roman" w:hAnsi="Times New Roman" w:cs="Times New Roman"/>
                <w:b/>
                <w:bCs/>
                <w:sz w:val="20"/>
                <w:szCs w:val="20"/>
                <w:lang w:val="pt-BR"/>
              </w:rPr>
              <w:t>MENSAL</w:t>
            </w:r>
          </w:p>
        </w:tc>
        <w:tc>
          <w:tcPr>
            <w:tcW w:w="1530" w:type="dxa"/>
            <w:tcBorders>
              <w:top w:val="single" w:sz="4" w:space="0" w:color="auto"/>
              <w:left w:val="single" w:sz="4" w:space="0" w:color="auto"/>
              <w:bottom w:val="single" w:sz="4" w:space="0" w:color="auto"/>
              <w:right w:val="single" w:sz="4" w:space="0" w:color="auto"/>
            </w:tcBorders>
            <w:shd w:val="clear" w:color="auto" w:fill="auto"/>
            <w:vAlign w:val="center"/>
          </w:tcPr>
          <w:p w14:paraId="62D01C49" w14:textId="77777777" w:rsidR="00DA353F" w:rsidRPr="00D86476" w:rsidRDefault="00DA353F" w:rsidP="00B67F80">
            <w:pPr>
              <w:widowControl/>
              <w:autoSpaceDE w:val="0"/>
              <w:autoSpaceDN w:val="0"/>
              <w:adjustRightInd w:val="0"/>
              <w:jc w:val="center"/>
              <w:rPr>
                <w:rFonts w:ascii="Times New Roman" w:eastAsia="Times New Roman" w:hAnsi="Times New Roman" w:cs="Times New Roman"/>
                <w:b/>
                <w:bCs/>
                <w:sz w:val="20"/>
                <w:szCs w:val="20"/>
                <w:lang w:val="pt-BR"/>
              </w:rPr>
            </w:pPr>
            <w:r w:rsidRPr="00A55CDA">
              <w:rPr>
                <w:rFonts w:ascii="Times New Roman" w:eastAsia="Times New Roman" w:hAnsi="Times New Roman" w:cs="Times New Roman"/>
                <w:b/>
                <w:bCs/>
                <w:sz w:val="20"/>
                <w:szCs w:val="20"/>
                <w:lang w:val="pt-BR"/>
              </w:rPr>
              <w:t>QUANTIDADE</w:t>
            </w:r>
          </w:p>
          <w:p w14:paraId="64D9FEAC" w14:textId="77777777" w:rsidR="00DA353F" w:rsidRPr="00D86476" w:rsidRDefault="00DA353F" w:rsidP="00B67F80">
            <w:pPr>
              <w:widowControl/>
              <w:autoSpaceDE w:val="0"/>
              <w:autoSpaceDN w:val="0"/>
              <w:adjustRightInd w:val="0"/>
              <w:jc w:val="center"/>
              <w:rPr>
                <w:rFonts w:ascii="Times New Roman" w:eastAsia="Times New Roman" w:hAnsi="Times New Roman" w:cs="Times New Roman"/>
                <w:b/>
                <w:bCs/>
                <w:sz w:val="20"/>
                <w:szCs w:val="20"/>
                <w:lang w:val="pt-BR"/>
              </w:rPr>
            </w:pPr>
            <w:r w:rsidRPr="00A55CDA">
              <w:rPr>
                <w:rFonts w:ascii="Times New Roman" w:eastAsia="Times New Roman" w:hAnsi="Times New Roman" w:cs="Times New Roman"/>
                <w:b/>
                <w:bCs/>
                <w:sz w:val="20"/>
                <w:szCs w:val="20"/>
                <w:lang w:val="pt-BR"/>
              </w:rPr>
              <w:t>ESTIMADA DE</w:t>
            </w:r>
          </w:p>
          <w:p w14:paraId="1A0C0ABE" w14:textId="77777777" w:rsidR="00DA353F" w:rsidRPr="00D86476" w:rsidRDefault="00DA353F" w:rsidP="00B67F80">
            <w:pPr>
              <w:widowControl/>
              <w:autoSpaceDE w:val="0"/>
              <w:autoSpaceDN w:val="0"/>
              <w:adjustRightInd w:val="0"/>
              <w:jc w:val="center"/>
              <w:rPr>
                <w:rFonts w:ascii="Times New Roman" w:eastAsia="Times New Roman" w:hAnsi="Times New Roman" w:cs="Times New Roman"/>
                <w:b/>
                <w:bCs/>
                <w:sz w:val="20"/>
                <w:szCs w:val="20"/>
                <w:lang w:val="pt-BR"/>
              </w:rPr>
            </w:pPr>
            <w:r w:rsidRPr="00A55CDA">
              <w:rPr>
                <w:rFonts w:ascii="Times New Roman" w:eastAsia="Times New Roman" w:hAnsi="Times New Roman" w:cs="Times New Roman"/>
                <w:b/>
                <w:bCs/>
                <w:sz w:val="20"/>
                <w:szCs w:val="20"/>
                <w:lang w:val="pt-BR"/>
              </w:rPr>
              <w:t>REQUISIÇÕES</w:t>
            </w:r>
          </w:p>
          <w:p w14:paraId="5B04D0F8" w14:textId="77777777" w:rsidR="00DA353F" w:rsidRPr="00D86476" w:rsidRDefault="00DA353F" w:rsidP="00B67F80">
            <w:pPr>
              <w:widowControl/>
              <w:autoSpaceDE w:val="0"/>
              <w:autoSpaceDN w:val="0"/>
              <w:adjustRightInd w:val="0"/>
              <w:jc w:val="center"/>
              <w:rPr>
                <w:rFonts w:ascii="Times New Roman" w:eastAsia="Times New Roman" w:hAnsi="Times New Roman" w:cs="Times New Roman"/>
                <w:b/>
                <w:bCs/>
                <w:sz w:val="20"/>
                <w:szCs w:val="20"/>
                <w:lang w:val="pt-BR"/>
              </w:rPr>
            </w:pPr>
            <w:r w:rsidRPr="00A55CDA">
              <w:rPr>
                <w:rFonts w:ascii="Times New Roman" w:eastAsia="Times New Roman" w:hAnsi="Times New Roman" w:cs="Times New Roman"/>
                <w:b/>
                <w:bCs/>
                <w:sz w:val="20"/>
                <w:szCs w:val="20"/>
                <w:lang w:val="pt-BR"/>
              </w:rPr>
              <w:t>ANUAIS</w:t>
            </w:r>
          </w:p>
        </w:tc>
        <w:tc>
          <w:tcPr>
            <w:tcW w:w="1230" w:type="dxa"/>
            <w:tcBorders>
              <w:top w:val="single" w:sz="4" w:space="0" w:color="auto"/>
              <w:left w:val="single" w:sz="4" w:space="0" w:color="auto"/>
              <w:bottom w:val="single" w:sz="4" w:space="0" w:color="auto"/>
              <w:right w:val="single" w:sz="4" w:space="0" w:color="auto"/>
            </w:tcBorders>
            <w:shd w:val="clear" w:color="auto" w:fill="auto"/>
            <w:vAlign w:val="center"/>
          </w:tcPr>
          <w:p w14:paraId="62D1B1E7" w14:textId="77777777" w:rsidR="00DA353F" w:rsidRPr="00D86476" w:rsidRDefault="00DA353F" w:rsidP="00B67F80">
            <w:pPr>
              <w:widowControl/>
              <w:autoSpaceDE w:val="0"/>
              <w:autoSpaceDN w:val="0"/>
              <w:adjustRightInd w:val="0"/>
              <w:jc w:val="center"/>
              <w:rPr>
                <w:rFonts w:ascii="Times New Roman" w:eastAsia="Times New Roman" w:hAnsi="Times New Roman" w:cs="Times New Roman"/>
                <w:b/>
                <w:bCs/>
                <w:sz w:val="20"/>
                <w:szCs w:val="20"/>
                <w:lang w:val="pt-BR"/>
              </w:rPr>
            </w:pPr>
            <w:r w:rsidRPr="00A55CDA">
              <w:rPr>
                <w:rFonts w:ascii="Times New Roman" w:eastAsia="Times New Roman" w:hAnsi="Times New Roman" w:cs="Times New Roman"/>
                <w:b/>
                <w:bCs/>
                <w:sz w:val="20"/>
                <w:szCs w:val="20"/>
                <w:lang w:val="pt-BR"/>
              </w:rPr>
              <w:t>VALOR</w:t>
            </w:r>
          </w:p>
          <w:p w14:paraId="21A2D5C5" w14:textId="77777777" w:rsidR="00DA353F" w:rsidRPr="00D86476" w:rsidRDefault="00DA353F" w:rsidP="00B67F80">
            <w:pPr>
              <w:widowControl/>
              <w:autoSpaceDE w:val="0"/>
              <w:autoSpaceDN w:val="0"/>
              <w:adjustRightInd w:val="0"/>
              <w:jc w:val="center"/>
              <w:rPr>
                <w:rFonts w:ascii="Times New Roman" w:eastAsia="Times New Roman" w:hAnsi="Times New Roman" w:cs="Times New Roman"/>
                <w:b/>
                <w:bCs/>
                <w:sz w:val="20"/>
                <w:szCs w:val="20"/>
                <w:lang w:val="pt-BR"/>
              </w:rPr>
            </w:pPr>
            <w:r w:rsidRPr="00A55CDA">
              <w:rPr>
                <w:rFonts w:ascii="Times New Roman" w:eastAsia="Times New Roman" w:hAnsi="Times New Roman" w:cs="Times New Roman"/>
                <w:b/>
                <w:bCs/>
                <w:sz w:val="20"/>
                <w:szCs w:val="20"/>
                <w:lang w:val="pt-BR"/>
              </w:rPr>
              <w:t>ESTIMADO</w:t>
            </w:r>
          </w:p>
          <w:p w14:paraId="7EEF9ACA" w14:textId="77777777" w:rsidR="00DA353F" w:rsidRPr="00D86476" w:rsidRDefault="00DA353F" w:rsidP="00B67F80">
            <w:pPr>
              <w:widowControl/>
              <w:autoSpaceDE w:val="0"/>
              <w:autoSpaceDN w:val="0"/>
              <w:adjustRightInd w:val="0"/>
              <w:jc w:val="center"/>
              <w:rPr>
                <w:rFonts w:ascii="Times New Roman" w:eastAsia="Times New Roman" w:hAnsi="Times New Roman" w:cs="Times New Roman"/>
                <w:b/>
                <w:bCs/>
                <w:sz w:val="20"/>
                <w:szCs w:val="20"/>
                <w:lang w:val="pt-BR"/>
              </w:rPr>
            </w:pPr>
            <w:r w:rsidRPr="00A55CDA">
              <w:rPr>
                <w:rFonts w:ascii="Times New Roman" w:eastAsia="Times New Roman" w:hAnsi="Times New Roman" w:cs="Times New Roman"/>
                <w:b/>
                <w:bCs/>
                <w:sz w:val="20"/>
                <w:szCs w:val="20"/>
                <w:lang w:val="pt-BR"/>
              </w:rPr>
              <w:t>ANUAL</w:t>
            </w:r>
          </w:p>
          <w:p w14:paraId="49122860" w14:textId="77777777" w:rsidR="00DA353F" w:rsidRPr="00D86476" w:rsidRDefault="00DA353F" w:rsidP="00B67F80">
            <w:pPr>
              <w:widowControl/>
              <w:autoSpaceDE w:val="0"/>
              <w:autoSpaceDN w:val="0"/>
              <w:adjustRightInd w:val="0"/>
              <w:jc w:val="center"/>
              <w:rPr>
                <w:rFonts w:ascii="Times New Roman" w:eastAsia="Times New Roman" w:hAnsi="Times New Roman" w:cs="Times New Roman"/>
                <w:b/>
                <w:bCs/>
                <w:sz w:val="20"/>
                <w:szCs w:val="20"/>
                <w:lang w:val="pt-BR"/>
              </w:rPr>
            </w:pPr>
          </w:p>
        </w:tc>
      </w:tr>
      <w:tr w:rsidR="00DA353F" w:rsidRPr="00D86476" w14:paraId="6CE210E0" w14:textId="77777777" w:rsidTr="00B67F80">
        <w:trPr>
          <w:trHeight w:val="458"/>
        </w:trPr>
        <w:tc>
          <w:tcPr>
            <w:tcW w:w="1314" w:type="dxa"/>
            <w:tcBorders>
              <w:top w:val="nil"/>
              <w:left w:val="single" w:sz="4" w:space="0" w:color="auto"/>
              <w:bottom w:val="single" w:sz="4" w:space="0" w:color="auto"/>
              <w:right w:val="single" w:sz="4" w:space="0" w:color="auto"/>
            </w:tcBorders>
            <w:shd w:val="clear" w:color="auto" w:fill="FFFFFF" w:themeFill="background1"/>
            <w:vAlign w:val="center"/>
            <w:hideMark/>
          </w:tcPr>
          <w:p w14:paraId="1D3FF7D8" w14:textId="77777777" w:rsidR="00DA353F" w:rsidRPr="00D86476" w:rsidRDefault="00DA353F" w:rsidP="00B67F80">
            <w:pPr>
              <w:widowControl/>
              <w:rPr>
                <w:rFonts w:ascii="Times New Roman" w:eastAsia="Times New Roman" w:hAnsi="Times New Roman" w:cs="Times New Roman"/>
                <w:bCs/>
                <w:i/>
                <w:sz w:val="20"/>
                <w:szCs w:val="20"/>
                <w:lang w:eastAsia="pt-BR"/>
              </w:rPr>
            </w:pPr>
            <w:r w:rsidRPr="00D86476">
              <w:rPr>
                <w:rFonts w:ascii="Times New Roman" w:eastAsia="Times New Roman" w:hAnsi="Times New Roman" w:cs="Times New Roman"/>
                <w:bCs/>
                <w:i/>
                <w:sz w:val="20"/>
                <w:szCs w:val="20"/>
                <w:lang w:eastAsia="pt-BR"/>
              </w:rPr>
              <w:t xml:space="preserve">Dynamic Maps </w:t>
            </w:r>
          </w:p>
        </w:tc>
        <w:tc>
          <w:tcPr>
            <w:tcW w:w="1530" w:type="dxa"/>
            <w:tcBorders>
              <w:top w:val="nil"/>
              <w:left w:val="nil"/>
              <w:bottom w:val="single" w:sz="4" w:space="0" w:color="auto"/>
              <w:right w:val="single" w:sz="4" w:space="0" w:color="auto"/>
            </w:tcBorders>
            <w:shd w:val="clear" w:color="auto" w:fill="FFFFFF" w:themeFill="background1"/>
            <w:noWrap/>
            <w:vAlign w:val="center"/>
            <w:hideMark/>
          </w:tcPr>
          <w:p w14:paraId="3A13E85E" w14:textId="77777777" w:rsidR="00DA353F" w:rsidRPr="00D86476" w:rsidRDefault="00DA353F" w:rsidP="00B67F80">
            <w:pPr>
              <w:widowControl/>
              <w:jc w:val="center"/>
              <w:rPr>
                <w:rFonts w:ascii="Times New Roman" w:eastAsia="Times New Roman" w:hAnsi="Times New Roman" w:cs="Times New Roman"/>
                <w:sz w:val="20"/>
                <w:szCs w:val="20"/>
                <w:lang w:val="pt-BR" w:eastAsia="pt-BR"/>
              </w:rPr>
            </w:pPr>
            <w:r w:rsidRPr="00D86476">
              <w:rPr>
                <w:rFonts w:ascii="Times New Roman" w:eastAsia="Times New Roman" w:hAnsi="Times New Roman" w:cs="Times New Roman"/>
                <w:sz w:val="20"/>
                <w:szCs w:val="20"/>
                <w:lang w:val="pt-BR" w:eastAsia="pt-BR"/>
              </w:rPr>
              <w:t>34</w:t>
            </w:r>
            <w:r>
              <w:rPr>
                <w:rFonts w:ascii="Times New Roman" w:eastAsia="Times New Roman" w:hAnsi="Times New Roman" w:cs="Times New Roman"/>
                <w:sz w:val="20"/>
                <w:szCs w:val="20"/>
                <w:lang w:val="pt-BR" w:eastAsia="pt-BR"/>
              </w:rPr>
              <w:t>.</w:t>
            </w:r>
            <w:r w:rsidRPr="00D86476">
              <w:rPr>
                <w:rFonts w:ascii="Times New Roman" w:eastAsia="Times New Roman" w:hAnsi="Times New Roman" w:cs="Times New Roman"/>
                <w:sz w:val="20"/>
                <w:szCs w:val="20"/>
                <w:lang w:val="pt-BR" w:eastAsia="pt-BR"/>
              </w:rPr>
              <w:t>482</w:t>
            </w:r>
          </w:p>
        </w:tc>
        <w:tc>
          <w:tcPr>
            <w:tcW w:w="1241" w:type="dxa"/>
            <w:tcBorders>
              <w:top w:val="single" w:sz="4" w:space="0" w:color="auto"/>
              <w:left w:val="nil"/>
              <w:bottom w:val="single" w:sz="4" w:space="0" w:color="auto"/>
              <w:right w:val="single" w:sz="4" w:space="0" w:color="auto"/>
            </w:tcBorders>
            <w:shd w:val="clear" w:color="auto" w:fill="FFFFFF" w:themeFill="background1"/>
            <w:vAlign w:val="center"/>
          </w:tcPr>
          <w:p w14:paraId="28C64241" w14:textId="77777777" w:rsidR="00DA353F" w:rsidRPr="00D86476" w:rsidRDefault="00DA353F" w:rsidP="00B67F80">
            <w:pPr>
              <w:widowControl/>
              <w:jc w:val="center"/>
              <w:rPr>
                <w:rFonts w:ascii="Times New Roman" w:eastAsia="Times New Roman" w:hAnsi="Times New Roman" w:cs="Times New Roman"/>
                <w:sz w:val="20"/>
                <w:szCs w:val="20"/>
                <w:lang w:val="pt-BR" w:eastAsia="pt-BR"/>
              </w:rPr>
            </w:pPr>
          </w:p>
        </w:tc>
        <w:tc>
          <w:tcPr>
            <w:tcW w:w="1230" w:type="dxa"/>
            <w:tcBorders>
              <w:top w:val="single" w:sz="4" w:space="0" w:color="auto"/>
              <w:left w:val="nil"/>
              <w:bottom w:val="single" w:sz="4" w:space="0" w:color="auto"/>
              <w:right w:val="single" w:sz="4" w:space="0" w:color="auto"/>
            </w:tcBorders>
            <w:shd w:val="clear" w:color="auto" w:fill="FFFFFF" w:themeFill="background1"/>
            <w:vAlign w:val="center"/>
          </w:tcPr>
          <w:p w14:paraId="58E884DD" w14:textId="77777777" w:rsidR="00DA353F" w:rsidRPr="00D86476" w:rsidRDefault="00DA353F" w:rsidP="00B67F80">
            <w:pPr>
              <w:widowControl/>
              <w:jc w:val="center"/>
              <w:rPr>
                <w:rFonts w:ascii="Times New Roman" w:eastAsia="Times New Roman" w:hAnsi="Times New Roman" w:cs="Times New Roman"/>
                <w:sz w:val="20"/>
                <w:szCs w:val="20"/>
                <w:lang w:val="pt-BR" w:eastAsia="pt-BR"/>
              </w:rPr>
            </w:pPr>
          </w:p>
        </w:tc>
        <w:tc>
          <w:tcPr>
            <w:tcW w:w="1530" w:type="dxa"/>
            <w:tcBorders>
              <w:top w:val="single" w:sz="4" w:space="0" w:color="auto"/>
              <w:left w:val="nil"/>
              <w:bottom w:val="single" w:sz="4" w:space="0" w:color="auto"/>
              <w:right w:val="single" w:sz="4" w:space="0" w:color="auto"/>
            </w:tcBorders>
            <w:shd w:val="clear" w:color="auto" w:fill="FFFFFF" w:themeFill="background1"/>
            <w:vAlign w:val="center"/>
          </w:tcPr>
          <w:p w14:paraId="6B3DF689" w14:textId="77777777" w:rsidR="00DA353F" w:rsidRPr="00D86476" w:rsidRDefault="00DA353F" w:rsidP="00B67F80">
            <w:pPr>
              <w:widowControl/>
              <w:jc w:val="center"/>
              <w:rPr>
                <w:rFonts w:ascii="Times New Roman" w:eastAsia="Times New Roman" w:hAnsi="Times New Roman" w:cs="Times New Roman"/>
                <w:sz w:val="20"/>
                <w:szCs w:val="20"/>
                <w:lang w:val="pt-BR" w:eastAsia="pt-BR"/>
              </w:rPr>
            </w:pPr>
            <w:r w:rsidRPr="00A55CDA">
              <w:rPr>
                <w:rFonts w:ascii="Times New Roman" w:eastAsia="Calibri" w:hAnsi="Times New Roman" w:cs="Times New Roman"/>
                <w:sz w:val="20"/>
                <w:szCs w:val="20"/>
              </w:rPr>
              <w:t>413.784</w:t>
            </w:r>
          </w:p>
        </w:tc>
        <w:tc>
          <w:tcPr>
            <w:tcW w:w="1230" w:type="dxa"/>
            <w:tcBorders>
              <w:top w:val="single" w:sz="4" w:space="0" w:color="auto"/>
              <w:left w:val="nil"/>
              <w:bottom w:val="single" w:sz="4" w:space="0" w:color="auto"/>
              <w:right w:val="single" w:sz="4" w:space="0" w:color="auto"/>
            </w:tcBorders>
            <w:shd w:val="clear" w:color="auto" w:fill="FFFFFF" w:themeFill="background1"/>
            <w:vAlign w:val="center"/>
          </w:tcPr>
          <w:p w14:paraId="4327E752" w14:textId="77777777" w:rsidR="00DA353F" w:rsidRPr="00D86476" w:rsidRDefault="00DA353F" w:rsidP="00B67F80">
            <w:pPr>
              <w:widowControl/>
              <w:jc w:val="center"/>
              <w:rPr>
                <w:rFonts w:ascii="Times New Roman" w:eastAsia="Times New Roman" w:hAnsi="Times New Roman" w:cs="Times New Roman"/>
                <w:sz w:val="20"/>
                <w:szCs w:val="20"/>
                <w:lang w:val="pt-BR" w:eastAsia="pt-BR"/>
              </w:rPr>
            </w:pPr>
          </w:p>
        </w:tc>
      </w:tr>
      <w:tr w:rsidR="00DA353F" w:rsidRPr="00D86476" w14:paraId="70555361" w14:textId="77777777" w:rsidTr="00B67F80">
        <w:trPr>
          <w:trHeight w:val="458"/>
        </w:trPr>
        <w:tc>
          <w:tcPr>
            <w:tcW w:w="1314" w:type="dxa"/>
            <w:tcBorders>
              <w:top w:val="nil"/>
              <w:left w:val="single" w:sz="4" w:space="0" w:color="auto"/>
              <w:bottom w:val="single" w:sz="4" w:space="0" w:color="auto"/>
              <w:right w:val="single" w:sz="4" w:space="0" w:color="auto"/>
            </w:tcBorders>
            <w:shd w:val="clear" w:color="auto" w:fill="FFFFFF" w:themeFill="background1"/>
            <w:vAlign w:val="center"/>
            <w:hideMark/>
          </w:tcPr>
          <w:p w14:paraId="37AE4448" w14:textId="77777777" w:rsidR="00DA353F" w:rsidRPr="00D86476" w:rsidRDefault="00DA353F" w:rsidP="00B67F80">
            <w:pPr>
              <w:widowControl/>
              <w:rPr>
                <w:rFonts w:ascii="Times New Roman" w:eastAsia="Times New Roman" w:hAnsi="Times New Roman" w:cs="Times New Roman"/>
                <w:bCs/>
                <w:i/>
                <w:sz w:val="20"/>
                <w:szCs w:val="20"/>
                <w:lang w:val="pt-BR" w:eastAsia="pt-BR"/>
              </w:rPr>
            </w:pPr>
            <w:r w:rsidRPr="00D86476">
              <w:rPr>
                <w:rFonts w:ascii="Times New Roman" w:eastAsia="Times New Roman" w:hAnsi="Times New Roman" w:cs="Times New Roman"/>
                <w:bCs/>
                <w:i/>
                <w:sz w:val="20"/>
                <w:szCs w:val="20"/>
                <w:lang w:val="pt-BR" w:eastAsia="pt-BR"/>
              </w:rPr>
              <w:t xml:space="preserve">Directions Advanced </w:t>
            </w:r>
          </w:p>
        </w:tc>
        <w:tc>
          <w:tcPr>
            <w:tcW w:w="1530" w:type="dxa"/>
            <w:tcBorders>
              <w:top w:val="nil"/>
              <w:left w:val="nil"/>
              <w:bottom w:val="single" w:sz="4" w:space="0" w:color="auto"/>
              <w:right w:val="single" w:sz="4" w:space="0" w:color="auto"/>
            </w:tcBorders>
            <w:shd w:val="clear" w:color="auto" w:fill="FFFFFF" w:themeFill="background1"/>
            <w:noWrap/>
            <w:vAlign w:val="center"/>
            <w:hideMark/>
          </w:tcPr>
          <w:p w14:paraId="337E4F01" w14:textId="77777777" w:rsidR="00DA353F" w:rsidRPr="00D86476" w:rsidRDefault="00DA353F" w:rsidP="00B67F80">
            <w:pPr>
              <w:widowControl/>
              <w:jc w:val="center"/>
              <w:rPr>
                <w:rFonts w:ascii="Times New Roman" w:eastAsia="Times New Roman" w:hAnsi="Times New Roman" w:cs="Times New Roman"/>
                <w:sz w:val="20"/>
                <w:szCs w:val="20"/>
                <w:lang w:val="pt-BR" w:eastAsia="pt-BR"/>
              </w:rPr>
            </w:pPr>
            <w:r w:rsidRPr="00D86476">
              <w:rPr>
                <w:rFonts w:ascii="Times New Roman" w:eastAsia="Times New Roman" w:hAnsi="Times New Roman" w:cs="Times New Roman"/>
                <w:sz w:val="20"/>
                <w:szCs w:val="20"/>
                <w:lang w:val="pt-BR" w:eastAsia="pt-BR"/>
              </w:rPr>
              <w:t>7</w:t>
            </w:r>
            <w:r>
              <w:rPr>
                <w:rFonts w:ascii="Times New Roman" w:eastAsia="Times New Roman" w:hAnsi="Times New Roman" w:cs="Times New Roman"/>
                <w:sz w:val="20"/>
                <w:szCs w:val="20"/>
                <w:lang w:val="pt-BR" w:eastAsia="pt-BR"/>
              </w:rPr>
              <w:t>.</w:t>
            </w:r>
            <w:r w:rsidRPr="00D86476">
              <w:rPr>
                <w:rFonts w:ascii="Times New Roman" w:eastAsia="Times New Roman" w:hAnsi="Times New Roman" w:cs="Times New Roman"/>
                <w:sz w:val="20"/>
                <w:szCs w:val="20"/>
                <w:lang w:val="pt-BR" w:eastAsia="pt-BR"/>
              </w:rPr>
              <w:t>766</w:t>
            </w:r>
          </w:p>
        </w:tc>
        <w:tc>
          <w:tcPr>
            <w:tcW w:w="1241" w:type="dxa"/>
            <w:tcBorders>
              <w:top w:val="nil"/>
              <w:left w:val="nil"/>
              <w:bottom w:val="single" w:sz="4" w:space="0" w:color="auto"/>
              <w:right w:val="single" w:sz="4" w:space="0" w:color="auto"/>
            </w:tcBorders>
            <w:shd w:val="clear" w:color="auto" w:fill="FFFFFF" w:themeFill="background1"/>
            <w:vAlign w:val="center"/>
          </w:tcPr>
          <w:p w14:paraId="0FA9B2D5" w14:textId="77777777" w:rsidR="00DA353F" w:rsidRPr="00D86476" w:rsidRDefault="00DA353F" w:rsidP="00B67F80">
            <w:pPr>
              <w:widowControl/>
              <w:jc w:val="center"/>
              <w:rPr>
                <w:rFonts w:ascii="Times New Roman" w:eastAsia="Times New Roman" w:hAnsi="Times New Roman" w:cs="Times New Roman"/>
                <w:sz w:val="20"/>
                <w:szCs w:val="20"/>
                <w:lang w:val="pt-BR" w:eastAsia="pt-BR"/>
              </w:rPr>
            </w:pPr>
          </w:p>
        </w:tc>
        <w:tc>
          <w:tcPr>
            <w:tcW w:w="1230" w:type="dxa"/>
            <w:tcBorders>
              <w:top w:val="nil"/>
              <w:left w:val="nil"/>
              <w:bottom w:val="single" w:sz="4" w:space="0" w:color="auto"/>
              <w:right w:val="single" w:sz="4" w:space="0" w:color="auto"/>
            </w:tcBorders>
            <w:shd w:val="clear" w:color="auto" w:fill="FFFFFF" w:themeFill="background1"/>
            <w:vAlign w:val="center"/>
          </w:tcPr>
          <w:p w14:paraId="7C3E4435" w14:textId="77777777" w:rsidR="00DA353F" w:rsidRPr="00D86476" w:rsidRDefault="00DA353F" w:rsidP="00B67F80">
            <w:pPr>
              <w:widowControl/>
              <w:jc w:val="center"/>
              <w:rPr>
                <w:rFonts w:ascii="Times New Roman" w:eastAsia="Times New Roman" w:hAnsi="Times New Roman" w:cs="Times New Roman"/>
                <w:sz w:val="20"/>
                <w:szCs w:val="20"/>
                <w:lang w:val="pt-BR" w:eastAsia="pt-BR"/>
              </w:rPr>
            </w:pPr>
          </w:p>
        </w:tc>
        <w:tc>
          <w:tcPr>
            <w:tcW w:w="1530" w:type="dxa"/>
            <w:tcBorders>
              <w:top w:val="nil"/>
              <w:left w:val="nil"/>
              <w:bottom w:val="single" w:sz="4" w:space="0" w:color="auto"/>
              <w:right w:val="single" w:sz="4" w:space="0" w:color="auto"/>
            </w:tcBorders>
            <w:shd w:val="clear" w:color="auto" w:fill="FFFFFF" w:themeFill="background1"/>
            <w:vAlign w:val="center"/>
          </w:tcPr>
          <w:p w14:paraId="7BCB933F" w14:textId="77777777" w:rsidR="00DA353F" w:rsidRPr="00D86476" w:rsidRDefault="00DA353F" w:rsidP="00B67F80">
            <w:pPr>
              <w:widowControl/>
              <w:jc w:val="center"/>
              <w:rPr>
                <w:rFonts w:ascii="Times New Roman" w:eastAsia="Times New Roman" w:hAnsi="Times New Roman" w:cs="Times New Roman"/>
                <w:sz w:val="20"/>
                <w:szCs w:val="20"/>
                <w:lang w:val="pt-BR" w:eastAsia="pt-BR"/>
              </w:rPr>
            </w:pPr>
            <w:r w:rsidRPr="00A55CDA">
              <w:rPr>
                <w:rFonts w:ascii="Times New Roman" w:eastAsia="Calibri" w:hAnsi="Times New Roman" w:cs="Times New Roman"/>
                <w:sz w:val="20"/>
                <w:szCs w:val="20"/>
              </w:rPr>
              <w:t>93.192</w:t>
            </w:r>
          </w:p>
        </w:tc>
        <w:tc>
          <w:tcPr>
            <w:tcW w:w="1230" w:type="dxa"/>
            <w:tcBorders>
              <w:top w:val="nil"/>
              <w:left w:val="nil"/>
              <w:bottom w:val="single" w:sz="4" w:space="0" w:color="auto"/>
              <w:right w:val="single" w:sz="4" w:space="0" w:color="auto"/>
            </w:tcBorders>
            <w:shd w:val="clear" w:color="auto" w:fill="FFFFFF" w:themeFill="background1"/>
            <w:vAlign w:val="center"/>
          </w:tcPr>
          <w:p w14:paraId="4BDCCA9A" w14:textId="77777777" w:rsidR="00DA353F" w:rsidRPr="00D86476" w:rsidRDefault="00DA353F" w:rsidP="00B67F80">
            <w:pPr>
              <w:widowControl/>
              <w:jc w:val="center"/>
              <w:rPr>
                <w:rFonts w:ascii="Times New Roman" w:eastAsia="Times New Roman" w:hAnsi="Times New Roman" w:cs="Times New Roman"/>
                <w:sz w:val="20"/>
                <w:szCs w:val="20"/>
                <w:lang w:val="pt-BR" w:eastAsia="pt-BR"/>
              </w:rPr>
            </w:pPr>
          </w:p>
        </w:tc>
      </w:tr>
      <w:tr w:rsidR="00DA353F" w:rsidRPr="00D86476" w14:paraId="0C14FBC8" w14:textId="77777777" w:rsidTr="00B67F80">
        <w:trPr>
          <w:trHeight w:val="458"/>
        </w:trPr>
        <w:tc>
          <w:tcPr>
            <w:tcW w:w="1314" w:type="dxa"/>
            <w:tcBorders>
              <w:top w:val="nil"/>
              <w:left w:val="single" w:sz="4" w:space="0" w:color="auto"/>
              <w:bottom w:val="single" w:sz="4" w:space="0" w:color="auto"/>
              <w:right w:val="single" w:sz="4" w:space="0" w:color="auto"/>
            </w:tcBorders>
            <w:shd w:val="clear" w:color="auto" w:fill="FFFFFF" w:themeFill="background1"/>
            <w:vAlign w:val="center"/>
            <w:hideMark/>
          </w:tcPr>
          <w:p w14:paraId="146C9D7D" w14:textId="77777777" w:rsidR="00DA353F" w:rsidRPr="00D86476" w:rsidRDefault="00DA353F" w:rsidP="00B67F80">
            <w:pPr>
              <w:widowControl/>
              <w:rPr>
                <w:rFonts w:ascii="Times New Roman" w:eastAsia="Times New Roman" w:hAnsi="Times New Roman" w:cs="Times New Roman"/>
                <w:bCs/>
                <w:i/>
                <w:sz w:val="20"/>
                <w:szCs w:val="20"/>
                <w:lang w:val="pt-BR" w:eastAsia="pt-BR"/>
              </w:rPr>
            </w:pPr>
            <w:r w:rsidRPr="00D86476">
              <w:rPr>
                <w:rFonts w:ascii="Times New Roman" w:eastAsia="Times New Roman" w:hAnsi="Times New Roman" w:cs="Times New Roman"/>
                <w:bCs/>
                <w:i/>
                <w:sz w:val="20"/>
                <w:szCs w:val="20"/>
                <w:lang w:val="pt-BR" w:eastAsia="pt-BR"/>
              </w:rPr>
              <w:t xml:space="preserve">Geocoding </w:t>
            </w:r>
          </w:p>
        </w:tc>
        <w:tc>
          <w:tcPr>
            <w:tcW w:w="1530" w:type="dxa"/>
            <w:tcBorders>
              <w:top w:val="nil"/>
              <w:left w:val="nil"/>
              <w:bottom w:val="single" w:sz="4" w:space="0" w:color="auto"/>
              <w:right w:val="single" w:sz="4" w:space="0" w:color="auto"/>
            </w:tcBorders>
            <w:shd w:val="clear" w:color="auto" w:fill="FFFFFF" w:themeFill="background1"/>
            <w:noWrap/>
            <w:vAlign w:val="center"/>
            <w:hideMark/>
          </w:tcPr>
          <w:p w14:paraId="25E27198" w14:textId="77777777" w:rsidR="00DA353F" w:rsidRPr="00D86476" w:rsidRDefault="00DA353F" w:rsidP="00B67F80">
            <w:pPr>
              <w:widowControl/>
              <w:jc w:val="center"/>
              <w:rPr>
                <w:rFonts w:ascii="Times New Roman" w:eastAsia="Times New Roman" w:hAnsi="Times New Roman" w:cs="Times New Roman"/>
                <w:sz w:val="20"/>
                <w:szCs w:val="20"/>
                <w:lang w:val="pt-BR" w:eastAsia="pt-BR"/>
              </w:rPr>
            </w:pPr>
            <w:r w:rsidRPr="00D86476">
              <w:rPr>
                <w:rFonts w:ascii="Times New Roman" w:eastAsia="Times New Roman" w:hAnsi="Times New Roman" w:cs="Times New Roman"/>
                <w:sz w:val="20"/>
                <w:szCs w:val="20"/>
                <w:lang w:val="pt-BR" w:eastAsia="pt-BR"/>
              </w:rPr>
              <w:t>1</w:t>
            </w:r>
            <w:r>
              <w:rPr>
                <w:rFonts w:ascii="Times New Roman" w:eastAsia="Times New Roman" w:hAnsi="Times New Roman" w:cs="Times New Roman"/>
                <w:sz w:val="20"/>
                <w:szCs w:val="20"/>
                <w:lang w:val="pt-BR" w:eastAsia="pt-BR"/>
              </w:rPr>
              <w:t>.</w:t>
            </w:r>
            <w:r w:rsidRPr="00D86476">
              <w:rPr>
                <w:rFonts w:ascii="Times New Roman" w:eastAsia="Times New Roman" w:hAnsi="Times New Roman" w:cs="Times New Roman"/>
                <w:sz w:val="20"/>
                <w:szCs w:val="20"/>
                <w:lang w:val="pt-BR" w:eastAsia="pt-BR"/>
              </w:rPr>
              <w:t>217</w:t>
            </w:r>
            <w:r>
              <w:rPr>
                <w:rFonts w:ascii="Times New Roman" w:eastAsia="Times New Roman" w:hAnsi="Times New Roman" w:cs="Times New Roman"/>
                <w:sz w:val="20"/>
                <w:szCs w:val="20"/>
                <w:lang w:val="pt-BR" w:eastAsia="pt-BR"/>
              </w:rPr>
              <w:t>.</w:t>
            </w:r>
            <w:r w:rsidRPr="00D86476">
              <w:rPr>
                <w:rFonts w:ascii="Times New Roman" w:eastAsia="Times New Roman" w:hAnsi="Times New Roman" w:cs="Times New Roman"/>
                <w:sz w:val="20"/>
                <w:szCs w:val="20"/>
                <w:lang w:val="pt-BR" w:eastAsia="pt-BR"/>
              </w:rPr>
              <w:t>204</w:t>
            </w:r>
          </w:p>
        </w:tc>
        <w:tc>
          <w:tcPr>
            <w:tcW w:w="1241" w:type="dxa"/>
            <w:tcBorders>
              <w:top w:val="nil"/>
              <w:left w:val="nil"/>
              <w:bottom w:val="single" w:sz="4" w:space="0" w:color="auto"/>
              <w:right w:val="single" w:sz="4" w:space="0" w:color="auto"/>
            </w:tcBorders>
            <w:shd w:val="clear" w:color="auto" w:fill="FFFFFF" w:themeFill="background1"/>
            <w:vAlign w:val="center"/>
          </w:tcPr>
          <w:p w14:paraId="7B2C9BFF" w14:textId="77777777" w:rsidR="00DA353F" w:rsidRPr="00D86476" w:rsidRDefault="00DA353F" w:rsidP="00B67F80">
            <w:pPr>
              <w:widowControl/>
              <w:jc w:val="center"/>
              <w:rPr>
                <w:rFonts w:ascii="Times New Roman" w:eastAsia="Times New Roman" w:hAnsi="Times New Roman" w:cs="Times New Roman"/>
                <w:sz w:val="20"/>
                <w:szCs w:val="20"/>
                <w:lang w:val="pt-BR" w:eastAsia="pt-BR"/>
              </w:rPr>
            </w:pPr>
          </w:p>
        </w:tc>
        <w:tc>
          <w:tcPr>
            <w:tcW w:w="1230" w:type="dxa"/>
            <w:tcBorders>
              <w:top w:val="nil"/>
              <w:left w:val="nil"/>
              <w:bottom w:val="single" w:sz="4" w:space="0" w:color="auto"/>
              <w:right w:val="single" w:sz="4" w:space="0" w:color="auto"/>
            </w:tcBorders>
            <w:shd w:val="clear" w:color="auto" w:fill="FFFFFF" w:themeFill="background1"/>
            <w:vAlign w:val="center"/>
          </w:tcPr>
          <w:p w14:paraId="79698649" w14:textId="77777777" w:rsidR="00DA353F" w:rsidRPr="00D86476" w:rsidRDefault="00DA353F" w:rsidP="00B67F80">
            <w:pPr>
              <w:widowControl/>
              <w:jc w:val="center"/>
              <w:rPr>
                <w:rFonts w:ascii="Times New Roman" w:eastAsia="Times New Roman" w:hAnsi="Times New Roman" w:cs="Times New Roman"/>
                <w:sz w:val="20"/>
                <w:szCs w:val="20"/>
                <w:lang w:val="pt-BR" w:eastAsia="pt-BR"/>
              </w:rPr>
            </w:pPr>
          </w:p>
        </w:tc>
        <w:tc>
          <w:tcPr>
            <w:tcW w:w="1530" w:type="dxa"/>
            <w:tcBorders>
              <w:top w:val="nil"/>
              <w:left w:val="nil"/>
              <w:bottom w:val="single" w:sz="4" w:space="0" w:color="auto"/>
              <w:right w:val="single" w:sz="4" w:space="0" w:color="auto"/>
            </w:tcBorders>
            <w:shd w:val="clear" w:color="auto" w:fill="FFFFFF" w:themeFill="background1"/>
            <w:vAlign w:val="center"/>
          </w:tcPr>
          <w:p w14:paraId="60519A13" w14:textId="77777777" w:rsidR="00DA353F" w:rsidRPr="00D86476" w:rsidRDefault="00DA353F" w:rsidP="00B67F80">
            <w:pPr>
              <w:widowControl/>
              <w:jc w:val="center"/>
              <w:rPr>
                <w:rFonts w:ascii="Times New Roman" w:eastAsia="Times New Roman" w:hAnsi="Times New Roman" w:cs="Times New Roman"/>
                <w:sz w:val="20"/>
                <w:szCs w:val="20"/>
                <w:lang w:val="pt-BR" w:eastAsia="pt-BR"/>
              </w:rPr>
            </w:pPr>
            <w:r w:rsidRPr="00A55CDA">
              <w:rPr>
                <w:rFonts w:ascii="Times New Roman" w:eastAsia="Calibri" w:hAnsi="Times New Roman" w:cs="Times New Roman"/>
                <w:sz w:val="20"/>
                <w:szCs w:val="20"/>
              </w:rPr>
              <w:t>14.606.448</w:t>
            </w:r>
          </w:p>
        </w:tc>
        <w:tc>
          <w:tcPr>
            <w:tcW w:w="1230" w:type="dxa"/>
            <w:tcBorders>
              <w:top w:val="nil"/>
              <w:left w:val="nil"/>
              <w:bottom w:val="single" w:sz="4" w:space="0" w:color="auto"/>
              <w:right w:val="single" w:sz="4" w:space="0" w:color="auto"/>
            </w:tcBorders>
            <w:shd w:val="clear" w:color="auto" w:fill="FFFFFF" w:themeFill="background1"/>
            <w:vAlign w:val="center"/>
          </w:tcPr>
          <w:p w14:paraId="3590B8F9" w14:textId="77777777" w:rsidR="00DA353F" w:rsidRPr="00D86476" w:rsidRDefault="00DA353F" w:rsidP="00B67F80">
            <w:pPr>
              <w:widowControl/>
              <w:jc w:val="center"/>
              <w:rPr>
                <w:rFonts w:ascii="Times New Roman" w:eastAsia="Times New Roman" w:hAnsi="Times New Roman" w:cs="Times New Roman"/>
                <w:sz w:val="20"/>
                <w:szCs w:val="20"/>
                <w:lang w:val="pt-BR" w:eastAsia="pt-BR"/>
              </w:rPr>
            </w:pPr>
          </w:p>
        </w:tc>
      </w:tr>
      <w:tr w:rsidR="00DA353F" w:rsidRPr="00D86476" w14:paraId="230B0D55" w14:textId="77777777" w:rsidTr="00B67F80">
        <w:trPr>
          <w:trHeight w:val="458"/>
        </w:trPr>
        <w:tc>
          <w:tcPr>
            <w:tcW w:w="1314" w:type="dxa"/>
            <w:tcBorders>
              <w:top w:val="nil"/>
              <w:left w:val="single" w:sz="4" w:space="0" w:color="auto"/>
              <w:bottom w:val="single" w:sz="4" w:space="0" w:color="auto"/>
              <w:right w:val="single" w:sz="4" w:space="0" w:color="auto"/>
            </w:tcBorders>
            <w:shd w:val="clear" w:color="auto" w:fill="FFFFFF" w:themeFill="background1"/>
            <w:vAlign w:val="center"/>
            <w:hideMark/>
          </w:tcPr>
          <w:p w14:paraId="1C0BDA89" w14:textId="77777777" w:rsidR="00DA353F" w:rsidRPr="00D86476" w:rsidRDefault="00DA353F" w:rsidP="00B67F80">
            <w:pPr>
              <w:widowControl/>
              <w:rPr>
                <w:rFonts w:ascii="Times New Roman" w:eastAsia="Times New Roman" w:hAnsi="Times New Roman" w:cs="Times New Roman"/>
                <w:bCs/>
                <w:i/>
                <w:sz w:val="20"/>
                <w:szCs w:val="20"/>
                <w:lang w:val="pt-BR" w:eastAsia="pt-BR"/>
              </w:rPr>
            </w:pPr>
            <w:r w:rsidRPr="00D86476">
              <w:rPr>
                <w:rFonts w:ascii="Times New Roman" w:eastAsia="Times New Roman" w:hAnsi="Times New Roman" w:cs="Times New Roman"/>
                <w:bCs/>
                <w:i/>
                <w:sz w:val="20"/>
                <w:szCs w:val="20"/>
                <w:lang w:val="pt-BR" w:eastAsia="pt-BR"/>
              </w:rPr>
              <w:t xml:space="preserve">Places Autocomplete (per character) </w:t>
            </w:r>
          </w:p>
        </w:tc>
        <w:tc>
          <w:tcPr>
            <w:tcW w:w="1530" w:type="dxa"/>
            <w:tcBorders>
              <w:top w:val="nil"/>
              <w:left w:val="nil"/>
              <w:bottom w:val="single" w:sz="4" w:space="0" w:color="auto"/>
              <w:right w:val="single" w:sz="4" w:space="0" w:color="auto"/>
            </w:tcBorders>
            <w:shd w:val="clear" w:color="auto" w:fill="FFFFFF" w:themeFill="background1"/>
            <w:noWrap/>
            <w:vAlign w:val="center"/>
            <w:hideMark/>
          </w:tcPr>
          <w:p w14:paraId="0DCB7A10" w14:textId="77777777" w:rsidR="00DA353F" w:rsidRPr="00D86476" w:rsidRDefault="00DA353F" w:rsidP="00B67F80">
            <w:pPr>
              <w:widowControl/>
              <w:jc w:val="center"/>
              <w:rPr>
                <w:rFonts w:ascii="Times New Roman" w:eastAsia="Times New Roman" w:hAnsi="Times New Roman" w:cs="Times New Roman"/>
                <w:sz w:val="20"/>
                <w:szCs w:val="20"/>
                <w:lang w:val="pt-BR" w:eastAsia="pt-BR"/>
              </w:rPr>
            </w:pPr>
            <w:r w:rsidRPr="00D86476">
              <w:rPr>
                <w:rFonts w:ascii="Times New Roman" w:eastAsia="Times New Roman" w:hAnsi="Times New Roman" w:cs="Times New Roman"/>
                <w:sz w:val="20"/>
                <w:szCs w:val="20"/>
                <w:lang w:val="pt-BR" w:eastAsia="pt-BR"/>
              </w:rPr>
              <w:t>1</w:t>
            </w:r>
            <w:r>
              <w:rPr>
                <w:rFonts w:ascii="Times New Roman" w:eastAsia="Times New Roman" w:hAnsi="Times New Roman" w:cs="Times New Roman"/>
                <w:sz w:val="20"/>
                <w:szCs w:val="20"/>
                <w:lang w:val="pt-BR" w:eastAsia="pt-BR"/>
              </w:rPr>
              <w:t>.</w:t>
            </w:r>
            <w:r w:rsidRPr="00D86476">
              <w:rPr>
                <w:rFonts w:ascii="Times New Roman" w:eastAsia="Times New Roman" w:hAnsi="Times New Roman" w:cs="Times New Roman"/>
                <w:sz w:val="20"/>
                <w:szCs w:val="20"/>
                <w:lang w:val="pt-BR" w:eastAsia="pt-BR"/>
              </w:rPr>
              <w:t>118</w:t>
            </w:r>
          </w:p>
        </w:tc>
        <w:tc>
          <w:tcPr>
            <w:tcW w:w="1241" w:type="dxa"/>
            <w:tcBorders>
              <w:top w:val="nil"/>
              <w:left w:val="nil"/>
              <w:bottom w:val="single" w:sz="4" w:space="0" w:color="auto"/>
              <w:right w:val="single" w:sz="4" w:space="0" w:color="auto"/>
            </w:tcBorders>
            <w:shd w:val="clear" w:color="auto" w:fill="FFFFFF" w:themeFill="background1"/>
            <w:vAlign w:val="center"/>
          </w:tcPr>
          <w:p w14:paraId="52166571" w14:textId="77777777" w:rsidR="00DA353F" w:rsidRPr="00D86476" w:rsidRDefault="00DA353F" w:rsidP="00B67F80">
            <w:pPr>
              <w:widowControl/>
              <w:jc w:val="center"/>
              <w:rPr>
                <w:rFonts w:ascii="Times New Roman" w:eastAsia="Times New Roman" w:hAnsi="Times New Roman" w:cs="Times New Roman"/>
                <w:sz w:val="20"/>
                <w:szCs w:val="20"/>
                <w:lang w:val="pt-BR" w:eastAsia="pt-BR"/>
              </w:rPr>
            </w:pPr>
          </w:p>
        </w:tc>
        <w:tc>
          <w:tcPr>
            <w:tcW w:w="1230" w:type="dxa"/>
            <w:tcBorders>
              <w:top w:val="nil"/>
              <w:left w:val="nil"/>
              <w:bottom w:val="single" w:sz="4" w:space="0" w:color="auto"/>
              <w:right w:val="single" w:sz="4" w:space="0" w:color="auto"/>
            </w:tcBorders>
            <w:shd w:val="clear" w:color="auto" w:fill="FFFFFF" w:themeFill="background1"/>
            <w:vAlign w:val="center"/>
          </w:tcPr>
          <w:p w14:paraId="403E91A4" w14:textId="77777777" w:rsidR="00DA353F" w:rsidRPr="00D86476" w:rsidRDefault="00DA353F" w:rsidP="00B67F80">
            <w:pPr>
              <w:widowControl/>
              <w:jc w:val="center"/>
              <w:rPr>
                <w:rFonts w:ascii="Times New Roman" w:eastAsia="Times New Roman" w:hAnsi="Times New Roman" w:cs="Times New Roman"/>
                <w:sz w:val="20"/>
                <w:szCs w:val="20"/>
                <w:lang w:val="pt-BR" w:eastAsia="pt-BR"/>
              </w:rPr>
            </w:pPr>
          </w:p>
        </w:tc>
        <w:tc>
          <w:tcPr>
            <w:tcW w:w="1530" w:type="dxa"/>
            <w:tcBorders>
              <w:top w:val="nil"/>
              <w:left w:val="nil"/>
              <w:bottom w:val="single" w:sz="4" w:space="0" w:color="auto"/>
              <w:right w:val="single" w:sz="4" w:space="0" w:color="auto"/>
            </w:tcBorders>
            <w:shd w:val="clear" w:color="auto" w:fill="FFFFFF" w:themeFill="background1"/>
            <w:vAlign w:val="center"/>
          </w:tcPr>
          <w:p w14:paraId="3B662881" w14:textId="77777777" w:rsidR="00DA353F" w:rsidRPr="00D86476" w:rsidRDefault="00DA353F" w:rsidP="00B67F80">
            <w:pPr>
              <w:widowControl/>
              <w:jc w:val="center"/>
              <w:rPr>
                <w:rFonts w:ascii="Times New Roman" w:eastAsia="Times New Roman" w:hAnsi="Times New Roman" w:cs="Times New Roman"/>
                <w:sz w:val="20"/>
                <w:szCs w:val="20"/>
                <w:lang w:val="pt-BR" w:eastAsia="pt-BR"/>
              </w:rPr>
            </w:pPr>
            <w:r w:rsidRPr="00A55CDA">
              <w:rPr>
                <w:rFonts w:ascii="Times New Roman" w:eastAsia="Calibri" w:hAnsi="Times New Roman" w:cs="Times New Roman"/>
                <w:sz w:val="20"/>
                <w:szCs w:val="20"/>
              </w:rPr>
              <w:t>13.416</w:t>
            </w:r>
          </w:p>
        </w:tc>
        <w:tc>
          <w:tcPr>
            <w:tcW w:w="1230" w:type="dxa"/>
            <w:tcBorders>
              <w:top w:val="nil"/>
              <w:left w:val="nil"/>
              <w:bottom w:val="single" w:sz="4" w:space="0" w:color="auto"/>
              <w:right w:val="single" w:sz="4" w:space="0" w:color="auto"/>
            </w:tcBorders>
            <w:shd w:val="clear" w:color="auto" w:fill="FFFFFF" w:themeFill="background1"/>
            <w:vAlign w:val="center"/>
          </w:tcPr>
          <w:p w14:paraId="592CB43A" w14:textId="77777777" w:rsidR="00DA353F" w:rsidRPr="00D86476" w:rsidRDefault="00DA353F" w:rsidP="00B67F80">
            <w:pPr>
              <w:widowControl/>
              <w:jc w:val="center"/>
              <w:rPr>
                <w:rFonts w:ascii="Times New Roman" w:eastAsia="Times New Roman" w:hAnsi="Times New Roman" w:cs="Times New Roman"/>
                <w:sz w:val="20"/>
                <w:szCs w:val="20"/>
                <w:lang w:val="pt-BR" w:eastAsia="pt-BR"/>
              </w:rPr>
            </w:pPr>
          </w:p>
        </w:tc>
      </w:tr>
      <w:tr w:rsidR="00DA353F" w:rsidRPr="00D86476" w14:paraId="708CC3AA" w14:textId="77777777" w:rsidTr="00B67F80">
        <w:trPr>
          <w:trHeight w:val="458"/>
        </w:trPr>
        <w:tc>
          <w:tcPr>
            <w:tcW w:w="1314" w:type="dxa"/>
            <w:tcBorders>
              <w:top w:val="nil"/>
              <w:left w:val="single" w:sz="4" w:space="0" w:color="auto"/>
              <w:bottom w:val="single" w:sz="4" w:space="0" w:color="auto"/>
              <w:right w:val="single" w:sz="4" w:space="0" w:color="auto"/>
            </w:tcBorders>
            <w:shd w:val="clear" w:color="auto" w:fill="FFFFFF" w:themeFill="background1"/>
            <w:vAlign w:val="center"/>
            <w:hideMark/>
          </w:tcPr>
          <w:p w14:paraId="7A0B3DCF" w14:textId="77777777" w:rsidR="00DA353F" w:rsidRPr="00D86476" w:rsidRDefault="00DA353F" w:rsidP="00B67F80">
            <w:pPr>
              <w:widowControl/>
              <w:rPr>
                <w:rFonts w:ascii="Times New Roman" w:eastAsia="Times New Roman" w:hAnsi="Times New Roman" w:cs="Times New Roman"/>
                <w:bCs/>
                <w:i/>
                <w:sz w:val="20"/>
                <w:szCs w:val="20"/>
                <w:lang w:eastAsia="pt-BR"/>
              </w:rPr>
            </w:pPr>
            <w:r w:rsidRPr="00D86476">
              <w:rPr>
                <w:rFonts w:ascii="Times New Roman" w:eastAsia="Times New Roman" w:hAnsi="Times New Roman" w:cs="Times New Roman"/>
                <w:bCs/>
                <w:i/>
                <w:sz w:val="20"/>
                <w:szCs w:val="20"/>
                <w:lang w:eastAsia="pt-BR"/>
              </w:rPr>
              <w:t xml:space="preserve">Places Details </w:t>
            </w:r>
          </w:p>
        </w:tc>
        <w:tc>
          <w:tcPr>
            <w:tcW w:w="1530" w:type="dxa"/>
            <w:tcBorders>
              <w:top w:val="nil"/>
              <w:left w:val="nil"/>
              <w:bottom w:val="single" w:sz="4" w:space="0" w:color="auto"/>
              <w:right w:val="single" w:sz="4" w:space="0" w:color="auto"/>
            </w:tcBorders>
            <w:shd w:val="clear" w:color="auto" w:fill="FFFFFF" w:themeFill="background1"/>
            <w:noWrap/>
            <w:vAlign w:val="center"/>
            <w:hideMark/>
          </w:tcPr>
          <w:p w14:paraId="1C4F166D" w14:textId="77777777" w:rsidR="00DA353F" w:rsidRPr="00D86476" w:rsidRDefault="00DA353F" w:rsidP="00B67F80">
            <w:pPr>
              <w:widowControl/>
              <w:jc w:val="center"/>
              <w:rPr>
                <w:rFonts w:ascii="Times New Roman" w:eastAsia="Times New Roman" w:hAnsi="Times New Roman" w:cs="Times New Roman"/>
                <w:sz w:val="20"/>
                <w:szCs w:val="20"/>
                <w:lang w:val="pt-BR" w:eastAsia="pt-BR"/>
              </w:rPr>
            </w:pPr>
            <w:r w:rsidRPr="00D86476">
              <w:rPr>
                <w:rFonts w:ascii="Times New Roman" w:eastAsia="Times New Roman" w:hAnsi="Times New Roman" w:cs="Times New Roman"/>
                <w:sz w:val="20"/>
                <w:szCs w:val="20"/>
                <w:lang w:val="pt-BR" w:eastAsia="pt-BR"/>
              </w:rPr>
              <w:t>80</w:t>
            </w:r>
          </w:p>
        </w:tc>
        <w:tc>
          <w:tcPr>
            <w:tcW w:w="1241" w:type="dxa"/>
            <w:tcBorders>
              <w:top w:val="nil"/>
              <w:left w:val="nil"/>
              <w:bottom w:val="single" w:sz="4" w:space="0" w:color="auto"/>
              <w:right w:val="single" w:sz="4" w:space="0" w:color="auto"/>
            </w:tcBorders>
            <w:shd w:val="clear" w:color="auto" w:fill="FFFFFF" w:themeFill="background1"/>
            <w:vAlign w:val="center"/>
          </w:tcPr>
          <w:p w14:paraId="211C208D" w14:textId="77777777" w:rsidR="00DA353F" w:rsidRPr="00D86476" w:rsidRDefault="00DA353F" w:rsidP="00B67F80">
            <w:pPr>
              <w:widowControl/>
              <w:jc w:val="center"/>
              <w:rPr>
                <w:rFonts w:ascii="Times New Roman" w:eastAsia="Times New Roman" w:hAnsi="Times New Roman" w:cs="Times New Roman"/>
                <w:sz w:val="20"/>
                <w:szCs w:val="20"/>
                <w:lang w:val="pt-BR" w:eastAsia="pt-BR"/>
              </w:rPr>
            </w:pPr>
          </w:p>
        </w:tc>
        <w:tc>
          <w:tcPr>
            <w:tcW w:w="1230" w:type="dxa"/>
            <w:tcBorders>
              <w:top w:val="nil"/>
              <w:left w:val="nil"/>
              <w:bottom w:val="single" w:sz="4" w:space="0" w:color="auto"/>
              <w:right w:val="single" w:sz="4" w:space="0" w:color="auto"/>
            </w:tcBorders>
            <w:shd w:val="clear" w:color="auto" w:fill="FFFFFF" w:themeFill="background1"/>
            <w:vAlign w:val="center"/>
          </w:tcPr>
          <w:p w14:paraId="4F19899A" w14:textId="77777777" w:rsidR="00DA353F" w:rsidRPr="00D86476" w:rsidRDefault="00DA353F" w:rsidP="00B67F80">
            <w:pPr>
              <w:widowControl/>
              <w:jc w:val="center"/>
              <w:rPr>
                <w:rFonts w:ascii="Times New Roman" w:eastAsia="Times New Roman" w:hAnsi="Times New Roman" w:cs="Times New Roman"/>
                <w:sz w:val="20"/>
                <w:szCs w:val="20"/>
                <w:lang w:val="pt-BR" w:eastAsia="pt-BR"/>
              </w:rPr>
            </w:pPr>
          </w:p>
        </w:tc>
        <w:tc>
          <w:tcPr>
            <w:tcW w:w="1530" w:type="dxa"/>
            <w:tcBorders>
              <w:top w:val="nil"/>
              <w:left w:val="nil"/>
              <w:bottom w:val="single" w:sz="4" w:space="0" w:color="auto"/>
              <w:right w:val="single" w:sz="4" w:space="0" w:color="auto"/>
            </w:tcBorders>
            <w:shd w:val="clear" w:color="auto" w:fill="FFFFFF" w:themeFill="background1"/>
            <w:vAlign w:val="center"/>
          </w:tcPr>
          <w:p w14:paraId="21C0C49F" w14:textId="77777777" w:rsidR="00DA353F" w:rsidRPr="00D86476" w:rsidRDefault="00DA353F" w:rsidP="00B67F80">
            <w:pPr>
              <w:widowControl/>
              <w:jc w:val="center"/>
              <w:rPr>
                <w:rFonts w:ascii="Times New Roman" w:eastAsia="Times New Roman" w:hAnsi="Times New Roman" w:cs="Times New Roman"/>
                <w:sz w:val="20"/>
                <w:szCs w:val="20"/>
                <w:lang w:val="pt-BR" w:eastAsia="pt-BR"/>
              </w:rPr>
            </w:pPr>
            <w:r w:rsidRPr="00A55CDA">
              <w:rPr>
                <w:rFonts w:ascii="Times New Roman" w:eastAsia="Calibri" w:hAnsi="Times New Roman" w:cs="Times New Roman"/>
                <w:sz w:val="20"/>
                <w:szCs w:val="20"/>
              </w:rPr>
              <w:t>960</w:t>
            </w:r>
          </w:p>
        </w:tc>
        <w:tc>
          <w:tcPr>
            <w:tcW w:w="1230" w:type="dxa"/>
            <w:tcBorders>
              <w:top w:val="nil"/>
              <w:left w:val="nil"/>
              <w:bottom w:val="single" w:sz="4" w:space="0" w:color="auto"/>
              <w:right w:val="single" w:sz="4" w:space="0" w:color="auto"/>
            </w:tcBorders>
            <w:shd w:val="clear" w:color="auto" w:fill="FFFFFF" w:themeFill="background1"/>
            <w:vAlign w:val="center"/>
          </w:tcPr>
          <w:p w14:paraId="7B43BBE9" w14:textId="77777777" w:rsidR="00DA353F" w:rsidRPr="00D86476" w:rsidRDefault="00DA353F" w:rsidP="00B67F80">
            <w:pPr>
              <w:widowControl/>
              <w:jc w:val="center"/>
              <w:rPr>
                <w:rFonts w:ascii="Times New Roman" w:eastAsia="Times New Roman" w:hAnsi="Times New Roman" w:cs="Times New Roman"/>
                <w:sz w:val="20"/>
                <w:szCs w:val="20"/>
                <w:lang w:val="pt-BR" w:eastAsia="pt-BR"/>
              </w:rPr>
            </w:pPr>
          </w:p>
        </w:tc>
      </w:tr>
      <w:tr w:rsidR="00DA353F" w:rsidRPr="00D86476" w14:paraId="2874FF46" w14:textId="77777777" w:rsidTr="00B67F80">
        <w:trPr>
          <w:trHeight w:val="458"/>
        </w:trPr>
        <w:tc>
          <w:tcPr>
            <w:tcW w:w="1314" w:type="dxa"/>
            <w:tcBorders>
              <w:top w:val="nil"/>
              <w:left w:val="single" w:sz="4" w:space="0" w:color="auto"/>
              <w:bottom w:val="single" w:sz="4" w:space="0" w:color="auto"/>
              <w:right w:val="single" w:sz="4" w:space="0" w:color="auto"/>
            </w:tcBorders>
            <w:shd w:val="clear" w:color="auto" w:fill="FFFFFF" w:themeFill="background1"/>
            <w:vAlign w:val="center"/>
            <w:hideMark/>
          </w:tcPr>
          <w:p w14:paraId="633B51DC" w14:textId="77777777" w:rsidR="00DA353F" w:rsidRPr="00D86476" w:rsidRDefault="00DA353F" w:rsidP="00B67F80">
            <w:pPr>
              <w:widowControl/>
              <w:rPr>
                <w:rFonts w:ascii="Times New Roman" w:eastAsia="Times New Roman" w:hAnsi="Times New Roman" w:cs="Times New Roman"/>
                <w:bCs/>
                <w:i/>
                <w:sz w:val="20"/>
                <w:szCs w:val="20"/>
                <w:lang w:eastAsia="pt-BR"/>
              </w:rPr>
            </w:pPr>
            <w:r w:rsidRPr="00D86476">
              <w:rPr>
                <w:rFonts w:ascii="Times New Roman" w:eastAsia="Times New Roman" w:hAnsi="Times New Roman" w:cs="Times New Roman"/>
                <w:bCs/>
                <w:i/>
                <w:sz w:val="20"/>
                <w:szCs w:val="20"/>
                <w:lang w:eastAsia="pt-BR"/>
              </w:rPr>
              <w:t xml:space="preserve">Places Data - Basic </w:t>
            </w:r>
          </w:p>
        </w:tc>
        <w:tc>
          <w:tcPr>
            <w:tcW w:w="1530" w:type="dxa"/>
            <w:tcBorders>
              <w:top w:val="nil"/>
              <w:left w:val="nil"/>
              <w:bottom w:val="single" w:sz="4" w:space="0" w:color="auto"/>
              <w:right w:val="single" w:sz="4" w:space="0" w:color="auto"/>
            </w:tcBorders>
            <w:shd w:val="clear" w:color="auto" w:fill="FFFFFF" w:themeFill="background1"/>
            <w:noWrap/>
            <w:vAlign w:val="center"/>
            <w:hideMark/>
          </w:tcPr>
          <w:p w14:paraId="75C03D8F" w14:textId="77777777" w:rsidR="00DA353F" w:rsidRPr="00D86476" w:rsidRDefault="00DA353F" w:rsidP="00B67F80">
            <w:pPr>
              <w:widowControl/>
              <w:jc w:val="center"/>
              <w:rPr>
                <w:rFonts w:ascii="Times New Roman" w:eastAsia="Times New Roman" w:hAnsi="Times New Roman" w:cs="Times New Roman"/>
                <w:sz w:val="20"/>
                <w:szCs w:val="20"/>
                <w:lang w:val="pt-BR" w:eastAsia="pt-BR"/>
              </w:rPr>
            </w:pPr>
            <w:r w:rsidRPr="00D86476">
              <w:rPr>
                <w:rFonts w:ascii="Times New Roman" w:eastAsia="Times New Roman" w:hAnsi="Times New Roman" w:cs="Times New Roman"/>
                <w:sz w:val="20"/>
                <w:szCs w:val="20"/>
                <w:lang w:val="pt-BR" w:eastAsia="pt-BR"/>
              </w:rPr>
              <w:t>80</w:t>
            </w:r>
          </w:p>
        </w:tc>
        <w:tc>
          <w:tcPr>
            <w:tcW w:w="1241" w:type="dxa"/>
            <w:tcBorders>
              <w:top w:val="nil"/>
              <w:left w:val="nil"/>
              <w:bottom w:val="single" w:sz="4" w:space="0" w:color="auto"/>
              <w:right w:val="single" w:sz="4" w:space="0" w:color="auto"/>
            </w:tcBorders>
            <w:shd w:val="clear" w:color="auto" w:fill="FFFFFF" w:themeFill="background1"/>
            <w:vAlign w:val="center"/>
          </w:tcPr>
          <w:p w14:paraId="6B069294" w14:textId="77777777" w:rsidR="00DA353F" w:rsidRPr="00D86476" w:rsidRDefault="00DA353F" w:rsidP="00B67F80">
            <w:pPr>
              <w:widowControl/>
              <w:jc w:val="center"/>
              <w:rPr>
                <w:rFonts w:ascii="Times New Roman" w:eastAsia="Times New Roman" w:hAnsi="Times New Roman" w:cs="Times New Roman"/>
                <w:sz w:val="20"/>
                <w:szCs w:val="20"/>
                <w:lang w:val="pt-BR" w:eastAsia="pt-BR"/>
              </w:rPr>
            </w:pPr>
          </w:p>
        </w:tc>
        <w:tc>
          <w:tcPr>
            <w:tcW w:w="1230" w:type="dxa"/>
            <w:tcBorders>
              <w:top w:val="nil"/>
              <w:left w:val="nil"/>
              <w:bottom w:val="single" w:sz="4" w:space="0" w:color="auto"/>
              <w:right w:val="single" w:sz="4" w:space="0" w:color="auto"/>
            </w:tcBorders>
            <w:shd w:val="clear" w:color="auto" w:fill="FFFFFF" w:themeFill="background1"/>
            <w:vAlign w:val="center"/>
          </w:tcPr>
          <w:p w14:paraId="76322CE0" w14:textId="77777777" w:rsidR="00DA353F" w:rsidRPr="00D86476" w:rsidRDefault="00DA353F" w:rsidP="00B67F80">
            <w:pPr>
              <w:widowControl/>
              <w:jc w:val="center"/>
              <w:rPr>
                <w:rFonts w:ascii="Times New Roman" w:eastAsia="Times New Roman" w:hAnsi="Times New Roman" w:cs="Times New Roman"/>
                <w:sz w:val="20"/>
                <w:szCs w:val="20"/>
                <w:lang w:val="pt-BR" w:eastAsia="pt-BR"/>
              </w:rPr>
            </w:pPr>
          </w:p>
        </w:tc>
        <w:tc>
          <w:tcPr>
            <w:tcW w:w="1530" w:type="dxa"/>
            <w:tcBorders>
              <w:top w:val="nil"/>
              <w:left w:val="nil"/>
              <w:bottom w:val="single" w:sz="4" w:space="0" w:color="auto"/>
              <w:right w:val="single" w:sz="4" w:space="0" w:color="auto"/>
            </w:tcBorders>
            <w:shd w:val="clear" w:color="auto" w:fill="FFFFFF" w:themeFill="background1"/>
            <w:vAlign w:val="center"/>
          </w:tcPr>
          <w:p w14:paraId="7DF089FA" w14:textId="77777777" w:rsidR="00DA353F" w:rsidRPr="00D86476" w:rsidRDefault="00DA353F" w:rsidP="00B67F80">
            <w:pPr>
              <w:widowControl/>
              <w:jc w:val="center"/>
              <w:rPr>
                <w:rFonts w:ascii="Times New Roman" w:eastAsia="Times New Roman" w:hAnsi="Times New Roman" w:cs="Times New Roman"/>
                <w:sz w:val="20"/>
                <w:szCs w:val="20"/>
                <w:lang w:val="pt-BR" w:eastAsia="pt-BR"/>
              </w:rPr>
            </w:pPr>
            <w:r w:rsidRPr="00A55CDA">
              <w:rPr>
                <w:rFonts w:ascii="Times New Roman" w:eastAsia="Calibri" w:hAnsi="Times New Roman" w:cs="Times New Roman"/>
                <w:sz w:val="20"/>
                <w:szCs w:val="20"/>
              </w:rPr>
              <w:t>960</w:t>
            </w:r>
          </w:p>
        </w:tc>
        <w:tc>
          <w:tcPr>
            <w:tcW w:w="1230" w:type="dxa"/>
            <w:tcBorders>
              <w:top w:val="nil"/>
              <w:left w:val="nil"/>
              <w:bottom w:val="single" w:sz="4" w:space="0" w:color="auto"/>
              <w:right w:val="single" w:sz="4" w:space="0" w:color="auto"/>
            </w:tcBorders>
            <w:shd w:val="clear" w:color="auto" w:fill="FFFFFF" w:themeFill="background1"/>
            <w:vAlign w:val="center"/>
          </w:tcPr>
          <w:p w14:paraId="0FEA3EB9" w14:textId="77777777" w:rsidR="00DA353F" w:rsidRPr="00D86476" w:rsidRDefault="00DA353F" w:rsidP="00B67F80">
            <w:pPr>
              <w:widowControl/>
              <w:jc w:val="center"/>
              <w:rPr>
                <w:rFonts w:ascii="Times New Roman" w:eastAsia="Times New Roman" w:hAnsi="Times New Roman" w:cs="Times New Roman"/>
                <w:sz w:val="20"/>
                <w:szCs w:val="20"/>
                <w:lang w:val="pt-BR" w:eastAsia="pt-BR"/>
              </w:rPr>
            </w:pPr>
          </w:p>
        </w:tc>
      </w:tr>
      <w:tr w:rsidR="00DA353F" w:rsidRPr="00D86476" w14:paraId="633591D7" w14:textId="77777777" w:rsidTr="00B67F80">
        <w:trPr>
          <w:trHeight w:val="458"/>
        </w:trPr>
        <w:tc>
          <w:tcPr>
            <w:tcW w:w="1314" w:type="dxa"/>
            <w:tcBorders>
              <w:top w:val="nil"/>
              <w:left w:val="single" w:sz="4" w:space="0" w:color="auto"/>
              <w:bottom w:val="single" w:sz="4" w:space="0" w:color="auto"/>
              <w:right w:val="single" w:sz="4" w:space="0" w:color="auto"/>
            </w:tcBorders>
            <w:shd w:val="clear" w:color="auto" w:fill="FFFFFF" w:themeFill="background1"/>
            <w:vAlign w:val="center"/>
            <w:hideMark/>
          </w:tcPr>
          <w:p w14:paraId="2B71DF85" w14:textId="77777777" w:rsidR="00DA353F" w:rsidRPr="00D86476" w:rsidRDefault="00DA353F" w:rsidP="00B67F80">
            <w:pPr>
              <w:widowControl/>
              <w:rPr>
                <w:rFonts w:ascii="Times New Roman" w:eastAsia="Times New Roman" w:hAnsi="Times New Roman" w:cs="Times New Roman"/>
                <w:bCs/>
                <w:i/>
                <w:sz w:val="20"/>
                <w:szCs w:val="20"/>
                <w:lang w:val="pt-BR" w:eastAsia="pt-BR"/>
              </w:rPr>
            </w:pPr>
            <w:r w:rsidRPr="00D86476">
              <w:rPr>
                <w:rFonts w:ascii="Times New Roman" w:eastAsia="Times New Roman" w:hAnsi="Times New Roman" w:cs="Times New Roman"/>
                <w:bCs/>
                <w:i/>
                <w:sz w:val="20"/>
                <w:szCs w:val="20"/>
                <w:lang w:val="pt-BR" w:eastAsia="pt-BR"/>
              </w:rPr>
              <w:t xml:space="preserve">Places Data - Contact </w:t>
            </w:r>
          </w:p>
        </w:tc>
        <w:tc>
          <w:tcPr>
            <w:tcW w:w="1530" w:type="dxa"/>
            <w:tcBorders>
              <w:top w:val="nil"/>
              <w:left w:val="nil"/>
              <w:bottom w:val="single" w:sz="4" w:space="0" w:color="auto"/>
              <w:right w:val="single" w:sz="4" w:space="0" w:color="auto"/>
            </w:tcBorders>
            <w:shd w:val="clear" w:color="auto" w:fill="FFFFFF" w:themeFill="background1"/>
            <w:noWrap/>
            <w:vAlign w:val="center"/>
            <w:hideMark/>
          </w:tcPr>
          <w:p w14:paraId="4A98C8E8" w14:textId="77777777" w:rsidR="00DA353F" w:rsidRPr="00D86476" w:rsidRDefault="00DA353F" w:rsidP="00B67F80">
            <w:pPr>
              <w:widowControl/>
              <w:jc w:val="center"/>
              <w:rPr>
                <w:rFonts w:ascii="Times New Roman" w:eastAsia="Times New Roman" w:hAnsi="Times New Roman" w:cs="Times New Roman"/>
                <w:sz w:val="20"/>
                <w:szCs w:val="20"/>
                <w:lang w:val="pt-BR" w:eastAsia="pt-BR"/>
              </w:rPr>
            </w:pPr>
            <w:r w:rsidRPr="00D86476">
              <w:rPr>
                <w:rFonts w:ascii="Times New Roman" w:eastAsia="Times New Roman" w:hAnsi="Times New Roman" w:cs="Times New Roman"/>
                <w:sz w:val="20"/>
                <w:szCs w:val="20"/>
                <w:lang w:val="pt-BR" w:eastAsia="pt-BR"/>
              </w:rPr>
              <w:t>80</w:t>
            </w:r>
          </w:p>
        </w:tc>
        <w:tc>
          <w:tcPr>
            <w:tcW w:w="1241" w:type="dxa"/>
            <w:tcBorders>
              <w:top w:val="nil"/>
              <w:left w:val="nil"/>
              <w:bottom w:val="single" w:sz="4" w:space="0" w:color="auto"/>
              <w:right w:val="single" w:sz="4" w:space="0" w:color="auto"/>
            </w:tcBorders>
            <w:shd w:val="clear" w:color="auto" w:fill="FFFFFF" w:themeFill="background1"/>
            <w:vAlign w:val="center"/>
          </w:tcPr>
          <w:p w14:paraId="62605315" w14:textId="77777777" w:rsidR="00DA353F" w:rsidRPr="00D86476" w:rsidRDefault="00DA353F" w:rsidP="00B67F80">
            <w:pPr>
              <w:widowControl/>
              <w:jc w:val="center"/>
              <w:rPr>
                <w:rFonts w:ascii="Times New Roman" w:eastAsia="Times New Roman" w:hAnsi="Times New Roman" w:cs="Times New Roman"/>
                <w:sz w:val="20"/>
                <w:szCs w:val="20"/>
                <w:lang w:val="pt-BR" w:eastAsia="pt-BR"/>
              </w:rPr>
            </w:pPr>
          </w:p>
        </w:tc>
        <w:tc>
          <w:tcPr>
            <w:tcW w:w="1230" w:type="dxa"/>
            <w:tcBorders>
              <w:top w:val="nil"/>
              <w:left w:val="nil"/>
              <w:bottom w:val="single" w:sz="4" w:space="0" w:color="auto"/>
              <w:right w:val="single" w:sz="4" w:space="0" w:color="auto"/>
            </w:tcBorders>
            <w:shd w:val="clear" w:color="auto" w:fill="FFFFFF" w:themeFill="background1"/>
            <w:vAlign w:val="center"/>
          </w:tcPr>
          <w:p w14:paraId="24602E90" w14:textId="77777777" w:rsidR="00DA353F" w:rsidRPr="00D86476" w:rsidRDefault="00DA353F" w:rsidP="00B67F80">
            <w:pPr>
              <w:widowControl/>
              <w:jc w:val="center"/>
              <w:rPr>
                <w:rFonts w:ascii="Times New Roman" w:eastAsia="Times New Roman" w:hAnsi="Times New Roman" w:cs="Times New Roman"/>
                <w:sz w:val="20"/>
                <w:szCs w:val="20"/>
                <w:lang w:val="pt-BR" w:eastAsia="pt-BR"/>
              </w:rPr>
            </w:pPr>
          </w:p>
        </w:tc>
        <w:tc>
          <w:tcPr>
            <w:tcW w:w="1530" w:type="dxa"/>
            <w:tcBorders>
              <w:top w:val="nil"/>
              <w:left w:val="nil"/>
              <w:bottom w:val="single" w:sz="4" w:space="0" w:color="auto"/>
              <w:right w:val="single" w:sz="4" w:space="0" w:color="auto"/>
            </w:tcBorders>
            <w:shd w:val="clear" w:color="auto" w:fill="FFFFFF" w:themeFill="background1"/>
            <w:vAlign w:val="center"/>
          </w:tcPr>
          <w:p w14:paraId="18E70D4D" w14:textId="77777777" w:rsidR="00DA353F" w:rsidRPr="00D86476" w:rsidRDefault="00DA353F" w:rsidP="00B67F80">
            <w:pPr>
              <w:widowControl/>
              <w:jc w:val="center"/>
              <w:rPr>
                <w:rFonts w:ascii="Times New Roman" w:eastAsia="Times New Roman" w:hAnsi="Times New Roman" w:cs="Times New Roman"/>
                <w:sz w:val="20"/>
                <w:szCs w:val="20"/>
                <w:lang w:val="pt-BR" w:eastAsia="pt-BR"/>
              </w:rPr>
            </w:pPr>
            <w:r w:rsidRPr="00A55CDA">
              <w:rPr>
                <w:rFonts w:ascii="Times New Roman" w:eastAsia="Calibri" w:hAnsi="Times New Roman" w:cs="Times New Roman"/>
                <w:sz w:val="20"/>
                <w:szCs w:val="20"/>
              </w:rPr>
              <w:t>960</w:t>
            </w:r>
          </w:p>
        </w:tc>
        <w:tc>
          <w:tcPr>
            <w:tcW w:w="1230" w:type="dxa"/>
            <w:tcBorders>
              <w:top w:val="nil"/>
              <w:left w:val="nil"/>
              <w:bottom w:val="single" w:sz="4" w:space="0" w:color="auto"/>
              <w:right w:val="single" w:sz="4" w:space="0" w:color="auto"/>
            </w:tcBorders>
            <w:shd w:val="clear" w:color="auto" w:fill="FFFFFF" w:themeFill="background1"/>
            <w:vAlign w:val="center"/>
          </w:tcPr>
          <w:p w14:paraId="72F60548" w14:textId="77777777" w:rsidR="00DA353F" w:rsidRPr="00D86476" w:rsidRDefault="00DA353F" w:rsidP="00B67F80">
            <w:pPr>
              <w:widowControl/>
              <w:jc w:val="center"/>
              <w:rPr>
                <w:rFonts w:ascii="Times New Roman" w:eastAsia="Times New Roman" w:hAnsi="Times New Roman" w:cs="Times New Roman"/>
                <w:sz w:val="20"/>
                <w:szCs w:val="20"/>
                <w:lang w:val="pt-BR" w:eastAsia="pt-BR"/>
              </w:rPr>
            </w:pPr>
          </w:p>
        </w:tc>
      </w:tr>
      <w:tr w:rsidR="00DA353F" w:rsidRPr="00D86476" w14:paraId="358086B8" w14:textId="77777777" w:rsidTr="00B67F80">
        <w:trPr>
          <w:trHeight w:val="458"/>
        </w:trPr>
        <w:tc>
          <w:tcPr>
            <w:tcW w:w="1314" w:type="dxa"/>
            <w:tcBorders>
              <w:top w:val="nil"/>
              <w:left w:val="single" w:sz="4" w:space="0" w:color="auto"/>
              <w:bottom w:val="single" w:sz="4" w:space="0" w:color="auto"/>
              <w:right w:val="single" w:sz="4" w:space="0" w:color="auto"/>
            </w:tcBorders>
            <w:shd w:val="clear" w:color="auto" w:fill="FFFFFF" w:themeFill="background1"/>
            <w:vAlign w:val="center"/>
            <w:hideMark/>
          </w:tcPr>
          <w:p w14:paraId="1928DA85" w14:textId="77777777" w:rsidR="00DA353F" w:rsidRPr="00D86476" w:rsidRDefault="00DA353F" w:rsidP="00B67F80">
            <w:pPr>
              <w:widowControl/>
              <w:rPr>
                <w:rFonts w:ascii="Times New Roman" w:eastAsia="Times New Roman" w:hAnsi="Times New Roman" w:cs="Times New Roman"/>
                <w:bCs/>
                <w:i/>
                <w:sz w:val="20"/>
                <w:szCs w:val="20"/>
                <w:lang w:val="pt-BR" w:eastAsia="pt-BR"/>
              </w:rPr>
            </w:pPr>
            <w:r w:rsidRPr="00D86476">
              <w:rPr>
                <w:rFonts w:ascii="Times New Roman" w:eastAsia="Times New Roman" w:hAnsi="Times New Roman" w:cs="Times New Roman"/>
                <w:bCs/>
                <w:i/>
                <w:sz w:val="20"/>
                <w:szCs w:val="20"/>
                <w:lang w:val="pt-BR" w:eastAsia="pt-BR"/>
              </w:rPr>
              <w:t xml:space="preserve">Places Data - Atmosphere </w:t>
            </w:r>
          </w:p>
        </w:tc>
        <w:tc>
          <w:tcPr>
            <w:tcW w:w="1530" w:type="dxa"/>
            <w:tcBorders>
              <w:top w:val="nil"/>
              <w:left w:val="nil"/>
              <w:bottom w:val="single" w:sz="4" w:space="0" w:color="auto"/>
              <w:right w:val="single" w:sz="4" w:space="0" w:color="auto"/>
            </w:tcBorders>
            <w:shd w:val="clear" w:color="auto" w:fill="FFFFFF" w:themeFill="background1"/>
            <w:noWrap/>
            <w:vAlign w:val="center"/>
            <w:hideMark/>
          </w:tcPr>
          <w:p w14:paraId="4F53EBFE" w14:textId="77777777" w:rsidR="00DA353F" w:rsidRPr="00D86476" w:rsidRDefault="00DA353F" w:rsidP="00B67F80">
            <w:pPr>
              <w:widowControl/>
              <w:jc w:val="center"/>
              <w:rPr>
                <w:rFonts w:ascii="Times New Roman" w:eastAsia="Times New Roman" w:hAnsi="Times New Roman" w:cs="Times New Roman"/>
                <w:sz w:val="20"/>
                <w:szCs w:val="20"/>
                <w:lang w:val="pt-BR" w:eastAsia="pt-BR"/>
              </w:rPr>
            </w:pPr>
            <w:r w:rsidRPr="00D86476">
              <w:rPr>
                <w:rFonts w:ascii="Times New Roman" w:eastAsia="Times New Roman" w:hAnsi="Times New Roman" w:cs="Times New Roman"/>
                <w:sz w:val="20"/>
                <w:szCs w:val="20"/>
                <w:lang w:val="pt-BR" w:eastAsia="pt-BR"/>
              </w:rPr>
              <w:t>80</w:t>
            </w:r>
          </w:p>
        </w:tc>
        <w:tc>
          <w:tcPr>
            <w:tcW w:w="1241" w:type="dxa"/>
            <w:tcBorders>
              <w:top w:val="nil"/>
              <w:left w:val="nil"/>
              <w:bottom w:val="single" w:sz="4" w:space="0" w:color="auto"/>
              <w:right w:val="single" w:sz="4" w:space="0" w:color="auto"/>
            </w:tcBorders>
            <w:shd w:val="clear" w:color="auto" w:fill="FFFFFF" w:themeFill="background1"/>
            <w:vAlign w:val="center"/>
          </w:tcPr>
          <w:p w14:paraId="61915AA5" w14:textId="77777777" w:rsidR="00DA353F" w:rsidRPr="00D86476" w:rsidRDefault="00DA353F" w:rsidP="00B67F80">
            <w:pPr>
              <w:widowControl/>
              <w:jc w:val="center"/>
              <w:rPr>
                <w:rFonts w:ascii="Times New Roman" w:eastAsia="Times New Roman" w:hAnsi="Times New Roman" w:cs="Times New Roman"/>
                <w:sz w:val="20"/>
                <w:szCs w:val="20"/>
                <w:lang w:val="pt-BR" w:eastAsia="pt-BR"/>
              </w:rPr>
            </w:pPr>
          </w:p>
        </w:tc>
        <w:tc>
          <w:tcPr>
            <w:tcW w:w="1230" w:type="dxa"/>
            <w:tcBorders>
              <w:top w:val="nil"/>
              <w:left w:val="nil"/>
              <w:bottom w:val="single" w:sz="4" w:space="0" w:color="auto"/>
              <w:right w:val="single" w:sz="4" w:space="0" w:color="auto"/>
            </w:tcBorders>
            <w:shd w:val="clear" w:color="auto" w:fill="FFFFFF" w:themeFill="background1"/>
            <w:vAlign w:val="center"/>
          </w:tcPr>
          <w:p w14:paraId="204F50F2" w14:textId="77777777" w:rsidR="00DA353F" w:rsidRPr="00D86476" w:rsidRDefault="00DA353F" w:rsidP="00B67F80">
            <w:pPr>
              <w:widowControl/>
              <w:jc w:val="center"/>
              <w:rPr>
                <w:rFonts w:ascii="Times New Roman" w:eastAsia="Times New Roman" w:hAnsi="Times New Roman" w:cs="Times New Roman"/>
                <w:sz w:val="20"/>
                <w:szCs w:val="20"/>
                <w:lang w:val="pt-BR" w:eastAsia="pt-BR"/>
              </w:rPr>
            </w:pPr>
          </w:p>
        </w:tc>
        <w:tc>
          <w:tcPr>
            <w:tcW w:w="1530" w:type="dxa"/>
            <w:tcBorders>
              <w:top w:val="nil"/>
              <w:left w:val="nil"/>
              <w:bottom w:val="single" w:sz="4" w:space="0" w:color="auto"/>
              <w:right w:val="single" w:sz="4" w:space="0" w:color="auto"/>
            </w:tcBorders>
            <w:shd w:val="clear" w:color="auto" w:fill="FFFFFF" w:themeFill="background1"/>
            <w:vAlign w:val="center"/>
          </w:tcPr>
          <w:p w14:paraId="1DE12810" w14:textId="77777777" w:rsidR="00DA353F" w:rsidRPr="00D86476" w:rsidRDefault="00DA353F" w:rsidP="00B67F80">
            <w:pPr>
              <w:widowControl/>
              <w:jc w:val="center"/>
              <w:rPr>
                <w:rFonts w:ascii="Times New Roman" w:eastAsia="Times New Roman" w:hAnsi="Times New Roman" w:cs="Times New Roman"/>
                <w:sz w:val="20"/>
                <w:szCs w:val="20"/>
                <w:lang w:val="pt-BR" w:eastAsia="pt-BR"/>
              </w:rPr>
            </w:pPr>
            <w:r w:rsidRPr="00A55CDA">
              <w:rPr>
                <w:rFonts w:ascii="Times New Roman" w:eastAsia="Calibri" w:hAnsi="Times New Roman" w:cs="Times New Roman"/>
                <w:sz w:val="20"/>
                <w:szCs w:val="20"/>
              </w:rPr>
              <w:t>960</w:t>
            </w:r>
          </w:p>
        </w:tc>
        <w:tc>
          <w:tcPr>
            <w:tcW w:w="1230" w:type="dxa"/>
            <w:tcBorders>
              <w:top w:val="nil"/>
              <w:left w:val="nil"/>
              <w:bottom w:val="single" w:sz="4" w:space="0" w:color="auto"/>
              <w:right w:val="single" w:sz="4" w:space="0" w:color="auto"/>
            </w:tcBorders>
            <w:shd w:val="clear" w:color="auto" w:fill="FFFFFF" w:themeFill="background1"/>
            <w:vAlign w:val="center"/>
          </w:tcPr>
          <w:p w14:paraId="61CAA09D" w14:textId="77777777" w:rsidR="00DA353F" w:rsidRPr="00D86476" w:rsidRDefault="00DA353F" w:rsidP="00B67F80">
            <w:pPr>
              <w:widowControl/>
              <w:jc w:val="center"/>
              <w:rPr>
                <w:rFonts w:ascii="Times New Roman" w:eastAsia="Times New Roman" w:hAnsi="Times New Roman" w:cs="Times New Roman"/>
                <w:sz w:val="20"/>
                <w:szCs w:val="20"/>
                <w:lang w:val="pt-BR" w:eastAsia="pt-BR"/>
              </w:rPr>
            </w:pPr>
          </w:p>
        </w:tc>
      </w:tr>
      <w:tr w:rsidR="00DA353F" w:rsidRPr="00D86476" w14:paraId="162DBF02" w14:textId="77777777" w:rsidTr="00B67F80">
        <w:trPr>
          <w:trHeight w:val="458"/>
        </w:trPr>
        <w:tc>
          <w:tcPr>
            <w:tcW w:w="131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EBD18F6" w14:textId="77777777" w:rsidR="00DA353F" w:rsidRPr="00D86476" w:rsidRDefault="00DA353F" w:rsidP="00B67F80">
            <w:pPr>
              <w:widowControl/>
              <w:rPr>
                <w:rFonts w:ascii="Times New Roman" w:eastAsia="Times New Roman" w:hAnsi="Times New Roman" w:cs="Times New Roman"/>
                <w:b/>
                <w:bCs/>
                <w:sz w:val="20"/>
                <w:szCs w:val="20"/>
                <w:lang w:val="pt-BR" w:eastAsia="pt-BR"/>
              </w:rPr>
            </w:pPr>
            <w:r w:rsidRPr="00D86476">
              <w:rPr>
                <w:rFonts w:ascii="Times New Roman" w:eastAsia="Times New Roman" w:hAnsi="Times New Roman" w:cs="Times New Roman"/>
                <w:b/>
                <w:bCs/>
                <w:sz w:val="20"/>
                <w:szCs w:val="20"/>
                <w:lang w:val="pt-BR" w:eastAsia="pt-BR"/>
              </w:rPr>
              <w:t xml:space="preserve"> </w:t>
            </w:r>
            <w:r w:rsidRPr="00A55CDA">
              <w:rPr>
                <w:rFonts w:ascii="Times New Roman" w:eastAsia="Times New Roman" w:hAnsi="Times New Roman" w:cs="Times New Roman"/>
                <w:b/>
                <w:bCs/>
                <w:sz w:val="20"/>
                <w:szCs w:val="20"/>
                <w:lang w:val="pt-BR" w:eastAsia="pt-BR"/>
              </w:rPr>
              <w:t>TOTAIS</w:t>
            </w:r>
          </w:p>
        </w:tc>
        <w:tc>
          <w:tcPr>
            <w:tcW w:w="1530" w:type="dxa"/>
            <w:tcBorders>
              <w:top w:val="single" w:sz="4" w:space="0" w:color="auto"/>
              <w:left w:val="nil"/>
              <w:bottom w:val="single" w:sz="4" w:space="0" w:color="auto"/>
              <w:right w:val="single" w:sz="4" w:space="0" w:color="auto"/>
            </w:tcBorders>
            <w:shd w:val="clear" w:color="auto" w:fill="FFFFFF" w:themeFill="background1"/>
            <w:noWrap/>
            <w:vAlign w:val="center"/>
          </w:tcPr>
          <w:p w14:paraId="57736038" w14:textId="77777777" w:rsidR="00DA353F" w:rsidRPr="00D86476" w:rsidRDefault="00DA353F" w:rsidP="00B67F80">
            <w:pPr>
              <w:widowControl/>
              <w:spacing w:line="259" w:lineRule="auto"/>
              <w:jc w:val="center"/>
              <w:rPr>
                <w:rFonts w:ascii="Times New Roman" w:eastAsia="Times New Roman" w:hAnsi="Times New Roman" w:cs="Times New Roman"/>
                <w:color w:val="000000"/>
                <w:sz w:val="20"/>
                <w:szCs w:val="20"/>
                <w:lang w:val="pt-BR"/>
              </w:rPr>
            </w:pPr>
            <w:r w:rsidRPr="00D86476">
              <w:rPr>
                <w:rFonts w:ascii="Times New Roman" w:eastAsia="Times New Roman" w:hAnsi="Times New Roman" w:cs="Times New Roman"/>
                <w:color w:val="000000"/>
                <w:sz w:val="20"/>
                <w:szCs w:val="20"/>
                <w:lang w:val="pt-BR"/>
              </w:rPr>
              <w:t>1.260.890</w:t>
            </w:r>
          </w:p>
        </w:tc>
        <w:tc>
          <w:tcPr>
            <w:tcW w:w="1241" w:type="dxa"/>
            <w:tcBorders>
              <w:top w:val="single" w:sz="4" w:space="0" w:color="auto"/>
              <w:left w:val="nil"/>
              <w:bottom w:val="single" w:sz="4" w:space="0" w:color="auto"/>
              <w:right w:val="single" w:sz="4" w:space="0" w:color="auto"/>
            </w:tcBorders>
            <w:shd w:val="clear" w:color="auto" w:fill="FFFFFF" w:themeFill="background1"/>
            <w:vAlign w:val="center"/>
          </w:tcPr>
          <w:p w14:paraId="003F2FCC" w14:textId="77777777" w:rsidR="00DA353F" w:rsidRPr="00A55CDA" w:rsidRDefault="00DA353F" w:rsidP="00B67F80">
            <w:pPr>
              <w:widowControl/>
              <w:jc w:val="center"/>
              <w:rPr>
                <w:rFonts w:ascii="Times New Roman" w:eastAsia="Times New Roman" w:hAnsi="Times New Roman" w:cs="Times New Roman"/>
                <w:sz w:val="20"/>
                <w:szCs w:val="20"/>
                <w:lang w:val="pt-BR" w:eastAsia="pt-BR"/>
              </w:rPr>
            </w:pPr>
          </w:p>
        </w:tc>
        <w:tc>
          <w:tcPr>
            <w:tcW w:w="1230" w:type="dxa"/>
            <w:tcBorders>
              <w:top w:val="single" w:sz="4" w:space="0" w:color="auto"/>
              <w:left w:val="nil"/>
              <w:bottom w:val="single" w:sz="4" w:space="0" w:color="auto"/>
              <w:right w:val="single" w:sz="4" w:space="0" w:color="auto"/>
            </w:tcBorders>
            <w:shd w:val="clear" w:color="auto" w:fill="FFFFFF" w:themeFill="background1"/>
            <w:vAlign w:val="center"/>
          </w:tcPr>
          <w:p w14:paraId="1319445C" w14:textId="77777777" w:rsidR="00DA353F" w:rsidRPr="00D86476" w:rsidRDefault="00DA353F" w:rsidP="00B67F80">
            <w:pPr>
              <w:widowControl/>
              <w:jc w:val="center"/>
              <w:rPr>
                <w:rFonts w:ascii="Times New Roman" w:eastAsia="Times New Roman" w:hAnsi="Times New Roman" w:cs="Times New Roman"/>
                <w:sz w:val="20"/>
                <w:szCs w:val="20"/>
                <w:lang w:val="pt-BR" w:eastAsia="pt-BR"/>
              </w:rPr>
            </w:pPr>
          </w:p>
        </w:tc>
        <w:tc>
          <w:tcPr>
            <w:tcW w:w="1530" w:type="dxa"/>
            <w:tcBorders>
              <w:top w:val="single" w:sz="4" w:space="0" w:color="auto"/>
              <w:left w:val="nil"/>
              <w:bottom w:val="single" w:sz="4" w:space="0" w:color="auto"/>
              <w:right w:val="single" w:sz="4" w:space="0" w:color="auto"/>
            </w:tcBorders>
            <w:shd w:val="clear" w:color="auto" w:fill="FFFFFF" w:themeFill="background1"/>
            <w:vAlign w:val="center"/>
          </w:tcPr>
          <w:p w14:paraId="4B602715" w14:textId="77777777" w:rsidR="00DA353F" w:rsidRPr="00D86476" w:rsidRDefault="00DA353F" w:rsidP="00B67F80">
            <w:pPr>
              <w:widowControl/>
              <w:spacing w:line="259" w:lineRule="auto"/>
              <w:jc w:val="center"/>
              <w:rPr>
                <w:rFonts w:ascii="Times New Roman" w:eastAsia="Times New Roman" w:hAnsi="Times New Roman" w:cs="Times New Roman"/>
                <w:color w:val="000000"/>
                <w:sz w:val="20"/>
                <w:szCs w:val="20"/>
                <w:lang w:val="pt-BR"/>
              </w:rPr>
            </w:pPr>
            <w:r>
              <w:rPr>
                <w:rFonts w:ascii="Times New Roman" w:eastAsia="Times New Roman" w:hAnsi="Times New Roman" w:cs="Times New Roman"/>
                <w:color w:val="000000"/>
                <w:sz w:val="20"/>
                <w:szCs w:val="20"/>
                <w:lang w:val="pt-BR"/>
              </w:rPr>
              <w:t>15.130.680</w:t>
            </w:r>
          </w:p>
        </w:tc>
        <w:tc>
          <w:tcPr>
            <w:tcW w:w="1230" w:type="dxa"/>
            <w:tcBorders>
              <w:top w:val="single" w:sz="4" w:space="0" w:color="auto"/>
              <w:left w:val="nil"/>
              <w:bottom w:val="single" w:sz="4" w:space="0" w:color="auto"/>
              <w:right w:val="single" w:sz="4" w:space="0" w:color="auto"/>
            </w:tcBorders>
            <w:shd w:val="clear" w:color="auto" w:fill="FFFFFF" w:themeFill="background1"/>
            <w:vAlign w:val="center"/>
          </w:tcPr>
          <w:p w14:paraId="42C83889" w14:textId="77777777" w:rsidR="00DA353F" w:rsidRPr="00D86476" w:rsidRDefault="00DA353F" w:rsidP="00B67F80">
            <w:pPr>
              <w:widowControl/>
              <w:jc w:val="center"/>
              <w:rPr>
                <w:rFonts w:ascii="Times New Roman" w:eastAsia="Times New Roman" w:hAnsi="Times New Roman" w:cs="Times New Roman"/>
                <w:sz w:val="20"/>
                <w:szCs w:val="20"/>
                <w:lang w:val="pt-BR" w:eastAsia="pt-BR"/>
              </w:rPr>
            </w:pPr>
          </w:p>
        </w:tc>
      </w:tr>
    </w:tbl>
    <w:p w14:paraId="0516F1FE" w14:textId="522506A6" w:rsidR="00DA353F" w:rsidRDefault="00DA353F">
      <w:pPr>
        <w:spacing w:before="2"/>
        <w:rPr>
          <w:rFonts w:ascii="Times New Roman" w:eastAsia="Arial" w:hAnsi="Times New Roman" w:cs="Times New Roman"/>
          <w:b/>
          <w:bCs/>
          <w:lang w:val="pt-BR"/>
        </w:rPr>
      </w:pPr>
    </w:p>
    <w:p w14:paraId="6812386B" w14:textId="77777777" w:rsidR="00DA353F" w:rsidRPr="00DA353F" w:rsidRDefault="00DA353F" w:rsidP="00DA353F">
      <w:pPr>
        <w:rPr>
          <w:rFonts w:ascii="Times New Roman" w:eastAsia="Arial" w:hAnsi="Times New Roman" w:cs="Times New Roman"/>
          <w:lang w:val="pt-BR"/>
        </w:rPr>
      </w:pPr>
    </w:p>
    <w:p w14:paraId="33409294" w14:textId="77777777" w:rsidR="00DA353F" w:rsidRPr="00DA353F" w:rsidRDefault="00DA353F" w:rsidP="00DA353F">
      <w:pPr>
        <w:rPr>
          <w:rFonts w:ascii="Times New Roman" w:eastAsia="Arial" w:hAnsi="Times New Roman" w:cs="Times New Roman"/>
          <w:lang w:val="pt-BR"/>
        </w:rPr>
      </w:pPr>
    </w:p>
    <w:p w14:paraId="7E61DBA3" w14:textId="77777777" w:rsidR="00DA353F" w:rsidRPr="00DA353F" w:rsidRDefault="00DA353F" w:rsidP="00DA353F">
      <w:pPr>
        <w:rPr>
          <w:rFonts w:ascii="Times New Roman" w:eastAsia="Arial" w:hAnsi="Times New Roman" w:cs="Times New Roman"/>
          <w:lang w:val="pt-BR"/>
        </w:rPr>
      </w:pPr>
    </w:p>
    <w:p w14:paraId="631FB55C" w14:textId="77777777" w:rsidR="00DA353F" w:rsidRPr="00DA353F" w:rsidRDefault="00DA353F" w:rsidP="00DA353F">
      <w:pPr>
        <w:rPr>
          <w:rFonts w:ascii="Times New Roman" w:eastAsia="Arial" w:hAnsi="Times New Roman" w:cs="Times New Roman"/>
          <w:lang w:val="pt-BR"/>
        </w:rPr>
      </w:pPr>
    </w:p>
    <w:p w14:paraId="31E07477" w14:textId="77777777" w:rsidR="00DA353F" w:rsidRPr="00DA353F" w:rsidRDefault="00DA353F" w:rsidP="00DA353F">
      <w:pPr>
        <w:rPr>
          <w:rFonts w:ascii="Times New Roman" w:eastAsia="Arial" w:hAnsi="Times New Roman" w:cs="Times New Roman"/>
          <w:lang w:val="pt-BR"/>
        </w:rPr>
      </w:pPr>
    </w:p>
    <w:p w14:paraId="6EAC4418" w14:textId="77777777" w:rsidR="00DA353F" w:rsidRPr="00DA353F" w:rsidRDefault="00DA353F" w:rsidP="00DA353F">
      <w:pPr>
        <w:rPr>
          <w:rFonts w:ascii="Times New Roman" w:eastAsia="Arial" w:hAnsi="Times New Roman" w:cs="Times New Roman"/>
          <w:lang w:val="pt-BR"/>
        </w:rPr>
      </w:pPr>
    </w:p>
    <w:p w14:paraId="36B2A61B" w14:textId="77777777" w:rsidR="00DA353F" w:rsidRPr="00DA353F" w:rsidRDefault="00DA353F" w:rsidP="00DA353F">
      <w:pPr>
        <w:rPr>
          <w:rFonts w:ascii="Times New Roman" w:eastAsia="Arial" w:hAnsi="Times New Roman" w:cs="Times New Roman"/>
          <w:lang w:val="pt-BR"/>
        </w:rPr>
      </w:pPr>
    </w:p>
    <w:p w14:paraId="20B4F486" w14:textId="77777777" w:rsidR="00DA353F" w:rsidRPr="00DA353F" w:rsidRDefault="00DA353F" w:rsidP="00DA353F">
      <w:pPr>
        <w:rPr>
          <w:rFonts w:ascii="Times New Roman" w:eastAsia="Arial" w:hAnsi="Times New Roman" w:cs="Times New Roman"/>
          <w:lang w:val="pt-BR"/>
        </w:rPr>
      </w:pPr>
    </w:p>
    <w:p w14:paraId="2AE51286" w14:textId="77777777" w:rsidR="00DA353F" w:rsidRPr="00DA353F" w:rsidRDefault="00DA353F" w:rsidP="00DA353F">
      <w:pPr>
        <w:rPr>
          <w:rFonts w:ascii="Times New Roman" w:eastAsia="Arial" w:hAnsi="Times New Roman" w:cs="Times New Roman"/>
          <w:lang w:val="pt-BR"/>
        </w:rPr>
      </w:pPr>
    </w:p>
    <w:p w14:paraId="140352D1" w14:textId="51C75649" w:rsidR="00DA353F" w:rsidRPr="00DA353F" w:rsidRDefault="00B67F80" w:rsidP="00DA353F">
      <w:pPr>
        <w:rPr>
          <w:rFonts w:ascii="Times New Roman" w:eastAsia="Arial" w:hAnsi="Times New Roman" w:cs="Times New Roman"/>
          <w:lang w:val="pt-BR"/>
        </w:rPr>
      </w:pPr>
      <w:r>
        <w:rPr>
          <w:rFonts w:ascii="Times New Roman" w:eastAsia="Arial" w:hAnsi="Times New Roman" w:cs="Times New Roman"/>
          <w:lang w:val="pt-BR"/>
        </w:rPr>
        <w:t xml:space="preserve">                                                                      </w:t>
      </w:r>
      <w:r>
        <w:rPr>
          <w:b/>
          <w:noProof/>
          <w:sz w:val="16"/>
          <w:szCs w:val="16"/>
          <w:lang w:val="pt-BR" w:eastAsia="pt-BR"/>
        </w:rPr>
        <w:drawing>
          <wp:inline distT="0" distB="0" distL="0" distR="0" wp14:anchorId="6745FDDE" wp14:editId="03291534">
            <wp:extent cx="1033257" cy="1198430"/>
            <wp:effectExtent l="0" t="0" r="0" b="1905"/>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032118" cy="1197109"/>
                    </a:xfrm>
                    <a:prstGeom prst="rect">
                      <a:avLst/>
                    </a:prstGeom>
                    <a:noFill/>
                  </pic:spPr>
                </pic:pic>
              </a:graphicData>
            </a:graphic>
          </wp:inline>
        </w:drawing>
      </w:r>
    </w:p>
    <w:p w14:paraId="5EF7064F" w14:textId="77777777" w:rsidR="00DA353F" w:rsidRPr="00DA353F" w:rsidRDefault="00DA353F" w:rsidP="00DA353F">
      <w:pPr>
        <w:rPr>
          <w:rFonts w:ascii="Times New Roman" w:eastAsia="Arial" w:hAnsi="Times New Roman" w:cs="Times New Roman"/>
          <w:lang w:val="pt-BR"/>
        </w:rPr>
      </w:pPr>
    </w:p>
    <w:p w14:paraId="3F5E3FC8" w14:textId="77777777" w:rsidR="00B67F80" w:rsidRPr="00B32333" w:rsidRDefault="00B67F80" w:rsidP="00B67F80">
      <w:pPr>
        <w:pStyle w:val="Cabealho"/>
        <w:spacing w:line="276" w:lineRule="auto"/>
        <w:contextualSpacing/>
        <w:jc w:val="center"/>
        <w:rPr>
          <w:b/>
          <w:sz w:val="16"/>
          <w:szCs w:val="16"/>
        </w:rPr>
      </w:pPr>
      <w:r w:rsidRPr="00B32333">
        <w:rPr>
          <w:b/>
          <w:sz w:val="16"/>
          <w:szCs w:val="16"/>
        </w:rPr>
        <w:t>GOVERNO DO ESTADO DO RIO DE JANEIRO</w:t>
      </w:r>
    </w:p>
    <w:p w14:paraId="1DC1B1C0" w14:textId="77777777" w:rsidR="00B67F80" w:rsidRPr="00B32333" w:rsidRDefault="00B67F80" w:rsidP="00B67F80">
      <w:pPr>
        <w:pStyle w:val="Cabealho"/>
        <w:spacing w:line="276" w:lineRule="auto"/>
        <w:contextualSpacing/>
        <w:jc w:val="center"/>
        <w:rPr>
          <w:b/>
          <w:sz w:val="16"/>
          <w:szCs w:val="16"/>
        </w:rPr>
      </w:pPr>
      <w:r w:rsidRPr="00B32333">
        <w:rPr>
          <w:b/>
          <w:sz w:val="16"/>
          <w:szCs w:val="16"/>
        </w:rPr>
        <w:t>POLÍCIA MILITAR DO ESTADO DO RIO DE JANEIRO</w:t>
      </w:r>
    </w:p>
    <w:p w14:paraId="2ACCE147" w14:textId="4958D92C" w:rsidR="00B67F80" w:rsidRPr="002B577E" w:rsidRDefault="00B67F80" w:rsidP="00B67F80">
      <w:pPr>
        <w:spacing w:line="276" w:lineRule="auto"/>
        <w:contextualSpacing/>
        <w:jc w:val="center"/>
        <w:rPr>
          <w:b/>
          <w:sz w:val="16"/>
          <w:szCs w:val="16"/>
        </w:rPr>
      </w:pPr>
      <w:r w:rsidRPr="00B32333">
        <w:rPr>
          <w:b/>
          <w:sz w:val="16"/>
          <w:szCs w:val="16"/>
        </w:rPr>
        <w:t>DIR</w:t>
      </w:r>
      <w:r>
        <w:rPr>
          <w:b/>
          <w:sz w:val="16"/>
          <w:szCs w:val="16"/>
        </w:rPr>
        <w:t>ETORIA DE LICITAÇÕES E PROJETOS</w:t>
      </w:r>
    </w:p>
    <w:p w14:paraId="0661A865" w14:textId="77777777" w:rsidR="00DA353F" w:rsidRPr="00DA353F" w:rsidRDefault="00DA353F" w:rsidP="00DA353F">
      <w:pPr>
        <w:rPr>
          <w:rFonts w:ascii="Times New Roman" w:eastAsia="Arial" w:hAnsi="Times New Roman" w:cs="Times New Roman"/>
          <w:lang w:val="pt-BR"/>
        </w:rPr>
      </w:pPr>
    </w:p>
    <w:p w14:paraId="0A72203E" w14:textId="77777777" w:rsidR="00DA353F" w:rsidRPr="00DA353F" w:rsidRDefault="00DA353F" w:rsidP="00DA353F">
      <w:pPr>
        <w:rPr>
          <w:rFonts w:ascii="Times New Roman" w:eastAsia="Arial" w:hAnsi="Times New Roman" w:cs="Times New Roman"/>
          <w:lang w:val="pt-BR"/>
        </w:rPr>
      </w:pPr>
    </w:p>
    <w:p w14:paraId="0DAB18A3" w14:textId="77777777" w:rsidR="00DA353F" w:rsidRPr="00DA353F" w:rsidRDefault="00DA353F" w:rsidP="00DA353F">
      <w:pPr>
        <w:rPr>
          <w:rFonts w:ascii="Times New Roman" w:eastAsia="Arial" w:hAnsi="Times New Roman" w:cs="Times New Roman"/>
          <w:lang w:val="pt-BR"/>
        </w:rPr>
      </w:pPr>
    </w:p>
    <w:p w14:paraId="0103C292" w14:textId="7F17D7EC" w:rsidR="00DA353F" w:rsidRPr="00DA353F" w:rsidRDefault="00DA353F" w:rsidP="00DA353F">
      <w:pPr>
        <w:jc w:val="center"/>
        <w:rPr>
          <w:rFonts w:ascii="Times New Roman" w:eastAsia="Arial" w:hAnsi="Times New Roman" w:cs="Times New Roman"/>
          <w:b/>
          <w:lang w:val="pt-BR"/>
        </w:rPr>
      </w:pPr>
      <w:r w:rsidRPr="00DA353F">
        <w:rPr>
          <w:rFonts w:ascii="Times New Roman" w:eastAsia="Arial" w:hAnsi="Times New Roman" w:cs="Times New Roman"/>
          <w:b/>
          <w:lang w:val="pt-BR"/>
        </w:rPr>
        <w:t>ANEXO I</w:t>
      </w:r>
    </w:p>
    <w:p w14:paraId="6FA28243" w14:textId="486C3542" w:rsidR="00DA353F" w:rsidRPr="00DA353F" w:rsidRDefault="00DA353F" w:rsidP="00DA353F">
      <w:pPr>
        <w:jc w:val="center"/>
        <w:rPr>
          <w:rFonts w:ascii="Times New Roman" w:eastAsia="Arial" w:hAnsi="Times New Roman" w:cs="Times New Roman"/>
          <w:b/>
          <w:lang w:val="pt-BR"/>
        </w:rPr>
      </w:pPr>
    </w:p>
    <w:p w14:paraId="25DEAAFE" w14:textId="77777777" w:rsidR="00DA353F" w:rsidRPr="00DA353F" w:rsidRDefault="00DA353F" w:rsidP="00DA353F">
      <w:pPr>
        <w:jc w:val="center"/>
        <w:rPr>
          <w:rFonts w:ascii="Times New Roman" w:eastAsia="Arial" w:hAnsi="Times New Roman" w:cs="Times New Roman"/>
          <w:b/>
          <w:lang w:val="pt-BR"/>
        </w:rPr>
      </w:pPr>
    </w:p>
    <w:p w14:paraId="7A43F49F" w14:textId="5D1919F2" w:rsidR="00531998" w:rsidRDefault="00DA353F" w:rsidP="00DA353F">
      <w:pPr>
        <w:jc w:val="center"/>
        <w:rPr>
          <w:rFonts w:ascii="Times New Roman" w:eastAsia="Arial" w:hAnsi="Times New Roman" w:cs="Times New Roman"/>
          <w:b/>
          <w:lang w:val="pt-BR"/>
        </w:rPr>
      </w:pPr>
      <w:r w:rsidRPr="00DA353F">
        <w:rPr>
          <w:rFonts w:ascii="Times New Roman" w:eastAsia="Arial" w:hAnsi="Times New Roman" w:cs="Times New Roman"/>
          <w:b/>
          <w:lang w:val="pt-BR"/>
        </w:rPr>
        <w:t>PLANILHA DE CUSTOS</w:t>
      </w:r>
      <w:r w:rsidR="005A7078">
        <w:rPr>
          <w:rFonts w:ascii="Times New Roman" w:eastAsia="Arial" w:hAnsi="Times New Roman" w:cs="Times New Roman"/>
          <w:b/>
          <w:lang w:val="pt-BR"/>
        </w:rPr>
        <w:t xml:space="preserve"> MENSAIS</w:t>
      </w:r>
    </w:p>
    <w:p w14:paraId="17807D7E" w14:textId="77777777" w:rsidR="00531998" w:rsidRPr="00531998" w:rsidRDefault="00531998" w:rsidP="00531998">
      <w:pPr>
        <w:rPr>
          <w:rFonts w:ascii="Times New Roman" w:eastAsia="Arial" w:hAnsi="Times New Roman" w:cs="Times New Roman"/>
          <w:lang w:val="pt-BR"/>
        </w:rPr>
      </w:pPr>
    </w:p>
    <w:p w14:paraId="37C7B236" w14:textId="77777777" w:rsidR="00531998" w:rsidRPr="00531998" w:rsidRDefault="00531998" w:rsidP="00531998">
      <w:pPr>
        <w:rPr>
          <w:rFonts w:ascii="Times New Roman" w:eastAsia="Arial" w:hAnsi="Times New Roman" w:cs="Times New Roman"/>
          <w:lang w:val="pt-BR"/>
        </w:rPr>
      </w:pPr>
    </w:p>
    <w:p w14:paraId="15756C06" w14:textId="77777777" w:rsidR="00531998" w:rsidRPr="00531998" w:rsidRDefault="00531998" w:rsidP="00531998">
      <w:pPr>
        <w:rPr>
          <w:rFonts w:ascii="Times New Roman" w:eastAsia="Arial" w:hAnsi="Times New Roman" w:cs="Times New Roman"/>
          <w:lang w:val="pt-BR"/>
        </w:rPr>
      </w:pPr>
    </w:p>
    <w:p w14:paraId="13BFDF6E" w14:textId="77777777" w:rsidR="00531998" w:rsidRPr="00531998" w:rsidRDefault="00531998" w:rsidP="00531998">
      <w:pPr>
        <w:rPr>
          <w:rFonts w:ascii="Times New Roman" w:eastAsia="Arial" w:hAnsi="Times New Roman" w:cs="Times New Roman"/>
          <w:lang w:val="pt-BR"/>
        </w:rPr>
      </w:pPr>
    </w:p>
    <w:p w14:paraId="565F08D0" w14:textId="77777777" w:rsidR="00531998" w:rsidRPr="00531998" w:rsidRDefault="00531998" w:rsidP="00531998">
      <w:pPr>
        <w:rPr>
          <w:rFonts w:ascii="Times New Roman" w:eastAsia="Arial" w:hAnsi="Times New Roman" w:cs="Times New Roman"/>
          <w:lang w:val="pt-BR"/>
        </w:rPr>
      </w:pPr>
    </w:p>
    <w:p w14:paraId="74FB72F9" w14:textId="77777777" w:rsidR="00531998" w:rsidRPr="00531998" w:rsidRDefault="00531998" w:rsidP="00531998">
      <w:pPr>
        <w:rPr>
          <w:rFonts w:ascii="Times New Roman" w:eastAsia="Arial" w:hAnsi="Times New Roman" w:cs="Times New Roman"/>
          <w:lang w:val="pt-BR"/>
        </w:rPr>
      </w:pPr>
    </w:p>
    <w:p w14:paraId="7F5991C3" w14:textId="77777777" w:rsidR="00531998" w:rsidRPr="00531998" w:rsidRDefault="00531998" w:rsidP="00531998">
      <w:pPr>
        <w:rPr>
          <w:rFonts w:ascii="Times New Roman" w:eastAsia="Arial" w:hAnsi="Times New Roman" w:cs="Times New Roman"/>
          <w:lang w:val="pt-BR"/>
        </w:rPr>
      </w:pPr>
    </w:p>
    <w:p w14:paraId="07D9A12A" w14:textId="77777777" w:rsidR="00531998" w:rsidRPr="00531998" w:rsidRDefault="00531998" w:rsidP="00531998">
      <w:pPr>
        <w:rPr>
          <w:rFonts w:ascii="Times New Roman" w:eastAsia="Arial" w:hAnsi="Times New Roman" w:cs="Times New Roman"/>
          <w:lang w:val="pt-BR"/>
        </w:rPr>
      </w:pPr>
    </w:p>
    <w:p w14:paraId="372C50B8" w14:textId="77777777" w:rsidR="00531998" w:rsidRPr="00531998" w:rsidRDefault="00531998" w:rsidP="00531998">
      <w:pPr>
        <w:rPr>
          <w:rFonts w:ascii="Times New Roman" w:eastAsia="Arial" w:hAnsi="Times New Roman" w:cs="Times New Roman"/>
          <w:lang w:val="pt-BR"/>
        </w:rPr>
      </w:pPr>
    </w:p>
    <w:p w14:paraId="32517065" w14:textId="77777777" w:rsidR="00531998" w:rsidRPr="00531998" w:rsidRDefault="00531998" w:rsidP="00531998">
      <w:pPr>
        <w:rPr>
          <w:rFonts w:ascii="Times New Roman" w:eastAsia="Arial" w:hAnsi="Times New Roman" w:cs="Times New Roman"/>
          <w:lang w:val="pt-BR"/>
        </w:rPr>
      </w:pPr>
    </w:p>
    <w:p w14:paraId="4946FDC4" w14:textId="77777777" w:rsidR="00531998" w:rsidRPr="00531998" w:rsidRDefault="00531998" w:rsidP="00531998">
      <w:pPr>
        <w:rPr>
          <w:rFonts w:ascii="Times New Roman" w:eastAsia="Arial" w:hAnsi="Times New Roman" w:cs="Times New Roman"/>
          <w:lang w:val="pt-BR"/>
        </w:rPr>
      </w:pPr>
    </w:p>
    <w:p w14:paraId="710DA0ED" w14:textId="77777777" w:rsidR="00531998" w:rsidRPr="00531998" w:rsidRDefault="00531998" w:rsidP="00531998">
      <w:pPr>
        <w:rPr>
          <w:rFonts w:ascii="Times New Roman" w:eastAsia="Arial" w:hAnsi="Times New Roman" w:cs="Times New Roman"/>
          <w:lang w:val="pt-BR"/>
        </w:rPr>
      </w:pPr>
    </w:p>
    <w:p w14:paraId="603485F6" w14:textId="77777777" w:rsidR="00531998" w:rsidRPr="00531998" w:rsidRDefault="00531998" w:rsidP="00531998">
      <w:pPr>
        <w:rPr>
          <w:rFonts w:ascii="Times New Roman" w:eastAsia="Arial" w:hAnsi="Times New Roman" w:cs="Times New Roman"/>
          <w:lang w:val="pt-BR"/>
        </w:rPr>
      </w:pPr>
    </w:p>
    <w:p w14:paraId="6B73201E" w14:textId="77777777" w:rsidR="00531998" w:rsidRPr="00531998" w:rsidRDefault="00531998" w:rsidP="00531998">
      <w:pPr>
        <w:rPr>
          <w:rFonts w:ascii="Times New Roman" w:eastAsia="Arial" w:hAnsi="Times New Roman" w:cs="Times New Roman"/>
          <w:lang w:val="pt-BR"/>
        </w:rPr>
      </w:pPr>
    </w:p>
    <w:p w14:paraId="42057FC0" w14:textId="77777777" w:rsidR="00531998" w:rsidRPr="00531998" w:rsidRDefault="00531998" w:rsidP="00531998">
      <w:pPr>
        <w:rPr>
          <w:rFonts w:ascii="Times New Roman" w:eastAsia="Arial" w:hAnsi="Times New Roman" w:cs="Times New Roman"/>
          <w:lang w:val="pt-BR"/>
        </w:rPr>
      </w:pPr>
    </w:p>
    <w:p w14:paraId="4E5CFC1A" w14:textId="77777777" w:rsidR="00531998" w:rsidRPr="00531998" w:rsidRDefault="00531998" w:rsidP="00531998">
      <w:pPr>
        <w:rPr>
          <w:rFonts w:ascii="Times New Roman" w:eastAsia="Arial" w:hAnsi="Times New Roman" w:cs="Times New Roman"/>
          <w:lang w:val="pt-BR"/>
        </w:rPr>
      </w:pPr>
    </w:p>
    <w:p w14:paraId="1F91CA4E" w14:textId="77777777" w:rsidR="00531998" w:rsidRPr="00531998" w:rsidRDefault="00531998" w:rsidP="00531998">
      <w:pPr>
        <w:rPr>
          <w:rFonts w:ascii="Times New Roman" w:eastAsia="Arial" w:hAnsi="Times New Roman" w:cs="Times New Roman"/>
          <w:lang w:val="pt-BR"/>
        </w:rPr>
      </w:pPr>
    </w:p>
    <w:p w14:paraId="332E2FEB" w14:textId="77777777" w:rsidR="00531998" w:rsidRPr="00531998" w:rsidRDefault="00531998" w:rsidP="00531998">
      <w:pPr>
        <w:rPr>
          <w:rFonts w:ascii="Times New Roman" w:eastAsia="Arial" w:hAnsi="Times New Roman" w:cs="Times New Roman"/>
          <w:lang w:val="pt-BR"/>
        </w:rPr>
      </w:pPr>
    </w:p>
    <w:p w14:paraId="737D8606" w14:textId="77777777" w:rsidR="00531998" w:rsidRPr="00531998" w:rsidRDefault="00531998" w:rsidP="00531998">
      <w:pPr>
        <w:rPr>
          <w:rFonts w:ascii="Times New Roman" w:eastAsia="Arial" w:hAnsi="Times New Roman" w:cs="Times New Roman"/>
          <w:lang w:val="pt-BR"/>
        </w:rPr>
      </w:pPr>
    </w:p>
    <w:p w14:paraId="51C870EF" w14:textId="77777777" w:rsidR="00531998" w:rsidRPr="00531998" w:rsidRDefault="00531998" w:rsidP="00531998">
      <w:pPr>
        <w:rPr>
          <w:rFonts w:ascii="Times New Roman" w:eastAsia="Arial" w:hAnsi="Times New Roman" w:cs="Times New Roman"/>
          <w:lang w:val="pt-BR"/>
        </w:rPr>
      </w:pPr>
    </w:p>
    <w:p w14:paraId="759EA33F" w14:textId="77777777" w:rsidR="00531998" w:rsidRPr="00531998" w:rsidRDefault="00531998" w:rsidP="00531998">
      <w:pPr>
        <w:rPr>
          <w:rFonts w:ascii="Times New Roman" w:eastAsia="Arial" w:hAnsi="Times New Roman" w:cs="Times New Roman"/>
          <w:lang w:val="pt-BR"/>
        </w:rPr>
      </w:pPr>
    </w:p>
    <w:p w14:paraId="5ADCB7CB" w14:textId="77777777" w:rsidR="00531998" w:rsidRPr="00531998" w:rsidRDefault="00531998" w:rsidP="00531998">
      <w:pPr>
        <w:rPr>
          <w:rFonts w:ascii="Times New Roman" w:eastAsia="Arial" w:hAnsi="Times New Roman" w:cs="Times New Roman"/>
          <w:lang w:val="pt-BR"/>
        </w:rPr>
      </w:pPr>
    </w:p>
    <w:p w14:paraId="3DE3F999" w14:textId="77777777" w:rsidR="00531998" w:rsidRPr="00531998" w:rsidRDefault="00531998" w:rsidP="00531998">
      <w:pPr>
        <w:rPr>
          <w:rFonts w:ascii="Times New Roman" w:eastAsia="Arial" w:hAnsi="Times New Roman" w:cs="Times New Roman"/>
          <w:lang w:val="pt-BR"/>
        </w:rPr>
      </w:pPr>
    </w:p>
    <w:p w14:paraId="7465ADCF" w14:textId="77777777" w:rsidR="00531998" w:rsidRPr="00531998" w:rsidRDefault="00531998" w:rsidP="00531998">
      <w:pPr>
        <w:rPr>
          <w:rFonts w:ascii="Times New Roman" w:eastAsia="Arial" w:hAnsi="Times New Roman" w:cs="Times New Roman"/>
          <w:lang w:val="pt-BR"/>
        </w:rPr>
      </w:pPr>
    </w:p>
    <w:p w14:paraId="08EA783D" w14:textId="77777777" w:rsidR="00531998" w:rsidRPr="00531998" w:rsidRDefault="00531998" w:rsidP="00531998">
      <w:pPr>
        <w:rPr>
          <w:rFonts w:ascii="Times New Roman" w:eastAsia="Arial" w:hAnsi="Times New Roman" w:cs="Times New Roman"/>
          <w:lang w:val="pt-BR"/>
        </w:rPr>
      </w:pPr>
    </w:p>
    <w:p w14:paraId="54B3FA9B" w14:textId="77777777" w:rsidR="00531998" w:rsidRPr="00531998" w:rsidRDefault="00531998" w:rsidP="00531998">
      <w:pPr>
        <w:rPr>
          <w:rFonts w:ascii="Times New Roman" w:eastAsia="Arial" w:hAnsi="Times New Roman" w:cs="Times New Roman"/>
          <w:lang w:val="pt-BR"/>
        </w:rPr>
      </w:pPr>
    </w:p>
    <w:p w14:paraId="3CC72648" w14:textId="77777777" w:rsidR="00531998" w:rsidRDefault="00531998" w:rsidP="00531998">
      <w:pPr>
        <w:rPr>
          <w:rFonts w:ascii="Times New Roman" w:eastAsia="Arial" w:hAnsi="Times New Roman" w:cs="Times New Roman"/>
          <w:lang w:val="pt-BR"/>
        </w:rPr>
      </w:pPr>
    </w:p>
    <w:p w14:paraId="345E40B1" w14:textId="77777777" w:rsidR="005A7078" w:rsidRDefault="005A7078" w:rsidP="00531998">
      <w:pPr>
        <w:rPr>
          <w:rFonts w:ascii="Times New Roman" w:eastAsia="Arial" w:hAnsi="Times New Roman" w:cs="Times New Roman"/>
          <w:lang w:val="pt-BR"/>
        </w:rPr>
      </w:pPr>
    </w:p>
    <w:p w14:paraId="1EE49B6C" w14:textId="77777777" w:rsidR="005A7078" w:rsidRDefault="005A7078" w:rsidP="00531998">
      <w:pPr>
        <w:rPr>
          <w:rFonts w:ascii="Times New Roman" w:eastAsia="Arial" w:hAnsi="Times New Roman" w:cs="Times New Roman"/>
          <w:lang w:val="pt-BR"/>
        </w:rPr>
      </w:pPr>
    </w:p>
    <w:p w14:paraId="432B3EE6" w14:textId="77777777" w:rsidR="005A7078" w:rsidRDefault="005A7078" w:rsidP="00531998">
      <w:pPr>
        <w:rPr>
          <w:rFonts w:ascii="Times New Roman" w:eastAsia="Arial" w:hAnsi="Times New Roman" w:cs="Times New Roman"/>
          <w:lang w:val="pt-BR"/>
        </w:rPr>
      </w:pPr>
    </w:p>
    <w:p w14:paraId="6BA4BF87" w14:textId="77777777" w:rsidR="005A7078" w:rsidRPr="00DA353F" w:rsidRDefault="005A7078" w:rsidP="005A7078">
      <w:pPr>
        <w:rPr>
          <w:rFonts w:ascii="Times New Roman" w:eastAsia="Arial" w:hAnsi="Times New Roman" w:cs="Times New Roman"/>
          <w:lang w:val="pt-BR"/>
        </w:rPr>
      </w:pPr>
      <w:r>
        <w:rPr>
          <w:rFonts w:ascii="Times New Roman" w:eastAsia="Arial" w:hAnsi="Times New Roman" w:cs="Times New Roman"/>
          <w:lang w:val="pt-BR"/>
        </w:rPr>
        <w:t xml:space="preserve">                                                                      </w:t>
      </w:r>
      <w:r>
        <w:rPr>
          <w:b/>
          <w:noProof/>
          <w:sz w:val="16"/>
          <w:szCs w:val="16"/>
          <w:lang w:val="pt-BR" w:eastAsia="pt-BR"/>
        </w:rPr>
        <w:drawing>
          <wp:inline distT="0" distB="0" distL="0" distR="0" wp14:anchorId="1C572436" wp14:editId="5614ECA7">
            <wp:extent cx="1033257" cy="1198430"/>
            <wp:effectExtent l="0" t="0" r="0" b="1905"/>
            <wp:docPr id="4" name="Imagem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032118" cy="1197109"/>
                    </a:xfrm>
                    <a:prstGeom prst="rect">
                      <a:avLst/>
                    </a:prstGeom>
                    <a:noFill/>
                  </pic:spPr>
                </pic:pic>
              </a:graphicData>
            </a:graphic>
          </wp:inline>
        </w:drawing>
      </w:r>
    </w:p>
    <w:p w14:paraId="2A5487EB" w14:textId="77777777" w:rsidR="005A7078" w:rsidRPr="00DA353F" w:rsidRDefault="005A7078" w:rsidP="005A7078">
      <w:pPr>
        <w:rPr>
          <w:rFonts w:ascii="Times New Roman" w:eastAsia="Arial" w:hAnsi="Times New Roman" w:cs="Times New Roman"/>
          <w:lang w:val="pt-BR"/>
        </w:rPr>
      </w:pPr>
    </w:p>
    <w:p w14:paraId="07EF0F2D" w14:textId="77777777" w:rsidR="005A7078" w:rsidRPr="00B32333" w:rsidRDefault="005A7078" w:rsidP="005A7078">
      <w:pPr>
        <w:pStyle w:val="Cabealho"/>
        <w:spacing w:line="276" w:lineRule="auto"/>
        <w:contextualSpacing/>
        <w:jc w:val="center"/>
        <w:rPr>
          <w:b/>
          <w:sz w:val="16"/>
          <w:szCs w:val="16"/>
        </w:rPr>
      </w:pPr>
      <w:r w:rsidRPr="00B32333">
        <w:rPr>
          <w:b/>
          <w:sz w:val="16"/>
          <w:szCs w:val="16"/>
        </w:rPr>
        <w:t>GOVERNO DO ESTADO DO RIO DE JANEIRO</w:t>
      </w:r>
    </w:p>
    <w:p w14:paraId="7925EBCA" w14:textId="77777777" w:rsidR="005A7078" w:rsidRPr="00B32333" w:rsidRDefault="005A7078" w:rsidP="005A7078">
      <w:pPr>
        <w:pStyle w:val="Cabealho"/>
        <w:spacing w:line="276" w:lineRule="auto"/>
        <w:contextualSpacing/>
        <w:jc w:val="center"/>
        <w:rPr>
          <w:b/>
          <w:sz w:val="16"/>
          <w:szCs w:val="16"/>
        </w:rPr>
      </w:pPr>
      <w:r w:rsidRPr="00B32333">
        <w:rPr>
          <w:b/>
          <w:sz w:val="16"/>
          <w:szCs w:val="16"/>
        </w:rPr>
        <w:t>POLÍCIA MILITAR DO ESTADO DO RIO DE JANEIRO</w:t>
      </w:r>
    </w:p>
    <w:p w14:paraId="3ED3984C" w14:textId="77777777" w:rsidR="005A7078" w:rsidRPr="002B577E" w:rsidRDefault="005A7078" w:rsidP="005A7078">
      <w:pPr>
        <w:spacing w:line="276" w:lineRule="auto"/>
        <w:contextualSpacing/>
        <w:jc w:val="center"/>
        <w:rPr>
          <w:b/>
          <w:sz w:val="16"/>
          <w:szCs w:val="16"/>
        </w:rPr>
      </w:pPr>
      <w:r w:rsidRPr="00B32333">
        <w:rPr>
          <w:b/>
          <w:sz w:val="16"/>
          <w:szCs w:val="16"/>
        </w:rPr>
        <w:t>DIR</w:t>
      </w:r>
      <w:r>
        <w:rPr>
          <w:b/>
          <w:sz w:val="16"/>
          <w:szCs w:val="16"/>
        </w:rPr>
        <w:t>ETORIA DE LICITAÇÕES E PROJETOS</w:t>
      </w:r>
    </w:p>
    <w:p w14:paraId="56867573" w14:textId="77777777" w:rsidR="005A7078" w:rsidRPr="00DA353F" w:rsidRDefault="005A7078" w:rsidP="005A7078">
      <w:pPr>
        <w:rPr>
          <w:rFonts w:ascii="Times New Roman" w:eastAsia="Arial" w:hAnsi="Times New Roman" w:cs="Times New Roman"/>
          <w:lang w:val="pt-BR"/>
        </w:rPr>
      </w:pPr>
    </w:p>
    <w:p w14:paraId="7F548E72" w14:textId="77777777" w:rsidR="005A7078" w:rsidRPr="00DA353F" w:rsidRDefault="005A7078" w:rsidP="005A7078">
      <w:pPr>
        <w:rPr>
          <w:rFonts w:ascii="Times New Roman" w:eastAsia="Arial" w:hAnsi="Times New Roman" w:cs="Times New Roman"/>
          <w:lang w:val="pt-BR"/>
        </w:rPr>
      </w:pPr>
    </w:p>
    <w:p w14:paraId="69E9AB2A" w14:textId="77777777" w:rsidR="005A7078" w:rsidRPr="00DA353F" w:rsidRDefault="005A7078" w:rsidP="005A7078">
      <w:pPr>
        <w:rPr>
          <w:rFonts w:ascii="Times New Roman" w:eastAsia="Arial" w:hAnsi="Times New Roman" w:cs="Times New Roman"/>
          <w:lang w:val="pt-BR"/>
        </w:rPr>
      </w:pPr>
    </w:p>
    <w:p w14:paraId="44585EEC" w14:textId="03446BF0" w:rsidR="005A7078" w:rsidRPr="00DA353F" w:rsidRDefault="005A7078" w:rsidP="005A7078">
      <w:pPr>
        <w:jc w:val="center"/>
        <w:rPr>
          <w:rFonts w:ascii="Times New Roman" w:eastAsia="Arial" w:hAnsi="Times New Roman" w:cs="Times New Roman"/>
          <w:b/>
          <w:lang w:val="pt-BR"/>
        </w:rPr>
      </w:pPr>
      <w:r w:rsidRPr="00DA353F">
        <w:rPr>
          <w:rFonts w:ascii="Times New Roman" w:eastAsia="Arial" w:hAnsi="Times New Roman" w:cs="Times New Roman"/>
          <w:b/>
          <w:lang w:val="pt-BR"/>
        </w:rPr>
        <w:t>ANEXO I</w:t>
      </w:r>
      <w:r w:rsidR="002366A8">
        <w:rPr>
          <w:rFonts w:ascii="Times New Roman" w:eastAsia="Arial" w:hAnsi="Times New Roman" w:cs="Times New Roman"/>
          <w:b/>
          <w:lang w:val="pt-BR"/>
        </w:rPr>
        <w:t>I</w:t>
      </w:r>
      <w:bookmarkStart w:id="2" w:name="_GoBack"/>
      <w:bookmarkEnd w:id="2"/>
    </w:p>
    <w:p w14:paraId="0D3E5675" w14:textId="77777777" w:rsidR="005A7078" w:rsidRPr="00DA353F" w:rsidRDefault="005A7078" w:rsidP="005A7078">
      <w:pPr>
        <w:jc w:val="center"/>
        <w:rPr>
          <w:rFonts w:ascii="Times New Roman" w:eastAsia="Arial" w:hAnsi="Times New Roman" w:cs="Times New Roman"/>
          <w:b/>
          <w:lang w:val="pt-BR"/>
        </w:rPr>
      </w:pPr>
    </w:p>
    <w:p w14:paraId="2B878E5D" w14:textId="77777777" w:rsidR="005A7078" w:rsidRPr="00DA353F" w:rsidRDefault="005A7078" w:rsidP="005A7078">
      <w:pPr>
        <w:jc w:val="center"/>
        <w:rPr>
          <w:rFonts w:ascii="Times New Roman" w:eastAsia="Arial" w:hAnsi="Times New Roman" w:cs="Times New Roman"/>
          <w:b/>
          <w:lang w:val="pt-BR"/>
        </w:rPr>
      </w:pPr>
    </w:p>
    <w:p w14:paraId="0A6D40AF" w14:textId="3451D68D" w:rsidR="005A7078" w:rsidRDefault="005A7078" w:rsidP="005A7078">
      <w:pPr>
        <w:jc w:val="center"/>
        <w:rPr>
          <w:rFonts w:ascii="Times New Roman" w:eastAsia="Arial" w:hAnsi="Times New Roman" w:cs="Times New Roman"/>
          <w:b/>
          <w:lang w:val="pt-BR"/>
        </w:rPr>
      </w:pPr>
      <w:r w:rsidRPr="00DA353F">
        <w:rPr>
          <w:rFonts w:ascii="Times New Roman" w:eastAsia="Arial" w:hAnsi="Times New Roman" w:cs="Times New Roman"/>
          <w:b/>
          <w:lang w:val="pt-BR"/>
        </w:rPr>
        <w:t>PLANILHA DE CUSTOS</w:t>
      </w:r>
      <w:r>
        <w:rPr>
          <w:rFonts w:ascii="Times New Roman" w:eastAsia="Arial" w:hAnsi="Times New Roman" w:cs="Times New Roman"/>
          <w:b/>
          <w:lang w:val="pt-BR"/>
        </w:rPr>
        <w:t xml:space="preserve"> </w:t>
      </w:r>
      <w:r>
        <w:rPr>
          <w:rFonts w:ascii="Times New Roman" w:eastAsia="Arial" w:hAnsi="Times New Roman" w:cs="Times New Roman"/>
          <w:b/>
          <w:lang w:val="pt-BR"/>
        </w:rPr>
        <w:t>EVENTUAIS</w:t>
      </w:r>
    </w:p>
    <w:p w14:paraId="6D18CE06" w14:textId="77777777" w:rsidR="005A7078" w:rsidRPr="00531998" w:rsidRDefault="005A7078" w:rsidP="00531998">
      <w:pPr>
        <w:rPr>
          <w:rFonts w:ascii="Times New Roman" w:eastAsia="Arial" w:hAnsi="Times New Roman" w:cs="Times New Roman"/>
          <w:lang w:val="pt-BR"/>
        </w:rPr>
      </w:pPr>
    </w:p>
    <w:p w14:paraId="0F070E12" w14:textId="77777777" w:rsidR="00531998" w:rsidRPr="00531998" w:rsidRDefault="00531998" w:rsidP="00531998">
      <w:pPr>
        <w:rPr>
          <w:rFonts w:ascii="Times New Roman" w:eastAsia="Arial" w:hAnsi="Times New Roman" w:cs="Times New Roman"/>
          <w:lang w:val="pt-BR"/>
        </w:rPr>
      </w:pPr>
    </w:p>
    <w:tbl>
      <w:tblPr>
        <w:tblStyle w:val="Tabelacomgrade"/>
        <w:tblW w:w="0" w:type="auto"/>
        <w:tblLook w:val="04A0" w:firstRow="1" w:lastRow="0" w:firstColumn="1" w:lastColumn="0" w:noHBand="0" w:noVBand="1"/>
      </w:tblPr>
      <w:tblGrid>
        <w:gridCol w:w="1594"/>
        <w:gridCol w:w="941"/>
        <w:gridCol w:w="940"/>
        <w:gridCol w:w="1070"/>
        <w:gridCol w:w="1070"/>
        <w:gridCol w:w="1158"/>
        <w:gridCol w:w="1158"/>
      </w:tblGrid>
      <w:tr w:rsidR="005A7078" w:rsidRPr="00D86476" w14:paraId="6128EA7B" w14:textId="77777777" w:rsidTr="00814F1D">
        <w:tc>
          <w:tcPr>
            <w:tcW w:w="7931" w:type="dxa"/>
            <w:gridSpan w:val="7"/>
          </w:tcPr>
          <w:p w14:paraId="2768238F" w14:textId="77777777" w:rsidR="005A7078" w:rsidRPr="00D86476" w:rsidRDefault="005A7078" w:rsidP="00814F1D">
            <w:pPr>
              <w:widowControl/>
              <w:rPr>
                <w:rFonts w:ascii="Times New Roman" w:eastAsia="Times New Roman" w:hAnsi="Times New Roman" w:cs="Times New Roman"/>
                <w:b/>
                <w:sz w:val="20"/>
                <w:szCs w:val="20"/>
                <w:lang w:val="pt-BR"/>
              </w:rPr>
            </w:pPr>
            <w:r w:rsidRPr="00D86476">
              <w:rPr>
                <w:rFonts w:ascii="Times New Roman" w:eastAsia="Times New Roman" w:hAnsi="Times New Roman" w:cs="Times New Roman"/>
                <w:b/>
                <w:sz w:val="20"/>
                <w:szCs w:val="20"/>
                <w:lang w:val="pt-BR"/>
              </w:rPr>
              <w:t>MAPAS</w:t>
            </w:r>
            <w:r w:rsidRPr="00996E5B">
              <w:rPr>
                <w:rFonts w:ascii="Times New Roman" w:eastAsia="Times New Roman" w:hAnsi="Times New Roman" w:cs="Times New Roman"/>
                <w:b/>
                <w:sz w:val="20"/>
                <w:szCs w:val="20"/>
                <w:lang w:val="pt-BR"/>
              </w:rPr>
              <w:t xml:space="preserve"> - </w:t>
            </w:r>
            <w:r w:rsidRPr="00D86476">
              <w:rPr>
                <w:rFonts w:ascii="Times New Roman" w:eastAsia="Times New Roman" w:hAnsi="Times New Roman" w:cs="Times New Roman"/>
                <w:b/>
                <w:bCs/>
                <w:sz w:val="20"/>
                <w:szCs w:val="20"/>
                <w:lang w:val="pt-BR"/>
              </w:rPr>
              <w:t>Valores Mensais por Milhar de Requisições</w:t>
            </w:r>
          </w:p>
        </w:tc>
      </w:tr>
      <w:tr w:rsidR="005A7078" w:rsidRPr="00D86476" w14:paraId="3DBD1EBF" w14:textId="77777777" w:rsidTr="00814F1D">
        <w:tc>
          <w:tcPr>
            <w:tcW w:w="1594" w:type="dxa"/>
            <w:vMerge w:val="restart"/>
            <w:vAlign w:val="center"/>
          </w:tcPr>
          <w:p w14:paraId="79B86019" w14:textId="77777777" w:rsidR="005A7078" w:rsidRPr="00D86476" w:rsidRDefault="005A7078" w:rsidP="00814F1D">
            <w:pPr>
              <w:widowControl/>
              <w:jc w:val="center"/>
              <w:rPr>
                <w:rFonts w:ascii="Times New Roman" w:eastAsia="Times New Roman" w:hAnsi="Times New Roman" w:cs="Times New Roman"/>
                <w:b/>
                <w:bCs/>
                <w:iCs/>
                <w:sz w:val="20"/>
                <w:szCs w:val="20"/>
                <w:lang w:val="pt-BR"/>
              </w:rPr>
            </w:pPr>
            <w:r w:rsidRPr="00D86476">
              <w:rPr>
                <w:rFonts w:ascii="Times New Roman" w:eastAsia="Times New Roman" w:hAnsi="Times New Roman" w:cs="Times New Roman"/>
                <w:b/>
                <w:bCs/>
                <w:iCs/>
                <w:sz w:val="20"/>
                <w:szCs w:val="20"/>
                <w:lang w:val="pt-BR"/>
              </w:rPr>
              <w:t>Serviços</w:t>
            </w:r>
          </w:p>
        </w:tc>
        <w:tc>
          <w:tcPr>
            <w:tcW w:w="6337" w:type="dxa"/>
            <w:gridSpan w:val="6"/>
            <w:vAlign w:val="center"/>
          </w:tcPr>
          <w:p w14:paraId="314BA31B" w14:textId="77777777" w:rsidR="005A7078" w:rsidRPr="00D86476" w:rsidRDefault="005A7078" w:rsidP="00814F1D">
            <w:pPr>
              <w:widowControl/>
              <w:autoSpaceDE w:val="0"/>
              <w:autoSpaceDN w:val="0"/>
              <w:adjustRightInd w:val="0"/>
              <w:jc w:val="center"/>
              <w:rPr>
                <w:rFonts w:ascii="Times New Roman" w:eastAsia="Times New Roman" w:hAnsi="Times New Roman" w:cs="Times New Roman"/>
                <w:b/>
                <w:bCs/>
                <w:iCs/>
                <w:sz w:val="20"/>
                <w:szCs w:val="20"/>
                <w:lang w:val="pt-BR"/>
              </w:rPr>
            </w:pPr>
            <w:r w:rsidRPr="00D86476">
              <w:rPr>
                <w:rFonts w:ascii="Times New Roman" w:eastAsia="Times New Roman" w:hAnsi="Times New Roman" w:cs="Times New Roman"/>
                <w:b/>
                <w:bCs/>
                <w:iCs/>
                <w:sz w:val="20"/>
                <w:szCs w:val="20"/>
                <w:lang w:val="pt-BR"/>
              </w:rPr>
              <w:t>Quantidade de</w:t>
            </w:r>
            <w:r>
              <w:rPr>
                <w:rFonts w:ascii="Times New Roman" w:eastAsia="Times New Roman" w:hAnsi="Times New Roman" w:cs="Times New Roman"/>
                <w:b/>
                <w:bCs/>
                <w:iCs/>
                <w:sz w:val="20"/>
                <w:szCs w:val="20"/>
                <w:lang w:val="pt-BR"/>
              </w:rPr>
              <w:t xml:space="preserve"> </w:t>
            </w:r>
            <w:r w:rsidRPr="00D86476">
              <w:rPr>
                <w:rFonts w:ascii="Times New Roman" w:eastAsia="Times New Roman" w:hAnsi="Times New Roman" w:cs="Times New Roman"/>
                <w:b/>
                <w:bCs/>
                <w:iCs/>
                <w:sz w:val="20"/>
                <w:szCs w:val="20"/>
                <w:lang w:val="pt-BR"/>
              </w:rPr>
              <w:t>requisições/mês</w:t>
            </w:r>
          </w:p>
        </w:tc>
      </w:tr>
      <w:tr w:rsidR="005A7078" w:rsidRPr="00D86476" w14:paraId="60563601" w14:textId="77777777" w:rsidTr="00814F1D">
        <w:tc>
          <w:tcPr>
            <w:tcW w:w="1594" w:type="dxa"/>
            <w:vMerge/>
            <w:vAlign w:val="center"/>
          </w:tcPr>
          <w:p w14:paraId="1B515A5C" w14:textId="77777777" w:rsidR="005A7078" w:rsidRPr="00D86476" w:rsidRDefault="005A7078" w:rsidP="00814F1D">
            <w:pPr>
              <w:widowControl/>
              <w:jc w:val="center"/>
              <w:rPr>
                <w:rFonts w:ascii="Times New Roman" w:eastAsia="Times New Roman" w:hAnsi="Times New Roman" w:cs="Times New Roman"/>
                <w:b/>
                <w:sz w:val="20"/>
                <w:szCs w:val="20"/>
                <w:lang w:val="pt-BR"/>
              </w:rPr>
            </w:pPr>
          </w:p>
        </w:tc>
        <w:tc>
          <w:tcPr>
            <w:tcW w:w="941" w:type="dxa"/>
            <w:vAlign w:val="center"/>
          </w:tcPr>
          <w:p w14:paraId="1B042E27" w14:textId="77777777" w:rsidR="005A7078" w:rsidRPr="00D86476" w:rsidRDefault="005A7078" w:rsidP="00814F1D">
            <w:pPr>
              <w:widowControl/>
              <w:autoSpaceDE w:val="0"/>
              <w:autoSpaceDN w:val="0"/>
              <w:adjustRightInd w:val="0"/>
              <w:jc w:val="center"/>
              <w:rPr>
                <w:rFonts w:ascii="Times New Roman" w:eastAsia="Times New Roman" w:hAnsi="Times New Roman" w:cs="Times New Roman"/>
                <w:b/>
                <w:bCs/>
                <w:iCs/>
                <w:sz w:val="20"/>
                <w:szCs w:val="20"/>
                <w:lang w:val="pt-BR"/>
              </w:rPr>
            </w:pPr>
            <w:r w:rsidRPr="00D86476">
              <w:rPr>
                <w:rFonts w:ascii="Times New Roman" w:eastAsia="Times New Roman" w:hAnsi="Times New Roman" w:cs="Times New Roman"/>
                <w:b/>
                <w:bCs/>
                <w:iCs/>
                <w:sz w:val="20"/>
                <w:szCs w:val="20"/>
                <w:lang w:val="pt-BR"/>
              </w:rPr>
              <w:t>1 até</w:t>
            </w:r>
          </w:p>
          <w:p w14:paraId="0A6B4086" w14:textId="77777777" w:rsidR="005A7078" w:rsidRPr="00D86476" w:rsidRDefault="005A7078" w:rsidP="00814F1D">
            <w:pPr>
              <w:widowControl/>
              <w:jc w:val="center"/>
              <w:rPr>
                <w:rFonts w:ascii="Times New Roman" w:eastAsia="Times New Roman" w:hAnsi="Times New Roman" w:cs="Times New Roman"/>
                <w:b/>
                <w:sz w:val="20"/>
                <w:szCs w:val="20"/>
                <w:lang w:val="pt-BR"/>
              </w:rPr>
            </w:pPr>
            <w:r w:rsidRPr="00D86476">
              <w:rPr>
                <w:rFonts w:ascii="Times New Roman" w:eastAsia="Times New Roman" w:hAnsi="Times New Roman" w:cs="Times New Roman"/>
                <w:b/>
                <w:bCs/>
                <w:iCs/>
                <w:sz w:val="20"/>
                <w:szCs w:val="20"/>
                <w:lang w:val="pt-BR"/>
              </w:rPr>
              <w:t>100.000</w:t>
            </w:r>
          </w:p>
        </w:tc>
        <w:tc>
          <w:tcPr>
            <w:tcW w:w="940" w:type="dxa"/>
            <w:vAlign w:val="center"/>
          </w:tcPr>
          <w:p w14:paraId="4F970A8D" w14:textId="77777777" w:rsidR="005A7078" w:rsidRPr="00D86476" w:rsidRDefault="005A7078" w:rsidP="00814F1D">
            <w:pPr>
              <w:widowControl/>
              <w:autoSpaceDE w:val="0"/>
              <w:autoSpaceDN w:val="0"/>
              <w:adjustRightInd w:val="0"/>
              <w:jc w:val="center"/>
              <w:rPr>
                <w:rFonts w:ascii="Times New Roman" w:eastAsia="Times New Roman" w:hAnsi="Times New Roman" w:cs="Times New Roman"/>
                <w:b/>
                <w:bCs/>
                <w:iCs/>
                <w:sz w:val="20"/>
                <w:szCs w:val="20"/>
                <w:lang w:val="pt-BR"/>
              </w:rPr>
            </w:pPr>
            <w:r w:rsidRPr="00D86476">
              <w:rPr>
                <w:rFonts w:ascii="Times New Roman" w:eastAsia="Times New Roman" w:hAnsi="Times New Roman" w:cs="Times New Roman"/>
                <w:b/>
                <w:bCs/>
                <w:iCs/>
                <w:sz w:val="20"/>
                <w:szCs w:val="20"/>
                <w:lang w:val="pt-BR"/>
              </w:rPr>
              <w:t>100.001</w:t>
            </w:r>
          </w:p>
          <w:p w14:paraId="707CB410" w14:textId="77777777" w:rsidR="005A7078" w:rsidRPr="00D86476" w:rsidRDefault="005A7078" w:rsidP="00814F1D">
            <w:pPr>
              <w:widowControl/>
              <w:autoSpaceDE w:val="0"/>
              <w:autoSpaceDN w:val="0"/>
              <w:adjustRightInd w:val="0"/>
              <w:jc w:val="center"/>
              <w:rPr>
                <w:rFonts w:ascii="Times New Roman" w:eastAsia="Times New Roman" w:hAnsi="Times New Roman" w:cs="Times New Roman"/>
                <w:b/>
                <w:bCs/>
                <w:iCs/>
                <w:sz w:val="20"/>
                <w:szCs w:val="20"/>
                <w:lang w:val="pt-BR"/>
              </w:rPr>
            </w:pPr>
            <w:r w:rsidRPr="00D86476">
              <w:rPr>
                <w:rFonts w:ascii="Times New Roman" w:eastAsia="Times New Roman" w:hAnsi="Times New Roman" w:cs="Times New Roman"/>
                <w:b/>
                <w:bCs/>
                <w:iCs/>
                <w:sz w:val="20"/>
                <w:szCs w:val="20"/>
                <w:lang w:val="pt-BR"/>
              </w:rPr>
              <w:t>até</w:t>
            </w:r>
          </w:p>
          <w:p w14:paraId="7B14B8C7" w14:textId="77777777" w:rsidR="005A7078" w:rsidRPr="00D86476" w:rsidRDefault="005A7078" w:rsidP="00814F1D">
            <w:pPr>
              <w:widowControl/>
              <w:jc w:val="center"/>
              <w:rPr>
                <w:rFonts w:ascii="Times New Roman" w:eastAsia="Times New Roman" w:hAnsi="Times New Roman" w:cs="Times New Roman"/>
                <w:b/>
                <w:sz w:val="20"/>
                <w:szCs w:val="20"/>
                <w:lang w:val="pt-BR"/>
              </w:rPr>
            </w:pPr>
            <w:r w:rsidRPr="00D86476">
              <w:rPr>
                <w:rFonts w:ascii="Times New Roman" w:eastAsia="Times New Roman" w:hAnsi="Times New Roman" w:cs="Times New Roman"/>
                <w:b/>
                <w:bCs/>
                <w:iCs/>
                <w:sz w:val="20"/>
                <w:szCs w:val="20"/>
                <w:lang w:val="pt-BR"/>
              </w:rPr>
              <w:t>500.000</w:t>
            </w:r>
          </w:p>
        </w:tc>
        <w:tc>
          <w:tcPr>
            <w:tcW w:w="1070" w:type="dxa"/>
            <w:vAlign w:val="center"/>
          </w:tcPr>
          <w:p w14:paraId="6501AAF1" w14:textId="77777777" w:rsidR="005A7078" w:rsidRPr="00D86476" w:rsidRDefault="005A7078" w:rsidP="00814F1D">
            <w:pPr>
              <w:widowControl/>
              <w:autoSpaceDE w:val="0"/>
              <w:autoSpaceDN w:val="0"/>
              <w:adjustRightInd w:val="0"/>
              <w:jc w:val="center"/>
              <w:rPr>
                <w:rFonts w:ascii="Times New Roman" w:eastAsia="Times New Roman" w:hAnsi="Times New Roman" w:cs="Times New Roman"/>
                <w:b/>
                <w:bCs/>
                <w:iCs/>
                <w:sz w:val="20"/>
                <w:szCs w:val="20"/>
                <w:lang w:val="pt-BR"/>
              </w:rPr>
            </w:pPr>
            <w:r w:rsidRPr="00D86476">
              <w:rPr>
                <w:rFonts w:ascii="Times New Roman" w:eastAsia="Times New Roman" w:hAnsi="Times New Roman" w:cs="Times New Roman"/>
                <w:b/>
                <w:bCs/>
                <w:iCs/>
                <w:sz w:val="20"/>
                <w:szCs w:val="20"/>
                <w:lang w:val="pt-BR"/>
              </w:rPr>
              <w:t>500.001 até</w:t>
            </w:r>
          </w:p>
          <w:p w14:paraId="0C07DB1C" w14:textId="77777777" w:rsidR="005A7078" w:rsidRPr="00D86476" w:rsidRDefault="005A7078" w:rsidP="00814F1D">
            <w:pPr>
              <w:widowControl/>
              <w:jc w:val="center"/>
              <w:rPr>
                <w:rFonts w:ascii="Times New Roman" w:eastAsia="Times New Roman" w:hAnsi="Times New Roman" w:cs="Times New Roman"/>
                <w:b/>
                <w:sz w:val="20"/>
                <w:szCs w:val="20"/>
                <w:lang w:val="pt-BR"/>
              </w:rPr>
            </w:pPr>
            <w:r w:rsidRPr="00D86476">
              <w:rPr>
                <w:rFonts w:ascii="Times New Roman" w:eastAsia="Times New Roman" w:hAnsi="Times New Roman" w:cs="Times New Roman"/>
                <w:b/>
                <w:bCs/>
                <w:iCs/>
                <w:sz w:val="20"/>
                <w:szCs w:val="20"/>
                <w:lang w:val="pt-BR"/>
              </w:rPr>
              <w:t>1.000.000</w:t>
            </w:r>
          </w:p>
        </w:tc>
        <w:tc>
          <w:tcPr>
            <w:tcW w:w="1070" w:type="dxa"/>
            <w:vAlign w:val="center"/>
          </w:tcPr>
          <w:p w14:paraId="246D88CE" w14:textId="77777777" w:rsidR="005A7078" w:rsidRPr="00D86476" w:rsidRDefault="005A7078" w:rsidP="00814F1D">
            <w:pPr>
              <w:widowControl/>
              <w:autoSpaceDE w:val="0"/>
              <w:autoSpaceDN w:val="0"/>
              <w:adjustRightInd w:val="0"/>
              <w:jc w:val="center"/>
              <w:rPr>
                <w:rFonts w:ascii="Times New Roman" w:eastAsia="Times New Roman" w:hAnsi="Times New Roman" w:cs="Times New Roman"/>
                <w:b/>
                <w:bCs/>
                <w:iCs/>
                <w:sz w:val="20"/>
                <w:szCs w:val="20"/>
                <w:lang w:val="pt-BR"/>
              </w:rPr>
            </w:pPr>
            <w:r w:rsidRPr="00D86476">
              <w:rPr>
                <w:rFonts w:ascii="Times New Roman" w:eastAsia="Times New Roman" w:hAnsi="Times New Roman" w:cs="Times New Roman"/>
                <w:b/>
                <w:bCs/>
                <w:iCs/>
                <w:sz w:val="20"/>
                <w:szCs w:val="20"/>
                <w:lang w:val="pt-BR"/>
              </w:rPr>
              <w:t>1.000.001 até</w:t>
            </w:r>
          </w:p>
          <w:p w14:paraId="19261331" w14:textId="77777777" w:rsidR="005A7078" w:rsidRPr="00D86476" w:rsidRDefault="005A7078" w:rsidP="00814F1D">
            <w:pPr>
              <w:widowControl/>
              <w:jc w:val="center"/>
              <w:rPr>
                <w:rFonts w:ascii="Times New Roman" w:eastAsia="Times New Roman" w:hAnsi="Times New Roman" w:cs="Times New Roman"/>
                <w:b/>
                <w:sz w:val="20"/>
                <w:szCs w:val="20"/>
                <w:lang w:val="pt-BR"/>
              </w:rPr>
            </w:pPr>
            <w:r w:rsidRPr="00D86476">
              <w:rPr>
                <w:rFonts w:ascii="Times New Roman" w:eastAsia="Times New Roman" w:hAnsi="Times New Roman" w:cs="Times New Roman"/>
                <w:b/>
                <w:bCs/>
                <w:iCs/>
                <w:sz w:val="20"/>
                <w:szCs w:val="20"/>
                <w:lang w:val="pt-BR"/>
              </w:rPr>
              <w:t>5.000.000</w:t>
            </w:r>
          </w:p>
        </w:tc>
        <w:tc>
          <w:tcPr>
            <w:tcW w:w="1158" w:type="dxa"/>
            <w:vAlign w:val="center"/>
          </w:tcPr>
          <w:p w14:paraId="64BAF5CC" w14:textId="77777777" w:rsidR="005A7078" w:rsidRPr="00D86476" w:rsidRDefault="005A7078" w:rsidP="00814F1D">
            <w:pPr>
              <w:widowControl/>
              <w:autoSpaceDE w:val="0"/>
              <w:autoSpaceDN w:val="0"/>
              <w:adjustRightInd w:val="0"/>
              <w:jc w:val="center"/>
              <w:rPr>
                <w:rFonts w:ascii="Times New Roman" w:eastAsia="Times New Roman" w:hAnsi="Times New Roman" w:cs="Times New Roman"/>
                <w:b/>
                <w:bCs/>
                <w:iCs/>
                <w:sz w:val="20"/>
                <w:szCs w:val="20"/>
                <w:lang w:val="pt-BR"/>
              </w:rPr>
            </w:pPr>
            <w:r w:rsidRPr="00D86476">
              <w:rPr>
                <w:rFonts w:ascii="Times New Roman" w:eastAsia="Times New Roman" w:hAnsi="Times New Roman" w:cs="Times New Roman"/>
                <w:b/>
                <w:bCs/>
                <w:iCs/>
                <w:sz w:val="20"/>
                <w:szCs w:val="20"/>
                <w:lang w:val="pt-BR"/>
              </w:rPr>
              <w:t>5.000.001 até</w:t>
            </w:r>
          </w:p>
          <w:p w14:paraId="73747962" w14:textId="77777777" w:rsidR="005A7078" w:rsidRPr="00D86476" w:rsidRDefault="005A7078" w:rsidP="00814F1D">
            <w:pPr>
              <w:widowControl/>
              <w:jc w:val="center"/>
              <w:rPr>
                <w:rFonts w:ascii="Times New Roman" w:eastAsia="Times New Roman" w:hAnsi="Times New Roman" w:cs="Times New Roman"/>
                <w:b/>
                <w:sz w:val="20"/>
                <w:szCs w:val="20"/>
                <w:lang w:val="pt-BR"/>
              </w:rPr>
            </w:pPr>
            <w:r w:rsidRPr="00D86476">
              <w:rPr>
                <w:rFonts w:ascii="Times New Roman" w:eastAsia="Times New Roman" w:hAnsi="Times New Roman" w:cs="Times New Roman"/>
                <w:b/>
                <w:bCs/>
                <w:iCs/>
                <w:sz w:val="20"/>
                <w:szCs w:val="20"/>
                <w:lang w:val="pt-BR"/>
              </w:rPr>
              <w:t>10.000.000</w:t>
            </w:r>
          </w:p>
        </w:tc>
        <w:tc>
          <w:tcPr>
            <w:tcW w:w="1158" w:type="dxa"/>
            <w:vAlign w:val="center"/>
          </w:tcPr>
          <w:p w14:paraId="5661A27B" w14:textId="77777777" w:rsidR="005A7078" w:rsidRPr="00D86476" w:rsidRDefault="005A7078" w:rsidP="00814F1D">
            <w:pPr>
              <w:widowControl/>
              <w:autoSpaceDE w:val="0"/>
              <w:autoSpaceDN w:val="0"/>
              <w:adjustRightInd w:val="0"/>
              <w:jc w:val="center"/>
              <w:rPr>
                <w:rFonts w:ascii="Times New Roman" w:eastAsia="Times New Roman" w:hAnsi="Times New Roman" w:cs="Times New Roman"/>
                <w:b/>
                <w:bCs/>
                <w:iCs/>
                <w:sz w:val="20"/>
                <w:szCs w:val="20"/>
                <w:lang w:val="pt-BR"/>
              </w:rPr>
            </w:pPr>
            <w:r w:rsidRPr="00D86476">
              <w:rPr>
                <w:rFonts w:ascii="Times New Roman" w:eastAsia="Times New Roman" w:hAnsi="Times New Roman" w:cs="Times New Roman"/>
                <w:b/>
                <w:bCs/>
                <w:iCs/>
                <w:sz w:val="20"/>
                <w:szCs w:val="20"/>
                <w:lang w:val="pt-BR"/>
              </w:rPr>
              <w:t>Acima de</w:t>
            </w:r>
          </w:p>
          <w:p w14:paraId="7AA32883" w14:textId="77777777" w:rsidR="005A7078" w:rsidRPr="00D86476" w:rsidRDefault="005A7078" w:rsidP="00814F1D">
            <w:pPr>
              <w:widowControl/>
              <w:jc w:val="center"/>
              <w:rPr>
                <w:rFonts w:ascii="Times New Roman" w:eastAsia="Times New Roman" w:hAnsi="Times New Roman" w:cs="Times New Roman"/>
                <w:b/>
                <w:sz w:val="20"/>
                <w:szCs w:val="20"/>
                <w:lang w:val="pt-BR"/>
              </w:rPr>
            </w:pPr>
            <w:r w:rsidRPr="00D86476">
              <w:rPr>
                <w:rFonts w:ascii="Times New Roman" w:eastAsia="Times New Roman" w:hAnsi="Times New Roman" w:cs="Times New Roman"/>
                <w:b/>
                <w:bCs/>
                <w:iCs/>
                <w:sz w:val="20"/>
                <w:szCs w:val="20"/>
                <w:lang w:val="pt-BR"/>
              </w:rPr>
              <w:t>10.000.001</w:t>
            </w:r>
          </w:p>
        </w:tc>
      </w:tr>
      <w:tr w:rsidR="005A7078" w:rsidRPr="00D86476" w14:paraId="0CB13C1C" w14:textId="77777777" w:rsidTr="00814F1D">
        <w:tc>
          <w:tcPr>
            <w:tcW w:w="1594" w:type="dxa"/>
          </w:tcPr>
          <w:p w14:paraId="6662AD7C" w14:textId="77777777" w:rsidR="005A7078" w:rsidRPr="00D86476" w:rsidRDefault="005A7078" w:rsidP="00814F1D">
            <w:pPr>
              <w:widowControl/>
              <w:autoSpaceDE w:val="0"/>
              <w:autoSpaceDN w:val="0"/>
              <w:adjustRightInd w:val="0"/>
              <w:rPr>
                <w:rFonts w:ascii="Times New Roman" w:eastAsia="Times New Roman" w:hAnsi="Times New Roman" w:cs="Times New Roman"/>
                <w:i/>
                <w:sz w:val="20"/>
                <w:szCs w:val="20"/>
                <w:lang w:val="pt-BR"/>
              </w:rPr>
            </w:pPr>
            <w:r w:rsidRPr="00D86476">
              <w:rPr>
                <w:rFonts w:ascii="Times New Roman" w:eastAsia="Times New Roman" w:hAnsi="Times New Roman" w:cs="Times New Roman"/>
                <w:i/>
                <w:sz w:val="20"/>
                <w:szCs w:val="20"/>
                <w:lang w:val="pt-BR"/>
              </w:rPr>
              <w:t>Mobile Native Static</w:t>
            </w:r>
          </w:p>
          <w:p w14:paraId="72A6682D" w14:textId="77777777" w:rsidR="005A7078" w:rsidRPr="00D86476" w:rsidRDefault="005A7078" w:rsidP="00814F1D">
            <w:pPr>
              <w:widowControl/>
              <w:rPr>
                <w:rFonts w:ascii="Times New Roman" w:eastAsia="Times New Roman" w:hAnsi="Times New Roman" w:cs="Times New Roman"/>
                <w:i/>
                <w:sz w:val="20"/>
                <w:szCs w:val="20"/>
                <w:lang w:val="pt-BR"/>
              </w:rPr>
            </w:pPr>
            <w:r w:rsidRPr="00D86476">
              <w:rPr>
                <w:rFonts w:ascii="Times New Roman" w:eastAsia="Times New Roman" w:hAnsi="Times New Roman" w:cs="Times New Roman"/>
                <w:i/>
                <w:sz w:val="20"/>
                <w:szCs w:val="20"/>
                <w:lang w:val="pt-BR"/>
              </w:rPr>
              <w:t>Maps</w:t>
            </w:r>
          </w:p>
        </w:tc>
        <w:tc>
          <w:tcPr>
            <w:tcW w:w="941" w:type="dxa"/>
          </w:tcPr>
          <w:p w14:paraId="74F78965" w14:textId="77777777" w:rsidR="005A7078" w:rsidRPr="00D86476" w:rsidRDefault="005A7078" w:rsidP="00814F1D">
            <w:pPr>
              <w:widowControl/>
              <w:rPr>
                <w:rFonts w:ascii="Times New Roman" w:eastAsia="Times New Roman" w:hAnsi="Times New Roman" w:cs="Times New Roman"/>
                <w:sz w:val="20"/>
                <w:szCs w:val="20"/>
                <w:lang w:val="pt-BR"/>
              </w:rPr>
            </w:pPr>
          </w:p>
        </w:tc>
        <w:tc>
          <w:tcPr>
            <w:tcW w:w="940" w:type="dxa"/>
          </w:tcPr>
          <w:p w14:paraId="575EDC0E" w14:textId="77777777" w:rsidR="005A7078" w:rsidRPr="00D86476" w:rsidRDefault="005A7078" w:rsidP="00814F1D">
            <w:pPr>
              <w:widowControl/>
              <w:rPr>
                <w:rFonts w:ascii="Times New Roman" w:eastAsia="Times New Roman" w:hAnsi="Times New Roman" w:cs="Times New Roman"/>
                <w:sz w:val="20"/>
                <w:szCs w:val="20"/>
                <w:lang w:val="pt-BR"/>
              </w:rPr>
            </w:pPr>
          </w:p>
        </w:tc>
        <w:tc>
          <w:tcPr>
            <w:tcW w:w="1070" w:type="dxa"/>
          </w:tcPr>
          <w:p w14:paraId="6D2CE25F" w14:textId="77777777" w:rsidR="005A7078" w:rsidRPr="00D86476" w:rsidRDefault="005A7078" w:rsidP="00814F1D">
            <w:pPr>
              <w:widowControl/>
              <w:rPr>
                <w:rFonts w:ascii="Times New Roman" w:eastAsia="Times New Roman" w:hAnsi="Times New Roman" w:cs="Times New Roman"/>
                <w:sz w:val="20"/>
                <w:szCs w:val="20"/>
                <w:lang w:val="pt-BR"/>
              </w:rPr>
            </w:pPr>
          </w:p>
        </w:tc>
        <w:tc>
          <w:tcPr>
            <w:tcW w:w="1070" w:type="dxa"/>
          </w:tcPr>
          <w:p w14:paraId="6DF535D1" w14:textId="77777777" w:rsidR="005A7078" w:rsidRPr="00D86476" w:rsidRDefault="005A7078" w:rsidP="00814F1D">
            <w:pPr>
              <w:widowControl/>
              <w:rPr>
                <w:rFonts w:ascii="Times New Roman" w:eastAsia="Times New Roman" w:hAnsi="Times New Roman" w:cs="Times New Roman"/>
                <w:sz w:val="20"/>
                <w:szCs w:val="20"/>
                <w:lang w:val="pt-BR"/>
              </w:rPr>
            </w:pPr>
          </w:p>
        </w:tc>
        <w:tc>
          <w:tcPr>
            <w:tcW w:w="1158" w:type="dxa"/>
          </w:tcPr>
          <w:p w14:paraId="731E94EC" w14:textId="77777777" w:rsidR="005A7078" w:rsidRPr="00D86476" w:rsidRDefault="005A7078" w:rsidP="00814F1D">
            <w:pPr>
              <w:widowControl/>
              <w:rPr>
                <w:rFonts w:ascii="Times New Roman" w:eastAsia="Times New Roman" w:hAnsi="Times New Roman" w:cs="Times New Roman"/>
                <w:sz w:val="20"/>
                <w:szCs w:val="20"/>
                <w:lang w:val="pt-BR"/>
              </w:rPr>
            </w:pPr>
          </w:p>
        </w:tc>
        <w:tc>
          <w:tcPr>
            <w:tcW w:w="1158" w:type="dxa"/>
          </w:tcPr>
          <w:p w14:paraId="774427A1" w14:textId="77777777" w:rsidR="005A7078" w:rsidRPr="00D86476" w:rsidRDefault="005A7078" w:rsidP="00814F1D">
            <w:pPr>
              <w:widowControl/>
              <w:rPr>
                <w:rFonts w:ascii="Times New Roman" w:eastAsia="Times New Roman" w:hAnsi="Times New Roman" w:cs="Times New Roman"/>
                <w:sz w:val="20"/>
                <w:szCs w:val="20"/>
                <w:lang w:val="pt-BR"/>
              </w:rPr>
            </w:pPr>
          </w:p>
        </w:tc>
      </w:tr>
      <w:tr w:rsidR="005A7078" w:rsidRPr="00D86476" w14:paraId="09C32505" w14:textId="77777777" w:rsidTr="00814F1D">
        <w:tc>
          <w:tcPr>
            <w:tcW w:w="1594" w:type="dxa"/>
          </w:tcPr>
          <w:p w14:paraId="065BB1F4" w14:textId="77777777" w:rsidR="005A7078" w:rsidRPr="00D86476" w:rsidRDefault="005A7078" w:rsidP="00814F1D">
            <w:pPr>
              <w:widowControl/>
              <w:autoSpaceDE w:val="0"/>
              <w:autoSpaceDN w:val="0"/>
              <w:adjustRightInd w:val="0"/>
              <w:rPr>
                <w:rFonts w:ascii="Times New Roman" w:eastAsia="Times New Roman" w:hAnsi="Times New Roman" w:cs="Times New Roman"/>
                <w:i/>
                <w:sz w:val="20"/>
                <w:szCs w:val="20"/>
                <w:lang w:val="pt-BR"/>
              </w:rPr>
            </w:pPr>
            <w:r w:rsidRPr="00D86476">
              <w:rPr>
                <w:rFonts w:ascii="Times New Roman" w:eastAsia="Times New Roman" w:hAnsi="Times New Roman" w:cs="Times New Roman"/>
                <w:i/>
                <w:sz w:val="20"/>
                <w:szCs w:val="20"/>
                <w:lang w:val="pt-BR"/>
              </w:rPr>
              <w:t>Mobile Native</w:t>
            </w:r>
          </w:p>
          <w:p w14:paraId="06C67E77" w14:textId="77777777" w:rsidR="005A7078" w:rsidRPr="00D86476" w:rsidRDefault="005A7078" w:rsidP="00814F1D">
            <w:pPr>
              <w:widowControl/>
              <w:rPr>
                <w:rFonts w:ascii="Times New Roman" w:eastAsia="Times New Roman" w:hAnsi="Times New Roman" w:cs="Times New Roman"/>
                <w:i/>
                <w:sz w:val="20"/>
                <w:szCs w:val="20"/>
                <w:lang w:val="pt-BR"/>
              </w:rPr>
            </w:pPr>
            <w:r w:rsidRPr="00D86476">
              <w:rPr>
                <w:rFonts w:ascii="Times New Roman" w:eastAsia="Times New Roman" w:hAnsi="Times New Roman" w:cs="Times New Roman"/>
                <w:i/>
                <w:sz w:val="20"/>
                <w:szCs w:val="20"/>
                <w:lang w:val="pt-BR"/>
              </w:rPr>
              <w:t>Dynamic Maps</w:t>
            </w:r>
          </w:p>
        </w:tc>
        <w:tc>
          <w:tcPr>
            <w:tcW w:w="941" w:type="dxa"/>
          </w:tcPr>
          <w:p w14:paraId="07EE3DC7" w14:textId="77777777" w:rsidR="005A7078" w:rsidRPr="00D86476" w:rsidRDefault="005A7078" w:rsidP="00814F1D">
            <w:pPr>
              <w:widowControl/>
              <w:rPr>
                <w:rFonts w:ascii="Times New Roman" w:eastAsia="Times New Roman" w:hAnsi="Times New Roman" w:cs="Times New Roman"/>
                <w:sz w:val="20"/>
                <w:szCs w:val="20"/>
                <w:lang w:val="pt-BR"/>
              </w:rPr>
            </w:pPr>
          </w:p>
        </w:tc>
        <w:tc>
          <w:tcPr>
            <w:tcW w:w="940" w:type="dxa"/>
          </w:tcPr>
          <w:p w14:paraId="59C4A4A7" w14:textId="77777777" w:rsidR="005A7078" w:rsidRPr="00D86476" w:rsidRDefault="005A7078" w:rsidP="00814F1D">
            <w:pPr>
              <w:widowControl/>
              <w:rPr>
                <w:rFonts w:ascii="Times New Roman" w:eastAsia="Times New Roman" w:hAnsi="Times New Roman" w:cs="Times New Roman"/>
                <w:sz w:val="20"/>
                <w:szCs w:val="20"/>
                <w:lang w:val="pt-BR"/>
              </w:rPr>
            </w:pPr>
          </w:p>
        </w:tc>
        <w:tc>
          <w:tcPr>
            <w:tcW w:w="1070" w:type="dxa"/>
          </w:tcPr>
          <w:p w14:paraId="67ED7EB2" w14:textId="77777777" w:rsidR="005A7078" w:rsidRPr="00D86476" w:rsidRDefault="005A7078" w:rsidP="00814F1D">
            <w:pPr>
              <w:widowControl/>
              <w:rPr>
                <w:rFonts w:ascii="Times New Roman" w:eastAsia="Times New Roman" w:hAnsi="Times New Roman" w:cs="Times New Roman"/>
                <w:sz w:val="20"/>
                <w:szCs w:val="20"/>
                <w:lang w:val="pt-BR"/>
              </w:rPr>
            </w:pPr>
          </w:p>
        </w:tc>
        <w:tc>
          <w:tcPr>
            <w:tcW w:w="1070" w:type="dxa"/>
          </w:tcPr>
          <w:p w14:paraId="1D225F50" w14:textId="77777777" w:rsidR="005A7078" w:rsidRPr="00D86476" w:rsidRDefault="005A7078" w:rsidP="00814F1D">
            <w:pPr>
              <w:widowControl/>
              <w:rPr>
                <w:rFonts w:ascii="Times New Roman" w:eastAsia="Times New Roman" w:hAnsi="Times New Roman" w:cs="Times New Roman"/>
                <w:sz w:val="20"/>
                <w:szCs w:val="20"/>
                <w:lang w:val="pt-BR"/>
              </w:rPr>
            </w:pPr>
          </w:p>
        </w:tc>
        <w:tc>
          <w:tcPr>
            <w:tcW w:w="1158" w:type="dxa"/>
          </w:tcPr>
          <w:p w14:paraId="4AAF4213" w14:textId="77777777" w:rsidR="005A7078" w:rsidRPr="00D86476" w:rsidRDefault="005A7078" w:rsidP="00814F1D">
            <w:pPr>
              <w:widowControl/>
              <w:rPr>
                <w:rFonts w:ascii="Times New Roman" w:eastAsia="Times New Roman" w:hAnsi="Times New Roman" w:cs="Times New Roman"/>
                <w:sz w:val="20"/>
                <w:szCs w:val="20"/>
                <w:lang w:val="pt-BR"/>
              </w:rPr>
            </w:pPr>
          </w:p>
        </w:tc>
        <w:tc>
          <w:tcPr>
            <w:tcW w:w="1158" w:type="dxa"/>
          </w:tcPr>
          <w:p w14:paraId="4086ADB7" w14:textId="77777777" w:rsidR="005A7078" w:rsidRPr="00D86476" w:rsidRDefault="005A7078" w:rsidP="00814F1D">
            <w:pPr>
              <w:widowControl/>
              <w:rPr>
                <w:rFonts w:ascii="Times New Roman" w:eastAsia="Times New Roman" w:hAnsi="Times New Roman" w:cs="Times New Roman"/>
                <w:sz w:val="20"/>
                <w:szCs w:val="20"/>
                <w:lang w:val="pt-BR"/>
              </w:rPr>
            </w:pPr>
          </w:p>
        </w:tc>
      </w:tr>
      <w:tr w:rsidR="005A7078" w:rsidRPr="00D86476" w14:paraId="4144DFA1" w14:textId="77777777" w:rsidTr="00814F1D">
        <w:tc>
          <w:tcPr>
            <w:tcW w:w="1594" w:type="dxa"/>
          </w:tcPr>
          <w:p w14:paraId="1E6FD4A2" w14:textId="77777777" w:rsidR="005A7078" w:rsidRPr="00D86476" w:rsidRDefault="005A7078" w:rsidP="00814F1D">
            <w:pPr>
              <w:widowControl/>
              <w:rPr>
                <w:rFonts w:ascii="Times New Roman" w:eastAsia="Times New Roman" w:hAnsi="Times New Roman" w:cs="Times New Roman"/>
                <w:i/>
                <w:sz w:val="20"/>
                <w:szCs w:val="20"/>
                <w:lang w:val="pt-BR"/>
              </w:rPr>
            </w:pPr>
            <w:r w:rsidRPr="00D86476">
              <w:rPr>
                <w:rFonts w:ascii="Times New Roman" w:eastAsia="Times New Roman" w:hAnsi="Times New Roman" w:cs="Times New Roman"/>
                <w:i/>
                <w:sz w:val="20"/>
                <w:szCs w:val="20"/>
                <w:lang w:val="pt-BR"/>
              </w:rPr>
              <w:t>Embed</w:t>
            </w:r>
          </w:p>
        </w:tc>
        <w:tc>
          <w:tcPr>
            <w:tcW w:w="941" w:type="dxa"/>
          </w:tcPr>
          <w:p w14:paraId="433D1DF2" w14:textId="77777777" w:rsidR="005A7078" w:rsidRPr="00D86476" w:rsidRDefault="005A7078" w:rsidP="00814F1D">
            <w:pPr>
              <w:widowControl/>
              <w:rPr>
                <w:rFonts w:ascii="Times New Roman" w:eastAsia="Times New Roman" w:hAnsi="Times New Roman" w:cs="Times New Roman"/>
                <w:sz w:val="20"/>
                <w:szCs w:val="20"/>
                <w:lang w:val="pt-BR"/>
              </w:rPr>
            </w:pPr>
          </w:p>
        </w:tc>
        <w:tc>
          <w:tcPr>
            <w:tcW w:w="940" w:type="dxa"/>
          </w:tcPr>
          <w:p w14:paraId="1AB2B79D" w14:textId="77777777" w:rsidR="005A7078" w:rsidRPr="00D86476" w:rsidRDefault="005A7078" w:rsidP="00814F1D">
            <w:pPr>
              <w:widowControl/>
              <w:rPr>
                <w:rFonts w:ascii="Times New Roman" w:eastAsia="Times New Roman" w:hAnsi="Times New Roman" w:cs="Times New Roman"/>
                <w:sz w:val="20"/>
                <w:szCs w:val="20"/>
                <w:lang w:val="pt-BR"/>
              </w:rPr>
            </w:pPr>
          </w:p>
        </w:tc>
        <w:tc>
          <w:tcPr>
            <w:tcW w:w="1070" w:type="dxa"/>
          </w:tcPr>
          <w:p w14:paraId="553ACEB0" w14:textId="77777777" w:rsidR="005A7078" w:rsidRPr="00D86476" w:rsidRDefault="005A7078" w:rsidP="00814F1D">
            <w:pPr>
              <w:widowControl/>
              <w:rPr>
                <w:rFonts w:ascii="Times New Roman" w:eastAsia="Times New Roman" w:hAnsi="Times New Roman" w:cs="Times New Roman"/>
                <w:sz w:val="20"/>
                <w:szCs w:val="20"/>
                <w:lang w:val="pt-BR"/>
              </w:rPr>
            </w:pPr>
          </w:p>
        </w:tc>
        <w:tc>
          <w:tcPr>
            <w:tcW w:w="1070" w:type="dxa"/>
          </w:tcPr>
          <w:p w14:paraId="4C1808CF" w14:textId="77777777" w:rsidR="005A7078" w:rsidRPr="00D86476" w:rsidRDefault="005A7078" w:rsidP="00814F1D">
            <w:pPr>
              <w:widowControl/>
              <w:rPr>
                <w:rFonts w:ascii="Times New Roman" w:eastAsia="Times New Roman" w:hAnsi="Times New Roman" w:cs="Times New Roman"/>
                <w:sz w:val="20"/>
                <w:szCs w:val="20"/>
                <w:lang w:val="pt-BR"/>
              </w:rPr>
            </w:pPr>
          </w:p>
        </w:tc>
        <w:tc>
          <w:tcPr>
            <w:tcW w:w="1158" w:type="dxa"/>
          </w:tcPr>
          <w:p w14:paraId="5116C2FE" w14:textId="77777777" w:rsidR="005A7078" w:rsidRPr="00D86476" w:rsidRDefault="005A7078" w:rsidP="00814F1D">
            <w:pPr>
              <w:widowControl/>
              <w:rPr>
                <w:rFonts w:ascii="Times New Roman" w:eastAsia="Times New Roman" w:hAnsi="Times New Roman" w:cs="Times New Roman"/>
                <w:sz w:val="20"/>
                <w:szCs w:val="20"/>
                <w:lang w:val="pt-BR"/>
              </w:rPr>
            </w:pPr>
          </w:p>
        </w:tc>
        <w:tc>
          <w:tcPr>
            <w:tcW w:w="1158" w:type="dxa"/>
          </w:tcPr>
          <w:p w14:paraId="71436349" w14:textId="77777777" w:rsidR="005A7078" w:rsidRPr="00D86476" w:rsidRDefault="005A7078" w:rsidP="00814F1D">
            <w:pPr>
              <w:widowControl/>
              <w:rPr>
                <w:rFonts w:ascii="Times New Roman" w:eastAsia="Times New Roman" w:hAnsi="Times New Roman" w:cs="Times New Roman"/>
                <w:sz w:val="20"/>
                <w:szCs w:val="20"/>
                <w:lang w:val="pt-BR"/>
              </w:rPr>
            </w:pPr>
          </w:p>
        </w:tc>
      </w:tr>
      <w:tr w:rsidR="005A7078" w:rsidRPr="00D86476" w14:paraId="1EB529E7" w14:textId="77777777" w:rsidTr="00814F1D">
        <w:tc>
          <w:tcPr>
            <w:tcW w:w="1594" w:type="dxa"/>
          </w:tcPr>
          <w:p w14:paraId="0A4403ED" w14:textId="77777777" w:rsidR="005A7078" w:rsidRPr="00D86476" w:rsidRDefault="005A7078" w:rsidP="00814F1D">
            <w:pPr>
              <w:widowControl/>
              <w:rPr>
                <w:rFonts w:ascii="Times New Roman" w:eastAsia="Times New Roman" w:hAnsi="Times New Roman" w:cs="Times New Roman"/>
                <w:i/>
                <w:sz w:val="20"/>
                <w:szCs w:val="20"/>
                <w:lang w:val="pt-BR"/>
              </w:rPr>
            </w:pPr>
            <w:r w:rsidRPr="00D86476">
              <w:rPr>
                <w:rFonts w:ascii="Times New Roman" w:eastAsia="Times New Roman" w:hAnsi="Times New Roman" w:cs="Times New Roman"/>
                <w:i/>
                <w:sz w:val="20"/>
                <w:szCs w:val="20"/>
                <w:lang w:val="pt-BR"/>
              </w:rPr>
              <w:t>Embed Advanced</w:t>
            </w:r>
          </w:p>
        </w:tc>
        <w:tc>
          <w:tcPr>
            <w:tcW w:w="941" w:type="dxa"/>
          </w:tcPr>
          <w:p w14:paraId="6E5745CE" w14:textId="77777777" w:rsidR="005A7078" w:rsidRPr="00D86476" w:rsidRDefault="005A7078" w:rsidP="00814F1D">
            <w:pPr>
              <w:widowControl/>
              <w:rPr>
                <w:rFonts w:ascii="Times New Roman" w:eastAsia="Times New Roman" w:hAnsi="Times New Roman" w:cs="Times New Roman"/>
                <w:sz w:val="20"/>
                <w:szCs w:val="20"/>
                <w:lang w:val="pt-BR"/>
              </w:rPr>
            </w:pPr>
          </w:p>
        </w:tc>
        <w:tc>
          <w:tcPr>
            <w:tcW w:w="940" w:type="dxa"/>
          </w:tcPr>
          <w:p w14:paraId="251DDE35" w14:textId="77777777" w:rsidR="005A7078" w:rsidRPr="00D86476" w:rsidRDefault="005A7078" w:rsidP="00814F1D">
            <w:pPr>
              <w:widowControl/>
              <w:rPr>
                <w:rFonts w:ascii="Times New Roman" w:eastAsia="Times New Roman" w:hAnsi="Times New Roman" w:cs="Times New Roman"/>
                <w:sz w:val="20"/>
                <w:szCs w:val="20"/>
                <w:lang w:val="pt-BR"/>
              </w:rPr>
            </w:pPr>
          </w:p>
        </w:tc>
        <w:tc>
          <w:tcPr>
            <w:tcW w:w="1070" w:type="dxa"/>
          </w:tcPr>
          <w:p w14:paraId="05E2602A" w14:textId="77777777" w:rsidR="005A7078" w:rsidRPr="00D86476" w:rsidRDefault="005A7078" w:rsidP="00814F1D">
            <w:pPr>
              <w:widowControl/>
              <w:rPr>
                <w:rFonts w:ascii="Times New Roman" w:eastAsia="Times New Roman" w:hAnsi="Times New Roman" w:cs="Times New Roman"/>
                <w:sz w:val="20"/>
                <w:szCs w:val="20"/>
                <w:lang w:val="pt-BR"/>
              </w:rPr>
            </w:pPr>
          </w:p>
        </w:tc>
        <w:tc>
          <w:tcPr>
            <w:tcW w:w="1070" w:type="dxa"/>
          </w:tcPr>
          <w:p w14:paraId="588FD49E" w14:textId="77777777" w:rsidR="005A7078" w:rsidRPr="00D86476" w:rsidRDefault="005A7078" w:rsidP="00814F1D">
            <w:pPr>
              <w:widowControl/>
              <w:rPr>
                <w:rFonts w:ascii="Times New Roman" w:eastAsia="Times New Roman" w:hAnsi="Times New Roman" w:cs="Times New Roman"/>
                <w:sz w:val="20"/>
                <w:szCs w:val="20"/>
                <w:lang w:val="pt-BR"/>
              </w:rPr>
            </w:pPr>
          </w:p>
        </w:tc>
        <w:tc>
          <w:tcPr>
            <w:tcW w:w="1158" w:type="dxa"/>
          </w:tcPr>
          <w:p w14:paraId="20DC956E" w14:textId="77777777" w:rsidR="005A7078" w:rsidRPr="00D86476" w:rsidRDefault="005A7078" w:rsidP="00814F1D">
            <w:pPr>
              <w:widowControl/>
              <w:rPr>
                <w:rFonts w:ascii="Times New Roman" w:eastAsia="Times New Roman" w:hAnsi="Times New Roman" w:cs="Times New Roman"/>
                <w:sz w:val="20"/>
                <w:szCs w:val="20"/>
                <w:lang w:val="pt-BR"/>
              </w:rPr>
            </w:pPr>
          </w:p>
        </w:tc>
        <w:tc>
          <w:tcPr>
            <w:tcW w:w="1158" w:type="dxa"/>
          </w:tcPr>
          <w:p w14:paraId="495D633E" w14:textId="77777777" w:rsidR="005A7078" w:rsidRPr="00D86476" w:rsidRDefault="005A7078" w:rsidP="00814F1D">
            <w:pPr>
              <w:widowControl/>
              <w:rPr>
                <w:rFonts w:ascii="Times New Roman" w:eastAsia="Times New Roman" w:hAnsi="Times New Roman" w:cs="Times New Roman"/>
                <w:sz w:val="20"/>
                <w:szCs w:val="20"/>
                <w:lang w:val="pt-BR"/>
              </w:rPr>
            </w:pPr>
          </w:p>
        </w:tc>
      </w:tr>
      <w:tr w:rsidR="005A7078" w:rsidRPr="00D86476" w14:paraId="5704456E" w14:textId="77777777" w:rsidTr="00814F1D">
        <w:tc>
          <w:tcPr>
            <w:tcW w:w="1594" w:type="dxa"/>
          </w:tcPr>
          <w:p w14:paraId="2715375F" w14:textId="77777777" w:rsidR="005A7078" w:rsidRPr="00D86476" w:rsidRDefault="005A7078" w:rsidP="00814F1D">
            <w:pPr>
              <w:widowControl/>
              <w:rPr>
                <w:rFonts w:ascii="Times New Roman" w:eastAsia="Times New Roman" w:hAnsi="Times New Roman" w:cs="Times New Roman"/>
                <w:i/>
                <w:sz w:val="20"/>
                <w:szCs w:val="20"/>
                <w:lang w:val="pt-BR"/>
              </w:rPr>
            </w:pPr>
            <w:r w:rsidRPr="00D86476">
              <w:rPr>
                <w:rFonts w:ascii="Times New Roman" w:eastAsia="Times New Roman" w:hAnsi="Times New Roman" w:cs="Times New Roman"/>
                <w:i/>
                <w:sz w:val="20"/>
                <w:szCs w:val="20"/>
                <w:lang w:val="pt-BR"/>
              </w:rPr>
              <w:t>Static Maps</w:t>
            </w:r>
          </w:p>
        </w:tc>
        <w:tc>
          <w:tcPr>
            <w:tcW w:w="941" w:type="dxa"/>
          </w:tcPr>
          <w:p w14:paraId="73F9F0AE" w14:textId="77777777" w:rsidR="005A7078" w:rsidRPr="00D86476" w:rsidRDefault="005A7078" w:rsidP="00814F1D">
            <w:pPr>
              <w:widowControl/>
              <w:rPr>
                <w:rFonts w:ascii="Times New Roman" w:eastAsia="Times New Roman" w:hAnsi="Times New Roman" w:cs="Times New Roman"/>
                <w:sz w:val="20"/>
                <w:szCs w:val="20"/>
                <w:lang w:val="pt-BR"/>
              </w:rPr>
            </w:pPr>
          </w:p>
        </w:tc>
        <w:tc>
          <w:tcPr>
            <w:tcW w:w="940" w:type="dxa"/>
          </w:tcPr>
          <w:p w14:paraId="569333C1" w14:textId="77777777" w:rsidR="005A7078" w:rsidRPr="00D86476" w:rsidRDefault="005A7078" w:rsidP="00814F1D">
            <w:pPr>
              <w:widowControl/>
              <w:rPr>
                <w:rFonts w:ascii="Times New Roman" w:eastAsia="Times New Roman" w:hAnsi="Times New Roman" w:cs="Times New Roman"/>
                <w:sz w:val="20"/>
                <w:szCs w:val="20"/>
                <w:lang w:val="pt-BR"/>
              </w:rPr>
            </w:pPr>
          </w:p>
        </w:tc>
        <w:tc>
          <w:tcPr>
            <w:tcW w:w="1070" w:type="dxa"/>
          </w:tcPr>
          <w:p w14:paraId="6835465B" w14:textId="77777777" w:rsidR="005A7078" w:rsidRPr="00D86476" w:rsidRDefault="005A7078" w:rsidP="00814F1D">
            <w:pPr>
              <w:widowControl/>
              <w:rPr>
                <w:rFonts w:ascii="Times New Roman" w:eastAsia="Times New Roman" w:hAnsi="Times New Roman" w:cs="Times New Roman"/>
                <w:sz w:val="20"/>
                <w:szCs w:val="20"/>
                <w:lang w:val="pt-BR"/>
              </w:rPr>
            </w:pPr>
          </w:p>
        </w:tc>
        <w:tc>
          <w:tcPr>
            <w:tcW w:w="1070" w:type="dxa"/>
          </w:tcPr>
          <w:p w14:paraId="5ED909B1" w14:textId="77777777" w:rsidR="005A7078" w:rsidRPr="00D86476" w:rsidRDefault="005A7078" w:rsidP="00814F1D">
            <w:pPr>
              <w:widowControl/>
              <w:rPr>
                <w:rFonts w:ascii="Times New Roman" w:eastAsia="Times New Roman" w:hAnsi="Times New Roman" w:cs="Times New Roman"/>
                <w:sz w:val="20"/>
                <w:szCs w:val="20"/>
                <w:lang w:val="pt-BR"/>
              </w:rPr>
            </w:pPr>
          </w:p>
        </w:tc>
        <w:tc>
          <w:tcPr>
            <w:tcW w:w="1158" w:type="dxa"/>
          </w:tcPr>
          <w:p w14:paraId="4755B613" w14:textId="77777777" w:rsidR="005A7078" w:rsidRPr="00D86476" w:rsidRDefault="005A7078" w:rsidP="00814F1D">
            <w:pPr>
              <w:widowControl/>
              <w:rPr>
                <w:rFonts w:ascii="Times New Roman" w:eastAsia="Times New Roman" w:hAnsi="Times New Roman" w:cs="Times New Roman"/>
                <w:sz w:val="20"/>
                <w:szCs w:val="20"/>
                <w:lang w:val="pt-BR"/>
              </w:rPr>
            </w:pPr>
          </w:p>
        </w:tc>
        <w:tc>
          <w:tcPr>
            <w:tcW w:w="1158" w:type="dxa"/>
          </w:tcPr>
          <w:p w14:paraId="3E36CA86" w14:textId="77777777" w:rsidR="005A7078" w:rsidRPr="00D86476" w:rsidRDefault="005A7078" w:rsidP="00814F1D">
            <w:pPr>
              <w:widowControl/>
              <w:rPr>
                <w:rFonts w:ascii="Times New Roman" w:eastAsia="Times New Roman" w:hAnsi="Times New Roman" w:cs="Times New Roman"/>
                <w:sz w:val="20"/>
                <w:szCs w:val="20"/>
                <w:lang w:val="pt-BR"/>
              </w:rPr>
            </w:pPr>
          </w:p>
        </w:tc>
      </w:tr>
      <w:tr w:rsidR="005A7078" w:rsidRPr="00D86476" w14:paraId="4F39C5FD" w14:textId="77777777" w:rsidTr="00814F1D">
        <w:tc>
          <w:tcPr>
            <w:tcW w:w="1594" w:type="dxa"/>
          </w:tcPr>
          <w:p w14:paraId="59E86321" w14:textId="77777777" w:rsidR="005A7078" w:rsidRPr="00D86476" w:rsidRDefault="005A7078" w:rsidP="00814F1D">
            <w:pPr>
              <w:widowControl/>
              <w:rPr>
                <w:rFonts w:ascii="Times New Roman" w:eastAsia="Times New Roman" w:hAnsi="Times New Roman" w:cs="Times New Roman"/>
                <w:i/>
                <w:sz w:val="20"/>
                <w:szCs w:val="20"/>
                <w:lang w:val="pt-BR"/>
              </w:rPr>
            </w:pPr>
            <w:r w:rsidRPr="00D86476">
              <w:rPr>
                <w:rFonts w:ascii="Times New Roman" w:eastAsia="Times New Roman" w:hAnsi="Times New Roman" w:cs="Times New Roman"/>
                <w:i/>
                <w:sz w:val="20"/>
                <w:szCs w:val="20"/>
                <w:lang w:val="pt-BR"/>
              </w:rPr>
              <w:t>Dynamic Maps</w:t>
            </w:r>
          </w:p>
        </w:tc>
        <w:tc>
          <w:tcPr>
            <w:tcW w:w="941" w:type="dxa"/>
          </w:tcPr>
          <w:p w14:paraId="432FBE7B" w14:textId="77777777" w:rsidR="005A7078" w:rsidRPr="00D86476" w:rsidRDefault="005A7078" w:rsidP="00814F1D">
            <w:pPr>
              <w:widowControl/>
              <w:rPr>
                <w:rFonts w:ascii="Times New Roman" w:eastAsia="Times New Roman" w:hAnsi="Times New Roman" w:cs="Times New Roman"/>
                <w:sz w:val="20"/>
                <w:szCs w:val="20"/>
                <w:lang w:val="pt-BR"/>
              </w:rPr>
            </w:pPr>
          </w:p>
        </w:tc>
        <w:tc>
          <w:tcPr>
            <w:tcW w:w="940" w:type="dxa"/>
          </w:tcPr>
          <w:p w14:paraId="19AB5831" w14:textId="77777777" w:rsidR="005A7078" w:rsidRPr="00D86476" w:rsidRDefault="005A7078" w:rsidP="00814F1D">
            <w:pPr>
              <w:widowControl/>
              <w:rPr>
                <w:rFonts w:ascii="Times New Roman" w:eastAsia="Times New Roman" w:hAnsi="Times New Roman" w:cs="Times New Roman"/>
                <w:sz w:val="20"/>
                <w:szCs w:val="20"/>
                <w:lang w:val="pt-BR"/>
              </w:rPr>
            </w:pPr>
          </w:p>
        </w:tc>
        <w:tc>
          <w:tcPr>
            <w:tcW w:w="1070" w:type="dxa"/>
          </w:tcPr>
          <w:p w14:paraId="5D630BAB" w14:textId="77777777" w:rsidR="005A7078" w:rsidRPr="00D86476" w:rsidRDefault="005A7078" w:rsidP="00814F1D">
            <w:pPr>
              <w:widowControl/>
              <w:rPr>
                <w:rFonts w:ascii="Times New Roman" w:eastAsia="Times New Roman" w:hAnsi="Times New Roman" w:cs="Times New Roman"/>
                <w:sz w:val="20"/>
                <w:szCs w:val="20"/>
                <w:lang w:val="pt-BR"/>
              </w:rPr>
            </w:pPr>
          </w:p>
        </w:tc>
        <w:tc>
          <w:tcPr>
            <w:tcW w:w="1070" w:type="dxa"/>
          </w:tcPr>
          <w:p w14:paraId="3BC37DFB" w14:textId="77777777" w:rsidR="005A7078" w:rsidRPr="00D86476" w:rsidRDefault="005A7078" w:rsidP="00814F1D">
            <w:pPr>
              <w:widowControl/>
              <w:rPr>
                <w:rFonts w:ascii="Times New Roman" w:eastAsia="Times New Roman" w:hAnsi="Times New Roman" w:cs="Times New Roman"/>
                <w:sz w:val="20"/>
                <w:szCs w:val="20"/>
                <w:lang w:val="pt-BR"/>
              </w:rPr>
            </w:pPr>
          </w:p>
        </w:tc>
        <w:tc>
          <w:tcPr>
            <w:tcW w:w="1158" w:type="dxa"/>
          </w:tcPr>
          <w:p w14:paraId="55C4DE60" w14:textId="77777777" w:rsidR="005A7078" w:rsidRPr="00D86476" w:rsidRDefault="005A7078" w:rsidP="00814F1D">
            <w:pPr>
              <w:widowControl/>
              <w:rPr>
                <w:rFonts w:ascii="Times New Roman" w:eastAsia="Times New Roman" w:hAnsi="Times New Roman" w:cs="Times New Roman"/>
                <w:sz w:val="20"/>
                <w:szCs w:val="20"/>
                <w:lang w:val="pt-BR"/>
              </w:rPr>
            </w:pPr>
          </w:p>
        </w:tc>
        <w:tc>
          <w:tcPr>
            <w:tcW w:w="1158" w:type="dxa"/>
          </w:tcPr>
          <w:p w14:paraId="7C93DAB1" w14:textId="77777777" w:rsidR="005A7078" w:rsidRPr="00D86476" w:rsidRDefault="005A7078" w:rsidP="00814F1D">
            <w:pPr>
              <w:widowControl/>
              <w:rPr>
                <w:rFonts w:ascii="Times New Roman" w:eastAsia="Times New Roman" w:hAnsi="Times New Roman" w:cs="Times New Roman"/>
                <w:sz w:val="20"/>
                <w:szCs w:val="20"/>
                <w:lang w:val="pt-BR"/>
              </w:rPr>
            </w:pPr>
          </w:p>
        </w:tc>
      </w:tr>
      <w:tr w:rsidR="005A7078" w:rsidRPr="00D86476" w14:paraId="360B6BE6" w14:textId="77777777" w:rsidTr="00814F1D">
        <w:tc>
          <w:tcPr>
            <w:tcW w:w="1594" w:type="dxa"/>
          </w:tcPr>
          <w:p w14:paraId="766D6754" w14:textId="77777777" w:rsidR="005A7078" w:rsidRPr="00D86476" w:rsidRDefault="005A7078" w:rsidP="00814F1D">
            <w:pPr>
              <w:widowControl/>
              <w:rPr>
                <w:rFonts w:ascii="Times New Roman" w:eastAsia="Times New Roman" w:hAnsi="Times New Roman" w:cs="Times New Roman"/>
                <w:i/>
                <w:sz w:val="20"/>
                <w:szCs w:val="20"/>
                <w:lang w:val="pt-BR"/>
              </w:rPr>
            </w:pPr>
            <w:r w:rsidRPr="00D86476">
              <w:rPr>
                <w:rFonts w:ascii="Times New Roman" w:eastAsia="Times New Roman" w:hAnsi="Times New Roman" w:cs="Times New Roman"/>
                <w:i/>
                <w:sz w:val="20"/>
                <w:szCs w:val="20"/>
                <w:lang w:val="pt-BR"/>
              </w:rPr>
              <w:t>Static Street View</w:t>
            </w:r>
          </w:p>
        </w:tc>
        <w:tc>
          <w:tcPr>
            <w:tcW w:w="941" w:type="dxa"/>
          </w:tcPr>
          <w:p w14:paraId="5E21FB59" w14:textId="77777777" w:rsidR="005A7078" w:rsidRPr="00D86476" w:rsidRDefault="005A7078" w:rsidP="00814F1D">
            <w:pPr>
              <w:widowControl/>
              <w:rPr>
                <w:rFonts w:ascii="Times New Roman" w:eastAsia="Times New Roman" w:hAnsi="Times New Roman" w:cs="Times New Roman"/>
                <w:sz w:val="20"/>
                <w:szCs w:val="20"/>
                <w:lang w:val="pt-BR"/>
              </w:rPr>
            </w:pPr>
          </w:p>
        </w:tc>
        <w:tc>
          <w:tcPr>
            <w:tcW w:w="940" w:type="dxa"/>
          </w:tcPr>
          <w:p w14:paraId="58B46CA8" w14:textId="77777777" w:rsidR="005A7078" w:rsidRPr="00D86476" w:rsidRDefault="005A7078" w:rsidP="00814F1D">
            <w:pPr>
              <w:widowControl/>
              <w:rPr>
                <w:rFonts w:ascii="Times New Roman" w:eastAsia="Times New Roman" w:hAnsi="Times New Roman" w:cs="Times New Roman"/>
                <w:sz w:val="20"/>
                <w:szCs w:val="20"/>
                <w:lang w:val="pt-BR"/>
              </w:rPr>
            </w:pPr>
          </w:p>
        </w:tc>
        <w:tc>
          <w:tcPr>
            <w:tcW w:w="1070" w:type="dxa"/>
          </w:tcPr>
          <w:p w14:paraId="1CB95561" w14:textId="77777777" w:rsidR="005A7078" w:rsidRPr="00D86476" w:rsidRDefault="005A7078" w:rsidP="00814F1D">
            <w:pPr>
              <w:widowControl/>
              <w:rPr>
                <w:rFonts w:ascii="Times New Roman" w:eastAsia="Times New Roman" w:hAnsi="Times New Roman" w:cs="Times New Roman"/>
                <w:sz w:val="20"/>
                <w:szCs w:val="20"/>
                <w:lang w:val="pt-BR"/>
              </w:rPr>
            </w:pPr>
          </w:p>
        </w:tc>
        <w:tc>
          <w:tcPr>
            <w:tcW w:w="1070" w:type="dxa"/>
          </w:tcPr>
          <w:p w14:paraId="0D0D36BE" w14:textId="77777777" w:rsidR="005A7078" w:rsidRPr="00D86476" w:rsidRDefault="005A7078" w:rsidP="00814F1D">
            <w:pPr>
              <w:widowControl/>
              <w:rPr>
                <w:rFonts w:ascii="Times New Roman" w:eastAsia="Times New Roman" w:hAnsi="Times New Roman" w:cs="Times New Roman"/>
                <w:sz w:val="20"/>
                <w:szCs w:val="20"/>
                <w:lang w:val="pt-BR"/>
              </w:rPr>
            </w:pPr>
          </w:p>
        </w:tc>
        <w:tc>
          <w:tcPr>
            <w:tcW w:w="1158" w:type="dxa"/>
          </w:tcPr>
          <w:p w14:paraId="4EF9DBF5" w14:textId="77777777" w:rsidR="005A7078" w:rsidRPr="00D86476" w:rsidRDefault="005A7078" w:rsidP="00814F1D">
            <w:pPr>
              <w:widowControl/>
              <w:rPr>
                <w:rFonts w:ascii="Times New Roman" w:eastAsia="Times New Roman" w:hAnsi="Times New Roman" w:cs="Times New Roman"/>
                <w:sz w:val="20"/>
                <w:szCs w:val="20"/>
                <w:lang w:val="pt-BR"/>
              </w:rPr>
            </w:pPr>
          </w:p>
        </w:tc>
        <w:tc>
          <w:tcPr>
            <w:tcW w:w="1158" w:type="dxa"/>
          </w:tcPr>
          <w:p w14:paraId="6278240A" w14:textId="77777777" w:rsidR="005A7078" w:rsidRPr="00D86476" w:rsidRDefault="005A7078" w:rsidP="00814F1D">
            <w:pPr>
              <w:widowControl/>
              <w:rPr>
                <w:rFonts w:ascii="Times New Roman" w:eastAsia="Times New Roman" w:hAnsi="Times New Roman" w:cs="Times New Roman"/>
                <w:sz w:val="20"/>
                <w:szCs w:val="20"/>
                <w:lang w:val="pt-BR"/>
              </w:rPr>
            </w:pPr>
          </w:p>
        </w:tc>
      </w:tr>
      <w:tr w:rsidR="005A7078" w:rsidRPr="00D86476" w14:paraId="4CA93BFD" w14:textId="77777777" w:rsidTr="00814F1D">
        <w:tc>
          <w:tcPr>
            <w:tcW w:w="1594" w:type="dxa"/>
          </w:tcPr>
          <w:p w14:paraId="6F372F58" w14:textId="77777777" w:rsidR="005A7078" w:rsidRPr="00D86476" w:rsidRDefault="005A7078" w:rsidP="00814F1D">
            <w:pPr>
              <w:widowControl/>
              <w:rPr>
                <w:rFonts w:ascii="Times New Roman" w:eastAsia="Times New Roman" w:hAnsi="Times New Roman" w:cs="Times New Roman"/>
                <w:i/>
                <w:sz w:val="20"/>
                <w:szCs w:val="20"/>
                <w:lang w:val="pt-BR"/>
              </w:rPr>
            </w:pPr>
            <w:r w:rsidRPr="00D86476">
              <w:rPr>
                <w:rFonts w:ascii="Times New Roman" w:eastAsia="Times New Roman" w:hAnsi="Times New Roman" w:cs="Times New Roman"/>
                <w:i/>
                <w:sz w:val="20"/>
                <w:szCs w:val="20"/>
                <w:lang w:val="pt-BR"/>
              </w:rPr>
              <w:t>Dynamic Street View</w:t>
            </w:r>
          </w:p>
        </w:tc>
        <w:tc>
          <w:tcPr>
            <w:tcW w:w="941" w:type="dxa"/>
          </w:tcPr>
          <w:p w14:paraId="3320262D" w14:textId="77777777" w:rsidR="005A7078" w:rsidRPr="00D86476" w:rsidRDefault="005A7078" w:rsidP="00814F1D">
            <w:pPr>
              <w:widowControl/>
              <w:rPr>
                <w:rFonts w:ascii="Times New Roman" w:eastAsia="Times New Roman" w:hAnsi="Times New Roman" w:cs="Times New Roman"/>
                <w:sz w:val="20"/>
                <w:szCs w:val="20"/>
                <w:lang w:val="pt-BR"/>
              </w:rPr>
            </w:pPr>
          </w:p>
        </w:tc>
        <w:tc>
          <w:tcPr>
            <w:tcW w:w="940" w:type="dxa"/>
          </w:tcPr>
          <w:p w14:paraId="736552B4" w14:textId="77777777" w:rsidR="005A7078" w:rsidRPr="00D86476" w:rsidRDefault="005A7078" w:rsidP="00814F1D">
            <w:pPr>
              <w:widowControl/>
              <w:rPr>
                <w:rFonts w:ascii="Times New Roman" w:eastAsia="Times New Roman" w:hAnsi="Times New Roman" w:cs="Times New Roman"/>
                <w:sz w:val="20"/>
                <w:szCs w:val="20"/>
                <w:lang w:val="pt-BR"/>
              </w:rPr>
            </w:pPr>
          </w:p>
        </w:tc>
        <w:tc>
          <w:tcPr>
            <w:tcW w:w="1070" w:type="dxa"/>
          </w:tcPr>
          <w:p w14:paraId="1122B2BD" w14:textId="77777777" w:rsidR="005A7078" w:rsidRPr="00D86476" w:rsidRDefault="005A7078" w:rsidP="00814F1D">
            <w:pPr>
              <w:widowControl/>
              <w:rPr>
                <w:rFonts w:ascii="Times New Roman" w:eastAsia="Times New Roman" w:hAnsi="Times New Roman" w:cs="Times New Roman"/>
                <w:sz w:val="20"/>
                <w:szCs w:val="20"/>
                <w:lang w:val="pt-BR"/>
              </w:rPr>
            </w:pPr>
          </w:p>
        </w:tc>
        <w:tc>
          <w:tcPr>
            <w:tcW w:w="1070" w:type="dxa"/>
          </w:tcPr>
          <w:p w14:paraId="7B2FAD23" w14:textId="77777777" w:rsidR="005A7078" w:rsidRPr="00D86476" w:rsidRDefault="005A7078" w:rsidP="00814F1D">
            <w:pPr>
              <w:widowControl/>
              <w:rPr>
                <w:rFonts w:ascii="Times New Roman" w:eastAsia="Times New Roman" w:hAnsi="Times New Roman" w:cs="Times New Roman"/>
                <w:sz w:val="20"/>
                <w:szCs w:val="20"/>
                <w:lang w:val="pt-BR"/>
              </w:rPr>
            </w:pPr>
          </w:p>
        </w:tc>
        <w:tc>
          <w:tcPr>
            <w:tcW w:w="1158" w:type="dxa"/>
          </w:tcPr>
          <w:p w14:paraId="6F12058F" w14:textId="77777777" w:rsidR="005A7078" w:rsidRPr="00D86476" w:rsidRDefault="005A7078" w:rsidP="00814F1D">
            <w:pPr>
              <w:widowControl/>
              <w:rPr>
                <w:rFonts w:ascii="Times New Roman" w:eastAsia="Times New Roman" w:hAnsi="Times New Roman" w:cs="Times New Roman"/>
                <w:sz w:val="20"/>
                <w:szCs w:val="20"/>
                <w:lang w:val="pt-BR"/>
              </w:rPr>
            </w:pPr>
          </w:p>
        </w:tc>
        <w:tc>
          <w:tcPr>
            <w:tcW w:w="1158" w:type="dxa"/>
          </w:tcPr>
          <w:p w14:paraId="216C23E1" w14:textId="77777777" w:rsidR="005A7078" w:rsidRPr="00D86476" w:rsidRDefault="005A7078" w:rsidP="00814F1D">
            <w:pPr>
              <w:widowControl/>
              <w:rPr>
                <w:rFonts w:ascii="Times New Roman" w:eastAsia="Times New Roman" w:hAnsi="Times New Roman" w:cs="Times New Roman"/>
                <w:sz w:val="20"/>
                <w:szCs w:val="20"/>
                <w:lang w:val="pt-BR"/>
              </w:rPr>
            </w:pPr>
          </w:p>
        </w:tc>
      </w:tr>
    </w:tbl>
    <w:p w14:paraId="136F3D2B" w14:textId="77777777" w:rsidR="005A7078" w:rsidRDefault="005A7078" w:rsidP="005A7078">
      <w:pPr>
        <w:spacing w:line="360" w:lineRule="auto"/>
        <w:contextualSpacing/>
        <w:jc w:val="both"/>
        <w:rPr>
          <w:rFonts w:ascii="Times New Roman" w:eastAsia="Arial" w:hAnsi="Times New Roman" w:cs="Times New Roman"/>
          <w:sz w:val="24"/>
          <w:szCs w:val="24"/>
          <w:lang w:val="pt-BR"/>
        </w:rPr>
      </w:pPr>
    </w:p>
    <w:tbl>
      <w:tblPr>
        <w:tblStyle w:val="Tabelacomgrade"/>
        <w:tblW w:w="0" w:type="auto"/>
        <w:tblLook w:val="04A0" w:firstRow="1" w:lastRow="0" w:firstColumn="1" w:lastColumn="0" w:noHBand="0" w:noVBand="1"/>
      </w:tblPr>
      <w:tblGrid>
        <w:gridCol w:w="1565"/>
        <w:gridCol w:w="946"/>
        <w:gridCol w:w="946"/>
        <w:gridCol w:w="1075"/>
        <w:gridCol w:w="1075"/>
        <w:gridCol w:w="1162"/>
        <w:gridCol w:w="1162"/>
      </w:tblGrid>
      <w:tr w:rsidR="005A7078" w:rsidRPr="00D86476" w14:paraId="2E16A46D" w14:textId="77777777" w:rsidTr="00814F1D">
        <w:tc>
          <w:tcPr>
            <w:tcW w:w="7931" w:type="dxa"/>
            <w:gridSpan w:val="7"/>
          </w:tcPr>
          <w:p w14:paraId="2D8A4F72" w14:textId="77777777" w:rsidR="005A7078" w:rsidRPr="00D86476" w:rsidRDefault="005A7078" w:rsidP="00814F1D">
            <w:pPr>
              <w:widowControl/>
              <w:rPr>
                <w:rFonts w:ascii="Times New Roman" w:eastAsia="Times New Roman" w:hAnsi="Times New Roman" w:cs="Times New Roman"/>
                <w:b/>
                <w:sz w:val="20"/>
                <w:szCs w:val="20"/>
                <w:lang w:val="pt-BR"/>
              </w:rPr>
            </w:pPr>
            <w:r w:rsidRPr="00D86476">
              <w:rPr>
                <w:rFonts w:ascii="Times New Roman" w:eastAsia="Times New Roman" w:hAnsi="Times New Roman" w:cs="Times New Roman"/>
                <w:b/>
                <w:sz w:val="20"/>
                <w:szCs w:val="20"/>
                <w:lang w:val="pt-BR"/>
              </w:rPr>
              <w:t>ROTAS</w:t>
            </w:r>
            <w:r w:rsidRPr="00D86476">
              <w:rPr>
                <w:rFonts w:ascii="Times New Roman" w:eastAsia="Times New Roman" w:hAnsi="Times New Roman" w:cs="Times New Roman"/>
                <w:bCs/>
                <w:sz w:val="20"/>
                <w:szCs w:val="20"/>
                <w:lang w:val="pt-BR"/>
              </w:rPr>
              <w:t xml:space="preserve"> </w:t>
            </w:r>
            <w:r w:rsidRPr="00996E5B">
              <w:rPr>
                <w:rFonts w:ascii="Times New Roman" w:eastAsia="Times New Roman" w:hAnsi="Times New Roman" w:cs="Times New Roman"/>
                <w:b/>
                <w:bCs/>
                <w:sz w:val="20"/>
                <w:szCs w:val="20"/>
                <w:lang w:val="pt-BR"/>
              </w:rPr>
              <w:t xml:space="preserve">- </w:t>
            </w:r>
            <w:r w:rsidRPr="00D86476">
              <w:rPr>
                <w:rFonts w:ascii="Times New Roman" w:eastAsia="Times New Roman" w:hAnsi="Times New Roman" w:cs="Times New Roman"/>
                <w:b/>
                <w:bCs/>
                <w:sz w:val="20"/>
                <w:szCs w:val="20"/>
                <w:lang w:val="pt-BR"/>
              </w:rPr>
              <w:t>Valores Mensais por Milhar de Requisições</w:t>
            </w:r>
          </w:p>
        </w:tc>
      </w:tr>
      <w:tr w:rsidR="005A7078" w:rsidRPr="00D86476" w14:paraId="129944C1" w14:textId="77777777" w:rsidTr="00814F1D">
        <w:tc>
          <w:tcPr>
            <w:tcW w:w="1565" w:type="dxa"/>
            <w:vMerge w:val="restart"/>
            <w:vAlign w:val="center"/>
          </w:tcPr>
          <w:p w14:paraId="35AEC589" w14:textId="77777777" w:rsidR="005A7078" w:rsidRPr="00996E5B" w:rsidRDefault="005A7078" w:rsidP="00814F1D">
            <w:pPr>
              <w:widowControl/>
              <w:jc w:val="center"/>
              <w:rPr>
                <w:rFonts w:ascii="Times New Roman" w:eastAsia="Times New Roman" w:hAnsi="Times New Roman" w:cs="Times New Roman"/>
                <w:b/>
                <w:bCs/>
                <w:iCs/>
                <w:sz w:val="20"/>
                <w:szCs w:val="20"/>
                <w:lang w:val="pt-BR"/>
              </w:rPr>
            </w:pPr>
            <w:r w:rsidRPr="00D86476">
              <w:rPr>
                <w:rFonts w:ascii="Times New Roman" w:eastAsia="Times New Roman" w:hAnsi="Times New Roman" w:cs="Times New Roman"/>
                <w:b/>
                <w:bCs/>
                <w:iCs/>
                <w:sz w:val="20"/>
                <w:szCs w:val="20"/>
                <w:lang w:val="pt-BR"/>
              </w:rPr>
              <w:t>Serviços</w:t>
            </w:r>
          </w:p>
        </w:tc>
        <w:tc>
          <w:tcPr>
            <w:tcW w:w="6366" w:type="dxa"/>
            <w:gridSpan w:val="6"/>
            <w:vAlign w:val="center"/>
          </w:tcPr>
          <w:p w14:paraId="0CDCEDBE" w14:textId="77777777" w:rsidR="005A7078" w:rsidRPr="00996E5B" w:rsidRDefault="005A7078" w:rsidP="00814F1D">
            <w:pPr>
              <w:widowControl/>
              <w:autoSpaceDE w:val="0"/>
              <w:autoSpaceDN w:val="0"/>
              <w:adjustRightInd w:val="0"/>
              <w:jc w:val="center"/>
              <w:rPr>
                <w:rFonts w:ascii="Times New Roman" w:eastAsia="Times New Roman" w:hAnsi="Times New Roman" w:cs="Times New Roman"/>
                <w:b/>
                <w:bCs/>
                <w:iCs/>
                <w:sz w:val="20"/>
                <w:szCs w:val="20"/>
                <w:lang w:val="pt-BR"/>
              </w:rPr>
            </w:pPr>
            <w:r w:rsidRPr="00D86476">
              <w:rPr>
                <w:rFonts w:ascii="Times New Roman" w:eastAsia="Times New Roman" w:hAnsi="Times New Roman" w:cs="Times New Roman"/>
                <w:b/>
                <w:bCs/>
                <w:iCs/>
                <w:sz w:val="20"/>
                <w:szCs w:val="20"/>
                <w:lang w:val="pt-BR"/>
              </w:rPr>
              <w:t>Quantidade de</w:t>
            </w:r>
            <w:r w:rsidRPr="00996E5B">
              <w:rPr>
                <w:rFonts w:ascii="Times New Roman" w:eastAsia="Times New Roman" w:hAnsi="Times New Roman" w:cs="Times New Roman"/>
                <w:b/>
                <w:bCs/>
                <w:iCs/>
                <w:sz w:val="20"/>
                <w:szCs w:val="20"/>
                <w:lang w:val="pt-BR"/>
              </w:rPr>
              <w:t xml:space="preserve"> </w:t>
            </w:r>
            <w:r w:rsidRPr="00D86476">
              <w:rPr>
                <w:rFonts w:ascii="Times New Roman" w:eastAsia="Times New Roman" w:hAnsi="Times New Roman" w:cs="Times New Roman"/>
                <w:b/>
                <w:bCs/>
                <w:iCs/>
                <w:sz w:val="20"/>
                <w:szCs w:val="20"/>
                <w:lang w:val="pt-BR"/>
              </w:rPr>
              <w:t>requisições/mês</w:t>
            </w:r>
          </w:p>
        </w:tc>
      </w:tr>
      <w:tr w:rsidR="005A7078" w:rsidRPr="00D86476" w14:paraId="7371B8FE" w14:textId="77777777" w:rsidTr="00814F1D">
        <w:tc>
          <w:tcPr>
            <w:tcW w:w="1565" w:type="dxa"/>
            <w:vMerge/>
            <w:vAlign w:val="center"/>
          </w:tcPr>
          <w:p w14:paraId="1CEF5278" w14:textId="77777777" w:rsidR="005A7078" w:rsidRPr="00D86476" w:rsidRDefault="005A7078" w:rsidP="00814F1D">
            <w:pPr>
              <w:widowControl/>
              <w:jc w:val="center"/>
              <w:rPr>
                <w:rFonts w:ascii="Times New Roman" w:eastAsia="Times New Roman" w:hAnsi="Times New Roman" w:cs="Times New Roman"/>
                <w:b/>
                <w:sz w:val="20"/>
                <w:szCs w:val="20"/>
                <w:lang w:val="pt-BR"/>
              </w:rPr>
            </w:pPr>
          </w:p>
        </w:tc>
        <w:tc>
          <w:tcPr>
            <w:tcW w:w="946" w:type="dxa"/>
            <w:vAlign w:val="center"/>
          </w:tcPr>
          <w:p w14:paraId="243B7B78" w14:textId="77777777" w:rsidR="005A7078" w:rsidRPr="00D86476" w:rsidRDefault="005A7078" w:rsidP="00814F1D">
            <w:pPr>
              <w:widowControl/>
              <w:autoSpaceDE w:val="0"/>
              <w:autoSpaceDN w:val="0"/>
              <w:adjustRightInd w:val="0"/>
              <w:jc w:val="center"/>
              <w:rPr>
                <w:rFonts w:ascii="Times New Roman" w:eastAsia="Times New Roman" w:hAnsi="Times New Roman" w:cs="Times New Roman"/>
                <w:b/>
                <w:bCs/>
                <w:iCs/>
                <w:sz w:val="20"/>
                <w:szCs w:val="20"/>
                <w:lang w:val="pt-BR"/>
              </w:rPr>
            </w:pPr>
            <w:r w:rsidRPr="00D86476">
              <w:rPr>
                <w:rFonts w:ascii="Times New Roman" w:eastAsia="Times New Roman" w:hAnsi="Times New Roman" w:cs="Times New Roman"/>
                <w:b/>
                <w:bCs/>
                <w:iCs/>
                <w:sz w:val="20"/>
                <w:szCs w:val="20"/>
                <w:lang w:val="pt-BR"/>
              </w:rPr>
              <w:t>1 até</w:t>
            </w:r>
          </w:p>
          <w:p w14:paraId="18FC7513" w14:textId="77777777" w:rsidR="005A7078" w:rsidRPr="00D86476" w:rsidRDefault="005A7078" w:rsidP="00814F1D">
            <w:pPr>
              <w:widowControl/>
              <w:jc w:val="center"/>
              <w:rPr>
                <w:rFonts w:ascii="Times New Roman" w:eastAsia="Times New Roman" w:hAnsi="Times New Roman" w:cs="Times New Roman"/>
                <w:b/>
                <w:sz w:val="20"/>
                <w:szCs w:val="20"/>
                <w:lang w:val="pt-BR"/>
              </w:rPr>
            </w:pPr>
            <w:r w:rsidRPr="00D86476">
              <w:rPr>
                <w:rFonts w:ascii="Times New Roman" w:eastAsia="Times New Roman" w:hAnsi="Times New Roman" w:cs="Times New Roman"/>
                <w:b/>
                <w:bCs/>
                <w:iCs/>
                <w:sz w:val="20"/>
                <w:szCs w:val="20"/>
                <w:lang w:val="pt-BR"/>
              </w:rPr>
              <w:t>100.000</w:t>
            </w:r>
          </w:p>
        </w:tc>
        <w:tc>
          <w:tcPr>
            <w:tcW w:w="946" w:type="dxa"/>
            <w:vAlign w:val="center"/>
          </w:tcPr>
          <w:p w14:paraId="28242282" w14:textId="77777777" w:rsidR="005A7078" w:rsidRPr="00D86476" w:rsidRDefault="005A7078" w:rsidP="00814F1D">
            <w:pPr>
              <w:widowControl/>
              <w:autoSpaceDE w:val="0"/>
              <w:autoSpaceDN w:val="0"/>
              <w:adjustRightInd w:val="0"/>
              <w:jc w:val="center"/>
              <w:rPr>
                <w:rFonts w:ascii="Times New Roman" w:eastAsia="Times New Roman" w:hAnsi="Times New Roman" w:cs="Times New Roman"/>
                <w:b/>
                <w:bCs/>
                <w:iCs/>
                <w:sz w:val="20"/>
                <w:szCs w:val="20"/>
                <w:lang w:val="pt-BR"/>
              </w:rPr>
            </w:pPr>
            <w:r w:rsidRPr="00D86476">
              <w:rPr>
                <w:rFonts w:ascii="Times New Roman" w:eastAsia="Times New Roman" w:hAnsi="Times New Roman" w:cs="Times New Roman"/>
                <w:b/>
                <w:bCs/>
                <w:iCs/>
                <w:sz w:val="20"/>
                <w:szCs w:val="20"/>
                <w:lang w:val="pt-BR"/>
              </w:rPr>
              <w:t>100.001</w:t>
            </w:r>
          </w:p>
          <w:p w14:paraId="0D4CAF72" w14:textId="77777777" w:rsidR="005A7078" w:rsidRPr="00D86476" w:rsidRDefault="005A7078" w:rsidP="00814F1D">
            <w:pPr>
              <w:widowControl/>
              <w:autoSpaceDE w:val="0"/>
              <w:autoSpaceDN w:val="0"/>
              <w:adjustRightInd w:val="0"/>
              <w:jc w:val="center"/>
              <w:rPr>
                <w:rFonts w:ascii="Times New Roman" w:eastAsia="Times New Roman" w:hAnsi="Times New Roman" w:cs="Times New Roman"/>
                <w:b/>
                <w:bCs/>
                <w:iCs/>
                <w:sz w:val="20"/>
                <w:szCs w:val="20"/>
                <w:lang w:val="pt-BR"/>
              </w:rPr>
            </w:pPr>
            <w:r w:rsidRPr="00D86476">
              <w:rPr>
                <w:rFonts w:ascii="Times New Roman" w:eastAsia="Times New Roman" w:hAnsi="Times New Roman" w:cs="Times New Roman"/>
                <w:b/>
                <w:bCs/>
                <w:iCs/>
                <w:sz w:val="20"/>
                <w:szCs w:val="20"/>
                <w:lang w:val="pt-BR"/>
              </w:rPr>
              <w:t>até</w:t>
            </w:r>
          </w:p>
          <w:p w14:paraId="51F35033" w14:textId="77777777" w:rsidR="005A7078" w:rsidRPr="00D86476" w:rsidRDefault="005A7078" w:rsidP="00814F1D">
            <w:pPr>
              <w:widowControl/>
              <w:jc w:val="center"/>
              <w:rPr>
                <w:rFonts w:ascii="Times New Roman" w:eastAsia="Times New Roman" w:hAnsi="Times New Roman" w:cs="Times New Roman"/>
                <w:b/>
                <w:sz w:val="20"/>
                <w:szCs w:val="20"/>
                <w:lang w:val="pt-BR"/>
              </w:rPr>
            </w:pPr>
            <w:r w:rsidRPr="00D86476">
              <w:rPr>
                <w:rFonts w:ascii="Times New Roman" w:eastAsia="Times New Roman" w:hAnsi="Times New Roman" w:cs="Times New Roman"/>
                <w:b/>
                <w:bCs/>
                <w:iCs/>
                <w:sz w:val="20"/>
                <w:szCs w:val="20"/>
                <w:lang w:val="pt-BR"/>
              </w:rPr>
              <w:t>500.000</w:t>
            </w:r>
          </w:p>
        </w:tc>
        <w:tc>
          <w:tcPr>
            <w:tcW w:w="1075" w:type="dxa"/>
            <w:vAlign w:val="center"/>
          </w:tcPr>
          <w:p w14:paraId="7E589FAC" w14:textId="77777777" w:rsidR="005A7078" w:rsidRPr="00D86476" w:rsidRDefault="005A7078" w:rsidP="00814F1D">
            <w:pPr>
              <w:widowControl/>
              <w:autoSpaceDE w:val="0"/>
              <w:autoSpaceDN w:val="0"/>
              <w:adjustRightInd w:val="0"/>
              <w:jc w:val="center"/>
              <w:rPr>
                <w:rFonts w:ascii="Times New Roman" w:eastAsia="Times New Roman" w:hAnsi="Times New Roman" w:cs="Times New Roman"/>
                <w:b/>
                <w:bCs/>
                <w:iCs/>
                <w:sz w:val="20"/>
                <w:szCs w:val="20"/>
                <w:lang w:val="pt-BR"/>
              </w:rPr>
            </w:pPr>
            <w:r w:rsidRPr="00D86476">
              <w:rPr>
                <w:rFonts w:ascii="Times New Roman" w:eastAsia="Times New Roman" w:hAnsi="Times New Roman" w:cs="Times New Roman"/>
                <w:b/>
                <w:bCs/>
                <w:iCs/>
                <w:sz w:val="20"/>
                <w:szCs w:val="20"/>
                <w:lang w:val="pt-BR"/>
              </w:rPr>
              <w:t>500.001 até</w:t>
            </w:r>
          </w:p>
          <w:p w14:paraId="28F27FF3" w14:textId="77777777" w:rsidR="005A7078" w:rsidRPr="00D86476" w:rsidRDefault="005A7078" w:rsidP="00814F1D">
            <w:pPr>
              <w:widowControl/>
              <w:jc w:val="center"/>
              <w:rPr>
                <w:rFonts w:ascii="Times New Roman" w:eastAsia="Times New Roman" w:hAnsi="Times New Roman" w:cs="Times New Roman"/>
                <w:b/>
                <w:sz w:val="20"/>
                <w:szCs w:val="20"/>
                <w:lang w:val="pt-BR"/>
              </w:rPr>
            </w:pPr>
            <w:r w:rsidRPr="00D86476">
              <w:rPr>
                <w:rFonts w:ascii="Times New Roman" w:eastAsia="Times New Roman" w:hAnsi="Times New Roman" w:cs="Times New Roman"/>
                <w:b/>
                <w:bCs/>
                <w:iCs/>
                <w:sz w:val="20"/>
                <w:szCs w:val="20"/>
                <w:lang w:val="pt-BR"/>
              </w:rPr>
              <w:t>1.000.000</w:t>
            </w:r>
          </w:p>
        </w:tc>
        <w:tc>
          <w:tcPr>
            <w:tcW w:w="1075" w:type="dxa"/>
            <w:vAlign w:val="center"/>
          </w:tcPr>
          <w:p w14:paraId="7A23477E" w14:textId="77777777" w:rsidR="005A7078" w:rsidRPr="00D86476" w:rsidRDefault="005A7078" w:rsidP="00814F1D">
            <w:pPr>
              <w:widowControl/>
              <w:autoSpaceDE w:val="0"/>
              <w:autoSpaceDN w:val="0"/>
              <w:adjustRightInd w:val="0"/>
              <w:jc w:val="center"/>
              <w:rPr>
                <w:rFonts w:ascii="Times New Roman" w:eastAsia="Times New Roman" w:hAnsi="Times New Roman" w:cs="Times New Roman"/>
                <w:b/>
                <w:bCs/>
                <w:iCs/>
                <w:sz w:val="20"/>
                <w:szCs w:val="20"/>
                <w:lang w:val="pt-BR"/>
              </w:rPr>
            </w:pPr>
            <w:r w:rsidRPr="00D86476">
              <w:rPr>
                <w:rFonts w:ascii="Times New Roman" w:eastAsia="Times New Roman" w:hAnsi="Times New Roman" w:cs="Times New Roman"/>
                <w:b/>
                <w:bCs/>
                <w:iCs/>
                <w:sz w:val="20"/>
                <w:szCs w:val="20"/>
                <w:lang w:val="pt-BR"/>
              </w:rPr>
              <w:t>1.000.001 até</w:t>
            </w:r>
          </w:p>
          <w:p w14:paraId="367AB226" w14:textId="77777777" w:rsidR="005A7078" w:rsidRPr="00D86476" w:rsidRDefault="005A7078" w:rsidP="00814F1D">
            <w:pPr>
              <w:widowControl/>
              <w:jc w:val="center"/>
              <w:rPr>
                <w:rFonts w:ascii="Times New Roman" w:eastAsia="Times New Roman" w:hAnsi="Times New Roman" w:cs="Times New Roman"/>
                <w:b/>
                <w:sz w:val="20"/>
                <w:szCs w:val="20"/>
                <w:lang w:val="pt-BR"/>
              </w:rPr>
            </w:pPr>
            <w:r w:rsidRPr="00D86476">
              <w:rPr>
                <w:rFonts w:ascii="Times New Roman" w:eastAsia="Times New Roman" w:hAnsi="Times New Roman" w:cs="Times New Roman"/>
                <w:b/>
                <w:bCs/>
                <w:iCs/>
                <w:sz w:val="20"/>
                <w:szCs w:val="20"/>
                <w:lang w:val="pt-BR"/>
              </w:rPr>
              <w:t>5.000.000</w:t>
            </w:r>
          </w:p>
        </w:tc>
        <w:tc>
          <w:tcPr>
            <w:tcW w:w="1162" w:type="dxa"/>
            <w:vAlign w:val="center"/>
          </w:tcPr>
          <w:p w14:paraId="1C111B92" w14:textId="77777777" w:rsidR="005A7078" w:rsidRPr="00D86476" w:rsidRDefault="005A7078" w:rsidP="00814F1D">
            <w:pPr>
              <w:widowControl/>
              <w:autoSpaceDE w:val="0"/>
              <w:autoSpaceDN w:val="0"/>
              <w:adjustRightInd w:val="0"/>
              <w:jc w:val="center"/>
              <w:rPr>
                <w:rFonts w:ascii="Times New Roman" w:eastAsia="Times New Roman" w:hAnsi="Times New Roman" w:cs="Times New Roman"/>
                <w:b/>
                <w:bCs/>
                <w:iCs/>
                <w:sz w:val="20"/>
                <w:szCs w:val="20"/>
                <w:lang w:val="pt-BR"/>
              </w:rPr>
            </w:pPr>
            <w:r w:rsidRPr="00D86476">
              <w:rPr>
                <w:rFonts w:ascii="Times New Roman" w:eastAsia="Times New Roman" w:hAnsi="Times New Roman" w:cs="Times New Roman"/>
                <w:b/>
                <w:bCs/>
                <w:iCs/>
                <w:sz w:val="20"/>
                <w:szCs w:val="20"/>
                <w:lang w:val="pt-BR"/>
              </w:rPr>
              <w:t>5.000.001 até</w:t>
            </w:r>
          </w:p>
          <w:p w14:paraId="575B799E" w14:textId="77777777" w:rsidR="005A7078" w:rsidRPr="00D86476" w:rsidRDefault="005A7078" w:rsidP="00814F1D">
            <w:pPr>
              <w:widowControl/>
              <w:jc w:val="center"/>
              <w:rPr>
                <w:rFonts w:ascii="Times New Roman" w:eastAsia="Times New Roman" w:hAnsi="Times New Roman" w:cs="Times New Roman"/>
                <w:b/>
                <w:sz w:val="20"/>
                <w:szCs w:val="20"/>
                <w:lang w:val="pt-BR"/>
              </w:rPr>
            </w:pPr>
            <w:r w:rsidRPr="00D86476">
              <w:rPr>
                <w:rFonts w:ascii="Times New Roman" w:eastAsia="Times New Roman" w:hAnsi="Times New Roman" w:cs="Times New Roman"/>
                <w:b/>
                <w:bCs/>
                <w:iCs/>
                <w:sz w:val="20"/>
                <w:szCs w:val="20"/>
                <w:lang w:val="pt-BR"/>
              </w:rPr>
              <w:t>10.000.000</w:t>
            </w:r>
          </w:p>
        </w:tc>
        <w:tc>
          <w:tcPr>
            <w:tcW w:w="1162" w:type="dxa"/>
            <w:vAlign w:val="center"/>
          </w:tcPr>
          <w:p w14:paraId="6B558A79" w14:textId="77777777" w:rsidR="005A7078" w:rsidRPr="00D86476" w:rsidRDefault="005A7078" w:rsidP="00814F1D">
            <w:pPr>
              <w:widowControl/>
              <w:autoSpaceDE w:val="0"/>
              <w:autoSpaceDN w:val="0"/>
              <w:adjustRightInd w:val="0"/>
              <w:jc w:val="center"/>
              <w:rPr>
                <w:rFonts w:ascii="Times New Roman" w:eastAsia="Times New Roman" w:hAnsi="Times New Roman" w:cs="Times New Roman"/>
                <w:b/>
                <w:bCs/>
                <w:iCs/>
                <w:sz w:val="20"/>
                <w:szCs w:val="20"/>
                <w:lang w:val="pt-BR"/>
              </w:rPr>
            </w:pPr>
            <w:r w:rsidRPr="00D86476">
              <w:rPr>
                <w:rFonts w:ascii="Times New Roman" w:eastAsia="Times New Roman" w:hAnsi="Times New Roman" w:cs="Times New Roman"/>
                <w:b/>
                <w:bCs/>
                <w:iCs/>
                <w:sz w:val="20"/>
                <w:szCs w:val="20"/>
                <w:lang w:val="pt-BR"/>
              </w:rPr>
              <w:t>Acima de</w:t>
            </w:r>
          </w:p>
          <w:p w14:paraId="4BAE2942" w14:textId="77777777" w:rsidR="005A7078" w:rsidRPr="00D86476" w:rsidRDefault="005A7078" w:rsidP="00814F1D">
            <w:pPr>
              <w:widowControl/>
              <w:jc w:val="center"/>
              <w:rPr>
                <w:rFonts w:ascii="Times New Roman" w:eastAsia="Times New Roman" w:hAnsi="Times New Roman" w:cs="Times New Roman"/>
                <w:b/>
                <w:sz w:val="20"/>
                <w:szCs w:val="20"/>
                <w:lang w:val="pt-BR"/>
              </w:rPr>
            </w:pPr>
            <w:r w:rsidRPr="00D86476">
              <w:rPr>
                <w:rFonts w:ascii="Times New Roman" w:eastAsia="Times New Roman" w:hAnsi="Times New Roman" w:cs="Times New Roman"/>
                <w:b/>
                <w:bCs/>
                <w:iCs/>
                <w:sz w:val="20"/>
                <w:szCs w:val="20"/>
                <w:lang w:val="pt-BR"/>
              </w:rPr>
              <w:t>10.000.001</w:t>
            </w:r>
          </w:p>
        </w:tc>
      </w:tr>
      <w:tr w:rsidR="005A7078" w:rsidRPr="00D86476" w14:paraId="20B2A464" w14:textId="77777777" w:rsidTr="00814F1D">
        <w:tc>
          <w:tcPr>
            <w:tcW w:w="1565" w:type="dxa"/>
          </w:tcPr>
          <w:p w14:paraId="6CD2D751" w14:textId="77777777" w:rsidR="005A7078" w:rsidRPr="00D86476" w:rsidRDefault="005A7078" w:rsidP="00814F1D">
            <w:pPr>
              <w:widowControl/>
              <w:autoSpaceDE w:val="0"/>
              <w:autoSpaceDN w:val="0"/>
              <w:adjustRightInd w:val="0"/>
              <w:rPr>
                <w:rFonts w:ascii="Times New Roman" w:eastAsia="Times New Roman" w:hAnsi="Times New Roman" w:cs="Times New Roman"/>
                <w:i/>
                <w:sz w:val="20"/>
                <w:szCs w:val="20"/>
                <w:lang w:val="pt-BR"/>
              </w:rPr>
            </w:pPr>
            <w:r w:rsidRPr="00D86476">
              <w:rPr>
                <w:rFonts w:ascii="Times New Roman" w:eastAsia="Times New Roman" w:hAnsi="Times New Roman" w:cs="Times New Roman"/>
                <w:i/>
                <w:sz w:val="20"/>
                <w:szCs w:val="20"/>
                <w:lang w:val="pt-BR"/>
              </w:rPr>
              <w:t xml:space="preserve">Directions </w:t>
            </w:r>
          </w:p>
        </w:tc>
        <w:tc>
          <w:tcPr>
            <w:tcW w:w="946" w:type="dxa"/>
          </w:tcPr>
          <w:p w14:paraId="6F9B1FC1" w14:textId="77777777" w:rsidR="005A7078" w:rsidRPr="00D86476" w:rsidRDefault="005A7078" w:rsidP="00814F1D">
            <w:pPr>
              <w:widowControl/>
              <w:autoSpaceDE w:val="0"/>
              <w:autoSpaceDN w:val="0"/>
              <w:adjustRightInd w:val="0"/>
              <w:rPr>
                <w:rFonts w:ascii="Times New Roman" w:eastAsia="Times New Roman" w:hAnsi="Times New Roman" w:cs="Times New Roman"/>
                <w:bCs/>
                <w:i/>
                <w:iCs/>
                <w:sz w:val="20"/>
                <w:szCs w:val="20"/>
                <w:lang w:val="pt-BR"/>
              </w:rPr>
            </w:pPr>
          </w:p>
        </w:tc>
        <w:tc>
          <w:tcPr>
            <w:tcW w:w="946" w:type="dxa"/>
          </w:tcPr>
          <w:p w14:paraId="2D1E2D85" w14:textId="77777777" w:rsidR="005A7078" w:rsidRPr="00D86476" w:rsidRDefault="005A7078" w:rsidP="00814F1D">
            <w:pPr>
              <w:widowControl/>
              <w:autoSpaceDE w:val="0"/>
              <w:autoSpaceDN w:val="0"/>
              <w:adjustRightInd w:val="0"/>
              <w:rPr>
                <w:rFonts w:ascii="Times New Roman" w:eastAsia="Times New Roman" w:hAnsi="Times New Roman" w:cs="Times New Roman"/>
                <w:bCs/>
                <w:i/>
                <w:iCs/>
                <w:sz w:val="20"/>
                <w:szCs w:val="20"/>
                <w:lang w:val="pt-BR"/>
              </w:rPr>
            </w:pPr>
          </w:p>
        </w:tc>
        <w:tc>
          <w:tcPr>
            <w:tcW w:w="1075" w:type="dxa"/>
          </w:tcPr>
          <w:p w14:paraId="79C50B46" w14:textId="77777777" w:rsidR="005A7078" w:rsidRPr="00D86476" w:rsidRDefault="005A7078" w:rsidP="00814F1D">
            <w:pPr>
              <w:widowControl/>
              <w:autoSpaceDE w:val="0"/>
              <w:autoSpaceDN w:val="0"/>
              <w:adjustRightInd w:val="0"/>
              <w:rPr>
                <w:rFonts w:ascii="Times New Roman" w:eastAsia="Times New Roman" w:hAnsi="Times New Roman" w:cs="Times New Roman"/>
                <w:bCs/>
                <w:i/>
                <w:iCs/>
                <w:sz w:val="20"/>
                <w:szCs w:val="20"/>
                <w:lang w:val="pt-BR"/>
              </w:rPr>
            </w:pPr>
          </w:p>
        </w:tc>
        <w:tc>
          <w:tcPr>
            <w:tcW w:w="1075" w:type="dxa"/>
          </w:tcPr>
          <w:p w14:paraId="174E72F8" w14:textId="77777777" w:rsidR="005A7078" w:rsidRPr="00D86476" w:rsidRDefault="005A7078" w:rsidP="00814F1D">
            <w:pPr>
              <w:widowControl/>
              <w:autoSpaceDE w:val="0"/>
              <w:autoSpaceDN w:val="0"/>
              <w:adjustRightInd w:val="0"/>
              <w:rPr>
                <w:rFonts w:ascii="Times New Roman" w:eastAsia="Times New Roman" w:hAnsi="Times New Roman" w:cs="Times New Roman"/>
                <w:bCs/>
                <w:i/>
                <w:iCs/>
                <w:sz w:val="20"/>
                <w:szCs w:val="20"/>
                <w:lang w:val="pt-BR"/>
              </w:rPr>
            </w:pPr>
          </w:p>
        </w:tc>
        <w:tc>
          <w:tcPr>
            <w:tcW w:w="1162" w:type="dxa"/>
          </w:tcPr>
          <w:p w14:paraId="379D555B" w14:textId="77777777" w:rsidR="005A7078" w:rsidRPr="00D86476" w:rsidRDefault="005A7078" w:rsidP="00814F1D">
            <w:pPr>
              <w:widowControl/>
              <w:autoSpaceDE w:val="0"/>
              <w:autoSpaceDN w:val="0"/>
              <w:adjustRightInd w:val="0"/>
              <w:rPr>
                <w:rFonts w:ascii="Times New Roman" w:eastAsia="Times New Roman" w:hAnsi="Times New Roman" w:cs="Times New Roman"/>
                <w:bCs/>
                <w:i/>
                <w:iCs/>
                <w:sz w:val="20"/>
                <w:szCs w:val="20"/>
                <w:lang w:val="pt-BR"/>
              </w:rPr>
            </w:pPr>
          </w:p>
        </w:tc>
        <w:tc>
          <w:tcPr>
            <w:tcW w:w="1162" w:type="dxa"/>
          </w:tcPr>
          <w:p w14:paraId="29E065EB" w14:textId="77777777" w:rsidR="005A7078" w:rsidRPr="00D86476" w:rsidRDefault="005A7078" w:rsidP="00814F1D">
            <w:pPr>
              <w:widowControl/>
              <w:autoSpaceDE w:val="0"/>
              <w:autoSpaceDN w:val="0"/>
              <w:adjustRightInd w:val="0"/>
              <w:rPr>
                <w:rFonts w:ascii="Times New Roman" w:eastAsia="Times New Roman" w:hAnsi="Times New Roman" w:cs="Times New Roman"/>
                <w:bCs/>
                <w:i/>
                <w:iCs/>
                <w:sz w:val="20"/>
                <w:szCs w:val="20"/>
                <w:lang w:val="pt-BR"/>
              </w:rPr>
            </w:pPr>
          </w:p>
        </w:tc>
      </w:tr>
      <w:tr w:rsidR="005A7078" w:rsidRPr="00D86476" w14:paraId="794EBBB2" w14:textId="77777777" w:rsidTr="00814F1D">
        <w:tc>
          <w:tcPr>
            <w:tcW w:w="1565" w:type="dxa"/>
          </w:tcPr>
          <w:p w14:paraId="005956C4" w14:textId="77777777" w:rsidR="005A7078" w:rsidRPr="00D86476" w:rsidRDefault="005A7078" w:rsidP="00814F1D">
            <w:pPr>
              <w:widowControl/>
              <w:autoSpaceDE w:val="0"/>
              <w:autoSpaceDN w:val="0"/>
              <w:adjustRightInd w:val="0"/>
              <w:rPr>
                <w:rFonts w:ascii="Times New Roman" w:eastAsia="Times New Roman" w:hAnsi="Times New Roman" w:cs="Times New Roman"/>
                <w:i/>
                <w:sz w:val="20"/>
                <w:szCs w:val="20"/>
                <w:lang w:val="pt-BR"/>
              </w:rPr>
            </w:pPr>
            <w:r w:rsidRPr="00D86476">
              <w:rPr>
                <w:rFonts w:ascii="Times New Roman" w:eastAsia="Times New Roman" w:hAnsi="Times New Roman" w:cs="Times New Roman"/>
                <w:i/>
                <w:sz w:val="20"/>
                <w:szCs w:val="20"/>
                <w:lang w:val="pt-BR"/>
              </w:rPr>
              <w:t xml:space="preserve">Directions Advanced </w:t>
            </w:r>
          </w:p>
        </w:tc>
        <w:tc>
          <w:tcPr>
            <w:tcW w:w="946" w:type="dxa"/>
          </w:tcPr>
          <w:p w14:paraId="7E6246C9" w14:textId="77777777" w:rsidR="005A7078" w:rsidRPr="00D86476" w:rsidRDefault="005A7078" w:rsidP="00814F1D">
            <w:pPr>
              <w:widowControl/>
              <w:autoSpaceDE w:val="0"/>
              <w:autoSpaceDN w:val="0"/>
              <w:adjustRightInd w:val="0"/>
              <w:rPr>
                <w:rFonts w:ascii="Times New Roman" w:eastAsia="Times New Roman" w:hAnsi="Times New Roman" w:cs="Times New Roman"/>
                <w:bCs/>
                <w:i/>
                <w:iCs/>
                <w:sz w:val="20"/>
                <w:szCs w:val="20"/>
                <w:lang w:val="pt-BR"/>
              </w:rPr>
            </w:pPr>
          </w:p>
        </w:tc>
        <w:tc>
          <w:tcPr>
            <w:tcW w:w="946" w:type="dxa"/>
          </w:tcPr>
          <w:p w14:paraId="1B4285F5" w14:textId="77777777" w:rsidR="005A7078" w:rsidRPr="00D86476" w:rsidRDefault="005A7078" w:rsidP="00814F1D">
            <w:pPr>
              <w:widowControl/>
              <w:autoSpaceDE w:val="0"/>
              <w:autoSpaceDN w:val="0"/>
              <w:adjustRightInd w:val="0"/>
              <w:rPr>
                <w:rFonts w:ascii="Times New Roman" w:eastAsia="Times New Roman" w:hAnsi="Times New Roman" w:cs="Times New Roman"/>
                <w:bCs/>
                <w:i/>
                <w:iCs/>
                <w:sz w:val="20"/>
                <w:szCs w:val="20"/>
                <w:lang w:val="pt-BR"/>
              </w:rPr>
            </w:pPr>
          </w:p>
        </w:tc>
        <w:tc>
          <w:tcPr>
            <w:tcW w:w="1075" w:type="dxa"/>
          </w:tcPr>
          <w:p w14:paraId="6219D04F" w14:textId="77777777" w:rsidR="005A7078" w:rsidRPr="00D86476" w:rsidRDefault="005A7078" w:rsidP="00814F1D">
            <w:pPr>
              <w:widowControl/>
              <w:autoSpaceDE w:val="0"/>
              <w:autoSpaceDN w:val="0"/>
              <w:adjustRightInd w:val="0"/>
              <w:rPr>
                <w:rFonts w:ascii="Times New Roman" w:eastAsia="Times New Roman" w:hAnsi="Times New Roman" w:cs="Times New Roman"/>
                <w:bCs/>
                <w:i/>
                <w:iCs/>
                <w:sz w:val="20"/>
                <w:szCs w:val="20"/>
                <w:lang w:val="pt-BR"/>
              </w:rPr>
            </w:pPr>
          </w:p>
        </w:tc>
        <w:tc>
          <w:tcPr>
            <w:tcW w:w="1075" w:type="dxa"/>
          </w:tcPr>
          <w:p w14:paraId="13594B68" w14:textId="77777777" w:rsidR="005A7078" w:rsidRPr="00D86476" w:rsidRDefault="005A7078" w:rsidP="00814F1D">
            <w:pPr>
              <w:widowControl/>
              <w:autoSpaceDE w:val="0"/>
              <w:autoSpaceDN w:val="0"/>
              <w:adjustRightInd w:val="0"/>
              <w:rPr>
                <w:rFonts w:ascii="Times New Roman" w:eastAsia="Times New Roman" w:hAnsi="Times New Roman" w:cs="Times New Roman"/>
                <w:bCs/>
                <w:i/>
                <w:iCs/>
                <w:sz w:val="20"/>
                <w:szCs w:val="20"/>
                <w:lang w:val="pt-BR"/>
              </w:rPr>
            </w:pPr>
          </w:p>
        </w:tc>
        <w:tc>
          <w:tcPr>
            <w:tcW w:w="1162" w:type="dxa"/>
          </w:tcPr>
          <w:p w14:paraId="63AE8D0D" w14:textId="77777777" w:rsidR="005A7078" w:rsidRPr="00D86476" w:rsidRDefault="005A7078" w:rsidP="00814F1D">
            <w:pPr>
              <w:widowControl/>
              <w:autoSpaceDE w:val="0"/>
              <w:autoSpaceDN w:val="0"/>
              <w:adjustRightInd w:val="0"/>
              <w:rPr>
                <w:rFonts w:ascii="Times New Roman" w:eastAsia="Times New Roman" w:hAnsi="Times New Roman" w:cs="Times New Roman"/>
                <w:bCs/>
                <w:i/>
                <w:iCs/>
                <w:sz w:val="20"/>
                <w:szCs w:val="20"/>
                <w:lang w:val="pt-BR"/>
              </w:rPr>
            </w:pPr>
          </w:p>
        </w:tc>
        <w:tc>
          <w:tcPr>
            <w:tcW w:w="1162" w:type="dxa"/>
          </w:tcPr>
          <w:p w14:paraId="3A66155F" w14:textId="77777777" w:rsidR="005A7078" w:rsidRPr="00D86476" w:rsidRDefault="005A7078" w:rsidP="00814F1D">
            <w:pPr>
              <w:widowControl/>
              <w:autoSpaceDE w:val="0"/>
              <w:autoSpaceDN w:val="0"/>
              <w:adjustRightInd w:val="0"/>
              <w:rPr>
                <w:rFonts w:ascii="Times New Roman" w:eastAsia="Times New Roman" w:hAnsi="Times New Roman" w:cs="Times New Roman"/>
                <w:bCs/>
                <w:i/>
                <w:iCs/>
                <w:sz w:val="20"/>
                <w:szCs w:val="20"/>
                <w:lang w:val="pt-BR"/>
              </w:rPr>
            </w:pPr>
          </w:p>
        </w:tc>
      </w:tr>
      <w:tr w:rsidR="005A7078" w:rsidRPr="00D86476" w14:paraId="4C96144D" w14:textId="77777777" w:rsidTr="00814F1D">
        <w:tc>
          <w:tcPr>
            <w:tcW w:w="1565" w:type="dxa"/>
          </w:tcPr>
          <w:p w14:paraId="5C8381DD" w14:textId="77777777" w:rsidR="005A7078" w:rsidRPr="00D86476" w:rsidRDefault="005A7078" w:rsidP="00814F1D">
            <w:pPr>
              <w:widowControl/>
              <w:autoSpaceDE w:val="0"/>
              <w:autoSpaceDN w:val="0"/>
              <w:adjustRightInd w:val="0"/>
              <w:rPr>
                <w:rFonts w:ascii="Times New Roman" w:eastAsia="Times New Roman" w:hAnsi="Times New Roman" w:cs="Times New Roman"/>
                <w:i/>
                <w:sz w:val="20"/>
                <w:szCs w:val="20"/>
                <w:lang w:val="pt-BR"/>
              </w:rPr>
            </w:pPr>
            <w:r w:rsidRPr="00D86476">
              <w:rPr>
                <w:rFonts w:ascii="Times New Roman" w:eastAsia="Times New Roman" w:hAnsi="Times New Roman" w:cs="Times New Roman"/>
                <w:i/>
                <w:sz w:val="20"/>
                <w:szCs w:val="20"/>
                <w:lang w:val="pt-BR"/>
              </w:rPr>
              <w:t xml:space="preserve">Distance Matrix </w:t>
            </w:r>
          </w:p>
        </w:tc>
        <w:tc>
          <w:tcPr>
            <w:tcW w:w="946" w:type="dxa"/>
          </w:tcPr>
          <w:p w14:paraId="3C19F232" w14:textId="77777777" w:rsidR="005A7078" w:rsidRPr="00D86476" w:rsidRDefault="005A7078" w:rsidP="00814F1D">
            <w:pPr>
              <w:widowControl/>
              <w:autoSpaceDE w:val="0"/>
              <w:autoSpaceDN w:val="0"/>
              <w:adjustRightInd w:val="0"/>
              <w:rPr>
                <w:rFonts w:ascii="Times New Roman" w:eastAsia="Times New Roman" w:hAnsi="Times New Roman" w:cs="Times New Roman"/>
                <w:bCs/>
                <w:i/>
                <w:iCs/>
                <w:sz w:val="20"/>
                <w:szCs w:val="20"/>
                <w:lang w:val="pt-BR"/>
              </w:rPr>
            </w:pPr>
          </w:p>
        </w:tc>
        <w:tc>
          <w:tcPr>
            <w:tcW w:w="946" w:type="dxa"/>
          </w:tcPr>
          <w:p w14:paraId="4A6D4C1E" w14:textId="77777777" w:rsidR="005A7078" w:rsidRPr="00D86476" w:rsidRDefault="005A7078" w:rsidP="00814F1D">
            <w:pPr>
              <w:widowControl/>
              <w:autoSpaceDE w:val="0"/>
              <w:autoSpaceDN w:val="0"/>
              <w:adjustRightInd w:val="0"/>
              <w:rPr>
                <w:rFonts w:ascii="Times New Roman" w:eastAsia="Times New Roman" w:hAnsi="Times New Roman" w:cs="Times New Roman"/>
                <w:bCs/>
                <w:i/>
                <w:iCs/>
                <w:sz w:val="20"/>
                <w:szCs w:val="20"/>
                <w:lang w:val="pt-BR"/>
              </w:rPr>
            </w:pPr>
          </w:p>
        </w:tc>
        <w:tc>
          <w:tcPr>
            <w:tcW w:w="1075" w:type="dxa"/>
          </w:tcPr>
          <w:p w14:paraId="5E0E0093" w14:textId="77777777" w:rsidR="005A7078" w:rsidRPr="00D86476" w:rsidRDefault="005A7078" w:rsidP="00814F1D">
            <w:pPr>
              <w:widowControl/>
              <w:autoSpaceDE w:val="0"/>
              <w:autoSpaceDN w:val="0"/>
              <w:adjustRightInd w:val="0"/>
              <w:rPr>
                <w:rFonts w:ascii="Times New Roman" w:eastAsia="Times New Roman" w:hAnsi="Times New Roman" w:cs="Times New Roman"/>
                <w:bCs/>
                <w:i/>
                <w:iCs/>
                <w:sz w:val="20"/>
                <w:szCs w:val="20"/>
                <w:lang w:val="pt-BR"/>
              </w:rPr>
            </w:pPr>
          </w:p>
        </w:tc>
        <w:tc>
          <w:tcPr>
            <w:tcW w:w="1075" w:type="dxa"/>
          </w:tcPr>
          <w:p w14:paraId="5A38F3E6" w14:textId="77777777" w:rsidR="005A7078" w:rsidRPr="00D86476" w:rsidRDefault="005A7078" w:rsidP="00814F1D">
            <w:pPr>
              <w:widowControl/>
              <w:autoSpaceDE w:val="0"/>
              <w:autoSpaceDN w:val="0"/>
              <w:adjustRightInd w:val="0"/>
              <w:rPr>
                <w:rFonts w:ascii="Times New Roman" w:eastAsia="Times New Roman" w:hAnsi="Times New Roman" w:cs="Times New Roman"/>
                <w:bCs/>
                <w:i/>
                <w:iCs/>
                <w:sz w:val="20"/>
                <w:szCs w:val="20"/>
                <w:lang w:val="pt-BR"/>
              </w:rPr>
            </w:pPr>
          </w:p>
        </w:tc>
        <w:tc>
          <w:tcPr>
            <w:tcW w:w="1162" w:type="dxa"/>
          </w:tcPr>
          <w:p w14:paraId="55F198FE" w14:textId="77777777" w:rsidR="005A7078" w:rsidRPr="00D86476" w:rsidRDefault="005A7078" w:rsidP="00814F1D">
            <w:pPr>
              <w:widowControl/>
              <w:autoSpaceDE w:val="0"/>
              <w:autoSpaceDN w:val="0"/>
              <w:adjustRightInd w:val="0"/>
              <w:rPr>
                <w:rFonts w:ascii="Times New Roman" w:eastAsia="Times New Roman" w:hAnsi="Times New Roman" w:cs="Times New Roman"/>
                <w:bCs/>
                <w:i/>
                <w:iCs/>
                <w:sz w:val="20"/>
                <w:szCs w:val="20"/>
                <w:lang w:val="pt-BR"/>
              </w:rPr>
            </w:pPr>
          </w:p>
        </w:tc>
        <w:tc>
          <w:tcPr>
            <w:tcW w:w="1162" w:type="dxa"/>
          </w:tcPr>
          <w:p w14:paraId="30872B54" w14:textId="77777777" w:rsidR="005A7078" w:rsidRPr="00D86476" w:rsidRDefault="005A7078" w:rsidP="00814F1D">
            <w:pPr>
              <w:widowControl/>
              <w:autoSpaceDE w:val="0"/>
              <w:autoSpaceDN w:val="0"/>
              <w:adjustRightInd w:val="0"/>
              <w:rPr>
                <w:rFonts w:ascii="Times New Roman" w:eastAsia="Times New Roman" w:hAnsi="Times New Roman" w:cs="Times New Roman"/>
                <w:bCs/>
                <w:i/>
                <w:iCs/>
                <w:sz w:val="20"/>
                <w:szCs w:val="20"/>
                <w:lang w:val="pt-BR"/>
              </w:rPr>
            </w:pPr>
          </w:p>
        </w:tc>
      </w:tr>
      <w:tr w:rsidR="005A7078" w:rsidRPr="00D86476" w14:paraId="6637220C" w14:textId="77777777" w:rsidTr="00814F1D">
        <w:tc>
          <w:tcPr>
            <w:tcW w:w="1565" w:type="dxa"/>
          </w:tcPr>
          <w:p w14:paraId="34959F32" w14:textId="77777777" w:rsidR="005A7078" w:rsidRPr="00D86476" w:rsidRDefault="005A7078" w:rsidP="00814F1D">
            <w:pPr>
              <w:widowControl/>
              <w:autoSpaceDE w:val="0"/>
              <w:autoSpaceDN w:val="0"/>
              <w:adjustRightInd w:val="0"/>
              <w:rPr>
                <w:rFonts w:ascii="Times New Roman" w:eastAsia="Times New Roman" w:hAnsi="Times New Roman" w:cs="Times New Roman"/>
                <w:i/>
                <w:sz w:val="20"/>
                <w:szCs w:val="20"/>
                <w:lang w:val="pt-BR"/>
              </w:rPr>
            </w:pPr>
            <w:r w:rsidRPr="00D86476">
              <w:rPr>
                <w:rFonts w:ascii="Times New Roman" w:eastAsia="Times New Roman" w:hAnsi="Times New Roman" w:cs="Times New Roman"/>
                <w:i/>
                <w:sz w:val="20"/>
                <w:szCs w:val="20"/>
                <w:lang w:val="pt-BR"/>
              </w:rPr>
              <w:t>Distance Matrix Advanced</w:t>
            </w:r>
          </w:p>
        </w:tc>
        <w:tc>
          <w:tcPr>
            <w:tcW w:w="946" w:type="dxa"/>
          </w:tcPr>
          <w:p w14:paraId="6B09171B" w14:textId="77777777" w:rsidR="005A7078" w:rsidRPr="00D86476" w:rsidRDefault="005A7078" w:rsidP="00814F1D">
            <w:pPr>
              <w:widowControl/>
              <w:autoSpaceDE w:val="0"/>
              <w:autoSpaceDN w:val="0"/>
              <w:adjustRightInd w:val="0"/>
              <w:rPr>
                <w:rFonts w:ascii="Times New Roman" w:eastAsia="Times New Roman" w:hAnsi="Times New Roman" w:cs="Times New Roman"/>
                <w:bCs/>
                <w:i/>
                <w:iCs/>
                <w:sz w:val="20"/>
                <w:szCs w:val="20"/>
                <w:lang w:val="pt-BR"/>
              </w:rPr>
            </w:pPr>
          </w:p>
        </w:tc>
        <w:tc>
          <w:tcPr>
            <w:tcW w:w="946" w:type="dxa"/>
          </w:tcPr>
          <w:p w14:paraId="56C84DC2" w14:textId="77777777" w:rsidR="005A7078" w:rsidRPr="00D86476" w:rsidRDefault="005A7078" w:rsidP="00814F1D">
            <w:pPr>
              <w:widowControl/>
              <w:autoSpaceDE w:val="0"/>
              <w:autoSpaceDN w:val="0"/>
              <w:adjustRightInd w:val="0"/>
              <w:rPr>
                <w:rFonts w:ascii="Times New Roman" w:eastAsia="Times New Roman" w:hAnsi="Times New Roman" w:cs="Times New Roman"/>
                <w:bCs/>
                <w:i/>
                <w:iCs/>
                <w:sz w:val="20"/>
                <w:szCs w:val="20"/>
                <w:lang w:val="pt-BR"/>
              </w:rPr>
            </w:pPr>
          </w:p>
        </w:tc>
        <w:tc>
          <w:tcPr>
            <w:tcW w:w="1075" w:type="dxa"/>
          </w:tcPr>
          <w:p w14:paraId="5D5BFB7E" w14:textId="77777777" w:rsidR="005A7078" w:rsidRPr="00D86476" w:rsidRDefault="005A7078" w:rsidP="00814F1D">
            <w:pPr>
              <w:widowControl/>
              <w:autoSpaceDE w:val="0"/>
              <w:autoSpaceDN w:val="0"/>
              <w:adjustRightInd w:val="0"/>
              <w:rPr>
                <w:rFonts w:ascii="Times New Roman" w:eastAsia="Times New Roman" w:hAnsi="Times New Roman" w:cs="Times New Roman"/>
                <w:bCs/>
                <w:i/>
                <w:iCs/>
                <w:sz w:val="20"/>
                <w:szCs w:val="20"/>
                <w:lang w:val="pt-BR"/>
              </w:rPr>
            </w:pPr>
          </w:p>
        </w:tc>
        <w:tc>
          <w:tcPr>
            <w:tcW w:w="1075" w:type="dxa"/>
          </w:tcPr>
          <w:p w14:paraId="2CCBFFD2" w14:textId="77777777" w:rsidR="005A7078" w:rsidRPr="00D86476" w:rsidRDefault="005A7078" w:rsidP="00814F1D">
            <w:pPr>
              <w:widowControl/>
              <w:autoSpaceDE w:val="0"/>
              <w:autoSpaceDN w:val="0"/>
              <w:adjustRightInd w:val="0"/>
              <w:rPr>
                <w:rFonts w:ascii="Times New Roman" w:eastAsia="Times New Roman" w:hAnsi="Times New Roman" w:cs="Times New Roman"/>
                <w:bCs/>
                <w:i/>
                <w:iCs/>
                <w:sz w:val="20"/>
                <w:szCs w:val="20"/>
                <w:lang w:val="pt-BR"/>
              </w:rPr>
            </w:pPr>
          </w:p>
        </w:tc>
        <w:tc>
          <w:tcPr>
            <w:tcW w:w="1162" w:type="dxa"/>
          </w:tcPr>
          <w:p w14:paraId="2921D61C" w14:textId="77777777" w:rsidR="005A7078" w:rsidRPr="00D86476" w:rsidRDefault="005A7078" w:rsidP="00814F1D">
            <w:pPr>
              <w:widowControl/>
              <w:autoSpaceDE w:val="0"/>
              <w:autoSpaceDN w:val="0"/>
              <w:adjustRightInd w:val="0"/>
              <w:rPr>
                <w:rFonts w:ascii="Times New Roman" w:eastAsia="Times New Roman" w:hAnsi="Times New Roman" w:cs="Times New Roman"/>
                <w:bCs/>
                <w:i/>
                <w:iCs/>
                <w:sz w:val="20"/>
                <w:szCs w:val="20"/>
                <w:lang w:val="pt-BR"/>
              </w:rPr>
            </w:pPr>
          </w:p>
        </w:tc>
        <w:tc>
          <w:tcPr>
            <w:tcW w:w="1162" w:type="dxa"/>
          </w:tcPr>
          <w:p w14:paraId="121FBA34" w14:textId="77777777" w:rsidR="005A7078" w:rsidRPr="00D86476" w:rsidRDefault="005A7078" w:rsidP="00814F1D">
            <w:pPr>
              <w:widowControl/>
              <w:autoSpaceDE w:val="0"/>
              <w:autoSpaceDN w:val="0"/>
              <w:adjustRightInd w:val="0"/>
              <w:rPr>
                <w:rFonts w:ascii="Times New Roman" w:eastAsia="Times New Roman" w:hAnsi="Times New Roman" w:cs="Times New Roman"/>
                <w:bCs/>
                <w:i/>
                <w:iCs/>
                <w:sz w:val="20"/>
                <w:szCs w:val="20"/>
                <w:lang w:val="pt-BR"/>
              </w:rPr>
            </w:pPr>
          </w:p>
        </w:tc>
      </w:tr>
      <w:tr w:rsidR="005A7078" w:rsidRPr="00D86476" w14:paraId="035EA5D6" w14:textId="77777777" w:rsidTr="00814F1D">
        <w:tc>
          <w:tcPr>
            <w:tcW w:w="1565" w:type="dxa"/>
          </w:tcPr>
          <w:p w14:paraId="6C22194C" w14:textId="77777777" w:rsidR="005A7078" w:rsidRPr="00D86476" w:rsidRDefault="005A7078" w:rsidP="00814F1D">
            <w:pPr>
              <w:widowControl/>
              <w:autoSpaceDE w:val="0"/>
              <w:autoSpaceDN w:val="0"/>
              <w:adjustRightInd w:val="0"/>
              <w:rPr>
                <w:rFonts w:ascii="Times New Roman" w:eastAsia="Times New Roman" w:hAnsi="Times New Roman" w:cs="Times New Roman"/>
                <w:i/>
                <w:sz w:val="20"/>
                <w:szCs w:val="20"/>
                <w:lang w:val="pt-BR"/>
              </w:rPr>
            </w:pPr>
            <w:r w:rsidRPr="00D86476">
              <w:rPr>
                <w:rFonts w:ascii="Times New Roman" w:eastAsia="Times New Roman" w:hAnsi="Times New Roman" w:cs="Times New Roman"/>
                <w:i/>
                <w:sz w:val="20"/>
                <w:szCs w:val="20"/>
                <w:lang w:val="pt-BR"/>
              </w:rPr>
              <w:t>Roads - Route</w:t>
            </w:r>
          </w:p>
          <w:p w14:paraId="73316ADF" w14:textId="77777777" w:rsidR="005A7078" w:rsidRPr="00D86476" w:rsidRDefault="005A7078" w:rsidP="00814F1D">
            <w:pPr>
              <w:widowControl/>
              <w:autoSpaceDE w:val="0"/>
              <w:autoSpaceDN w:val="0"/>
              <w:adjustRightInd w:val="0"/>
              <w:rPr>
                <w:rFonts w:ascii="Times New Roman" w:eastAsia="Times New Roman" w:hAnsi="Times New Roman" w:cs="Times New Roman"/>
                <w:i/>
                <w:sz w:val="20"/>
                <w:szCs w:val="20"/>
                <w:lang w:val="pt-BR"/>
              </w:rPr>
            </w:pPr>
            <w:r w:rsidRPr="00D86476">
              <w:rPr>
                <w:rFonts w:ascii="Times New Roman" w:eastAsia="Times New Roman" w:hAnsi="Times New Roman" w:cs="Times New Roman"/>
                <w:i/>
                <w:sz w:val="20"/>
                <w:szCs w:val="20"/>
                <w:lang w:val="pt-BR"/>
              </w:rPr>
              <w:t>Traveled</w:t>
            </w:r>
          </w:p>
        </w:tc>
        <w:tc>
          <w:tcPr>
            <w:tcW w:w="946" w:type="dxa"/>
          </w:tcPr>
          <w:p w14:paraId="49DDED5D" w14:textId="77777777" w:rsidR="005A7078" w:rsidRPr="00D86476" w:rsidRDefault="005A7078" w:rsidP="00814F1D">
            <w:pPr>
              <w:widowControl/>
              <w:autoSpaceDE w:val="0"/>
              <w:autoSpaceDN w:val="0"/>
              <w:adjustRightInd w:val="0"/>
              <w:rPr>
                <w:rFonts w:ascii="Times New Roman" w:eastAsia="Times New Roman" w:hAnsi="Times New Roman" w:cs="Times New Roman"/>
                <w:bCs/>
                <w:i/>
                <w:iCs/>
                <w:sz w:val="20"/>
                <w:szCs w:val="20"/>
                <w:lang w:val="pt-BR"/>
              </w:rPr>
            </w:pPr>
          </w:p>
        </w:tc>
        <w:tc>
          <w:tcPr>
            <w:tcW w:w="946" w:type="dxa"/>
          </w:tcPr>
          <w:p w14:paraId="61E7E878" w14:textId="77777777" w:rsidR="005A7078" w:rsidRPr="00D86476" w:rsidRDefault="005A7078" w:rsidP="00814F1D">
            <w:pPr>
              <w:widowControl/>
              <w:autoSpaceDE w:val="0"/>
              <w:autoSpaceDN w:val="0"/>
              <w:adjustRightInd w:val="0"/>
              <w:rPr>
                <w:rFonts w:ascii="Times New Roman" w:eastAsia="Times New Roman" w:hAnsi="Times New Roman" w:cs="Times New Roman"/>
                <w:bCs/>
                <w:i/>
                <w:iCs/>
                <w:sz w:val="20"/>
                <w:szCs w:val="20"/>
                <w:lang w:val="pt-BR"/>
              </w:rPr>
            </w:pPr>
          </w:p>
        </w:tc>
        <w:tc>
          <w:tcPr>
            <w:tcW w:w="1075" w:type="dxa"/>
          </w:tcPr>
          <w:p w14:paraId="18CE1BB6" w14:textId="77777777" w:rsidR="005A7078" w:rsidRPr="00D86476" w:rsidRDefault="005A7078" w:rsidP="00814F1D">
            <w:pPr>
              <w:widowControl/>
              <w:autoSpaceDE w:val="0"/>
              <w:autoSpaceDN w:val="0"/>
              <w:adjustRightInd w:val="0"/>
              <w:rPr>
                <w:rFonts w:ascii="Times New Roman" w:eastAsia="Times New Roman" w:hAnsi="Times New Roman" w:cs="Times New Roman"/>
                <w:bCs/>
                <w:i/>
                <w:iCs/>
                <w:sz w:val="20"/>
                <w:szCs w:val="20"/>
                <w:lang w:val="pt-BR"/>
              </w:rPr>
            </w:pPr>
          </w:p>
        </w:tc>
        <w:tc>
          <w:tcPr>
            <w:tcW w:w="1075" w:type="dxa"/>
          </w:tcPr>
          <w:p w14:paraId="3609DFF9" w14:textId="77777777" w:rsidR="005A7078" w:rsidRPr="00D86476" w:rsidRDefault="005A7078" w:rsidP="00814F1D">
            <w:pPr>
              <w:widowControl/>
              <w:autoSpaceDE w:val="0"/>
              <w:autoSpaceDN w:val="0"/>
              <w:adjustRightInd w:val="0"/>
              <w:rPr>
                <w:rFonts w:ascii="Times New Roman" w:eastAsia="Times New Roman" w:hAnsi="Times New Roman" w:cs="Times New Roman"/>
                <w:bCs/>
                <w:i/>
                <w:iCs/>
                <w:sz w:val="20"/>
                <w:szCs w:val="20"/>
                <w:lang w:val="pt-BR"/>
              </w:rPr>
            </w:pPr>
          </w:p>
        </w:tc>
        <w:tc>
          <w:tcPr>
            <w:tcW w:w="1162" w:type="dxa"/>
          </w:tcPr>
          <w:p w14:paraId="33E2188B" w14:textId="77777777" w:rsidR="005A7078" w:rsidRPr="00D86476" w:rsidRDefault="005A7078" w:rsidP="00814F1D">
            <w:pPr>
              <w:widowControl/>
              <w:autoSpaceDE w:val="0"/>
              <w:autoSpaceDN w:val="0"/>
              <w:adjustRightInd w:val="0"/>
              <w:rPr>
                <w:rFonts w:ascii="Times New Roman" w:eastAsia="Times New Roman" w:hAnsi="Times New Roman" w:cs="Times New Roman"/>
                <w:bCs/>
                <w:i/>
                <w:iCs/>
                <w:sz w:val="20"/>
                <w:szCs w:val="20"/>
                <w:lang w:val="pt-BR"/>
              </w:rPr>
            </w:pPr>
          </w:p>
        </w:tc>
        <w:tc>
          <w:tcPr>
            <w:tcW w:w="1162" w:type="dxa"/>
          </w:tcPr>
          <w:p w14:paraId="03D4521C" w14:textId="77777777" w:rsidR="005A7078" w:rsidRPr="00D86476" w:rsidRDefault="005A7078" w:rsidP="00814F1D">
            <w:pPr>
              <w:widowControl/>
              <w:autoSpaceDE w:val="0"/>
              <w:autoSpaceDN w:val="0"/>
              <w:adjustRightInd w:val="0"/>
              <w:rPr>
                <w:rFonts w:ascii="Times New Roman" w:eastAsia="Times New Roman" w:hAnsi="Times New Roman" w:cs="Times New Roman"/>
                <w:bCs/>
                <w:i/>
                <w:iCs/>
                <w:sz w:val="20"/>
                <w:szCs w:val="20"/>
                <w:lang w:val="pt-BR"/>
              </w:rPr>
            </w:pPr>
          </w:p>
        </w:tc>
      </w:tr>
      <w:tr w:rsidR="005A7078" w:rsidRPr="00D86476" w14:paraId="75D402BC" w14:textId="77777777" w:rsidTr="00814F1D">
        <w:tc>
          <w:tcPr>
            <w:tcW w:w="1565" w:type="dxa"/>
          </w:tcPr>
          <w:p w14:paraId="610CB5EB" w14:textId="77777777" w:rsidR="005A7078" w:rsidRPr="00D86476" w:rsidRDefault="005A7078" w:rsidP="00814F1D">
            <w:pPr>
              <w:widowControl/>
              <w:autoSpaceDE w:val="0"/>
              <w:autoSpaceDN w:val="0"/>
              <w:adjustRightInd w:val="0"/>
              <w:rPr>
                <w:rFonts w:ascii="Times New Roman" w:eastAsia="Times New Roman" w:hAnsi="Times New Roman" w:cs="Times New Roman"/>
                <w:i/>
                <w:sz w:val="20"/>
                <w:szCs w:val="20"/>
                <w:lang w:val="pt-BR"/>
              </w:rPr>
            </w:pPr>
            <w:r w:rsidRPr="00D86476">
              <w:rPr>
                <w:rFonts w:ascii="Times New Roman" w:eastAsia="Times New Roman" w:hAnsi="Times New Roman" w:cs="Times New Roman"/>
                <w:i/>
                <w:sz w:val="20"/>
                <w:szCs w:val="20"/>
                <w:lang w:val="pt-BR"/>
              </w:rPr>
              <w:t>Roads - Nearest</w:t>
            </w:r>
          </w:p>
          <w:p w14:paraId="3FABD489" w14:textId="77777777" w:rsidR="005A7078" w:rsidRPr="00D86476" w:rsidRDefault="005A7078" w:rsidP="00814F1D">
            <w:pPr>
              <w:widowControl/>
              <w:autoSpaceDE w:val="0"/>
              <w:autoSpaceDN w:val="0"/>
              <w:adjustRightInd w:val="0"/>
              <w:rPr>
                <w:rFonts w:ascii="Times New Roman" w:eastAsia="Times New Roman" w:hAnsi="Times New Roman" w:cs="Times New Roman"/>
                <w:i/>
                <w:sz w:val="20"/>
                <w:szCs w:val="20"/>
                <w:lang w:val="pt-BR"/>
              </w:rPr>
            </w:pPr>
            <w:r w:rsidRPr="00D86476">
              <w:rPr>
                <w:rFonts w:ascii="Times New Roman" w:eastAsia="Times New Roman" w:hAnsi="Times New Roman" w:cs="Times New Roman"/>
                <w:i/>
                <w:sz w:val="20"/>
                <w:szCs w:val="20"/>
                <w:lang w:val="pt-BR"/>
              </w:rPr>
              <w:t>Road</w:t>
            </w:r>
          </w:p>
        </w:tc>
        <w:tc>
          <w:tcPr>
            <w:tcW w:w="946" w:type="dxa"/>
          </w:tcPr>
          <w:p w14:paraId="3E054F48" w14:textId="77777777" w:rsidR="005A7078" w:rsidRPr="00D86476" w:rsidRDefault="005A7078" w:rsidP="00814F1D">
            <w:pPr>
              <w:widowControl/>
              <w:autoSpaceDE w:val="0"/>
              <w:autoSpaceDN w:val="0"/>
              <w:adjustRightInd w:val="0"/>
              <w:rPr>
                <w:rFonts w:ascii="Times New Roman" w:eastAsia="Times New Roman" w:hAnsi="Times New Roman" w:cs="Times New Roman"/>
                <w:bCs/>
                <w:i/>
                <w:iCs/>
                <w:sz w:val="20"/>
                <w:szCs w:val="20"/>
                <w:lang w:val="pt-BR"/>
              </w:rPr>
            </w:pPr>
          </w:p>
        </w:tc>
        <w:tc>
          <w:tcPr>
            <w:tcW w:w="946" w:type="dxa"/>
          </w:tcPr>
          <w:p w14:paraId="6CBF49E1" w14:textId="77777777" w:rsidR="005A7078" w:rsidRPr="00D86476" w:rsidRDefault="005A7078" w:rsidP="00814F1D">
            <w:pPr>
              <w:widowControl/>
              <w:autoSpaceDE w:val="0"/>
              <w:autoSpaceDN w:val="0"/>
              <w:adjustRightInd w:val="0"/>
              <w:rPr>
                <w:rFonts w:ascii="Times New Roman" w:eastAsia="Times New Roman" w:hAnsi="Times New Roman" w:cs="Times New Roman"/>
                <w:bCs/>
                <w:i/>
                <w:iCs/>
                <w:sz w:val="20"/>
                <w:szCs w:val="20"/>
                <w:lang w:val="pt-BR"/>
              </w:rPr>
            </w:pPr>
          </w:p>
        </w:tc>
        <w:tc>
          <w:tcPr>
            <w:tcW w:w="1075" w:type="dxa"/>
          </w:tcPr>
          <w:p w14:paraId="01823CF2" w14:textId="77777777" w:rsidR="005A7078" w:rsidRPr="00D86476" w:rsidRDefault="005A7078" w:rsidP="00814F1D">
            <w:pPr>
              <w:widowControl/>
              <w:autoSpaceDE w:val="0"/>
              <w:autoSpaceDN w:val="0"/>
              <w:adjustRightInd w:val="0"/>
              <w:rPr>
                <w:rFonts w:ascii="Times New Roman" w:eastAsia="Times New Roman" w:hAnsi="Times New Roman" w:cs="Times New Roman"/>
                <w:bCs/>
                <w:i/>
                <w:iCs/>
                <w:sz w:val="20"/>
                <w:szCs w:val="20"/>
                <w:lang w:val="pt-BR"/>
              </w:rPr>
            </w:pPr>
          </w:p>
        </w:tc>
        <w:tc>
          <w:tcPr>
            <w:tcW w:w="1075" w:type="dxa"/>
          </w:tcPr>
          <w:p w14:paraId="7C68BB4B" w14:textId="77777777" w:rsidR="005A7078" w:rsidRPr="00D86476" w:rsidRDefault="005A7078" w:rsidP="00814F1D">
            <w:pPr>
              <w:widowControl/>
              <w:autoSpaceDE w:val="0"/>
              <w:autoSpaceDN w:val="0"/>
              <w:adjustRightInd w:val="0"/>
              <w:rPr>
                <w:rFonts w:ascii="Times New Roman" w:eastAsia="Times New Roman" w:hAnsi="Times New Roman" w:cs="Times New Roman"/>
                <w:bCs/>
                <w:i/>
                <w:iCs/>
                <w:sz w:val="20"/>
                <w:szCs w:val="20"/>
                <w:lang w:val="pt-BR"/>
              </w:rPr>
            </w:pPr>
          </w:p>
        </w:tc>
        <w:tc>
          <w:tcPr>
            <w:tcW w:w="1162" w:type="dxa"/>
          </w:tcPr>
          <w:p w14:paraId="58E632F8" w14:textId="77777777" w:rsidR="005A7078" w:rsidRPr="00D86476" w:rsidRDefault="005A7078" w:rsidP="00814F1D">
            <w:pPr>
              <w:widowControl/>
              <w:autoSpaceDE w:val="0"/>
              <w:autoSpaceDN w:val="0"/>
              <w:adjustRightInd w:val="0"/>
              <w:rPr>
                <w:rFonts w:ascii="Times New Roman" w:eastAsia="Times New Roman" w:hAnsi="Times New Roman" w:cs="Times New Roman"/>
                <w:bCs/>
                <w:i/>
                <w:iCs/>
                <w:sz w:val="20"/>
                <w:szCs w:val="20"/>
                <w:lang w:val="pt-BR"/>
              </w:rPr>
            </w:pPr>
          </w:p>
        </w:tc>
        <w:tc>
          <w:tcPr>
            <w:tcW w:w="1162" w:type="dxa"/>
          </w:tcPr>
          <w:p w14:paraId="123E29BD" w14:textId="77777777" w:rsidR="005A7078" w:rsidRPr="00D86476" w:rsidRDefault="005A7078" w:rsidP="00814F1D">
            <w:pPr>
              <w:widowControl/>
              <w:autoSpaceDE w:val="0"/>
              <w:autoSpaceDN w:val="0"/>
              <w:adjustRightInd w:val="0"/>
              <w:rPr>
                <w:rFonts w:ascii="Times New Roman" w:eastAsia="Times New Roman" w:hAnsi="Times New Roman" w:cs="Times New Roman"/>
                <w:bCs/>
                <w:i/>
                <w:iCs/>
                <w:sz w:val="20"/>
                <w:szCs w:val="20"/>
                <w:lang w:val="pt-BR"/>
              </w:rPr>
            </w:pPr>
          </w:p>
        </w:tc>
      </w:tr>
    </w:tbl>
    <w:p w14:paraId="6179E6A6" w14:textId="77777777" w:rsidR="005A7078" w:rsidRDefault="005A7078" w:rsidP="005A7078">
      <w:pPr>
        <w:spacing w:line="360" w:lineRule="auto"/>
        <w:contextualSpacing/>
        <w:jc w:val="both"/>
        <w:rPr>
          <w:rFonts w:ascii="Times New Roman" w:eastAsia="Arial" w:hAnsi="Times New Roman" w:cs="Times New Roman"/>
          <w:sz w:val="24"/>
          <w:szCs w:val="24"/>
          <w:lang w:val="pt-BR"/>
        </w:rPr>
      </w:pPr>
    </w:p>
    <w:tbl>
      <w:tblPr>
        <w:tblStyle w:val="Tabelacomgrade"/>
        <w:tblW w:w="0" w:type="auto"/>
        <w:tblLook w:val="04A0" w:firstRow="1" w:lastRow="0" w:firstColumn="1" w:lastColumn="0" w:noHBand="0" w:noVBand="1"/>
      </w:tblPr>
      <w:tblGrid>
        <w:gridCol w:w="2122"/>
        <w:gridCol w:w="866"/>
        <w:gridCol w:w="916"/>
        <w:gridCol w:w="1080"/>
        <w:gridCol w:w="1080"/>
        <w:gridCol w:w="1187"/>
        <w:gridCol w:w="1187"/>
      </w:tblGrid>
      <w:tr w:rsidR="005A7078" w:rsidRPr="00D86476" w14:paraId="33C6BB07" w14:textId="77777777" w:rsidTr="00814F1D">
        <w:tc>
          <w:tcPr>
            <w:tcW w:w="7931" w:type="dxa"/>
            <w:gridSpan w:val="7"/>
          </w:tcPr>
          <w:p w14:paraId="1C924DFE" w14:textId="77777777" w:rsidR="005A7078" w:rsidRPr="00D86476" w:rsidRDefault="005A7078" w:rsidP="00814F1D">
            <w:pPr>
              <w:widowControl/>
              <w:rPr>
                <w:rFonts w:ascii="Times New Roman" w:eastAsia="Times New Roman" w:hAnsi="Times New Roman" w:cs="Times New Roman"/>
                <w:b/>
                <w:sz w:val="20"/>
                <w:szCs w:val="20"/>
                <w:lang w:val="pt-BR"/>
              </w:rPr>
            </w:pPr>
            <w:r w:rsidRPr="00CC5EF8">
              <w:rPr>
                <w:rFonts w:ascii="Times New Roman" w:eastAsia="Times New Roman" w:hAnsi="Times New Roman" w:cs="Times New Roman"/>
                <w:b/>
                <w:sz w:val="20"/>
                <w:szCs w:val="20"/>
                <w:lang w:val="pt-BR"/>
              </w:rPr>
              <w:t xml:space="preserve">LUGARES - </w:t>
            </w:r>
            <w:r w:rsidRPr="00D86476">
              <w:rPr>
                <w:rFonts w:ascii="Times New Roman" w:eastAsia="Times New Roman" w:hAnsi="Times New Roman" w:cs="Times New Roman"/>
                <w:b/>
                <w:bCs/>
                <w:sz w:val="20"/>
                <w:szCs w:val="20"/>
                <w:lang w:val="pt-BR"/>
              </w:rPr>
              <w:t>Valores Mensais por Milhar de Requisições</w:t>
            </w:r>
          </w:p>
        </w:tc>
      </w:tr>
      <w:tr w:rsidR="005A7078" w:rsidRPr="00CC5EF8" w14:paraId="62E9B6AF" w14:textId="77777777" w:rsidTr="00814F1D">
        <w:tc>
          <w:tcPr>
            <w:tcW w:w="2122" w:type="dxa"/>
            <w:vMerge w:val="restart"/>
            <w:vAlign w:val="center"/>
          </w:tcPr>
          <w:p w14:paraId="6A01C665" w14:textId="77777777" w:rsidR="005A7078" w:rsidRPr="00CC5EF8" w:rsidRDefault="005A7078" w:rsidP="00814F1D">
            <w:pPr>
              <w:widowControl/>
              <w:jc w:val="center"/>
              <w:rPr>
                <w:rFonts w:ascii="Times New Roman" w:eastAsia="Times New Roman" w:hAnsi="Times New Roman" w:cs="Times New Roman"/>
                <w:b/>
                <w:bCs/>
                <w:iCs/>
                <w:sz w:val="20"/>
                <w:szCs w:val="20"/>
                <w:lang w:val="pt-BR"/>
              </w:rPr>
            </w:pPr>
            <w:r w:rsidRPr="00D86476">
              <w:rPr>
                <w:rFonts w:ascii="Times New Roman" w:eastAsia="Times New Roman" w:hAnsi="Times New Roman" w:cs="Times New Roman"/>
                <w:b/>
                <w:bCs/>
                <w:iCs/>
                <w:sz w:val="20"/>
                <w:szCs w:val="20"/>
                <w:lang w:val="pt-BR"/>
              </w:rPr>
              <w:lastRenderedPageBreak/>
              <w:t>Serviços</w:t>
            </w:r>
          </w:p>
        </w:tc>
        <w:tc>
          <w:tcPr>
            <w:tcW w:w="5809" w:type="dxa"/>
            <w:gridSpan w:val="6"/>
            <w:vAlign w:val="center"/>
          </w:tcPr>
          <w:p w14:paraId="6124FC23" w14:textId="77777777" w:rsidR="005A7078" w:rsidRPr="00CC5EF8" w:rsidRDefault="005A7078" w:rsidP="00814F1D">
            <w:pPr>
              <w:widowControl/>
              <w:autoSpaceDE w:val="0"/>
              <w:autoSpaceDN w:val="0"/>
              <w:adjustRightInd w:val="0"/>
              <w:jc w:val="center"/>
              <w:rPr>
                <w:rFonts w:ascii="Times New Roman" w:eastAsia="Times New Roman" w:hAnsi="Times New Roman" w:cs="Times New Roman"/>
                <w:b/>
                <w:bCs/>
                <w:iCs/>
                <w:sz w:val="20"/>
                <w:szCs w:val="20"/>
                <w:lang w:val="pt-BR"/>
              </w:rPr>
            </w:pPr>
            <w:r w:rsidRPr="00D86476">
              <w:rPr>
                <w:rFonts w:ascii="Times New Roman" w:eastAsia="Times New Roman" w:hAnsi="Times New Roman" w:cs="Times New Roman"/>
                <w:b/>
                <w:bCs/>
                <w:iCs/>
                <w:sz w:val="20"/>
                <w:szCs w:val="20"/>
                <w:lang w:val="pt-BR"/>
              </w:rPr>
              <w:t>Quantidade de</w:t>
            </w:r>
            <w:r w:rsidRPr="00CC5EF8">
              <w:rPr>
                <w:rFonts w:ascii="Times New Roman" w:eastAsia="Times New Roman" w:hAnsi="Times New Roman" w:cs="Times New Roman"/>
                <w:b/>
                <w:bCs/>
                <w:iCs/>
                <w:sz w:val="20"/>
                <w:szCs w:val="20"/>
                <w:lang w:val="pt-BR"/>
              </w:rPr>
              <w:t xml:space="preserve"> </w:t>
            </w:r>
            <w:r w:rsidRPr="00D86476">
              <w:rPr>
                <w:rFonts w:ascii="Times New Roman" w:eastAsia="Times New Roman" w:hAnsi="Times New Roman" w:cs="Times New Roman"/>
                <w:b/>
                <w:bCs/>
                <w:iCs/>
                <w:sz w:val="20"/>
                <w:szCs w:val="20"/>
                <w:lang w:val="pt-BR"/>
              </w:rPr>
              <w:t>requisições/mês</w:t>
            </w:r>
          </w:p>
        </w:tc>
      </w:tr>
      <w:tr w:rsidR="005A7078" w:rsidRPr="00CC5EF8" w14:paraId="36B225AE" w14:textId="77777777" w:rsidTr="00814F1D">
        <w:tc>
          <w:tcPr>
            <w:tcW w:w="2122" w:type="dxa"/>
            <w:vMerge/>
            <w:vAlign w:val="center"/>
          </w:tcPr>
          <w:p w14:paraId="3B124DF6" w14:textId="77777777" w:rsidR="005A7078" w:rsidRPr="00D86476" w:rsidRDefault="005A7078" w:rsidP="00814F1D">
            <w:pPr>
              <w:widowControl/>
              <w:jc w:val="center"/>
              <w:rPr>
                <w:rFonts w:ascii="Times New Roman" w:eastAsia="Times New Roman" w:hAnsi="Times New Roman" w:cs="Times New Roman"/>
                <w:b/>
                <w:sz w:val="20"/>
                <w:szCs w:val="20"/>
                <w:lang w:val="pt-BR"/>
              </w:rPr>
            </w:pPr>
          </w:p>
        </w:tc>
        <w:tc>
          <w:tcPr>
            <w:tcW w:w="359" w:type="dxa"/>
            <w:vAlign w:val="center"/>
          </w:tcPr>
          <w:p w14:paraId="4845AFE8" w14:textId="77777777" w:rsidR="005A7078" w:rsidRPr="00D86476" w:rsidRDefault="005A7078" w:rsidP="00814F1D">
            <w:pPr>
              <w:widowControl/>
              <w:autoSpaceDE w:val="0"/>
              <w:autoSpaceDN w:val="0"/>
              <w:adjustRightInd w:val="0"/>
              <w:jc w:val="center"/>
              <w:rPr>
                <w:rFonts w:ascii="Times New Roman" w:eastAsia="Times New Roman" w:hAnsi="Times New Roman" w:cs="Times New Roman"/>
                <w:b/>
                <w:bCs/>
                <w:iCs/>
                <w:sz w:val="20"/>
                <w:szCs w:val="20"/>
                <w:lang w:val="pt-BR"/>
              </w:rPr>
            </w:pPr>
            <w:r w:rsidRPr="00D86476">
              <w:rPr>
                <w:rFonts w:ascii="Times New Roman" w:eastAsia="Times New Roman" w:hAnsi="Times New Roman" w:cs="Times New Roman"/>
                <w:b/>
                <w:bCs/>
                <w:iCs/>
                <w:sz w:val="20"/>
                <w:szCs w:val="20"/>
                <w:lang w:val="pt-BR"/>
              </w:rPr>
              <w:t>1 até</w:t>
            </w:r>
          </w:p>
          <w:p w14:paraId="347A3372" w14:textId="77777777" w:rsidR="005A7078" w:rsidRPr="00D86476" w:rsidRDefault="005A7078" w:rsidP="00814F1D">
            <w:pPr>
              <w:widowControl/>
              <w:jc w:val="center"/>
              <w:rPr>
                <w:rFonts w:ascii="Times New Roman" w:eastAsia="Times New Roman" w:hAnsi="Times New Roman" w:cs="Times New Roman"/>
                <w:b/>
                <w:sz w:val="20"/>
                <w:szCs w:val="20"/>
                <w:lang w:val="pt-BR"/>
              </w:rPr>
            </w:pPr>
            <w:r w:rsidRPr="00D86476">
              <w:rPr>
                <w:rFonts w:ascii="Times New Roman" w:eastAsia="Times New Roman" w:hAnsi="Times New Roman" w:cs="Times New Roman"/>
                <w:b/>
                <w:bCs/>
                <w:iCs/>
                <w:sz w:val="20"/>
                <w:szCs w:val="20"/>
                <w:lang w:val="pt-BR"/>
              </w:rPr>
              <w:t>100.000</w:t>
            </w:r>
          </w:p>
        </w:tc>
        <w:tc>
          <w:tcPr>
            <w:tcW w:w="916" w:type="dxa"/>
            <w:vAlign w:val="center"/>
          </w:tcPr>
          <w:p w14:paraId="4F145FED" w14:textId="77777777" w:rsidR="005A7078" w:rsidRPr="00D86476" w:rsidRDefault="005A7078" w:rsidP="00814F1D">
            <w:pPr>
              <w:widowControl/>
              <w:autoSpaceDE w:val="0"/>
              <w:autoSpaceDN w:val="0"/>
              <w:adjustRightInd w:val="0"/>
              <w:jc w:val="center"/>
              <w:rPr>
                <w:rFonts w:ascii="Times New Roman" w:eastAsia="Times New Roman" w:hAnsi="Times New Roman" w:cs="Times New Roman"/>
                <w:b/>
                <w:bCs/>
                <w:iCs/>
                <w:sz w:val="20"/>
                <w:szCs w:val="20"/>
                <w:lang w:val="pt-BR"/>
              </w:rPr>
            </w:pPr>
            <w:r w:rsidRPr="00D86476">
              <w:rPr>
                <w:rFonts w:ascii="Times New Roman" w:eastAsia="Times New Roman" w:hAnsi="Times New Roman" w:cs="Times New Roman"/>
                <w:b/>
                <w:bCs/>
                <w:iCs/>
                <w:sz w:val="20"/>
                <w:szCs w:val="20"/>
                <w:lang w:val="pt-BR"/>
              </w:rPr>
              <w:t>100.001</w:t>
            </w:r>
          </w:p>
          <w:p w14:paraId="5BB0D3D3" w14:textId="77777777" w:rsidR="005A7078" w:rsidRPr="00D86476" w:rsidRDefault="005A7078" w:rsidP="00814F1D">
            <w:pPr>
              <w:widowControl/>
              <w:autoSpaceDE w:val="0"/>
              <w:autoSpaceDN w:val="0"/>
              <w:adjustRightInd w:val="0"/>
              <w:jc w:val="center"/>
              <w:rPr>
                <w:rFonts w:ascii="Times New Roman" w:eastAsia="Times New Roman" w:hAnsi="Times New Roman" w:cs="Times New Roman"/>
                <w:b/>
                <w:bCs/>
                <w:iCs/>
                <w:sz w:val="20"/>
                <w:szCs w:val="20"/>
                <w:lang w:val="pt-BR"/>
              </w:rPr>
            </w:pPr>
            <w:r w:rsidRPr="00D86476">
              <w:rPr>
                <w:rFonts w:ascii="Times New Roman" w:eastAsia="Times New Roman" w:hAnsi="Times New Roman" w:cs="Times New Roman"/>
                <w:b/>
                <w:bCs/>
                <w:iCs/>
                <w:sz w:val="20"/>
                <w:szCs w:val="20"/>
                <w:lang w:val="pt-BR"/>
              </w:rPr>
              <w:t>até</w:t>
            </w:r>
          </w:p>
          <w:p w14:paraId="29BB1F7E" w14:textId="77777777" w:rsidR="005A7078" w:rsidRPr="00D86476" w:rsidRDefault="005A7078" w:rsidP="00814F1D">
            <w:pPr>
              <w:widowControl/>
              <w:jc w:val="center"/>
              <w:rPr>
                <w:rFonts w:ascii="Times New Roman" w:eastAsia="Times New Roman" w:hAnsi="Times New Roman" w:cs="Times New Roman"/>
                <w:b/>
                <w:sz w:val="20"/>
                <w:szCs w:val="20"/>
                <w:lang w:val="pt-BR"/>
              </w:rPr>
            </w:pPr>
            <w:r w:rsidRPr="00D86476">
              <w:rPr>
                <w:rFonts w:ascii="Times New Roman" w:eastAsia="Times New Roman" w:hAnsi="Times New Roman" w:cs="Times New Roman"/>
                <w:b/>
                <w:bCs/>
                <w:iCs/>
                <w:sz w:val="20"/>
                <w:szCs w:val="20"/>
                <w:lang w:val="pt-BR"/>
              </w:rPr>
              <w:t>500.000</w:t>
            </w:r>
          </w:p>
        </w:tc>
        <w:tc>
          <w:tcPr>
            <w:tcW w:w="1080" w:type="dxa"/>
            <w:vAlign w:val="center"/>
          </w:tcPr>
          <w:p w14:paraId="0AB3F673" w14:textId="77777777" w:rsidR="005A7078" w:rsidRPr="00D86476" w:rsidRDefault="005A7078" w:rsidP="00814F1D">
            <w:pPr>
              <w:widowControl/>
              <w:autoSpaceDE w:val="0"/>
              <w:autoSpaceDN w:val="0"/>
              <w:adjustRightInd w:val="0"/>
              <w:jc w:val="center"/>
              <w:rPr>
                <w:rFonts w:ascii="Times New Roman" w:eastAsia="Times New Roman" w:hAnsi="Times New Roman" w:cs="Times New Roman"/>
                <w:b/>
                <w:bCs/>
                <w:iCs/>
                <w:sz w:val="20"/>
                <w:szCs w:val="20"/>
                <w:lang w:val="pt-BR"/>
              </w:rPr>
            </w:pPr>
            <w:r w:rsidRPr="00D86476">
              <w:rPr>
                <w:rFonts w:ascii="Times New Roman" w:eastAsia="Times New Roman" w:hAnsi="Times New Roman" w:cs="Times New Roman"/>
                <w:b/>
                <w:bCs/>
                <w:iCs/>
                <w:sz w:val="20"/>
                <w:szCs w:val="20"/>
                <w:lang w:val="pt-BR"/>
              </w:rPr>
              <w:t>500.001 até</w:t>
            </w:r>
          </w:p>
          <w:p w14:paraId="35024CCE" w14:textId="77777777" w:rsidR="005A7078" w:rsidRPr="00D86476" w:rsidRDefault="005A7078" w:rsidP="00814F1D">
            <w:pPr>
              <w:widowControl/>
              <w:jc w:val="center"/>
              <w:rPr>
                <w:rFonts w:ascii="Times New Roman" w:eastAsia="Times New Roman" w:hAnsi="Times New Roman" w:cs="Times New Roman"/>
                <w:b/>
                <w:sz w:val="20"/>
                <w:szCs w:val="20"/>
                <w:lang w:val="pt-BR"/>
              </w:rPr>
            </w:pPr>
            <w:r w:rsidRPr="00D86476">
              <w:rPr>
                <w:rFonts w:ascii="Times New Roman" w:eastAsia="Times New Roman" w:hAnsi="Times New Roman" w:cs="Times New Roman"/>
                <w:b/>
                <w:bCs/>
                <w:iCs/>
                <w:sz w:val="20"/>
                <w:szCs w:val="20"/>
                <w:lang w:val="pt-BR"/>
              </w:rPr>
              <w:t>1.000.000</w:t>
            </w:r>
          </w:p>
        </w:tc>
        <w:tc>
          <w:tcPr>
            <w:tcW w:w="1080" w:type="dxa"/>
            <w:vAlign w:val="center"/>
          </w:tcPr>
          <w:p w14:paraId="34494910" w14:textId="77777777" w:rsidR="005A7078" w:rsidRPr="00D86476" w:rsidRDefault="005A7078" w:rsidP="00814F1D">
            <w:pPr>
              <w:widowControl/>
              <w:autoSpaceDE w:val="0"/>
              <w:autoSpaceDN w:val="0"/>
              <w:adjustRightInd w:val="0"/>
              <w:jc w:val="center"/>
              <w:rPr>
                <w:rFonts w:ascii="Times New Roman" w:eastAsia="Times New Roman" w:hAnsi="Times New Roman" w:cs="Times New Roman"/>
                <w:b/>
                <w:bCs/>
                <w:iCs/>
                <w:sz w:val="20"/>
                <w:szCs w:val="20"/>
                <w:lang w:val="pt-BR"/>
              </w:rPr>
            </w:pPr>
            <w:r w:rsidRPr="00D86476">
              <w:rPr>
                <w:rFonts w:ascii="Times New Roman" w:eastAsia="Times New Roman" w:hAnsi="Times New Roman" w:cs="Times New Roman"/>
                <w:b/>
                <w:bCs/>
                <w:iCs/>
                <w:sz w:val="20"/>
                <w:szCs w:val="20"/>
                <w:lang w:val="pt-BR"/>
              </w:rPr>
              <w:t>1.000.001 até</w:t>
            </w:r>
          </w:p>
          <w:p w14:paraId="7A84B690" w14:textId="77777777" w:rsidR="005A7078" w:rsidRPr="00D86476" w:rsidRDefault="005A7078" w:rsidP="00814F1D">
            <w:pPr>
              <w:widowControl/>
              <w:jc w:val="center"/>
              <w:rPr>
                <w:rFonts w:ascii="Times New Roman" w:eastAsia="Times New Roman" w:hAnsi="Times New Roman" w:cs="Times New Roman"/>
                <w:b/>
                <w:sz w:val="20"/>
                <w:szCs w:val="20"/>
                <w:lang w:val="pt-BR"/>
              </w:rPr>
            </w:pPr>
            <w:r w:rsidRPr="00D86476">
              <w:rPr>
                <w:rFonts w:ascii="Times New Roman" w:eastAsia="Times New Roman" w:hAnsi="Times New Roman" w:cs="Times New Roman"/>
                <w:b/>
                <w:bCs/>
                <w:iCs/>
                <w:sz w:val="20"/>
                <w:szCs w:val="20"/>
                <w:lang w:val="pt-BR"/>
              </w:rPr>
              <w:t>5.000.000</w:t>
            </w:r>
          </w:p>
        </w:tc>
        <w:tc>
          <w:tcPr>
            <w:tcW w:w="1187" w:type="dxa"/>
            <w:vAlign w:val="center"/>
          </w:tcPr>
          <w:p w14:paraId="505CA4A7" w14:textId="77777777" w:rsidR="005A7078" w:rsidRPr="00D86476" w:rsidRDefault="005A7078" w:rsidP="00814F1D">
            <w:pPr>
              <w:widowControl/>
              <w:autoSpaceDE w:val="0"/>
              <w:autoSpaceDN w:val="0"/>
              <w:adjustRightInd w:val="0"/>
              <w:jc w:val="center"/>
              <w:rPr>
                <w:rFonts w:ascii="Times New Roman" w:eastAsia="Times New Roman" w:hAnsi="Times New Roman" w:cs="Times New Roman"/>
                <w:b/>
                <w:bCs/>
                <w:iCs/>
                <w:sz w:val="20"/>
                <w:szCs w:val="20"/>
                <w:lang w:val="pt-BR"/>
              </w:rPr>
            </w:pPr>
            <w:r w:rsidRPr="00D86476">
              <w:rPr>
                <w:rFonts w:ascii="Times New Roman" w:eastAsia="Times New Roman" w:hAnsi="Times New Roman" w:cs="Times New Roman"/>
                <w:b/>
                <w:bCs/>
                <w:iCs/>
                <w:sz w:val="20"/>
                <w:szCs w:val="20"/>
                <w:lang w:val="pt-BR"/>
              </w:rPr>
              <w:t>5.000.001 até</w:t>
            </w:r>
          </w:p>
          <w:p w14:paraId="0D257BB4" w14:textId="77777777" w:rsidR="005A7078" w:rsidRPr="00D86476" w:rsidRDefault="005A7078" w:rsidP="00814F1D">
            <w:pPr>
              <w:widowControl/>
              <w:jc w:val="center"/>
              <w:rPr>
                <w:rFonts w:ascii="Times New Roman" w:eastAsia="Times New Roman" w:hAnsi="Times New Roman" w:cs="Times New Roman"/>
                <w:b/>
                <w:sz w:val="20"/>
                <w:szCs w:val="20"/>
                <w:lang w:val="pt-BR"/>
              </w:rPr>
            </w:pPr>
            <w:r w:rsidRPr="00D86476">
              <w:rPr>
                <w:rFonts w:ascii="Times New Roman" w:eastAsia="Times New Roman" w:hAnsi="Times New Roman" w:cs="Times New Roman"/>
                <w:b/>
                <w:bCs/>
                <w:iCs/>
                <w:sz w:val="20"/>
                <w:szCs w:val="20"/>
                <w:lang w:val="pt-BR"/>
              </w:rPr>
              <w:t>10.000.000</w:t>
            </w:r>
          </w:p>
        </w:tc>
        <w:tc>
          <w:tcPr>
            <w:tcW w:w="1187" w:type="dxa"/>
            <w:vAlign w:val="center"/>
          </w:tcPr>
          <w:p w14:paraId="7207647B" w14:textId="77777777" w:rsidR="005A7078" w:rsidRPr="00D86476" w:rsidRDefault="005A7078" w:rsidP="00814F1D">
            <w:pPr>
              <w:widowControl/>
              <w:autoSpaceDE w:val="0"/>
              <w:autoSpaceDN w:val="0"/>
              <w:adjustRightInd w:val="0"/>
              <w:jc w:val="center"/>
              <w:rPr>
                <w:rFonts w:ascii="Times New Roman" w:eastAsia="Times New Roman" w:hAnsi="Times New Roman" w:cs="Times New Roman"/>
                <w:b/>
                <w:bCs/>
                <w:iCs/>
                <w:sz w:val="20"/>
                <w:szCs w:val="20"/>
                <w:lang w:val="pt-BR"/>
              </w:rPr>
            </w:pPr>
            <w:r w:rsidRPr="00D86476">
              <w:rPr>
                <w:rFonts w:ascii="Times New Roman" w:eastAsia="Times New Roman" w:hAnsi="Times New Roman" w:cs="Times New Roman"/>
                <w:b/>
                <w:bCs/>
                <w:iCs/>
                <w:sz w:val="20"/>
                <w:szCs w:val="20"/>
                <w:lang w:val="pt-BR"/>
              </w:rPr>
              <w:t>Acima de</w:t>
            </w:r>
          </w:p>
          <w:p w14:paraId="20A6B673" w14:textId="77777777" w:rsidR="005A7078" w:rsidRPr="00D86476" w:rsidRDefault="005A7078" w:rsidP="00814F1D">
            <w:pPr>
              <w:widowControl/>
              <w:jc w:val="center"/>
              <w:rPr>
                <w:rFonts w:ascii="Times New Roman" w:eastAsia="Times New Roman" w:hAnsi="Times New Roman" w:cs="Times New Roman"/>
                <w:b/>
                <w:sz w:val="20"/>
                <w:szCs w:val="20"/>
                <w:lang w:val="pt-BR"/>
              </w:rPr>
            </w:pPr>
            <w:r w:rsidRPr="00D86476">
              <w:rPr>
                <w:rFonts w:ascii="Times New Roman" w:eastAsia="Times New Roman" w:hAnsi="Times New Roman" w:cs="Times New Roman"/>
                <w:b/>
                <w:bCs/>
                <w:iCs/>
                <w:sz w:val="20"/>
                <w:szCs w:val="20"/>
                <w:lang w:val="pt-BR"/>
              </w:rPr>
              <w:t>10.000.001</w:t>
            </w:r>
          </w:p>
        </w:tc>
      </w:tr>
      <w:tr w:rsidR="005A7078" w:rsidRPr="00D86476" w14:paraId="3B7388B4" w14:textId="77777777" w:rsidTr="00814F1D">
        <w:tc>
          <w:tcPr>
            <w:tcW w:w="2122" w:type="dxa"/>
          </w:tcPr>
          <w:p w14:paraId="6B5C5E1F" w14:textId="77777777" w:rsidR="005A7078" w:rsidRPr="00D86476" w:rsidRDefault="005A7078" w:rsidP="00814F1D">
            <w:pPr>
              <w:widowControl/>
              <w:autoSpaceDE w:val="0"/>
              <w:autoSpaceDN w:val="0"/>
              <w:adjustRightInd w:val="0"/>
              <w:rPr>
                <w:rFonts w:ascii="Times New Roman" w:eastAsia="Times New Roman" w:hAnsi="Times New Roman" w:cs="Times New Roman"/>
                <w:i/>
                <w:sz w:val="20"/>
                <w:szCs w:val="20"/>
                <w:lang w:val="pt-BR"/>
              </w:rPr>
            </w:pPr>
            <w:r w:rsidRPr="00D86476">
              <w:rPr>
                <w:rFonts w:ascii="Times New Roman" w:eastAsia="Times New Roman" w:hAnsi="Times New Roman" w:cs="Times New Roman"/>
                <w:i/>
                <w:sz w:val="20"/>
                <w:szCs w:val="20"/>
                <w:lang w:val="pt-BR"/>
              </w:rPr>
              <w:t>Autocomplete - Per</w:t>
            </w:r>
          </w:p>
          <w:p w14:paraId="5193CA44" w14:textId="77777777" w:rsidR="005A7078" w:rsidRPr="00D86476" w:rsidRDefault="005A7078" w:rsidP="00814F1D">
            <w:pPr>
              <w:widowControl/>
              <w:rPr>
                <w:rFonts w:ascii="Times New Roman" w:eastAsia="Times New Roman" w:hAnsi="Times New Roman" w:cs="Times New Roman"/>
                <w:bCs/>
                <w:i/>
                <w:iCs/>
                <w:sz w:val="20"/>
                <w:szCs w:val="20"/>
                <w:lang w:val="pt-BR"/>
              </w:rPr>
            </w:pPr>
            <w:r w:rsidRPr="00D86476">
              <w:rPr>
                <w:rFonts w:ascii="Times New Roman" w:eastAsia="Times New Roman" w:hAnsi="Times New Roman" w:cs="Times New Roman"/>
                <w:i/>
                <w:sz w:val="20"/>
                <w:szCs w:val="20"/>
                <w:lang w:val="pt-BR"/>
              </w:rPr>
              <w:t>Request</w:t>
            </w:r>
          </w:p>
        </w:tc>
        <w:tc>
          <w:tcPr>
            <w:tcW w:w="359" w:type="dxa"/>
          </w:tcPr>
          <w:p w14:paraId="2DC3680C" w14:textId="77777777" w:rsidR="005A7078" w:rsidRPr="00D86476" w:rsidRDefault="005A7078" w:rsidP="00814F1D">
            <w:pPr>
              <w:widowControl/>
              <w:autoSpaceDE w:val="0"/>
              <w:autoSpaceDN w:val="0"/>
              <w:adjustRightInd w:val="0"/>
              <w:rPr>
                <w:rFonts w:ascii="Times New Roman" w:eastAsia="Times New Roman" w:hAnsi="Times New Roman" w:cs="Times New Roman"/>
                <w:bCs/>
                <w:i/>
                <w:iCs/>
                <w:sz w:val="20"/>
                <w:szCs w:val="20"/>
                <w:lang w:val="pt-BR"/>
              </w:rPr>
            </w:pPr>
          </w:p>
        </w:tc>
        <w:tc>
          <w:tcPr>
            <w:tcW w:w="916" w:type="dxa"/>
          </w:tcPr>
          <w:p w14:paraId="3C7B69EE" w14:textId="77777777" w:rsidR="005A7078" w:rsidRPr="00D86476" w:rsidRDefault="005A7078" w:rsidP="00814F1D">
            <w:pPr>
              <w:widowControl/>
              <w:autoSpaceDE w:val="0"/>
              <w:autoSpaceDN w:val="0"/>
              <w:adjustRightInd w:val="0"/>
              <w:rPr>
                <w:rFonts w:ascii="Times New Roman" w:eastAsia="Times New Roman" w:hAnsi="Times New Roman" w:cs="Times New Roman"/>
                <w:bCs/>
                <w:i/>
                <w:iCs/>
                <w:sz w:val="20"/>
                <w:szCs w:val="20"/>
                <w:lang w:val="pt-BR"/>
              </w:rPr>
            </w:pPr>
          </w:p>
        </w:tc>
        <w:tc>
          <w:tcPr>
            <w:tcW w:w="1080" w:type="dxa"/>
          </w:tcPr>
          <w:p w14:paraId="659B9392" w14:textId="77777777" w:rsidR="005A7078" w:rsidRPr="00D86476" w:rsidRDefault="005A7078" w:rsidP="00814F1D">
            <w:pPr>
              <w:widowControl/>
              <w:autoSpaceDE w:val="0"/>
              <w:autoSpaceDN w:val="0"/>
              <w:adjustRightInd w:val="0"/>
              <w:rPr>
                <w:rFonts w:ascii="Times New Roman" w:eastAsia="Times New Roman" w:hAnsi="Times New Roman" w:cs="Times New Roman"/>
                <w:bCs/>
                <w:i/>
                <w:iCs/>
                <w:sz w:val="20"/>
                <w:szCs w:val="20"/>
                <w:lang w:val="pt-BR"/>
              </w:rPr>
            </w:pPr>
          </w:p>
        </w:tc>
        <w:tc>
          <w:tcPr>
            <w:tcW w:w="1080" w:type="dxa"/>
          </w:tcPr>
          <w:p w14:paraId="1C792627" w14:textId="77777777" w:rsidR="005A7078" w:rsidRPr="00D86476" w:rsidRDefault="005A7078" w:rsidP="00814F1D">
            <w:pPr>
              <w:widowControl/>
              <w:autoSpaceDE w:val="0"/>
              <w:autoSpaceDN w:val="0"/>
              <w:adjustRightInd w:val="0"/>
              <w:rPr>
                <w:rFonts w:ascii="Times New Roman" w:eastAsia="Times New Roman" w:hAnsi="Times New Roman" w:cs="Times New Roman"/>
                <w:bCs/>
                <w:i/>
                <w:iCs/>
                <w:sz w:val="20"/>
                <w:szCs w:val="20"/>
                <w:lang w:val="pt-BR"/>
              </w:rPr>
            </w:pPr>
          </w:p>
        </w:tc>
        <w:tc>
          <w:tcPr>
            <w:tcW w:w="1187" w:type="dxa"/>
          </w:tcPr>
          <w:p w14:paraId="6EB95F09" w14:textId="77777777" w:rsidR="005A7078" w:rsidRPr="00D86476" w:rsidRDefault="005A7078" w:rsidP="00814F1D">
            <w:pPr>
              <w:widowControl/>
              <w:autoSpaceDE w:val="0"/>
              <w:autoSpaceDN w:val="0"/>
              <w:adjustRightInd w:val="0"/>
              <w:rPr>
                <w:rFonts w:ascii="Times New Roman" w:eastAsia="Times New Roman" w:hAnsi="Times New Roman" w:cs="Times New Roman"/>
                <w:bCs/>
                <w:i/>
                <w:iCs/>
                <w:sz w:val="20"/>
                <w:szCs w:val="20"/>
                <w:lang w:val="pt-BR"/>
              </w:rPr>
            </w:pPr>
          </w:p>
        </w:tc>
        <w:tc>
          <w:tcPr>
            <w:tcW w:w="1187" w:type="dxa"/>
          </w:tcPr>
          <w:p w14:paraId="587FD74D" w14:textId="77777777" w:rsidR="005A7078" w:rsidRPr="00D86476" w:rsidRDefault="005A7078" w:rsidP="00814F1D">
            <w:pPr>
              <w:widowControl/>
              <w:autoSpaceDE w:val="0"/>
              <w:autoSpaceDN w:val="0"/>
              <w:adjustRightInd w:val="0"/>
              <w:rPr>
                <w:rFonts w:ascii="Times New Roman" w:eastAsia="Times New Roman" w:hAnsi="Times New Roman" w:cs="Times New Roman"/>
                <w:bCs/>
                <w:i/>
                <w:iCs/>
                <w:sz w:val="20"/>
                <w:szCs w:val="20"/>
                <w:lang w:val="pt-BR"/>
              </w:rPr>
            </w:pPr>
          </w:p>
        </w:tc>
      </w:tr>
      <w:tr w:rsidR="005A7078" w:rsidRPr="00D86476" w14:paraId="125BA2F6" w14:textId="77777777" w:rsidTr="00814F1D">
        <w:tc>
          <w:tcPr>
            <w:tcW w:w="2122" w:type="dxa"/>
          </w:tcPr>
          <w:p w14:paraId="5A503229" w14:textId="77777777" w:rsidR="005A7078" w:rsidRPr="00D86476" w:rsidRDefault="005A7078" w:rsidP="00814F1D">
            <w:pPr>
              <w:widowControl/>
              <w:autoSpaceDE w:val="0"/>
              <w:autoSpaceDN w:val="0"/>
              <w:adjustRightInd w:val="0"/>
              <w:rPr>
                <w:rFonts w:ascii="Times New Roman" w:eastAsia="Times New Roman" w:hAnsi="Times New Roman" w:cs="Times New Roman"/>
                <w:i/>
                <w:sz w:val="20"/>
                <w:szCs w:val="20"/>
              </w:rPr>
            </w:pPr>
            <w:r w:rsidRPr="00D86476">
              <w:rPr>
                <w:rFonts w:ascii="Times New Roman" w:eastAsia="Times New Roman" w:hAnsi="Times New Roman" w:cs="Times New Roman"/>
                <w:i/>
                <w:sz w:val="20"/>
                <w:szCs w:val="20"/>
              </w:rPr>
              <w:t>Autocomplete</w:t>
            </w:r>
          </w:p>
          <w:p w14:paraId="51A147C1" w14:textId="77777777" w:rsidR="005A7078" w:rsidRPr="00D86476" w:rsidRDefault="005A7078" w:rsidP="00814F1D">
            <w:pPr>
              <w:widowControl/>
              <w:autoSpaceDE w:val="0"/>
              <w:autoSpaceDN w:val="0"/>
              <w:adjustRightInd w:val="0"/>
              <w:rPr>
                <w:rFonts w:ascii="Times New Roman" w:eastAsia="Times New Roman" w:hAnsi="Times New Roman" w:cs="Times New Roman"/>
                <w:i/>
                <w:sz w:val="20"/>
                <w:szCs w:val="20"/>
              </w:rPr>
            </w:pPr>
            <w:r w:rsidRPr="00D86476">
              <w:rPr>
                <w:rFonts w:ascii="Times New Roman" w:eastAsia="Times New Roman" w:hAnsi="Times New Roman" w:cs="Times New Roman"/>
                <w:i/>
                <w:sz w:val="20"/>
                <w:szCs w:val="20"/>
              </w:rPr>
              <w:t>without Places</w:t>
            </w:r>
          </w:p>
          <w:p w14:paraId="334A906E" w14:textId="77777777" w:rsidR="005A7078" w:rsidRPr="00D86476" w:rsidRDefault="005A7078" w:rsidP="00814F1D">
            <w:pPr>
              <w:widowControl/>
              <w:rPr>
                <w:rFonts w:ascii="Times New Roman" w:eastAsia="Times New Roman" w:hAnsi="Times New Roman" w:cs="Times New Roman"/>
                <w:bCs/>
                <w:i/>
                <w:iCs/>
                <w:sz w:val="20"/>
                <w:szCs w:val="20"/>
              </w:rPr>
            </w:pPr>
            <w:r w:rsidRPr="00D86476">
              <w:rPr>
                <w:rFonts w:ascii="Times New Roman" w:eastAsia="Times New Roman" w:hAnsi="Times New Roman" w:cs="Times New Roman"/>
                <w:i/>
                <w:sz w:val="20"/>
                <w:szCs w:val="20"/>
              </w:rPr>
              <w:t>Details - Per Session</w:t>
            </w:r>
          </w:p>
        </w:tc>
        <w:tc>
          <w:tcPr>
            <w:tcW w:w="359" w:type="dxa"/>
          </w:tcPr>
          <w:p w14:paraId="4E939338" w14:textId="77777777" w:rsidR="005A7078" w:rsidRPr="00D86476" w:rsidRDefault="005A7078" w:rsidP="00814F1D">
            <w:pPr>
              <w:widowControl/>
              <w:autoSpaceDE w:val="0"/>
              <w:autoSpaceDN w:val="0"/>
              <w:adjustRightInd w:val="0"/>
              <w:rPr>
                <w:rFonts w:ascii="Times New Roman" w:eastAsia="Times New Roman" w:hAnsi="Times New Roman" w:cs="Times New Roman"/>
                <w:bCs/>
                <w:i/>
                <w:iCs/>
                <w:sz w:val="20"/>
                <w:szCs w:val="20"/>
              </w:rPr>
            </w:pPr>
          </w:p>
        </w:tc>
        <w:tc>
          <w:tcPr>
            <w:tcW w:w="916" w:type="dxa"/>
          </w:tcPr>
          <w:p w14:paraId="0E839B38" w14:textId="77777777" w:rsidR="005A7078" w:rsidRPr="00D86476" w:rsidRDefault="005A7078" w:rsidP="00814F1D">
            <w:pPr>
              <w:widowControl/>
              <w:autoSpaceDE w:val="0"/>
              <w:autoSpaceDN w:val="0"/>
              <w:adjustRightInd w:val="0"/>
              <w:rPr>
                <w:rFonts w:ascii="Times New Roman" w:eastAsia="Times New Roman" w:hAnsi="Times New Roman" w:cs="Times New Roman"/>
                <w:bCs/>
                <w:i/>
                <w:iCs/>
                <w:sz w:val="20"/>
                <w:szCs w:val="20"/>
              </w:rPr>
            </w:pPr>
          </w:p>
        </w:tc>
        <w:tc>
          <w:tcPr>
            <w:tcW w:w="1080" w:type="dxa"/>
          </w:tcPr>
          <w:p w14:paraId="69E67EF2" w14:textId="77777777" w:rsidR="005A7078" w:rsidRPr="00D86476" w:rsidRDefault="005A7078" w:rsidP="00814F1D">
            <w:pPr>
              <w:widowControl/>
              <w:autoSpaceDE w:val="0"/>
              <w:autoSpaceDN w:val="0"/>
              <w:adjustRightInd w:val="0"/>
              <w:rPr>
                <w:rFonts w:ascii="Times New Roman" w:eastAsia="Times New Roman" w:hAnsi="Times New Roman" w:cs="Times New Roman"/>
                <w:bCs/>
                <w:i/>
                <w:iCs/>
                <w:sz w:val="20"/>
                <w:szCs w:val="20"/>
              </w:rPr>
            </w:pPr>
          </w:p>
        </w:tc>
        <w:tc>
          <w:tcPr>
            <w:tcW w:w="1080" w:type="dxa"/>
          </w:tcPr>
          <w:p w14:paraId="4AA0EE51" w14:textId="77777777" w:rsidR="005A7078" w:rsidRPr="00D86476" w:rsidRDefault="005A7078" w:rsidP="00814F1D">
            <w:pPr>
              <w:widowControl/>
              <w:autoSpaceDE w:val="0"/>
              <w:autoSpaceDN w:val="0"/>
              <w:adjustRightInd w:val="0"/>
              <w:rPr>
                <w:rFonts w:ascii="Times New Roman" w:eastAsia="Times New Roman" w:hAnsi="Times New Roman" w:cs="Times New Roman"/>
                <w:bCs/>
                <w:i/>
                <w:iCs/>
                <w:sz w:val="20"/>
                <w:szCs w:val="20"/>
              </w:rPr>
            </w:pPr>
          </w:p>
        </w:tc>
        <w:tc>
          <w:tcPr>
            <w:tcW w:w="1187" w:type="dxa"/>
          </w:tcPr>
          <w:p w14:paraId="1AE3828E" w14:textId="77777777" w:rsidR="005A7078" w:rsidRPr="00D86476" w:rsidRDefault="005A7078" w:rsidP="00814F1D">
            <w:pPr>
              <w:widowControl/>
              <w:autoSpaceDE w:val="0"/>
              <w:autoSpaceDN w:val="0"/>
              <w:adjustRightInd w:val="0"/>
              <w:rPr>
                <w:rFonts w:ascii="Times New Roman" w:eastAsia="Times New Roman" w:hAnsi="Times New Roman" w:cs="Times New Roman"/>
                <w:bCs/>
                <w:i/>
                <w:iCs/>
                <w:sz w:val="20"/>
                <w:szCs w:val="20"/>
              </w:rPr>
            </w:pPr>
          </w:p>
        </w:tc>
        <w:tc>
          <w:tcPr>
            <w:tcW w:w="1187" w:type="dxa"/>
          </w:tcPr>
          <w:p w14:paraId="25142EFF" w14:textId="77777777" w:rsidR="005A7078" w:rsidRPr="00D86476" w:rsidRDefault="005A7078" w:rsidP="00814F1D">
            <w:pPr>
              <w:widowControl/>
              <w:autoSpaceDE w:val="0"/>
              <w:autoSpaceDN w:val="0"/>
              <w:adjustRightInd w:val="0"/>
              <w:rPr>
                <w:rFonts w:ascii="Times New Roman" w:eastAsia="Times New Roman" w:hAnsi="Times New Roman" w:cs="Times New Roman"/>
                <w:bCs/>
                <w:i/>
                <w:iCs/>
                <w:sz w:val="20"/>
                <w:szCs w:val="20"/>
              </w:rPr>
            </w:pPr>
          </w:p>
        </w:tc>
      </w:tr>
      <w:tr w:rsidR="005A7078" w:rsidRPr="00D86476" w14:paraId="579A679E" w14:textId="77777777" w:rsidTr="00814F1D">
        <w:tc>
          <w:tcPr>
            <w:tcW w:w="2122" w:type="dxa"/>
          </w:tcPr>
          <w:p w14:paraId="6087854A" w14:textId="77777777" w:rsidR="005A7078" w:rsidRPr="00D86476" w:rsidRDefault="005A7078" w:rsidP="00814F1D">
            <w:pPr>
              <w:widowControl/>
              <w:autoSpaceDE w:val="0"/>
              <w:autoSpaceDN w:val="0"/>
              <w:adjustRightInd w:val="0"/>
              <w:rPr>
                <w:rFonts w:ascii="Times New Roman" w:eastAsia="Times New Roman" w:hAnsi="Times New Roman" w:cs="Times New Roman"/>
                <w:i/>
                <w:sz w:val="20"/>
                <w:szCs w:val="20"/>
              </w:rPr>
            </w:pPr>
            <w:r w:rsidRPr="00D86476">
              <w:rPr>
                <w:rFonts w:ascii="Times New Roman" w:eastAsia="Times New Roman" w:hAnsi="Times New Roman" w:cs="Times New Roman"/>
                <w:i/>
                <w:sz w:val="20"/>
                <w:szCs w:val="20"/>
              </w:rPr>
              <w:t>Autocomplete</w:t>
            </w:r>
          </w:p>
          <w:p w14:paraId="4A11647D" w14:textId="77777777" w:rsidR="005A7078" w:rsidRPr="00D86476" w:rsidRDefault="005A7078" w:rsidP="00814F1D">
            <w:pPr>
              <w:widowControl/>
              <w:autoSpaceDE w:val="0"/>
              <w:autoSpaceDN w:val="0"/>
              <w:adjustRightInd w:val="0"/>
              <w:rPr>
                <w:rFonts w:ascii="Times New Roman" w:eastAsia="Times New Roman" w:hAnsi="Times New Roman" w:cs="Times New Roman"/>
                <w:i/>
                <w:sz w:val="20"/>
                <w:szCs w:val="20"/>
              </w:rPr>
            </w:pPr>
            <w:r w:rsidRPr="00D86476">
              <w:rPr>
                <w:rFonts w:ascii="Times New Roman" w:eastAsia="Times New Roman" w:hAnsi="Times New Roman" w:cs="Times New Roman"/>
                <w:i/>
                <w:sz w:val="20"/>
                <w:szCs w:val="20"/>
              </w:rPr>
              <w:t>(included with</w:t>
            </w:r>
          </w:p>
          <w:p w14:paraId="1848EBE0" w14:textId="77777777" w:rsidR="005A7078" w:rsidRPr="00D86476" w:rsidRDefault="005A7078" w:rsidP="00814F1D">
            <w:pPr>
              <w:widowControl/>
              <w:rPr>
                <w:rFonts w:ascii="Times New Roman" w:eastAsia="Times New Roman" w:hAnsi="Times New Roman" w:cs="Times New Roman"/>
                <w:bCs/>
                <w:i/>
                <w:iCs/>
                <w:sz w:val="20"/>
                <w:szCs w:val="20"/>
              </w:rPr>
            </w:pPr>
            <w:r w:rsidRPr="00D86476">
              <w:rPr>
                <w:rFonts w:ascii="Times New Roman" w:eastAsia="Times New Roman" w:hAnsi="Times New Roman" w:cs="Times New Roman"/>
                <w:i/>
                <w:sz w:val="20"/>
                <w:szCs w:val="20"/>
              </w:rPr>
              <w:t>Places Details) – Per Session</w:t>
            </w:r>
          </w:p>
        </w:tc>
        <w:tc>
          <w:tcPr>
            <w:tcW w:w="359" w:type="dxa"/>
          </w:tcPr>
          <w:p w14:paraId="408DA965" w14:textId="77777777" w:rsidR="005A7078" w:rsidRPr="00D86476" w:rsidRDefault="005A7078" w:rsidP="00814F1D">
            <w:pPr>
              <w:widowControl/>
              <w:autoSpaceDE w:val="0"/>
              <w:autoSpaceDN w:val="0"/>
              <w:adjustRightInd w:val="0"/>
              <w:rPr>
                <w:rFonts w:ascii="Times New Roman" w:eastAsia="Times New Roman" w:hAnsi="Times New Roman" w:cs="Times New Roman"/>
                <w:bCs/>
                <w:i/>
                <w:iCs/>
                <w:sz w:val="20"/>
                <w:szCs w:val="20"/>
              </w:rPr>
            </w:pPr>
          </w:p>
        </w:tc>
        <w:tc>
          <w:tcPr>
            <w:tcW w:w="916" w:type="dxa"/>
          </w:tcPr>
          <w:p w14:paraId="15A86A4D" w14:textId="77777777" w:rsidR="005A7078" w:rsidRPr="00D86476" w:rsidRDefault="005A7078" w:rsidP="00814F1D">
            <w:pPr>
              <w:widowControl/>
              <w:autoSpaceDE w:val="0"/>
              <w:autoSpaceDN w:val="0"/>
              <w:adjustRightInd w:val="0"/>
              <w:rPr>
                <w:rFonts w:ascii="Times New Roman" w:eastAsia="Times New Roman" w:hAnsi="Times New Roman" w:cs="Times New Roman"/>
                <w:bCs/>
                <w:i/>
                <w:iCs/>
                <w:sz w:val="20"/>
                <w:szCs w:val="20"/>
              </w:rPr>
            </w:pPr>
          </w:p>
        </w:tc>
        <w:tc>
          <w:tcPr>
            <w:tcW w:w="1080" w:type="dxa"/>
          </w:tcPr>
          <w:p w14:paraId="7902C0F2" w14:textId="77777777" w:rsidR="005A7078" w:rsidRPr="00D86476" w:rsidRDefault="005A7078" w:rsidP="00814F1D">
            <w:pPr>
              <w:widowControl/>
              <w:autoSpaceDE w:val="0"/>
              <w:autoSpaceDN w:val="0"/>
              <w:adjustRightInd w:val="0"/>
              <w:rPr>
                <w:rFonts w:ascii="Times New Roman" w:eastAsia="Times New Roman" w:hAnsi="Times New Roman" w:cs="Times New Roman"/>
                <w:bCs/>
                <w:i/>
                <w:iCs/>
                <w:sz w:val="20"/>
                <w:szCs w:val="20"/>
              </w:rPr>
            </w:pPr>
          </w:p>
        </w:tc>
        <w:tc>
          <w:tcPr>
            <w:tcW w:w="1080" w:type="dxa"/>
          </w:tcPr>
          <w:p w14:paraId="79B0EDDC" w14:textId="77777777" w:rsidR="005A7078" w:rsidRPr="00D86476" w:rsidRDefault="005A7078" w:rsidP="00814F1D">
            <w:pPr>
              <w:widowControl/>
              <w:autoSpaceDE w:val="0"/>
              <w:autoSpaceDN w:val="0"/>
              <w:adjustRightInd w:val="0"/>
              <w:rPr>
                <w:rFonts w:ascii="Times New Roman" w:eastAsia="Times New Roman" w:hAnsi="Times New Roman" w:cs="Times New Roman"/>
                <w:bCs/>
                <w:i/>
                <w:iCs/>
                <w:sz w:val="20"/>
                <w:szCs w:val="20"/>
              </w:rPr>
            </w:pPr>
          </w:p>
        </w:tc>
        <w:tc>
          <w:tcPr>
            <w:tcW w:w="1187" w:type="dxa"/>
          </w:tcPr>
          <w:p w14:paraId="13A20B22" w14:textId="77777777" w:rsidR="005A7078" w:rsidRPr="00D86476" w:rsidRDefault="005A7078" w:rsidP="00814F1D">
            <w:pPr>
              <w:widowControl/>
              <w:autoSpaceDE w:val="0"/>
              <w:autoSpaceDN w:val="0"/>
              <w:adjustRightInd w:val="0"/>
              <w:rPr>
                <w:rFonts w:ascii="Times New Roman" w:eastAsia="Times New Roman" w:hAnsi="Times New Roman" w:cs="Times New Roman"/>
                <w:bCs/>
                <w:i/>
                <w:iCs/>
                <w:sz w:val="20"/>
                <w:szCs w:val="20"/>
              </w:rPr>
            </w:pPr>
          </w:p>
        </w:tc>
        <w:tc>
          <w:tcPr>
            <w:tcW w:w="1187" w:type="dxa"/>
          </w:tcPr>
          <w:p w14:paraId="4A91D4B8" w14:textId="77777777" w:rsidR="005A7078" w:rsidRPr="00D86476" w:rsidRDefault="005A7078" w:rsidP="00814F1D">
            <w:pPr>
              <w:widowControl/>
              <w:autoSpaceDE w:val="0"/>
              <w:autoSpaceDN w:val="0"/>
              <w:adjustRightInd w:val="0"/>
              <w:rPr>
                <w:rFonts w:ascii="Times New Roman" w:eastAsia="Times New Roman" w:hAnsi="Times New Roman" w:cs="Times New Roman"/>
                <w:bCs/>
                <w:i/>
                <w:iCs/>
                <w:sz w:val="20"/>
                <w:szCs w:val="20"/>
              </w:rPr>
            </w:pPr>
          </w:p>
        </w:tc>
      </w:tr>
      <w:tr w:rsidR="005A7078" w:rsidRPr="00D86476" w14:paraId="2FF7192B" w14:textId="77777777" w:rsidTr="00814F1D">
        <w:tc>
          <w:tcPr>
            <w:tcW w:w="2122" w:type="dxa"/>
          </w:tcPr>
          <w:p w14:paraId="5985EAE5" w14:textId="77777777" w:rsidR="005A7078" w:rsidRPr="00D86476" w:rsidRDefault="005A7078" w:rsidP="00814F1D">
            <w:pPr>
              <w:widowControl/>
              <w:autoSpaceDE w:val="0"/>
              <w:autoSpaceDN w:val="0"/>
              <w:adjustRightInd w:val="0"/>
              <w:rPr>
                <w:rFonts w:ascii="Times New Roman" w:eastAsia="Times New Roman" w:hAnsi="Times New Roman" w:cs="Times New Roman"/>
                <w:i/>
                <w:sz w:val="20"/>
                <w:szCs w:val="20"/>
                <w:lang w:val="pt-BR"/>
              </w:rPr>
            </w:pPr>
            <w:r w:rsidRPr="00D86476">
              <w:rPr>
                <w:rFonts w:ascii="Times New Roman" w:eastAsia="Times New Roman" w:hAnsi="Times New Roman" w:cs="Times New Roman"/>
                <w:i/>
                <w:sz w:val="20"/>
                <w:szCs w:val="20"/>
                <w:lang w:val="pt-BR"/>
              </w:rPr>
              <w:t>Query</w:t>
            </w:r>
          </w:p>
          <w:p w14:paraId="01912C83" w14:textId="77777777" w:rsidR="005A7078" w:rsidRPr="00D86476" w:rsidRDefault="005A7078" w:rsidP="00814F1D">
            <w:pPr>
              <w:widowControl/>
              <w:autoSpaceDE w:val="0"/>
              <w:autoSpaceDN w:val="0"/>
              <w:adjustRightInd w:val="0"/>
              <w:rPr>
                <w:rFonts w:ascii="Times New Roman" w:eastAsia="Times New Roman" w:hAnsi="Times New Roman" w:cs="Times New Roman"/>
                <w:i/>
                <w:sz w:val="20"/>
                <w:szCs w:val="20"/>
                <w:lang w:val="pt-BR"/>
              </w:rPr>
            </w:pPr>
            <w:r w:rsidRPr="00D86476">
              <w:rPr>
                <w:rFonts w:ascii="Times New Roman" w:eastAsia="Times New Roman" w:hAnsi="Times New Roman" w:cs="Times New Roman"/>
                <w:i/>
                <w:sz w:val="20"/>
                <w:szCs w:val="20"/>
                <w:lang w:val="pt-BR"/>
              </w:rPr>
              <w:t>Autocomplete - Per</w:t>
            </w:r>
          </w:p>
          <w:p w14:paraId="39653E7C" w14:textId="77777777" w:rsidR="005A7078" w:rsidRPr="00D86476" w:rsidRDefault="005A7078" w:rsidP="00814F1D">
            <w:pPr>
              <w:widowControl/>
              <w:rPr>
                <w:rFonts w:ascii="Times New Roman" w:eastAsia="Times New Roman" w:hAnsi="Times New Roman" w:cs="Times New Roman"/>
                <w:bCs/>
                <w:i/>
                <w:iCs/>
                <w:sz w:val="20"/>
                <w:szCs w:val="20"/>
              </w:rPr>
            </w:pPr>
            <w:r w:rsidRPr="00D86476">
              <w:rPr>
                <w:rFonts w:ascii="Times New Roman" w:eastAsia="Times New Roman" w:hAnsi="Times New Roman" w:cs="Times New Roman"/>
                <w:i/>
                <w:sz w:val="20"/>
                <w:szCs w:val="20"/>
                <w:lang w:val="pt-BR"/>
              </w:rPr>
              <w:t>Request</w:t>
            </w:r>
          </w:p>
        </w:tc>
        <w:tc>
          <w:tcPr>
            <w:tcW w:w="359" w:type="dxa"/>
          </w:tcPr>
          <w:p w14:paraId="7C1AEAEB" w14:textId="77777777" w:rsidR="005A7078" w:rsidRPr="00D86476" w:rsidRDefault="005A7078" w:rsidP="00814F1D">
            <w:pPr>
              <w:widowControl/>
              <w:autoSpaceDE w:val="0"/>
              <w:autoSpaceDN w:val="0"/>
              <w:adjustRightInd w:val="0"/>
              <w:rPr>
                <w:rFonts w:ascii="Times New Roman" w:eastAsia="Times New Roman" w:hAnsi="Times New Roman" w:cs="Times New Roman"/>
                <w:bCs/>
                <w:i/>
                <w:iCs/>
                <w:sz w:val="20"/>
                <w:szCs w:val="20"/>
              </w:rPr>
            </w:pPr>
          </w:p>
        </w:tc>
        <w:tc>
          <w:tcPr>
            <w:tcW w:w="916" w:type="dxa"/>
          </w:tcPr>
          <w:p w14:paraId="2FB336CD" w14:textId="77777777" w:rsidR="005A7078" w:rsidRPr="00D86476" w:rsidRDefault="005A7078" w:rsidP="00814F1D">
            <w:pPr>
              <w:widowControl/>
              <w:autoSpaceDE w:val="0"/>
              <w:autoSpaceDN w:val="0"/>
              <w:adjustRightInd w:val="0"/>
              <w:rPr>
                <w:rFonts w:ascii="Times New Roman" w:eastAsia="Times New Roman" w:hAnsi="Times New Roman" w:cs="Times New Roman"/>
                <w:bCs/>
                <w:i/>
                <w:iCs/>
                <w:sz w:val="20"/>
                <w:szCs w:val="20"/>
              </w:rPr>
            </w:pPr>
          </w:p>
        </w:tc>
        <w:tc>
          <w:tcPr>
            <w:tcW w:w="1080" w:type="dxa"/>
          </w:tcPr>
          <w:p w14:paraId="094A3303" w14:textId="77777777" w:rsidR="005A7078" w:rsidRPr="00D86476" w:rsidRDefault="005A7078" w:rsidP="00814F1D">
            <w:pPr>
              <w:widowControl/>
              <w:autoSpaceDE w:val="0"/>
              <w:autoSpaceDN w:val="0"/>
              <w:adjustRightInd w:val="0"/>
              <w:rPr>
                <w:rFonts w:ascii="Times New Roman" w:eastAsia="Times New Roman" w:hAnsi="Times New Roman" w:cs="Times New Roman"/>
                <w:bCs/>
                <w:i/>
                <w:iCs/>
                <w:sz w:val="20"/>
                <w:szCs w:val="20"/>
              </w:rPr>
            </w:pPr>
          </w:p>
        </w:tc>
        <w:tc>
          <w:tcPr>
            <w:tcW w:w="1080" w:type="dxa"/>
          </w:tcPr>
          <w:p w14:paraId="7E93BA13" w14:textId="77777777" w:rsidR="005A7078" w:rsidRPr="00D86476" w:rsidRDefault="005A7078" w:rsidP="00814F1D">
            <w:pPr>
              <w:widowControl/>
              <w:autoSpaceDE w:val="0"/>
              <w:autoSpaceDN w:val="0"/>
              <w:adjustRightInd w:val="0"/>
              <w:rPr>
                <w:rFonts w:ascii="Times New Roman" w:eastAsia="Times New Roman" w:hAnsi="Times New Roman" w:cs="Times New Roman"/>
                <w:bCs/>
                <w:i/>
                <w:iCs/>
                <w:sz w:val="20"/>
                <w:szCs w:val="20"/>
              </w:rPr>
            </w:pPr>
          </w:p>
        </w:tc>
        <w:tc>
          <w:tcPr>
            <w:tcW w:w="1187" w:type="dxa"/>
          </w:tcPr>
          <w:p w14:paraId="04566FC1" w14:textId="77777777" w:rsidR="005A7078" w:rsidRPr="00D86476" w:rsidRDefault="005A7078" w:rsidP="00814F1D">
            <w:pPr>
              <w:widowControl/>
              <w:autoSpaceDE w:val="0"/>
              <w:autoSpaceDN w:val="0"/>
              <w:adjustRightInd w:val="0"/>
              <w:rPr>
                <w:rFonts w:ascii="Times New Roman" w:eastAsia="Times New Roman" w:hAnsi="Times New Roman" w:cs="Times New Roman"/>
                <w:bCs/>
                <w:i/>
                <w:iCs/>
                <w:sz w:val="20"/>
                <w:szCs w:val="20"/>
              </w:rPr>
            </w:pPr>
          </w:p>
        </w:tc>
        <w:tc>
          <w:tcPr>
            <w:tcW w:w="1187" w:type="dxa"/>
          </w:tcPr>
          <w:p w14:paraId="0309F48B" w14:textId="77777777" w:rsidR="005A7078" w:rsidRPr="00D86476" w:rsidRDefault="005A7078" w:rsidP="00814F1D">
            <w:pPr>
              <w:widowControl/>
              <w:autoSpaceDE w:val="0"/>
              <w:autoSpaceDN w:val="0"/>
              <w:adjustRightInd w:val="0"/>
              <w:rPr>
                <w:rFonts w:ascii="Times New Roman" w:eastAsia="Times New Roman" w:hAnsi="Times New Roman" w:cs="Times New Roman"/>
                <w:bCs/>
                <w:i/>
                <w:iCs/>
                <w:sz w:val="20"/>
                <w:szCs w:val="20"/>
              </w:rPr>
            </w:pPr>
          </w:p>
        </w:tc>
      </w:tr>
      <w:tr w:rsidR="005A7078" w:rsidRPr="00D86476" w14:paraId="4CF5A42F" w14:textId="77777777" w:rsidTr="00814F1D">
        <w:tc>
          <w:tcPr>
            <w:tcW w:w="2122" w:type="dxa"/>
          </w:tcPr>
          <w:p w14:paraId="358D4198" w14:textId="77777777" w:rsidR="005A7078" w:rsidRPr="00D86476" w:rsidRDefault="005A7078" w:rsidP="00814F1D">
            <w:pPr>
              <w:widowControl/>
              <w:rPr>
                <w:rFonts w:ascii="Times New Roman" w:eastAsia="Times New Roman" w:hAnsi="Times New Roman" w:cs="Times New Roman"/>
                <w:bCs/>
                <w:i/>
                <w:iCs/>
                <w:sz w:val="20"/>
                <w:szCs w:val="20"/>
              </w:rPr>
            </w:pPr>
            <w:r w:rsidRPr="00D86476">
              <w:rPr>
                <w:rFonts w:ascii="Times New Roman" w:eastAsia="Times New Roman" w:hAnsi="Times New Roman" w:cs="Times New Roman"/>
                <w:i/>
                <w:sz w:val="20"/>
                <w:szCs w:val="20"/>
                <w:lang w:val="pt-BR"/>
              </w:rPr>
              <w:t>Places Details - Basic</w:t>
            </w:r>
          </w:p>
        </w:tc>
        <w:tc>
          <w:tcPr>
            <w:tcW w:w="359" w:type="dxa"/>
          </w:tcPr>
          <w:p w14:paraId="071A2CD4" w14:textId="77777777" w:rsidR="005A7078" w:rsidRPr="00D86476" w:rsidRDefault="005A7078" w:rsidP="00814F1D">
            <w:pPr>
              <w:widowControl/>
              <w:autoSpaceDE w:val="0"/>
              <w:autoSpaceDN w:val="0"/>
              <w:adjustRightInd w:val="0"/>
              <w:rPr>
                <w:rFonts w:ascii="Times New Roman" w:eastAsia="Times New Roman" w:hAnsi="Times New Roman" w:cs="Times New Roman"/>
                <w:bCs/>
                <w:i/>
                <w:iCs/>
                <w:sz w:val="20"/>
                <w:szCs w:val="20"/>
              </w:rPr>
            </w:pPr>
          </w:p>
        </w:tc>
        <w:tc>
          <w:tcPr>
            <w:tcW w:w="916" w:type="dxa"/>
          </w:tcPr>
          <w:p w14:paraId="123674DE" w14:textId="77777777" w:rsidR="005A7078" w:rsidRPr="00D86476" w:rsidRDefault="005A7078" w:rsidP="00814F1D">
            <w:pPr>
              <w:widowControl/>
              <w:autoSpaceDE w:val="0"/>
              <w:autoSpaceDN w:val="0"/>
              <w:adjustRightInd w:val="0"/>
              <w:rPr>
                <w:rFonts w:ascii="Times New Roman" w:eastAsia="Times New Roman" w:hAnsi="Times New Roman" w:cs="Times New Roman"/>
                <w:bCs/>
                <w:i/>
                <w:iCs/>
                <w:sz w:val="20"/>
                <w:szCs w:val="20"/>
              </w:rPr>
            </w:pPr>
          </w:p>
        </w:tc>
        <w:tc>
          <w:tcPr>
            <w:tcW w:w="1080" w:type="dxa"/>
          </w:tcPr>
          <w:p w14:paraId="4E2E36CC" w14:textId="77777777" w:rsidR="005A7078" w:rsidRPr="00D86476" w:rsidRDefault="005A7078" w:rsidP="00814F1D">
            <w:pPr>
              <w:widowControl/>
              <w:autoSpaceDE w:val="0"/>
              <w:autoSpaceDN w:val="0"/>
              <w:adjustRightInd w:val="0"/>
              <w:rPr>
                <w:rFonts w:ascii="Times New Roman" w:eastAsia="Times New Roman" w:hAnsi="Times New Roman" w:cs="Times New Roman"/>
                <w:bCs/>
                <w:i/>
                <w:iCs/>
                <w:sz w:val="20"/>
                <w:szCs w:val="20"/>
              </w:rPr>
            </w:pPr>
          </w:p>
        </w:tc>
        <w:tc>
          <w:tcPr>
            <w:tcW w:w="1080" w:type="dxa"/>
          </w:tcPr>
          <w:p w14:paraId="5DF91B41" w14:textId="77777777" w:rsidR="005A7078" w:rsidRPr="00D86476" w:rsidRDefault="005A7078" w:rsidP="00814F1D">
            <w:pPr>
              <w:widowControl/>
              <w:autoSpaceDE w:val="0"/>
              <w:autoSpaceDN w:val="0"/>
              <w:adjustRightInd w:val="0"/>
              <w:rPr>
                <w:rFonts w:ascii="Times New Roman" w:eastAsia="Times New Roman" w:hAnsi="Times New Roman" w:cs="Times New Roman"/>
                <w:bCs/>
                <w:i/>
                <w:iCs/>
                <w:sz w:val="20"/>
                <w:szCs w:val="20"/>
              </w:rPr>
            </w:pPr>
          </w:p>
        </w:tc>
        <w:tc>
          <w:tcPr>
            <w:tcW w:w="1187" w:type="dxa"/>
          </w:tcPr>
          <w:p w14:paraId="38978313" w14:textId="77777777" w:rsidR="005A7078" w:rsidRPr="00D86476" w:rsidRDefault="005A7078" w:rsidP="00814F1D">
            <w:pPr>
              <w:widowControl/>
              <w:autoSpaceDE w:val="0"/>
              <w:autoSpaceDN w:val="0"/>
              <w:adjustRightInd w:val="0"/>
              <w:rPr>
                <w:rFonts w:ascii="Times New Roman" w:eastAsia="Times New Roman" w:hAnsi="Times New Roman" w:cs="Times New Roman"/>
                <w:bCs/>
                <w:i/>
                <w:iCs/>
                <w:sz w:val="20"/>
                <w:szCs w:val="20"/>
              </w:rPr>
            </w:pPr>
          </w:p>
        </w:tc>
        <w:tc>
          <w:tcPr>
            <w:tcW w:w="1187" w:type="dxa"/>
          </w:tcPr>
          <w:p w14:paraId="278C5069" w14:textId="77777777" w:rsidR="005A7078" w:rsidRPr="00D86476" w:rsidRDefault="005A7078" w:rsidP="00814F1D">
            <w:pPr>
              <w:widowControl/>
              <w:autoSpaceDE w:val="0"/>
              <w:autoSpaceDN w:val="0"/>
              <w:adjustRightInd w:val="0"/>
              <w:rPr>
                <w:rFonts w:ascii="Times New Roman" w:eastAsia="Times New Roman" w:hAnsi="Times New Roman" w:cs="Times New Roman"/>
                <w:bCs/>
                <w:i/>
                <w:iCs/>
                <w:sz w:val="20"/>
                <w:szCs w:val="20"/>
              </w:rPr>
            </w:pPr>
          </w:p>
        </w:tc>
      </w:tr>
      <w:tr w:rsidR="005A7078" w:rsidRPr="00D86476" w14:paraId="7AD6D54F" w14:textId="77777777" w:rsidTr="00814F1D">
        <w:tc>
          <w:tcPr>
            <w:tcW w:w="2122" w:type="dxa"/>
          </w:tcPr>
          <w:p w14:paraId="06A88954" w14:textId="77777777" w:rsidR="005A7078" w:rsidRPr="00D86476" w:rsidRDefault="005A7078" w:rsidP="00814F1D">
            <w:pPr>
              <w:widowControl/>
              <w:autoSpaceDE w:val="0"/>
              <w:autoSpaceDN w:val="0"/>
              <w:adjustRightInd w:val="0"/>
              <w:rPr>
                <w:rFonts w:ascii="Times New Roman" w:eastAsia="Times New Roman" w:hAnsi="Times New Roman" w:cs="Times New Roman"/>
                <w:i/>
                <w:sz w:val="20"/>
                <w:szCs w:val="20"/>
                <w:lang w:val="pt-BR"/>
              </w:rPr>
            </w:pPr>
            <w:r w:rsidRPr="00D86476">
              <w:rPr>
                <w:rFonts w:ascii="Times New Roman" w:eastAsia="Times New Roman" w:hAnsi="Times New Roman" w:cs="Times New Roman"/>
                <w:i/>
                <w:sz w:val="20"/>
                <w:szCs w:val="20"/>
                <w:lang w:val="pt-BR"/>
              </w:rPr>
              <w:t>Places Details - Basic</w:t>
            </w:r>
          </w:p>
          <w:p w14:paraId="0AA8FE5C" w14:textId="77777777" w:rsidR="005A7078" w:rsidRPr="00D86476" w:rsidRDefault="005A7078" w:rsidP="00814F1D">
            <w:pPr>
              <w:widowControl/>
              <w:rPr>
                <w:rFonts w:ascii="Times New Roman" w:eastAsia="Times New Roman" w:hAnsi="Times New Roman" w:cs="Times New Roman"/>
                <w:bCs/>
                <w:i/>
                <w:iCs/>
                <w:sz w:val="20"/>
                <w:szCs w:val="20"/>
              </w:rPr>
            </w:pPr>
            <w:r w:rsidRPr="00D86476">
              <w:rPr>
                <w:rFonts w:ascii="Times New Roman" w:eastAsia="Times New Roman" w:hAnsi="Times New Roman" w:cs="Times New Roman"/>
                <w:i/>
                <w:sz w:val="20"/>
                <w:szCs w:val="20"/>
                <w:lang w:val="pt-BR"/>
              </w:rPr>
              <w:t>+ Contact</w:t>
            </w:r>
          </w:p>
        </w:tc>
        <w:tc>
          <w:tcPr>
            <w:tcW w:w="359" w:type="dxa"/>
          </w:tcPr>
          <w:p w14:paraId="1032D4A9" w14:textId="77777777" w:rsidR="005A7078" w:rsidRPr="00D86476" w:rsidRDefault="005A7078" w:rsidP="00814F1D">
            <w:pPr>
              <w:widowControl/>
              <w:autoSpaceDE w:val="0"/>
              <w:autoSpaceDN w:val="0"/>
              <w:adjustRightInd w:val="0"/>
              <w:rPr>
                <w:rFonts w:ascii="Times New Roman" w:eastAsia="Times New Roman" w:hAnsi="Times New Roman" w:cs="Times New Roman"/>
                <w:bCs/>
                <w:i/>
                <w:iCs/>
                <w:sz w:val="20"/>
                <w:szCs w:val="20"/>
              </w:rPr>
            </w:pPr>
          </w:p>
        </w:tc>
        <w:tc>
          <w:tcPr>
            <w:tcW w:w="916" w:type="dxa"/>
          </w:tcPr>
          <w:p w14:paraId="09150494" w14:textId="77777777" w:rsidR="005A7078" w:rsidRPr="00D86476" w:rsidRDefault="005A7078" w:rsidP="00814F1D">
            <w:pPr>
              <w:widowControl/>
              <w:autoSpaceDE w:val="0"/>
              <w:autoSpaceDN w:val="0"/>
              <w:adjustRightInd w:val="0"/>
              <w:rPr>
                <w:rFonts w:ascii="Times New Roman" w:eastAsia="Times New Roman" w:hAnsi="Times New Roman" w:cs="Times New Roman"/>
                <w:bCs/>
                <w:i/>
                <w:iCs/>
                <w:sz w:val="20"/>
                <w:szCs w:val="20"/>
              </w:rPr>
            </w:pPr>
          </w:p>
        </w:tc>
        <w:tc>
          <w:tcPr>
            <w:tcW w:w="1080" w:type="dxa"/>
          </w:tcPr>
          <w:p w14:paraId="065D698D" w14:textId="77777777" w:rsidR="005A7078" w:rsidRPr="00D86476" w:rsidRDefault="005A7078" w:rsidP="00814F1D">
            <w:pPr>
              <w:widowControl/>
              <w:autoSpaceDE w:val="0"/>
              <w:autoSpaceDN w:val="0"/>
              <w:adjustRightInd w:val="0"/>
              <w:rPr>
                <w:rFonts w:ascii="Times New Roman" w:eastAsia="Times New Roman" w:hAnsi="Times New Roman" w:cs="Times New Roman"/>
                <w:bCs/>
                <w:i/>
                <w:iCs/>
                <w:sz w:val="20"/>
                <w:szCs w:val="20"/>
              </w:rPr>
            </w:pPr>
          </w:p>
        </w:tc>
        <w:tc>
          <w:tcPr>
            <w:tcW w:w="1080" w:type="dxa"/>
          </w:tcPr>
          <w:p w14:paraId="48A6FA26" w14:textId="77777777" w:rsidR="005A7078" w:rsidRPr="00D86476" w:rsidRDefault="005A7078" w:rsidP="00814F1D">
            <w:pPr>
              <w:widowControl/>
              <w:autoSpaceDE w:val="0"/>
              <w:autoSpaceDN w:val="0"/>
              <w:adjustRightInd w:val="0"/>
              <w:rPr>
                <w:rFonts w:ascii="Times New Roman" w:eastAsia="Times New Roman" w:hAnsi="Times New Roman" w:cs="Times New Roman"/>
                <w:bCs/>
                <w:i/>
                <w:iCs/>
                <w:sz w:val="20"/>
                <w:szCs w:val="20"/>
              </w:rPr>
            </w:pPr>
          </w:p>
        </w:tc>
        <w:tc>
          <w:tcPr>
            <w:tcW w:w="1187" w:type="dxa"/>
          </w:tcPr>
          <w:p w14:paraId="48D758EC" w14:textId="77777777" w:rsidR="005A7078" w:rsidRPr="00D86476" w:rsidRDefault="005A7078" w:rsidP="00814F1D">
            <w:pPr>
              <w:widowControl/>
              <w:autoSpaceDE w:val="0"/>
              <w:autoSpaceDN w:val="0"/>
              <w:adjustRightInd w:val="0"/>
              <w:rPr>
                <w:rFonts w:ascii="Times New Roman" w:eastAsia="Times New Roman" w:hAnsi="Times New Roman" w:cs="Times New Roman"/>
                <w:bCs/>
                <w:i/>
                <w:iCs/>
                <w:sz w:val="20"/>
                <w:szCs w:val="20"/>
              </w:rPr>
            </w:pPr>
          </w:p>
        </w:tc>
        <w:tc>
          <w:tcPr>
            <w:tcW w:w="1187" w:type="dxa"/>
          </w:tcPr>
          <w:p w14:paraId="087B3CC4" w14:textId="77777777" w:rsidR="005A7078" w:rsidRPr="00D86476" w:rsidRDefault="005A7078" w:rsidP="00814F1D">
            <w:pPr>
              <w:widowControl/>
              <w:autoSpaceDE w:val="0"/>
              <w:autoSpaceDN w:val="0"/>
              <w:adjustRightInd w:val="0"/>
              <w:rPr>
                <w:rFonts w:ascii="Times New Roman" w:eastAsia="Times New Roman" w:hAnsi="Times New Roman" w:cs="Times New Roman"/>
                <w:bCs/>
                <w:i/>
                <w:iCs/>
                <w:sz w:val="20"/>
                <w:szCs w:val="20"/>
              </w:rPr>
            </w:pPr>
          </w:p>
        </w:tc>
      </w:tr>
      <w:tr w:rsidR="005A7078" w:rsidRPr="00D86476" w14:paraId="57F73522" w14:textId="77777777" w:rsidTr="00814F1D">
        <w:tc>
          <w:tcPr>
            <w:tcW w:w="2122" w:type="dxa"/>
          </w:tcPr>
          <w:p w14:paraId="1EC23B0D" w14:textId="77777777" w:rsidR="005A7078" w:rsidRPr="00D86476" w:rsidRDefault="005A7078" w:rsidP="00814F1D">
            <w:pPr>
              <w:widowControl/>
              <w:autoSpaceDE w:val="0"/>
              <w:autoSpaceDN w:val="0"/>
              <w:adjustRightInd w:val="0"/>
              <w:rPr>
                <w:rFonts w:ascii="Times New Roman" w:eastAsia="Times New Roman" w:hAnsi="Times New Roman" w:cs="Times New Roman"/>
                <w:i/>
                <w:sz w:val="20"/>
                <w:szCs w:val="20"/>
                <w:lang w:val="pt-BR"/>
              </w:rPr>
            </w:pPr>
            <w:r w:rsidRPr="00D86476">
              <w:rPr>
                <w:rFonts w:ascii="Times New Roman" w:eastAsia="Times New Roman" w:hAnsi="Times New Roman" w:cs="Times New Roman"/>
                <w:i/>
                <w:sz w:val="20"/>
                <w:szCs w:val="20"/>
                <w:lang w:val="pt-BR"/>
              </w:rPr>
              <w:t>Places Details - Basic</w:t>
            </w:r>
          </w:p>
          <w:p w14:paraId="1C60253C" w14:textId="77777777" w:rsidR="005A7078" w:rsidRPr="00D86476" w:rsidRDefault="005A7078" w:rsidP="00814F1D">
            <w:pPr>
              <w:widowControl/>
              <w:rPr>
                <w:rFonts w:ascii="Times New Roman" w:eastAsia="Times New Roman" w:hAnsi="Times New Roman" w:cs="Times New Roman"/>
                <w:bCs/>
                <w:i/>
                <w:iCs/>
                <w:sz w:val="20"/>
                <w:szCs w:val="20"/>
              </w:rPr>
            </w:pPr>
            <w:r w:rsidRPr="00D86476">
              <w:rPr>
                <w:rFonts w:ascii="Times New Roman" w:eastAsia="Times New Roman" w:hAnsi="Times New Roman" w:cs="Times New Roman"/>
                <w:i/>
                <w:sz w:val="20"/>
                <w:szCs w:val="20"/>
                <w:lang w:val="pt-BR"/>
              </w:rPr>
              <w:t>+ Atmosphere</w:t>
            </w:r>
          </w:p>
        </w:tc>
        <w:tc>
          <w:tcPr>
            <w:tcW w:w="359" w:type="dxa"/>
          </w:tcPr>
          <w:p w14:paraId="2F813B86" w14:textId="77777777" w:rsidR="005A7078" w:rsidRPr="00D86476" w:rsidRDefault="005A7078" w:rsidP="00814F1D">
            <w:pPr>
              <w:widowControl/>
              <w:autoSpaceDE w:val="0"/>
              <w:autoSpaceDN w:val="0"/>
              <w:adjustRightInd w:val="0"/>
              <w:rPr>
                <w:rFonts w:ascii="Times New Roman" w:eastAsia="Times New Roman" w:hAnsi="Times New Roman" w:cs="Times New Roman"/>
                <w:bCs/>
                <w:i/>
                <w:iCs/>
                <w:sz w:val="20"/>
                <w:szCs w:val="20"/>
              </w:rPr>
            </w:pPr>
          </w:p>
        </w:tc>
        <w:tc>
          <w:tcPr>
            <w:tcW w:w="916" w:type="dxa"/>
          </w:tcPr>
          <w:p w14:paraId="0BD55D86" w14:textId="77777777" w:rsidR="005A7078" w:rsidRPr="00D86476" w:rsidRDefault="005A7078" w:rsidP="00814F1D">
            <w:pPr>
              <w:widowControl/>
              <w:autoSpaceDE w:val="0"/>
              <w:autoSpaceDN w:val="0"/>
              <w:adjustRightInd w:val="0"/>
              <w:rPr>
                <w:rFonts w:ascii="Times New Roman" w:eastAsia="Times New Roman" w:hAnsi="Times New Roman" w:cs="Times New Roman"/>
                <w:bCs/>
                <w:i/>
                <w:iCs/>
                <w:sz w:val="20"/>
                <w:szCs w:val="20"/>
              </w:rPr>
            </w:pPr>
          </w:p>
        </w:tc>
        <w:tc>
          <w:tcPr>
            <w:tcW w:w="1080" w:type="dxa"/>
          </w:tcPr>
          <w:p w14:paraId="137188FE" w14:textId="77777777" w:rsidR="005A7078" w:rsidRPr="00D86476" w:rsidRDefault="005A7078" w:rsidP="00814F1D">
            <w:pPr>
              <w:widowControl/>
              <w:autoSpaceDE w:val="0"/>
              <w:autoSpaceDN w:val="0"/>
              <w:adjustRightInd w:val="0"/>
              <w:rPr>
                <w:rFonts w:ascii="Times New Roman" w:eastAsia="Times New Roman" w:hAnsi="Times New Roman" w:cs="Times New Roman"/>
                <w:bCs/>
                <w:i/>
                <w:iCs/>
                <w:sz w:val="20"/>
                <w:szCs w:val="20"/>
              </w:rPr>
            </w:pPr>
          </w:p>
        </w:tc>
        <w:tc>
          <w:tcPr>
            <w:tcW w:w="1080" w:type="dxa"/>
          </w:tcPr>
          <w:p w14:paraId="05A12B4E" w14:textId="77777777" w:rsidR="005A7078" w:rsidRPr="00D86476" w:rsidRDefault="005A7078" w:rsidP="00814F1D">
            <w:pPr>
              <w:widowControl/>
              <w:autoSpaceDE w:val="0"/>
              <w:autoSpaceDN w:val="0"/>
              <w:adjustRightInd w:val="0"/>
              <w:rPr>
                <w:rFonts w:ascii="Times New Roman" w:eastAsia="Times New Roman" w:hAnsi="Times New Roman" w:cs="Times New Roman"/>
                <w:bCs/>
                <w:i/>
                <w:iCs/>
                <w:sz w:val="20"/>
                <w:szCs w:val="20"/>
              </w:rPr>
            </w:pPr>
          </w:p>
        </w:tc>
        <w:tc>
          <w:tcPr>
            <w:tcW w:w="1187" w:type="dxa"/>
          </w:tcPr>
          <w:p w14:paraId="1306F733" w14:textId="77777777" w:rsidR="005A7078" w:rsidRPr="00D86476" w:rsidRDefault="005A7078" w:rsidP="00814F1D">
            <w:pPr>
              <w:widowControl/>
              <w:autoSpaceDE w:val="0"/>
              <w:autoSpaceDN w:val="0"/>
              <w:adjustRightInd w:val="0"/>
              <w:rPr>
                <w:rFonts w:ascii="Times New Roman" w:eastAsia="Times New Roman" w:hAnsi="Times New Roman" w:cs="Times New Roman"/>
                <w:bCs/>
                <w:i/>
                <w:iCs/>
                <w:sz w:val="20"/>
                <w:szCs w:val="20"/>
              </w:rPr>
            </w:pPr>
          </w:p>
        </w:tc>
        <w:tc>
          <w:tcPr>
            <w:tcW w:w="1187" w:type="dxa"/>
          </w:tcPr>
          <w:p w14:paraId="0D462B49" w14:textId="77777777" w:rsidR="005A7078" w:rsidRPr="00D86476" w:rsidRDefault="005A7078" w:rsidP="00814F1D">
            <w:pPr>
              <w:widowControl/>
              <w:autoSpaceDE w:val="0"/>
              <w:autoSpaceDN w:val="0"/>
              <w:adjustRightInd w:val="0"/>
              <w:rPr>
                <w:rFonts w:ascii="Times New Roman" w:eastAsia="Times New Roman" w:hAnsi="Times New Roman" w:cs="Times New Roman"/>
                <w:bCs/>
                <w:i/>
                <w:iCs/>
                <w:sz w:val="20"/>
                <w:szCs w:val="20"/>
              </w:rPr>
            </w:pPr>
          </w:p>
        </w:tc>
      </w:tr>
      <w:tr w:rsidR="005A7078" w:rsidRPr="00D86476" w14:paraId="61F8401B" w14:textId="77777777" w:rsidTr="00814F1D">
        <w:tc>
          <w:tcPr>
            <w:tcW w:w="2122" w:type="dxa"/>
          </w:tcPr>
          <w:p w14:paraId="41BE3A3C" w14:textId="77777777" w:rsidR="005A7078" w:rsidRPr="00D86476" w:rsidRDefault="005A7078" w:rsidP="00814F1D">
            <w:pPr>
              <w:widowControl/>
              <w:autoSpaceDE w:val="0"/>
              <w:autoSpaceDN w:val="0"/>
              <w:adjustRightInd w:val="0"/>
              <w:rPr>
                <w:rFonts w:ascii="Times New Roman" w:eastAsia="Times New Roman" w:hAnsi="Times New Roman" w:cs="Times New Roman"/>
                <w:i/>
                <w:sz w:val="20"/>
                <w:szCs w:val="20"/>
              </w:rPr>
            </w:pPr>
            <w:r w:rsidRPr="00D86476">
              <w:rPr>
                <w:rFonts w:ascii="Times New Roman" w:eastAsia="Times New Roman" w:hAnsi="Times New Roman" w:cs="Times New Roman"/>
                <w:i/>
                <w:sz w:val="20"/>
                <w:szCs w:val="20"/>
              </w:rPr>
              <w:t>Places Details - Basic</w:t>
            </w:r>
          </w:p>
          <w:p w14:paraId="39CCE451" w14:textId="77777777" w:rsidR="005A7078" w:rsidRPr="00D86476" w:rsidRDefault="005A7078" w:rsidP="00814F1D">
            <w:pPr>
              <w:widowControl/>
              <w:autoSpaceDE w:val="0"/>
              <w:autoSpaceDN w:val="0"/>
              <w:adjustRightInd w:val="0"/>
              <w:rPr>
                <w:rFonts w:ascii="Times New Roman" w:eastAsia="Times New Roman" w:hAnsi="Times New Roman" w:cs="Times New Roman"/>
                <w:i/>
                <w:sz w:val="20"/>
                <w:szCs w:val="20"/>
              </w:rPr>
            </w:pPr>
            <w:r w:rsidRPr="00D86476">
              <w:rPr>
                <w:rFonts w:ascii="Times New Roman" w:eastAsia="Times New Roman" w:hAnsi="Times New Roman" w:cs="Times New Roman"/>
                <w:i/>
                <w:sz w:val="20"/>
                <w:szCs w:val="20"/>
              </w:rPr>
              <w:t>+ Contact +</w:t>
            </w:r>
          </w:p>
          <w:p w14:paraId="045FCD13" w14:textId="77777777" w:rsidR="005A7078" w:rsidRPr="00D86476" w:rsidRDefault="005A7078" w:rsidP="00814F1D">
            <w:pPr>
              <w:widowControl/>
              <w:rPr>
                <w:rFonts w:ascii="Times New Roman" w:eastAsia="Times New Roman" w:hAnsi="Times New Roman" w:cs="Times New Roman"/>
                <w:bCs/>
                <w:i/>
                <w:iCs/>
                <w:sz w:val="20"/>
                <w:szCs w:val="20"/>
              </w:rPr>
            </w:pPr>
            <w:r w:rsidRPr="00D86476">
              <w:rPr>
                <w:rFonts w:ascii="Times New Roman" w:eastAsia="Times New Roman" w:hAnsi="Times New Roman" w:cs="Times New Roman"/>
                <w:i/>
                <w:sz w:val="20"/>
                <w:szCs w:val="20"/>
              </w:rPr>
              <w:t>Atmosphere</w:t>
            </w:r>
          </w:p>
        </w:tc>
        <w:tc>
          <w:tcPr>
            <w:tcW w:w="359" w:type="dxa"/>
          </w:tcPr>
          <w:p w14:paraId="6A4AF69D" w14:textId="77777777" w:rsidR="005A7078" w:rsidRPr="00D86476" w:rsidRDefault="005A7078" w:rsidP="00814F1D">
            <w:pPr>
              <w:widowControl/>
              <w:autoSpaceDE w:val="0"/>
              <w:autoSpaceDN w:val="0"/>
              <w:adjustRightInd w:val="0"/>
              <w:rPr>
                <w:rFonts w:ascii="Times New Roman" w:eastAsia="Times New Roman" w:hAnsi="Times New Roman" w:cs="Times New Roman"/>
                <w:bCs/>
                <w:i/>
                <w:iCs/>
                <w:sz w:val="20"/>
                <w:szCs w:val="20"/>
              </w:rPr>
            </w:pPr>
          </w:p>
        </w:tc>
        <w:tc>
          <w:tcPr>
            <w:tcW w:w="916" w:type="dxa"/>
          </w:tcPr>
          <w:p w14:paraId="58E3E563" w14:textId="77777777" w:rsidR="005A7078" w:rsidRPr="00D86476" w:rsidRDefault="005A7078" w:rsidP="00814F1D">
            <w:pPr>
              <w:widowControl/>
              <w:autoSpaceDE w:val="0"/>
              <w:autoSpaceDN w:val="0"/>
              <w:adjustRightInd w:val="0"/>
              <w:rPr>
                <w:rFonts w:ascii="Times New Roman" w:eastAsia="Times New Roman" w:hAnsi="Times New Roman" w:cs="Times New Roman"/>
                <w:bCs/>
                <w:i/>
                <w:iCs/>
                <w:sz w:val="20"/>
                <w:szCs w:val="20"/>
              </w:rPr>
            </w:pPr>
          </w:p>
        </w:tc>
        <w:tc>
          <w:tcPr>
            <w:tcW w:w="1080" w:type="dxa"/>
          </w:tcPr>
          <w:p w14:paraId="39E3E693" w14:textId="77777777" w:rsidR="005A7078" w:rsidRPr="00D86476" w:rsidRDefault="005A7078" w:rsidP="00814F1D">
            <w:pPr>
              <w:widowControl/>
              <w:autoSpaceDE w:val="0"/>
              <w:autoSpaceDN w:val="0"/>
              <w:adjustRightInd w:val="0"/>
              <w:rPr>
                <w:rFonts w:ascii="Times New Roman" w:eastAsia="Times New Roman" w:hAnsi="Times New Roman" w:cs="Times New Roman"/>
                <w:bCs/>
                <w:i/>
                <w:iCs/>
                <w:sz w:val="20"/>
                <w:szCs w:val="20"/>
              </w:rPr>
            </w:pPr>
          </w:p>
        </w:tc>
        <w:tc>
          <w:tcPr>
            <w:tcW w:w="1080" w:type="dxa"/>
          </w:tcPr>
          <w:p w14:paraId="7711668C" w14:textId="77777777" w:rsidR="005A7078" w:rsidRPr="00D86476" w:rsidRDefault="005A7078" w:rsidP="00814F1D">
            <w:pPr>
              <w:widowControl/>
              <w:autoSpaceDE w:val="0"/>
              <w:autoSpaceDN w:val="0"/>
              <w:adjustRightInd w:val="0"/>
              <w:rPr>
                <w:rFonts w:ascii="Times New Roman" w:eastAsia="Times New Roman" w:hAnsi="Times New Roman" w:cs="Times New Roman"/>
                <w:bCs/>
                <w:i/>
                <w:iCs/>
                <w:sz w:val="20"/>
                <w:szCs w:val="20"/>
              </w:rPr>
            </w:pPr>
          </w:p>
        </w:tc>
        <w:tc>
          <w:tcPr>
            <w:tcW w:w="1187" w:type="dxa"/>
          </w:tcPr>
          <w:p w14:paraId="7197FE32" w14:textId="77777777" w:rsidR="005A7078" w:rsidRPr="00D86476" w:rsidRDefault="005A7078" w:rsidP="00814F1D">
            <w:pPr>
              <w:widowControl/>
              <w:autoSpaceDE w:val="0"/>
              <w:autoSpaceDN w:val="0"/>
              <w:adjustRightInd w:val="0"/>
              <w:rPr>
                <w:rFonts w:ascii="Times New Roman" w:eastAsia="Times New Roman" w:hAnsi="Times New Roman" w:cs="Times New Roman"/>
                <w:bCs/>
                <w:i/>
                <w:iCs/>
                <w:sz w:val="20"/>
                <w:szCs w:val="20"/>
              </w:rPr>
            </w:pPr>
          </w:p>
        </w:tc>
        <w:tc>
          <w:tcPr>
            <w:tcW w:w="1187" w:type="dxa"/>
          </w:tcPr>
          <w:p w14:paraId="6EFFAF62" w14:textId="77777777" w:rsidR="005A7078" w:rsidRPr="00D86476" w:rsidRDefault="005A7078" w:rsidP="00814F1D">
            <w:pPr>
              <w:widowControl/>
              <w:autoSpaceDE w:val="0"/>
              <w:autoSpaceDN w:val="0"/>
              <w:adjustRightInd w:val="0"/>
              <w:rPr>
                <w:rFonts w:ascii="Times New Roman" w:eastAsia="Times New Roman" w:hAnsi="Times New Roman" w:cs="Times New Roman"/>
                <w:bCs/>
                <w:i/>
                <w:iCs/>
                <w:sz w:val="20"/>
                <w:szCs w:val="20"/>
              </w:rPr>
            </w:pPr>
          </w:p>
        </w:tc>
      </w:tr>
      <w:tr w:rsidR="005A7078" w:rsidRPr="00D86476" w14:paraId="0D2DB3ED" w14:textId="77777777" w:rsidTr="00814F1D">
        <w:tc>
          <w:tcPr>
            <w:tcW w:w="2122" w:type="dxa"/>
          </w:tcPr>
          <w:p w14:paraId="0BC02F3E" w14:textId="77777777" w:rsidR="005A7078" w:rsidRPr="00D86476" w:rsidRDefault="005A7078" w:rsidP="00814F1D">
            <w:pPr>
              <w:widowControl/>
              <w:rPr>
                <w:rFonts w:ascii="Times New Roman" w:eastAsia="Times New Roman" w:hAnsi="Times New Roman" w:cs="Times New Roman"/>
                <w:bCs/>
                <w:i/>
                <w:iCs/>
                <w:sz w:val="20"/>
                <w:szCs w:val="20"/>
              </w:rPr>
            </w:pPr>
            <w:r w:rsidRPr="00D86476">
              <w:rPr>
                <w:rFonts w:ascii="Times New Roman" w:eastAsia="Times New Roman" w:hAnsi="Times New Roman" w:cs="Times New Roman"/>
                <w:i/>
                <w:sz w:val="20"/>
                <w:szCs w:val="20"/>
                <w:lang w:val="pt-BR"/>
              </w:rPr>
              <w:t>Places Photo</w:t>
            </w:r>
          </w:p>
        </w:tc>
        <w:tc>
          <w:tcPr>
            <w:tcW w:w="359" w:type="dxa"/>
          </w:tcPr>
          <w:p w14:paraId="66E1126C" w14:textId="77777777" w:rsidR="005A7078" w:rsidRPr="00D86476" w:rsidRDefault="005A7078" w:rsidP="00814F1D">
            <w:pPr>
              <w:widowControl/>
              <w:autoSpaceDE w:val="0"/>
              <w:autoSpaceDN w:val="0"/>
              <w:adjustRightInd w:val="0"/>
              <w:rPr>
                <w:rFonts w:ascii="Times New Roman" w:eastAsia="Times New Roman" w:hAnsi="Times New Roman" w:cs="Times New Roman"/>
                <w:bCs/>
                <w:i/>
                <w:iCs/>
                <w:sz w:val="20"/>
                <w:szCs w:val="20"/>
              </w:rPr>
            </w:pPr>
          </w:p>
        </w:tc>
        <w:tc>
          <w:tcPr>
            <w:tcW w:w="916" w:type="dxa"/>
          </w:tcPr>
          <w:p w14:paraId="638C9C36" w14:textId="77777777" w:rsidR="005A7078" w:rsidRPr="00D86476" w:rsidRDefault="005A7078" w:rsidP="00814F1D">
            <w:pPr>
              <w:widowControl/>
              <w:autoSpaceDE w:val="0"/>
              <w:autoSpaceDN w:val="0"/>
              <w:adjustRightInd w:val="0"/>
              <w:rPr>
                <w:rFonts w:ascii="Times New Roman" w:eastAsia="Times New Roman" w:hAnsi="Times New Roman" w:cs="Times New Roman"/>
                <w:bCs/>
                <w:i/>
                <w:iCs/>
                <w:sz w:val="20"/>
                <w:szCs w:val="20"/>
              </w:rPr>
            </w:pPr>
          </w:p>
        </w:tc>
        <w:tc>
          <w:tcPr>
            <w:tcW w:w="1080" w:type="dxa"/>
          </w:tcPr>
          <w:p w14:paraId="2451C1CC" w14:textId="77777777" w:rsidR="005A7078" w:rsidRPr="00D86476" w:rsidRDefault="005A7078" w:rsidP="00814F1D">
            <w:pPr>
              <w:widowControl/>
              <w:autoSpaceDE w:val="0"/>
              <w:autoSpaceDN w:val="0"/>
              <w:adjustRightInd w:val="0"/>
              <w:rPr>
                <w:rFonts w:ascii="Times New Roman" w:eastAsia="Times New Roman" w:hAnsi="Times New Roman" w:cs="Times New Roman"/>
                <w:bCs/>
                <w:i/>
                <w:iCs/>
                <w:sz w:val="20"/>
                <w:szCs w:val="20"/>
              </w:rPr>
            </w:pPr>
          </w:p>
        </w:tc>
        <w:tc>
          <w:tcPr>
            <w:tcW w:w="1080" w:type="dxa"/>
          </w:tcPr>
          <w:p w14:paraId="6F848473" w14:textId="77777777" w:rsidR="005A7078" w:rsidRPr="00D86476" w:rsidRDefault="005A7078" w:rsidP="00814F1D">
            <w:pPr>
              <w:widowControl/>
              <w:autoSpaceDE w:val="0"/>
              <w:autoSpaceDN w:val="0"/>
              <w:adjustRightInd w:val="0"/>
              <w:rPr>
                <w:rFonts w:ascii="Times New Roman" w:eastAsia="Times New Roman" w:hAnsi="Times New Roman" w:cs="Times New Roman"/>
                <w:bCs/>
                <w:i/>
                <w:iCs/>
                <w:sz w:val="20"/>
                <w:szCs w:val="20"/>
              </w:rPr>
            </w:pPr>
          </w:p>
        </w:tc>
        <w:tc>
          <w:tcPr>
            <w:tcW w:w="1187" w:type="dxa"/>
          </w:tcPr>
          <w:p w14:paraId="49DA2BB5" w14:textId="77777777" w:rsidR="005A7078" w:rsidRPr="00D86476" w:rsidRDefault="005A7078" w:rsidP="00814F1D">
            <w:pPr>
              <w:widowControl/>
              <w:autoSpaceDE w:val="0"/>
              <w:autoSpaceDN w:val="0"/>
              <w:adjustRightInd w:val="0"/>
              <w:rPr>
                <w:rFonts w:ascii="Times New Roman" w:eastAsia="Times New Roman" w:hAnsi="Times New Roman" w:cs="Times New Roman"/>
                <w:bCs/>
                <w:i/>
                <w:iCs/>
                <w:sz w:val="20"/>
                <w:szCs w:val="20"/>
              </w:rPr>
            </w:pPr>
          </w:p>
        </w:tc>
        <w:tc>
          <w:tcPr>
            <w:tcW w:w="1187" w:type="dxa"/>
          </w:tcPr>
          <w:p w14:paraId="51CBA960" w14:textId="77777777" w:rsidR="005A7078" w:rsidRPr="00D86476" w:rsidRDefault="005A7078" w:rsidP="00814F1D">
            <w:pPr>
              <w:widowControl/>
              <w:autoSpaceDE w:val="0"/>
              <w:autoSpaceDN w:val="0"/>
              <w:adjustRightInd w:val="0"/>
              <w:rPr>
                <w:rFonts w:ascii="Times New Roman" w:eastAsia="Times New Roman" w:hAnsi="Times New Roman" w:cs="Times New Roman"/>
                <w:bCs/>
                <w:i/>
                <w:iCs/>
                <w:sz w:val="20"/>
                <w:szCs w:val="20"/>
              </w:rPr>
            </w:pPr>
          </w:p>
        </w:tc>
      </w:tr>
      <w:tr w:rsidR="005A7078" w:rsidRPr="00D86476" w14:paraId="39FD0163" w14:textId="77777777" w:rsidTr="00814F1D">
        <w:tc>
          <w:tcPr>
            <w:tcW w:w="2122" w:type="dxa"/>
          </w:tcPr>
          <w:p w14:paraId="2D5C3BBA" w14:textId="77777777" w:rsidR="005A7078" w:rsidRPr="00D86476" w:rsidRDefault="005A7078" w:rsidP="00814F1D">
            <w:pPr>
              <w:widowControl/>
              <w:rPr>
                <w:rFonts w:ascii="Times New Roman" w:eastAsia="Times New Roman" w:hAnsi="Times New Roman" w:cs="Times New Roman"/>
                <w:bCs/>
                <w:i/>
                <w:iCs/>
                <w:sz w:val="20"/>
                <w:szCs w:val="20"/>
              </w:rPr>
            </w:pPr>
            <w:r w:rsidRPr="00D86476">
              <w:rPr>
                <w:rFonts w:ascii="Times New Roman" w:eastAsia="Times New Roman" w:hAnsi="Times New Roman" w:cs="Times New Roman"/>
                <w:i/>
                <w:sz w:val="20"/>
                <w:szCs w:val="20"/>
                <w:lang w:val="pt-BR"/>
              </w:rPr>
              <w:t>Find Place - Basic</w:t>
            </w:r>
          </w:p>
        </w:tc>
        <w:tc>
          <w:tcPr>
            <w:tcW w:w="359" w:type="dxa"/>
          </w:tcPr>
          <w:p w14:paraId="466C23FD" w14:textId="77777777" w:rsidR="005A7078" w:rsidRPr="00D86476" w:rsidRDefault="005A7078" w:rsidP="00814F1D">
            <w:pPr>
              <w:widowControl/>
              <w:autoSpaceDE w:val="0"/>
              <w:autoSpaceDN w:val="0"/>
              <w:adjustRightInd w:val="0"/>
              <w:rPr>
                <w:rFonts w:ascii="Times New Roman" w:eastAsia="Times New Roman" w:hAnsi="Times New Roman" w:cs="Times New Roman"/>
                <w:bCs/>
                <w:i/>
                <w:iCs/>
                <w:sz w:val="20"/>
                <w:szCs w:val="20"/>
              </w:rPr>
            </w:pPr>
          </w:p>
        </w:tc>
        <w:tc>
          <w:tcPr>
            <w:tcW w:w="916" w:type="dxa"/>
          </w:tcPr>
          <w:p w14:paraId="3DAD7D72" w14:textId="77777777" w:rsidR="005A7078" w:rsidRPr="00D86476" w:rsidRDefault="005A7078" w:rsidP="00814F1D">
            <w:pPr>
              <w:widowControl/>
              <w:autoSpaceDE w:val="0"/>
              <w:autoSpaceDN w:val="0"/>
              <w:adjustRightInd w:val="0"/>
              <w:rPr>
                <w:rFonts w:ascii="Times New Roman" w:eastAsia="Times New Roman" w:hAnsi="Times New Roman" w:cs="Times New Roman"/>
                <w:bCs/>
                <w:i/>
                <w:iCs/>
                <w:sz w:val="20"/>
                <w:szCs w:val="20"/>
              </w:rPr>
            </w:pPr>
          </w:p>
        </w:tc>
        <w:tc>
          <w:tcPr>
            <w:tcW w:w="1080" w:type="dxa"/>
          </w:tcPr>
          <w:p w14:paraId="43B264C4" w14:textId="77777777" w:rsidR="005A7078" w:rsidRPr="00D86476" w:rsidRDefault="005A7078" w:rsidP="00814F1D">
            <w:pPr>
              <w:widowControl/>
              <w:autoSpaceDE w:val="0"/>
              <w:autoSpaceDN w:val="0"/>
              <w:adjustRightInd w:val="0"/>
              <w:rPr>
                <w:rFonts w:ascii="Times New Roman" w:eastAsia="Times New Roman" w:hAnsi="Times New Roman" w:cs="Times New Roman"/>
                <w:bCs/>
                <w:i/>
                <w:iCs/>
                <w:sz w:val="20"/>
                <w:szCs w:val="20"/>
              </w:rPr>
            </w:pPr>
          </w:p>
        </w:tc>
        <w:tc>
          <w:tcPr>
            <w:tcW w:w="1080" w:type="dxa"/>
          </w:tcPr>
          <w:p w14:paraId="2DD091B0" w14:textId="77777777" w:rsidR="005A7078" w:rsidRPr="00D86476" w:rsidRDefault="005A7078" w:rsidP="00814F1D">
            <w:pPr>
              <w:widowControl/>
              <w:autoSpaceDE w:val="0"/>
              <w:autoSpaceDN w:val="0"/>
              <w:adjustRightInd w:val="0"/>
              <w:rPr>
                <w:rFonts w:ascii="Times New Roman" w:eastAsia="Times New Roman" w:hAnsi="Times New Roman" w:cs="Times New Roman"/>
                <w:bCs/>
                <w:i/>
                <w:iCs/>
                <w:sz w:val="20"/>
                <w:szCs w:val="20"/>
              </w:rPr>
            </w:pPr>
          </w:p>
        </w:tc>
        <w:tc>
          <w:tcPr>
            <w:tcW w:w="1187" w:type="dxa"/>
          </w:tcPr>
          <w:p w14:paraId="3571E8A7" w14:textId="77777777" w:rsidR="005A7078" w:rsidRPr="00D86476" w:rsidRDefault="005A7078" w:rsidP="00814F1D">
            <w:pPr>
              <w:widowControl/>
              <w:autoSpaceDE w:val="0"/>
              <w:autoSpaceDN w:val="0"/>
              <w:adjustRightInd w:val="0"/>
              <w:rPr>
                <w:rFonts w:ascii="Times New Roman" w:eastAsia="Times New Roman" w:hAnsi="Times New Roman" w:cs="Times New Roman"/>
                <w:bCs/>
                <w:i/>
                <w:iCs/>
                <w:sz w:val="20"/>
                <w:szCs w:val="20"/>
              </w:rPr>
            </w:pPr>
          </w:p>
        </w:tc>
        <w:tc>
          <w:tcPr>
            <w:tcW w:w="1187" w:type="dxa"/>
          </w:tcPr>
          <w:p w14:paraId="6DF70EBB" w14:textId="77777777" w:rsidR="005A7078" w:rsidRPr="00D86476" w:rsidRDefault="005A7078" w:rsidP="00814F1D">
            <w:pPr>
              <w:widowControl/>
              <w:autoSpaceDE w:val="0"/>
              <w:autoSpaceDN w:val="0"/>
              <w:adjustRightInd w:val="0"/>
              <w:rPr>
                <w:rFonts w:ascii="Times New Roman" w:eastAsia="Times New Roman" w:hAnsi="Times New Roman" w:cs="Times New Roman"/>
                <w:bCs/>
                <w:i/>
                <w:iCs/>
                <w:sz w:val="20"/>
                <w:szCs w:val="20"/>
              </w:rPr>
            </w:pPr>
          </w:p>
        </w:tc>
      </w:tr>
      <w:tr w:rsidR="005A7078" w:rsidRPr="00D86476" w14:paraId="14B28F96" w14:textId="77777777" w:rsidTr="00814F1D">
        <w:tc>
          <w:tcPr>
            <w:tcW w:w="2122" w:type="dxa"/>
          </w:tcPr>
          <w:p w14:paraId="3A2B0AB5" w14:textId="77777777" w:rsidR="005A7078" w:rsidRPr="00D86476" w:rsidRDefault="005A7078" w:rsidP="00814F1D">
            <w:pPr>
              <w:widowControl/>
              <w:autoSpaceDE w:val="0"/>
              <w:autoSpaceDN w:val="0"/>
              <w:adjustRightInd w:val="0"/>
              <w:rPr>
                <w:rFonts w:ascii="Times New Roman" w:eastAsia="Times New Roman" w:hAnsi="Times New Roman" w:cs="Times New Roman"/>
                <w:i/>
                <w:sz w:val="20"/>
                <w:szCs w:val="20"/>
                <w:lang w:val="pt-BR"/>
              </w:rPr>
            </w:pPr>
            <w:r w:rsidRPr="00D86476">
              <w:rPr>
                <w:rFonts w:ascii="Times New Roman" w:eastAsia="Times New Roman" w:hAnsi="Times New Roman" w:cs="Times New Roman"/>
                <w:i/>
                <w:sz w:val="20"/>
                <w:szCs w:val="20"/>
                <w:lang w:val="pt-BR"/>
              </w:rPr>
              <w:t>Find Place - Basic +</w:t>
            </w:r>
          </w:p>
          <w:p w14:paraId="20469022" w14:textId="77777777" w:rsidR="005A7078" w:rsidRPr="00D86476" w:rsidRDefault="005A7078" w:rsidP="00814F1D">
            <w:pPr>
              <w:widowControl/>
              <w:rPr>
                <w:rFonts w:ascii="Times New Roman" w:eastAsia="Times New Roman" w:hAnsi="Times New Roman" w:cs="Times New Roman"/>
                <w:bCs/>
                <w:i/>
                <w:iCs/>
                <w:sz w:val="20"/>
                <w:szCs w:val="20"/>
              </w:rPr>
            </w:pPr>
            <w:r w:rsidRPr="00D86476">
              <w:rPr>
                <w:rFonts w:ascii="Times New Roman" w:eastAsia="Times New Roman" w:hAnsi="Times New Roman" w:cs="Times New Roman"/>
                <w:i/>
                <w:sz w:val="20"/>
                <w:szCs w:val="20"/>
                <w:lang w:val="pt-BR"/>
              </w:rPr>
              <w:t>Contact</w:t>
            </w:r>
          </w:p>
        </w:tc>
        <w:tc>
          <w:tcPr>
            <w:tcW w:w="359" w:type="dxa"/>
          </w:tcPr>
          <w:p w14:paraId="4E141BAD" w14:textId="77777777" w:rsidR="005A7078" w:rsidRPr="00D86476" w:rsidRDefault="005A7078" w:rsidP="00814F1D">
            <w:pPr>
              <w:widowControl/>
              <w:autoSpaceDE w:val="0"/>
              <w:autoSpaceDN w:val="0"/>
              <w:adjustRightInd w:val="0"/>
              <w:rPr>
                <w:rFonts w:ascii="Times New Roman" w:eastAsia="Times New Roman" w:hAnsi="Times New Roman" w:cs="Times New Roman"/>
                <w:bCs/>
                <w:i/>
                <w:iCs/>
                <w:sz w:val="20"/>
                <w:szCs w:val="20"/>
              </w:rPr>
            </w:pPr>
          </w:p>
        </w:tc>
        <w:tc>
          <w:tcPr>
            <w:tcW w:w="916" w:type="dxa"/>
          </w:tcPr>
          <w:p w14:paraId="7476A5F1" w14:textId="77777777" w:rsidR="005A7078" w:rsidRPr="00D86476" w:rsidRDefault="005A7078" w:rsidP="00814F1D">
            <w:pPr>
              <w:widowControl/>
              <w:autoSpaceDE w:val="0"/>
              <w:autoSpaceDN w:val="0"/>
              <w:adjustRightInd w:val="0"/>
              <w:rPr>
                <w:rFonts w:ascii="Times New Roman" w:eastAsia="Times New Roman" w:hAnsi="Times New Roman" w:cs="Times New Roman"/>
                <w:bCs/>
                <w:i/>
                <w:iCs/>
                <w:sz w:val="20"/>
                <w:szCs w:val="20"/>
              </w:rPr>
            </w:pPr>
          </w:p>
        </w:tc>
        <w:tc>
          <w:tcPr>
            <w:tcW w:w="1080" w:type="dxa"/>
          </w:tcPr>
          <w:p w14:paraId="06C9168D" w14:textId="77777777" w:rsidR="005A7078" w:rsidRPr="00D86476" w:rsidRDefault="005A7078" w:rsidP="00814F1D">
            <w:pPr>
              <w:widowControl/>
              <w:autoSpaceDE w:val="0"/>
              <w:autoSpaceDN w:val="0"/>
              <w:adjustRightInd w:val="0"/>
              <w:rPr>
                <w:rFonts w:ascii="Times New Roman" w:eastAsia="Times New Roman" w:hAnsi="Times New Roman" w:cs="Times New Roman"/>
                <w:bCs/>
                <w:i/>
                <w:iCs/>
                <w:sz w:val="20"/>
                <w:szCs w:val="20"/>
              </w:rPr>
            </w:pPr>
          </w:p>
        </w:tc>
        <w:tc>
          <w:tcPr>
            <w:tcW w:w="1080" w:type="dxa"/>
          </w:tcPr>
          <w:p w14:paraId="6B72C668" w14:textId="77777777" w:rsidR="005A7078" w:rsidRPr="00D86476" w:rsidRDefault="005A7078" w:rsidP="00814F1D">
            <w:pPr>
              <w:widowControl/>
              <w:autoSpaceDE w:val="0"/>
              <w:autoSpaceDN w:val="0"/>
              <w:adjustRightInd w:val="0"/>
              <w:rPr>
                <w:rFonts w:ascii="Times New Roman" w:eastAsia="Times New Roman" w:hAnsi="Times New Roman" w:cs="Times New Roman"/>
                <w:bCs/>
                <w:i/>
                <w:iCs/>
                <w:sz w:val="20"/>
                <w:szCs w:val="20"/>
              </w:rPr>
            </w:pPr>
          </w:p>
        </w:tc>
        <w:tc>
          <w:tcPr>
            <w:tcW w:w="1187" w:type="dxa"/>
          </w:tcPr>
          <w:p w14:paraId="2D3283E9" w14:textId="77777777" w:rsidR="005A7078" w:rsidRPr="00D86476" w:rsidRDefault="005A7078" w:rsidP="00814F1D">
            <w:pPr>
              <w:widowControl/>
              <w:autoSpaceDE w:val="0"/>
              <w:autoSpaceDN w:val="0"/>
              <w:adjustRightInd w:val="0"/>
              <w:rPr>
                <w:rFonts w:ascii="Times New Roman" w:eastAsia="Times New Roman" w:hAnsi="Times New Roman" w:cs="Times New Roman"/>
                <w:bCs/>
                <w:i/>
                <w:iCs/>
                <w:sz w:val="20"/>
                <w:szCs w:val="20"/>
              </w:rPr>
            </w:pPr>
          </w:p>
        </w:tc>
        <w:tc>
          <w:tcPr>
            <w:tcW w:w="1187" w:type="dxa"/>
          </w:tcPr>
          <w:p w14:paraId="05FB4C80" w14:textId="77777777" w:rsidR="005A7078" w:rsidRPr="00D86476" w:rsidRDefault="005A7078" w:rsidP="00814F1D">
            <w:pPr>
              <w:widowControl/>
              <w:autoSpaceDE w:val="0"/>
              <w:autoSpaceDN w:val="0"/>
              <w:adjustRightInd w:val="0"/>
              <w:rPr>
                <w:rFonts w:ascii="Times New Roman" w:eastAsia="Times New Roman" w:hAnsi="Times New Roman" w:cs="Times New Roman"/>
                <w:bCs/>
                <w:i/>
                <w:iCs/>
                <w:sz w:val="20"/>
                <w:szCs w:val="20"/>
              </w:rPr>
            </w:pPr>
          </w:p>
        </w:tc>
      </w:tr>
      <w:tr w:rsidR="005A7078" w:rsidRPr="00D86476" w14:paraId="067B3E61" w14:textId="77777777" w:rsidTr="00814F1D">
        <w:tc>
          <w:tcPr>
            <w:tcW w:w="2122" w:type="dxa"/>
          </w:tcPr>
          <w:p w14:paraId="213B331A" w14:textId="77777777" w:rsidR="005A7078" w:rsidRPr="00D86476" w:rsidRDefault="005A7078" w:rsidP="00814F1D">
            <w:pPr>
              <w:widowControl/>
              <w:autoSpaceDE w:val="0"/>
              <w:autoSpaceDN w:val="0"/>
              <w:adjustRightInd w:val="0"/>
              <w:rPr>
                <w:rFonts w:ascii="Times New Roman" w:eastAsia="Times New Roman" w:hAnsi="Times New Roman" w:cs="Times New Roman"/>
                <w:i/>
                <w:sz w:val="20"/>
                <w:szCs w:val="20"/>
                <w:lang w:val="pt-BR"/>
              </w:rPr>
            </w:pPr>
            <w:r w:rsidRPr="00D86476">
              <w:rPr>
                <w:rFonts w:ascii="Times New Roman" w:eastAsia="Times New Roman" w:hAnsi="Times New Roman" w:cs="Times New Roman"/>
                <w:i/>
                <w:sz w:val="20"/>
                <w:szCs w:val="20"/>
                <w:lang w:val="pt-BR"/>
              </w:rPr>
              <w:t>Find Place - Basic +</w:t>
            </w:r>
          </w:p>
          <w:p w14:paraId="77243C77" w14:textId="77777777" w:rsidR="005A7078" w:rsidRPr="00D86476" w:rsidRDefault="005A7078" w:rsidP="00814F1D">
            <w:pPr>
              <w:widowControl/>
              <w:rPr>
                <w:rFonts w:ascii="Times New Roman" w:eastAsia="Times New Roman" w:hAnsi="Times New Roman" w:cs="Times New Roman"/>
                <w:bCs/>
                <w:i/>
                <w:iCs/>
                <w:sz w:val="20"/>
                <w:szCs w:val="20"/>
              </w:rPr>
            </w:pPr>
            <w:r w:rsidRPr="00D86476">
              <w:rPr>
                <w:rFonts w:ascii="Times New Roman" w:eastAsia="Times New Roman" w:hAnsi="Times New Roman" w:cs="Times New Roman"/>
                <w:i/>
                <w:sz w:val="20"/>
                <w:szCs w:val="20"/>
                <w:lang w:val="pt-BR"/>
              </w:rPr>
              <w:t>Atmosphere</w:t>
            </w:r>
          </w:p>
        </w:tc>
        <w:tc>
          <w:tcPr>
            <w:tcW w:w="359" w:type="dxa"/>
          </w:tcPr>
          <w:p w14:paraId="4430A122" w14:textId="77777777" w:rsidR="005A7078" w:rsidRPr="00D86476" w:rsidRDefault="005A7078" w:rsidP="00814F1D">
            <w:pPr>
              <w:widowControl/>
              <w:autoSpaceDE w:val="0"/>
              <w:autoSpaceDN w:val="0"/>
              <w:adjustRightInd w:val="0"/>
              <w:rPr>
                <w:rFonts w:ascii="Times New Roman" w:eastAsia="Times New Roman" w:hAnsi="Times New Roman" w:cs="Times New Roman"/>
                <w:bCs/>
                <w:i/>
                <w:iCs/>
                <w:sz w:val="20"/>
                <w:szCs w:val="20"/>
              </w:rPr>
            </w:pPr>
          </w:p>
        </w:tc>
        <w:tc>
          <w:tcPr>
            <w:tcW w:w="916" w:type="dxa"/>
          </w:tcPr>
          <w:p w14:paraId="18A27197" w14:textId="77777777" w:rsidR="005A7078" w:rsidRPr="00D86476" w:rsidRDefault="005A7078" w:rsidP="00814F1D">
            <w:pPr>
              <w:widowControl/>
              <w:autoSpaceDE w:val="0"/>
              <w:autoSpaceDN w:val="0"/>
              <w:adjustRightInd w:val="0"/>
              <w:rPr>
                <w:rFonts w:ascii="Times New Roman" w:eastAsia="Times New Roman" w:hAnsi="Times New Roman" w:cs="Times New Roman"/>
                <w:bCs/>
                <w:i/>
                <w:iCs/>
                <w:sz w:val="20"/>
                <w:szCs w:val="20"/>
              </w:rPr>
            </w:pPr>
          </w:p>
        </w:tc>
        <w:tc>
          <w:tcPr>
            <w:tcW w:w="1080" w:type="dxa"/>
          </w:tcPr>
          <w:p w14:paraId="2AEC7856" w14:textId="77777777" w:rsidR="005A7078" w:rsidRPr="00D86476" w:rsidRDefault="005A7078" w:rsidP="00814F1D">
            <w:pPr>
              <w:widowControl/>
              <w:autoSpaceDE w:val="0"/>
              <w:autoSpaceDN w:val="0"/>
              <w:adjustRightInd w:val="0"/>
              <w:rPr>
                <w:rFonts w:ascii="Times New Roman" w:eastAsia="Times New Roman" w:hAnsi="Times New Roman" w:cs="Times New Roman"/>
                <w:bCs/>
                <w:i/>
                <w:iCs/>
                <w:sz w:val="20"/>
                <w:szCs w:val="20"/>
              </w:rPr>
            </w:pPr>
          </w:p>
        </w:tc>
        <w:tc>
          <w:tcPr>
            <w:tcW w:w="1080" w:type="dxa"/>
          </w:tcPr>
          <w:p w14:paraId="4CD143D9" w14:textId="77777777" w:rsidR="005A7078" w:rsidRPr="00D86476" w:rsidRDefault="005A7078" w:rsidP="00814F1D">
            <w:pPr>
              <w:widowControl/>
              <w:autoSpaceDE w:val="0"/>
              <w:autoSpaceDN w:val="0"/>
              <w:adjustRightInd w:val="0"/>
              <w:rPr>
                <w:rFonts w:ascii="Times New Roman" w:eastAsia="Times New Roman" w:hAnsi="Times New Roman" w:cs="Times New Roman"/>
                <w:bCs/>
                <w:i/>
                <w:iCs/>
                <w:sz w:val="20"/>
                <w:szCs w:val="20"/>
              </w:rPr>
            </w:pPr>
          </w:p>
        </w:tc>
        <w:tc>
          <w:tcPr>
            <w:tcW w:w="1187" w:type="dxa"/>
          </w:tcPr>
          <w:p w14:paraId="1324B60C" w14:textId="77777777" w:rsidR="005A7078" w:rsidRPr="00D86476" w:rsidRDefault="005A7078" w:rsidP="00814F1D">
            <w:pPr>
              <w:widowControl/>
              <w:autoSpaceDE w:val="0"/>
              <w:autoSpaceDN w:val="0"/>
              <w:adjustRightInd w:val="0"/>
              <w:rPr>
                <w:rFonts w:ascii="Times New Roman" w:eastAsia="Times New Roman" w:hAnsi="Times New Roman" w:cs="Times New Roman"/>
                <w:bCs/>
                <w:i/>
                <w:iCs/>
                <w:sz w:val="20"/>
                <w:szCs w:val="20"/>
              </w:rPr>
            </w:pPr>
          </w:p>
        </w:tc>
        <w:tc>
          <w:tcPr>
            <w:tcW w:w="1187" w:type="dxa"/>
          </w:tcPr>
          <w:p w14:paraId="0268B883" w14:textId="77777777" w:rsidR="005A7078" w:rsidRPr="00D86476" w:rsidRDefault="005A7078" w:rsidP="00814F1D">
            <w:pPr>
              <w:widowControl/>
              <w:autoSpaceDE w:val="0"/>
              <w:autoSpaceDN w:val="0"/>
              <w:adjustRightInd w:val="0"/>
              <w:rPr>
                <w:rFonts w:ascii="Times New Roman" w:eastAsia="Times New Roman" w:hAnsi="Times New Roman" w:cs="Times New Roman"/>
                <w:bCs/>
                <w:i/>
                <w:iCs/>
                <w:sz w:val="20"/>
                <w:szCs w:val="20"/>
              </w:rPr>
            </w:pPr>
          </w:p>
        </w:tc>
      </w:tr>
      <w:tr w:rsidR="005A7078" w:rsidRPr="00D86476" w14:paraId="61935097" w14:textId="77777777" w:rsidTr="00814F1D">
        <w:tc>
          <w:tcPr>
            <w:tcW w:w="2122" w:type="dxa"/>
          </w:tcPr>
          <w:p w14:paraId="4114B8FA" w14:textId="77777777" w:rsidR="005A7078" w:rsidRPr="00D86476" w:rsidRDefault="005A7078" w:rsidP="00814F1D">
            <w:pPr>
              <w:widowControl/>
              <w:autoSpaceDE w:val="0"/>
              <w:autoSpaceDN w:val="0"/>
              <w:adjustRightInd w:val="0"/>
              <w:rPr>
                <w:rFonts w:ascii="Times New Roman" w:eastAsia="Times New Roman" w:hAnsi="Times New Roman" w:cs="Times New Roman"/>
                <w:i/>
                <w:sz w:val="20"/>
                <w:szCs w:val="20"/>
              </w:rPr>
            </w:pPr>
            <w:r w:rsidRPr="00D86476">
              <w:rPr>
                <w:rFonts w:ascii="Times New Roman" w:eastAsia="Times New Roman" w:hAnsi="Times New Roman" w:cs="Times New Roman"/>
                <w:i/>
                <w:sz w:val="20"/>
                <w:szCs w:val="20"/>
              </w:rPr>
              <w:t>Find Place - Basic +</w:t>
            </w:r>
          </w:p>
          <w:p w14:paraId="53091FF5" w14:textId="77777777" w:rsidR="005A7078" w:rsidRPr="00D86476" w:rsidRDefault="005A7078" w:rsidP="00814F1D">
            <w:pPr>
              <w:widowControl/>
              <w:autoSpaceDE w:val="0"/>
              <w:autoSpaceDN w:val="0"/>
              <w:adjustRightInd w:val="0"/>
              <w:rPr>
                <w:rFonts w:ascii="Times New Roman" w:eastAsia="Times New Roman" w:hAnsi="Times New Roman" w:cs="Times New Roman"/>
                <w:i/>
                <w:sz w:val="20"/>
                <w:szCs w:val="20"/>
              </w:rPr>
            </w:pPr>
            <w:r w:rsidRPr="00D86476">
              <w:rPr>
                <w:rFonts w:ascii="Times New Roman" w:eastAsia="Times New Roman" w:hAnsi="Times New Roman" w:cs="Times New Roman"/>
                <w:i/>
                <w:sz w:val="20"/>
                <w:szCs w:val="20"/>
              </w:rPr>
              <w:t>Contact +</w:t>
            </w:r>
          </w:p>
          <w:p w14:paraId="201BE00F" w14:textId="77777777" w:rsidR="005A7078" w:rsidRPr="00D86476" w:rsidRDefault="005A7078" w:rsidP="00814F1D">
            <w:pPr>
              <w:widowControl/>
              <w:rPr>
                <w:rFonts w:ascii="Times New Roman" w:eastAsia="Times New Roman" w:hAnsi="Times New Roman" w:cs="Times New Roman"/>
                <w:bCs/>
                <w:i/>
                <w:iCs/>
                <w:sz w:val="20"/>
                <w:szCs w:val="20"/>
              </w:rPr>
            </w:pPr>
            <w:r w:rsidRPr="00D86476">
              <w:rPr>
                <w:rFonts w:ascii="Times New Roman" w:eastAsia="Times New Roman" w:hAnsi="Times New Roman" w:cs="Times New Roman"/>
                <w:i/>
                <w:sz w:val="20"/>
                <w:szCs w:val="20"/>
              </w:rPr>
              <w:t>Atmosphere</w:t>
            </w:r>
          </w:p>
        </w:tc>
        <w:tc>
          <w:tcPr>
            <w:tcW w:w="359" w:type="dxa"/>
          </w:tcPr>
          <w:p w14:paraId="686F620F" w14:textId="77777777" w:rsidR="005A7078" w:rsidRPr="00D86476" w:rsidRDefault="005A7078" w:rsidP="00814F1D">
            <w:pPr>
              <w:widowControl/>
              <w:autoSpaceDE w:val="0"/>
              <w:autoSpaceDN w:val="0"/>
              <w:adjustRightInd w:val="0"/>
              <w:rPr>
                <w:rFonts w:ascii="Times New Roman" w:eastAsia="Times New Roman" w:hAnsi="Times New Roman" w:cs="Times New Roman"/>
                <w:bCs/>
                <w:i/>
                <w:iCs/>
                <w:sz w:val="20"/>
                <w:szCs w:val="20"/>
              </w:rPr>
            </w:pPr>
          </w:p>
        </w:tc>
        <w:tc>
          <w:tcPr>
            <w:tcW w:w="916" w:type="dxa"/>
          </w:tcPr>
          <w:p w14:paraId="1411C5A6" w14:textId="77777777" w:rsidR="005A7078" w:rsidRPr="00D86476" w:rsidRDefault="005A7078" w:rsidP="00814F1D">
            <w:pPr>
              <w:widowControl/>
              <w:autoSpaceDE w:val="0"/>
              <w:autoSpaceDN w:val="0"/>
              <w:adjustRightInd w:val="0"/>
              <w:rPr>
                <w:rFonts w:ascii="Times New Roman" w:eastAsia="Times New Roman" w:hAnsi="Times New Roman" w:cs="Times New Roman"/>
                <w:bCs/>
                <w:i/>
                <w:iCs/>
                <w:sz w:val="20"/>
                <w:szCs w:val="20"/>
              </w:rPr>
            </w:pPr>
          </w:p>
        </w:tc>
        <w:tc>
          <w:tcPr>
            <w:tcW w:w="1080" w:type="dxa"/>
          </w:tcPr>
          <w:p w14:paraId="08D82FE0" w14:textId="77777777" w:rsidR="005A7078" w:rsidRPr="00D86476" w:rsidRDefault="005A7078" w:rsidP="00814F1D">
            <w:pPr>
              <w:widowControl/>
              <w:autoSpaceDE w:val="0"/>
              <w:autoSpaceDN w:val="0"/>
              <w:adjustRightInd w:val="0"/>
              <w:rPr>
                <w:rFonts w:ascii="Times New Roman" w:eastAsia="Times New Roman" w:hAnsi="Times New Roman" w:cs="Times New Roman"/>
                <w:bCs/>
                <w:i/>
                <w:iCs/>
                <w:sz w:val="20"/>
                <w:szCs w:val="20"/>
              </w:rPr>
            </w:pPr>
          </w:p>
        </w:tc>
        <w:tc>
          <w:tcPr>
            <w:tcW w:w="1080" w:type="dxa"/>
          </w:tcPr>
          <w:p w14:paraId="68B14B30" w14:textId="77777777" w:rsidR="005A7078" w:rsidRPr="00D86476" w:rsidRDefault="005A7078" w:rsidP="00814F1D">
            <w:pPr>
              <w:widowControl/>
              <w:autoSpaceDE w:val="0"/>
              <w:autoSpaceDN w:val="0"/>
              <w:adjustRightInd w:val="0"/>
              <w:rPr>
                <w:rFonts w:ascii="Times New Roman" w:eastAsia="Times New Roman" w:hAnsi="Times New Roman" w:cs="Times New Roman"/>
                <w:bCs/>
                <w:i/>
                <w:iCs/>
                <w:sz w:val="20"/>
                <w:szCs w:val="20"/>
              </w:rPr>
            </w:pPr>
          </w:p>
        </w:tc>
        <w:tc>
          <w:tcPr>
            <w:tcW w:w="1187" w:type="dxa"/>
          </w:tcPr>
          <w:p w14:paraId="749E4DB8" w14:textId="77777777" w:rsidR="005A7078" w:rsidRPr="00D86476" w:rsidRDefault="005A7078" w:rsidP="00814F1D">
            <w:pPr>
              <w:widowControl/>
              <w:autoSpaceDE w:val="0"/>
              <w:autoSpaceDN w:val="0"/>
              <w:adjustRightInd w:val="0"/>
              <w:rPr>
                <w:rFonts w:ascii="Times New Roman" w:eastAsia="Times New Roman" w:hAnsi="Times New Roman" w:cs="Times New Roman"/>
                <w:bCs/>
                <w:i/>
                <w:iCs/>
                <w:sz w:val="20"/>
                <w:szCs w:val="20"/>
              </w:rPr>
            </w:pPr>
          </w:p>
        </w:tc>
        <w:tc>
          <w:tcPr>
            <w:tcW w:w="1187" w:type="dxa"/>
          </w:tcPr>
          <w:p w14:paraId="78189183" w14:textId="77777777" w:rsidR="005A7078" w:rsidRPr="00D86476" w:rsidRDefault="005A7078" w:rsidP="00814F1D">
            <w:pPr>
              <w:widowControl/>
              <w:autoSpaceDE w:val="0"/>
              <w:autoSpaceDN w:val="0"/>
              <w:adjustRightInd w:val="0"/>
              <w:rPr>
                <w:rFonts w:ascii="Times New Roman" w:eastAsia="Times New Roman" w:hAnsi="Times New Roman" w:cs="Times New Roman"/>
                <w:bCs/>
                <w:i/>
                <w:iCs/>
                <w:sz w:val="20"/>
                <w:szCs w:val="20"/>
              </w:rPr>
            </w:pPr>
          </w:p>
        </w:tc>
      </w:tr>
      <w:tr w:rsidR="005A7078" w:rsidRPr="00D86476" w14:paraId="53F09ED0" w14:textId="77777777" w:rsidTr="00814F1D">
        <w:tc>
          <w:tcPr>
            <w:tcW w:w="2122" w:type="dxa"/>
          </w:tcPr>
          <w:p w14:paraId="6B879063" w14:textId="77777777" w:rsidR="005A7078" w:rsidRPr="00D86476" w:rsidRDefault="005A7078" w:rsidP="00814F1D">
            <w:pPr>
              <w:widowControl/>
              <w:autoSpaceDE w:val="0"/>
              <w:autoSpaceDN w:val="0"/>
              <w:adjustRightInd w:val="0"/>
              <w:rPr>
                <w:rFonts w:ascii="Times New Roman" w:eastAsia="Times New Roman" w:hAnsi="Times New Roman" w:cs="Times New Roman"/>
                <w:i/>
                <w:sz w:val="20"/>
                <w:szCs w:val="20"/>
              </w:rPr>
            </w:pPr>
            <w:r w:rsidRPr="00D86476">
              <w:rPr>
                <w:rFonts w:ascii="Times New Roman" w:eastAsia="Times New Roman" w:hAnsi="Times New Roman" w:cs="Times New Roman"/>
                <w:i/>
                <w:sz w:val="20"/>
                <w:szCs w:val="20"/>
              </w:rPr>
              <w:t>Places - Nearby</w:t>
            </w:r>
          </w:p>
          <w:p w14:paraId="4ABB1682" w14:textId="77777777" w:rsidR="005A7078" w:rsidRPr="00D86476" w:rsidRDefault="005A7078" w:rsidP="00814F1D">
            <w:pPr>
              <w:widowControl/>
              <w:autoSpaceDE w:val="0"/>
              <w:autoSpaceDN w:val="0"/>
              <w:adjustRightInd w:val="0"/>
              <w:rPr>
                <w:rFonts w:ascii="Times New Roman" w:eastAsia="Times New Roman" w:hAnsi="Times New Roman" w:cs="Times New Roman"/>
                <w:i/>
                <w:sz w:val="20"/>
                <w:szCs w:val="20"/>
              </w:rPr>
            </w:pPr>
            <w:r w:rsidRPr="00D86476">
              <w:rPr>
                <w:rFonts w:ascii="Times New Roman" w:eastAsia="Times New Roman" w:hAnsi="Times New Roman" w:cs="Times New Roman"/>
                <w:i/>
                <w:sz w:val="20"/>
                <w:szCs w:val="20"/>
              </w:rPr>
              <w:t>Search - Basic +</w:t>
            </w:r>
          </w:p>
          <w:p w14:paraId="065B4C7A" w14:textId="77777777" w:rsidR="005A7078" w:rsidRPr="00D86476" w:rsidRDefault="005A7078" w:rsidP="00814F1D">
            <w:pPr>
              <w:widowControl/>
              <w:autoSpaceDE w:val="0"/>
              <w:autoSpaceDN w:val="0"/>
              <w:adjustRightInd w:val="0"/>
              <w:rPr>
                <w:rFonts w:ascii="Times New Roman" w:eastAsia="Times New Roman" w:hAnsi="Times New Roman" w:cs="Times New Roman"/>
                <w:i/>
                <w:sz w:val="20"/>
                <w:szCs w:val="20"/>
              </w:rPr>
            </w:pPr>
            <w:r w:rsidRPr="00D86476">
              <w:rPr>
                <w:rFonts w:ascii="Times New Roman" w:eastAsia="Times New Roman" w:hAnsi="Times New Roman" w:cs="Times New Roman"/>
                <w:i/>
                <w:sz w:val="20"/>
                <w:szCs w:val="20"/>
              </w:rPr>
              <w:t>Contact +</w:t>
            </w:r>
          </w:p>
          <w:p w14:paraId="7791903A" w14:textId="77777777" w:rsidR="005A7078" w:rsidRPr="00D86476" w:rsidRDefault="005A7078" w:rsidP="00814F1D">
            <w:pPr>
              <w:widowControl/>
              <w:rPr>
                <w:rFonts w:ascii="Times New Roman" w:eastAsia="Times New Roman" w:hAnsi="Times New Roman" w:cs="Times New Roman"/>
                <w:bCs/>
                <w:i/>
                <w:iCs/>
                <w:sz w:val="20"/>
                <w:szCs w:val="20"/>
              </w:rPr>
            </w:pPr>
            <w:r w:rsidRPr="00D86476">
              <w:rPr>
                <w:rFonts w:ascii="Times New Roman" w:eastAsia="Times New Roman" w:hAnsi="Times New Roman" w:cs="Times New Roman"/>
                <w:i/>
                <w:sz w:val="20"/>
                <w:szCs w:val="20"/>
                <w:lang w:val="pt-BR"/>
              </w:rPr>
              <w:t>Atmosphere</w:t>
            </w:r>
          </w:p>
        </w:tc>
        <w:tc>
          <w:tcPr>
            <w:tcW w:w="359" w:type="dxa"/>
          </w:tcPr>
          <w:p w14:paraId="2656EBD8" w14:textId="77777777" w:rsidR="005A7078" w:rsidRPr="00D86476" w:rsidRDefault="005A7078" w:rsidP="00814F1D">
            <w:pPr>
              <w:widowControl/>
              <w:autoSpaceDE w:val="0"/>
              <w:autoSpaceDN w:val="0"/>
              <w:adjustRightInd w:val="0"/>
              <w:rPr>
                <w:rFonts w:ascii="Times New Roman" w:eastAsia="Times New Roman" w:hAnsi="Times New Roman" w:cs="Times New Roman"/>
                <w:bCs/>
                <w:i/>
                <w:iCs/>
                <w:sz w:val="20"/>
                <w:szCs w:val="20"/>
              </w:rPr>
            </w:pPr>
          </w:p>
        </w:tc>
        <w:tc>
          <w:tcPr>
            <w:tcW w:w="916" w:type="dxa"/>
          </w:tcPr>
          <w:p w14:paraId="6FA29129" w14:textId="77777777" w:rsidR="005A7078" w:rsidRPr="00D86476" w:rsidRDefault="005A7078" w:rsidP="00814F1D">
            <w:pPr>
              <w:widowControl/>
              <w:autoSpaceDE w:val="0"/>
              <w:autoSpaceDN w:val="0"/>
              <w:adjustRightInd w:val="0"/>
              <w:rPr>
                <w:rFonts w:ascii="Times New Roman" w:eastAsia="Times New Roman" w:hAnsi="Times New Roman" w:cs="Times New Roman"/>
                <w:bCs/>
                <w:i/>
                <w:iCs/>
                <w:sz w:val="20"/>
                <w:szCs w:val="20"/>
              </w:rPr>
            </w:pPr>
          </w:p>
        </w:tc>
        <w:tc>
          <w:tcPr>
            <w:tcW w:w="1080" w:type="dxa"/>
          </w:tcPr>
          <w:p w14:paraId="4AA7CDFA" w14:textId="77777777" w:rsidR="005A7078" w:rsidRPr="00D86476" w:rsidRDefault="005A7078" w:rsidP="00814F1D">
            <w:pPr>
              <w:widowControl/>
              <w:autoSpaceDE w:val="0"/>
              <w:autoSpaceDN w:val="0"/>
              <w:adjustRightInd w:val="0"/>
              <w:rPr>
                <w:rFonts w:ascii="Times New Roman" w:eastAsia="Times New Roman" w:hAnsi="Times New Roman" w:cs="Times New Roman"/>
                <w:bCs/>
                <w:i/>
                <w:iCs/>
                <w:sz w:val="20"/>
                <w:szCs w:val="20"/>
              </w:rPr>
            </w:pPr>
          </w:p>
        </w:tc>
        <w:tc>
          <w:tcPr>
            <w:tcW w:w="1080" w:type="dxa"/>
          </w:tcPr>
          <w:p w14:paraId="2295C1DE" w14:textId="77777777" w:rsidR="005A7078" w:rsidRPr="00D86476" w:rsidRDefault="005A7078" w:rsidP="00814F1D">
            <w:pPr>
              <w:widowControl/>
              <w:autoSpaceDE w:val="0"/>
              <w:autoSpaceDN w:val="0"/>
              <w:adjustRightInd w:val="0"/>
              <w:rPr>
                <w:rFonts w:ascii="Times New Roman" w:eastAsia="Times New Roman" w:hAnsi="Times New Roman" w:cs="Times New Roman"/>
                <w:bCs/>
                <w:i/>
                <w:iCs/>
                <w:sz w:val="20"/>
                <w:szCs w:val="20"/>
              </w:rPr>
            </w:pPr>
          </w:p>
        </w:tc>
        <w:tc>
          <w:tcPr>
            <w:tcW w:w="1187" w:type="dxa"/>
          </w:tcPr>
          <w:p w14:paraId="663B3784" w14:textId="77777777" w:rsidR="005A7078" w:rsidRPr="00D86476" w:rsidRDefault="005A7078" w:rsidP="00814F1D">
            <w:pPr>
              <w:widowControl/>
              <w:autoSpaceDE w:val="0"/>
              <w:autoSpaceDN w:val="0"/>
              <w:adjustRightInd w:val="0"/>
              <w:rPr>
                <w:rFonts w:ascii="Times New Roman" w:eastAsia="Times New Roman" w:hAnsi="Times New Roman" w:cs="Times New Roman"/>
                <w:bCs/>
                <w:i/>
                <w:iCs/>
                <w:sz w:val="20"/>
                <w:szCs w:val="20"/>
              </w:rPr>
            </w:pPr>
          </w:p>
        </w:tc>
        <w:tc>
          <w:tcPr>
            <w:tcW w:w="1187" w:type="dxa"/>
          </w:tcPr>
          <w:p w14:paraId="08CDA2F1" w14:textId="77777777" w:rsidR="005A7078" w:rsidRPr="00D86476" w:rsidRDefault="005A7078" w:rsidP="00814F1D">
            <w:pPr>
              <w:widowControl/>
              <w:autoSpaceDE w:val="0"/>
              <w:autoSpaceDN w:val="0"/>
              <w:adjustRightInd w:val="0"/>
              <w:rPr>
                <w:rFonts w:ascii="Times New Roman" w:eastAsia="Times New Roman" w:hAnsi="Times New Roman" w:cs="Times New Roman"/>
                <w:bCs/>
                <w:i/>
                <w:iCs/>
                <w:sz w:val="20"/>
                <w:szCs w:val="20"/>
              </w:rPr>
            </w:pPr>
          </w:p>
        </w:tc>
      </w:tr>
      <w:tr w:rsidR="005A7078" w:rsidRPr="00D86476" w14:paraId="4F3C29DC" w14:textId="77777777" w:rsidTr="00814F1D">
        <w:tc>
          <w:tcPr>
            <w:tcW w:w="2122" w:type="dxa"/>
          </w:tcPr>
          <w:p w14:paraId="5109724B" w14:textId="77777777" w:rsidR="005A7078" w:rsidRPr="00D86476" w:rsidRDefault="005A7078" w:rsidP="00814F1D">
            <w:pPr>
              <w:widowControl/>
              <w:autoSpaceDE w:val="0"/>
              <w:autoSpaceDN w:val="0"/>
              <w:adjustRightInd w:val="0"/>
              <w:rPr>
                <w:rFonts w:ascii="Times New Roman" w:eastAsia="Times New Roman" w:hAnsi="Times New Roman" w:cs="Times New Roman"/>
                <w:i/>
                <w:sz w:val="20"/>
                <w:szCs w:val="20"/>
              </w:rPr>
            </w:pPr>
            <w:r w:rsidRPr="00D86476">
              <w:rPr>
                <w:rFonts w:ascii="Times New Roman" w:eastAsia="Times New Roman" w:hAnsi="Times New Roman" w:cs="Times New Roman"/>
                <w:i/>
                <w:sz w:val="20"/>
                <w:szCs w:val="20"/>
              </w:rPr>
              <w:t>Places - Text Search</w:t>
            </w:r>
          </w:p>
          <w:p w14:paraId="72729430" w14:textId="77777777" w:rsidR="005A7078" w:rsidRPr="00D86476" w:rsidRDefault="005A7078" w:rsidP="00814F1D">
            <w:pPr>
              <w:widowControl/>
              <w:autoSpaceDE w:val="0"/>
              <w:autoSpaceDN w:val="0"/>
              <w:adjustRightInd w:val="0"/>
              <w:rPr>
                <w:rFonts w:ascii="Times New Roman" w:eastAsia="Times New Roman" w:hAnsi="Times New Roman" w:cs="Times New Roman"/>
                <w:i/>
                <w:sz w:val="20"/>
                <w:szCs w:val="20"/>
              </w:rPr>
            </w:pPr>
            <w:r w:rsidRPr="00D86476">
              <w:rPr>
                <w:rFonts w:ascii="Times New Roman" w:eastAsia="Times New Roman" w:hAnsi="Times New Roman" w:cs="Times New Roman"/>
                <w:i/>
                <w:sz w:val="20"/>
                <w:szCs w:val="20"/>
              </w:rPr>
              <w:t>- Basic + Contact +</w:t>
            </w:r>
          </w:p>
          <w:p w14:paraId="30ABF9B0" w14:textId="77777777" w:rsidR="005A7078" w:rsidRPr="00D86476" w:rsidRDefault="005A7078" w:rsidP="00814F1D">
            <w:pPr>
              <w:widowControl/>
              <w:rPr>
                <w:rFonts w:ascii="Times New Roman" w:eastAsia="Times New Roman" w:hAnsi="Times New Roman" w:cs="Times New Roman"/>
                <w:bCs/>
                <w:i/>
                <w:iCs/>
                <w:sz w:val="20"/>
                <w:szCs w:val="20"/>
              </w:rPr>
            </w:pPr>
            <w:r w:rsidRPr="00D86476">
              <w:rPr>
                <w:rFonts w:ascii="Times New Roman" w:eastAsia="Times New Roman" w:hAnsi="Times New Roman" w:cs="Times New Roman"/>
                <w:i/>
                <w:sz w:val="20"/>
                <w:szCs w:val="20"/>
                <w:lang w:val="pt-BR"/>
              </w:rPr>
              <w:t>Atmosphere</w:t>
            </w:r>
          </w:p>
        </w:tc>
        <w:tc>
          <w:tcPr>
            <w:tcW w:w="359" w:type="dxa"/>
          </w:tcPr>
          <w:p w14:paraId="50969F57" w14:textId="77777777" w:rsidR="005A7078" w:rsidRPr="00D86476" w:rsidRDefault="005A7078" w:rsidP="00814F1D">
            <w:pPr>
              <w:widowControl/>
              <w:autoSpaceDE w:val="0"/>
              <w:autoSpaceDN w:val="0"/>
              <w:adjustRightInd w:val="0"/>
              <w:rPr>
                <w:rFonts w:ascii="Times New Roman" w:eastAsia="Times New Roman" w:hAnsi="Times New Roman" w:cs="Times New Roman"/>
                <w:bCs/>
                <w:i/>
                <w:iCs/>
                <w:sz w:val="20"/>
                <w:szCs w:val="20"/>
              </w:rPr>
            </w:pPr>
          </w:p>
        </w:tc>
        <w:tc>
          <w:tcPr>
            <w:tcW w:w="916" w:type="dxa"/>
          </w:tcPr>
          <w:p w14:paraId="3D6BB49B" w14:textId="77777777" w:rsidR="005A7078" w:rsidRPr="00D86476" w:rsidRDefault="005A7078" w:rsidP="00814F1D">
            <w:pPr>
              <w:widowControl/>
              <w:autoSpaceDE w:val="0"/>
              <w:autoSpaceDN w:val="0"/>
              <w:adjustRightInd w:val="0"/>
              <w:rPr>
                <w:rFonts w:ascii="Times New Roman" w:eastAsia="Times New Roman" w:hAnsi="Times New Roman" w:cs="Times New Roman"/>
                <w:bCs/>
                <w:i/>
                <w:iCs/>
                <w:sz w:val="20"/>
                <w:szCs w:val="20"/>
              </w:rPr>
            </w:pPr>
          </w:p>
        </w:tc>
        <w:tc>
          <w:tcPr>
            <w:tcW w:w="1080" w:type="dxa"/>
          </w:tcPr>
          <w:p w14:paraId="67FC7CA4" w14:textId="77777777" w:rsidR="005A7078" w:rsidRPr="00D86476" w:rsidRDefault="005A7078" w:rsidP="00814F1D">
            <w:pPr>
              <w:widowControl/>
              <w:autoSpaceDE w:val="0"/>
              <w:autoSpaceDN w:val="0"/>
              <w:adjustRightInd w:val="0"/>
              <w:rPr>
                <w:rFonts w:ascii="Times New Roman" w:eastAsia="Times New Roman" w:hAnsi="Times New Roman" w:cs="Times New Roman"/>
                <w:bCs/>
                <w:i/>
                <w:iCs/>
                <w:sz w:val="20"/>
                <w:szCs w:val="20"/>
              </w:rPr>
            </w:pPr>
          </w:p>
        </w:tc>
        <w:tc>
          <w:tcPr>
            <w:tcW w:w="1080" w:type="dxa"/>
          </w:tcPr>
          <w:p w14:paraId="5C4693B7" w14:textId="77777777" w:rsidR="005A7078" w:rsidRPr="00D86476" w:rsidRDefault="005A7078" w:rsidP="00814F1D">
            <w:pPr>
              <w:widowControl/>
              <w:autoSpaceDE w:val="0"/>
              <w:autoSpaceDN w:val="0"/>
              <w:adjustRightInd w:val="0"/>
              <w:rPr>
                <w:rFonts w:ascii="Times New Roman" w:eastAsia="Times New Roman" w:hAnsi="Times New Roman" w:cs="Times New Roman"/>
                <w:bCs/>
                <w:i/>
                <w:iCs/>
                <w:sz w:val="20"/>
                <w:szCs w:val="20"/>
              </w:rPr>
            </w:pPr>
          </w:p>
        </w:tc>
        <w:tc>
          <w:tcPr>
            <w:tcW w:w="1187" w:type="dxa"/>
          </w:tcPr>
          <w:p w14:paraId="1A9DC227" w14:textId="77777777" w:rsidR="005A7078" w:rsidRPr="00D86476" w:rsidRDefault="005A7078" w:rsidP="00814F1D">
            <w:pPr>
              <w:widowControl/>
              <w:autoSpaceDE w:val="0"/>
              <w:autoSpaceDN w:val="0"/>
              <w:adjustRightInd w:val="0"/>
              <w:rPr>
                <w:rFonts w:ascii="Times New Roman" w:eastAsia="Times New Roman" w:hAnsi="Times New Roman" w:cs="Times New Roman"/>
                <w:bCs/>
                <w:i/>
                <w:iCs/>
                <w:sz w:val="20"/>
                <w:szCs w:val="20"/>
              </w:rPr>
            </w:pPr>
          </w:p>
        </w:tc>
        <w:tc>
          <w:tcPr>
            <w:tcW w:w="1187" w:type="dxa"/>
          </w:tcPr>
          <w:p w14:paraId="312E1082" w14:textId="77777777" w:rsidR="005A7078" w:rsidRPr="00D86476" w:rsidRDefault="005A7078" w:rsidP="00814F1D">
            <w:pPr>
              <w:widowControl/>
              <w:autoSpaceDE w:val="0"/>
              <w:autoSpaceDN w:val="0"/>
              <w:adjustRightInd w:val="0"/>
              <w:rPr>
                <w:rFonts w:ascii="Times New Roman" w:eastAsia="Times New Roman" w:hAnsi="Times New Roman" w:cs="Times New Roman"/>
                <w:bCs/>
                <w:i/>
                <w:iCs/>
                <w:sz w:val="20"/>
                <w:szCs w:val="20"/>
              </w:rPr>
            </w:pPr>
          </w:p>
        </w:tc>
      </w:tr>
      <w:tr w:rsidR="005A7078" w:rsidRPr="00D86476" w14:paraId="74506573" w14:textId="77777777" w:rsidTr="00814F1D">
        <w:tc>
          <w:tcPr>
            <w:tcW w:w="2122" w:type="dxa"/>
          </w:tcPr>
          <w:p w14:paraId="521EC692" w14:textId="77777777" w:rsidR="005A7078" w:rsidRPr="00D86476" w:rsidRDefault="005A7078" w:rsidP="00814F1D">
            <w:pPr>
              <w:widowControl/>
              <w:rPr>
                <w:rFonts w:ascii="Times New Roman" w:eastAsia="Times New Roman" w:hAnsi="Times New Roman" w:cs="Times New Roman"/>
                <w:bCs/>
                <w:i/>
                <w:iCs/>
                <w:sz w:val="20"/>
                <w:szCs w:val="20"/>
              </w:rPr>
            </w:pPr>
            <w:r w:rsidRPr="00D86476">
              <w:rPr>
                <w:rFonts w:ascii="Times New Roman" w:eastAsia="Times New Roman" w:hAnsi="Times New Roman" w:cs="Times New Roman"/>
                <w:i/>
                <w:sz w:val="20"/>
                <w:szCs w:val="20"/>
                <w:lang w:val="pt-BR"/>
              </w:rPr>
              <w:t>Geocoding</w:t>
            </w:r>
          </w:p>
        </w:tc>
        <w:tc>
          <w:tcPr>
            <w:tcW w:w="359" w:type="dxa"/>
          </w:tcPr>
          <w:p w14:paraId="01B4AD3A" w14:textId="77777777" w:rsidR="005A7078" w:rsidRPr="00D86476" w:rsidRDefault="005A7078" w:rsidP="00814F1D">
            <w:pPr>
              <w:widowControl/>
              <w:autoSpaceDE w:val="0"/>
              <w:autoSpaceDN w:val="0"/>
              <w:adjustRightInd w:val="0"/>
              <w:rPr>
                <w:rFonts w:ascii="Times New Roman" w:eastAsia="Times New Roman" w:hAnsi="Times New Roman" w:cs="Times New Roman"/>
                <w:bCs/>
                <w:i/>
                <w:iCs/>
                <w:sz w:val="20"/>
                <w:szCs w:val="20"/>
              </w:rPr>
            </w:pPr>
          </w:p>
        </w:tc>
        <w:tc>
          <w:tcPr>
            <w:tcW w:w="916" w:type="dxa"/>
          </w:tcPr>
          <w:p w14:paraId="0B6649EA" w14:textId="77777777" w:rsidR="005A7078" w:rsidRPr="00D86476" w:rsidRDefault="005A7078" w:rsidP="00814F1D">
            <w:pPr>
              <w:widowControl/>
              <w:autoSpaceDE w:val="0"/>
              <w:autoSpaceDN w:val="0"/>
              <w:adjustRightInd w:val="0"/>
              <w:rPr>
                <w:rFonts w:ascii="Times New Roman" w:eastAsia="Times New Roman" w:hAnsi="Times New Roman" w:cs="Times New Roman"/>
                <w:bCs/>
                <w:i/>
                <w:iCs/>
                <w:sz w:val="20"/>
                <w:szCs w:val="20"/>
              </w:rPr>
            </w:pPr>
          </w:p>
        </w:tc>
        <w:tc>
          <w:tcPr>
            <w:tcW w:w="1080" w:type="dxa"/>
          </w:tcPr>
          <w:p w14:paraId="6E2E4031" w14:textId="77777777" w:rsidR="005A7078" w:rsidRPr="00D86476" w:rsidRDefault="005A7078" w:rsidP="00814F1D">
            <w:pPr>
              <w:widowControl/>
              <w:autoSpaceDE w:val="0"/>
              <w:autoSpaceDN w:val="0"/>
              <w:adjustRightInd w:val="0"/>
              <w:rPr>
                <w:rFonts w:ascii="Times New Roman" w:eastAsia="Times New Roman" w:hAnsi="Times New Roman" w:cs="Times New Roman"/>
                <w:bCs/>
                <w:i/>
                <w:iCs/>
                <w:sz w:val="20"/>
                <w:szCs w:val="20"/>
              </w:rPr>
            </w:pPr>
          </w:p>
        </w:tc>
        <w:tc>
          <w:tcPr>
            <w:tcW w:w="1080" w:type="dxa"/>
          </w:tcPr>
          <w:p w14:paraId="7F6192BF" w14:textId="77777777" w:rsidR="005A7078" w:rsidRPr="00D86476" w:rsidRDefault="005A7078" w:rsidP="00814F1D">
            <w:pPr>
              <w:widowControl/>
              <w:autoSpaceDE w:val="0"/>
              <w:autoSpaceDN w:val="0"/>
              <w:adjustRightInd w:val="0"/>
              <w:rPr>
                <w:rFonts w:ascii="Times New Roman" w:eastAsia="Times New Roman" w:hAnsi="Times New Roman" w:cs="Times New Roman"/>
                <w:bCs/>
                <w:i/>
                <w:iCs/>
                <w:sz w:val="20"/>
                <w:szCs w:val="20"/>
              </w:rPr>
            </w:pPr>
          </w:p>
        </w:tc>
        <w:tc>
          <w:tcPr>
            <w:tcW w:w="1187" w:type="dxa"/>
          </w:tcPr>
          <w:p w14:paraId="5D479D26" w14:textId="77777777" w:rsidR="005A7078" w:rsidRPr="00D86476" w:rsidRDefault="005A7078" w:rsidP="00814F1D">
            <w:pPr>
              <w:widowControl/>
              <w:autoSpaceDE w:val="0"/>
              <w:autoSpaceDN w:val="0"/>
              <w:adjustRightInd w:val="0"/>
              <w:rPr>
                <w:rFonts w:ascii="Times New Roman" w:eastAsia="Times New Roman" w:hAnsi="Times New Roman" w:cs="Times New Roman"/>
                <w:bCs/>
                <w:i/>
                <w:iCs/>
                <w:sz w:val="20"/>
                <w:szCs w:val="20"/>
              </w:rPr>
            </w:pPr>
          </w:p>
        </w:tc>
        <w:tc>
          <w:tcPr>
            <w:tcW w:w="1187" w:type="dxa"/>
          </w:tcPr>
          <w:p w14:paraId="1F64AD13" w14:textId="77777777" w:rsidR="005A7078" w:rsidRPr="00D86476" w:rsidRDefault="005A7078" w:rsidP="00814F1D">
            <w:pPr>
              <w:widowControl/>
              <w:autoSpaceDE w:val="0"/>
              <w:autoSpaceDN w:val="0"/>
              <w:adjustRightInd w:val="0"/>
              <w:rPr>
                <w:rFonts w:ascii="Times New Roman" w:eastAsia="Times New Roman" w:hAnsi="Times New Roman" w:cs="Times New Roman"/>
                <w:bCs/>
                <w:i/>
                <w:iCs/>
                <w:sz w:val="20"/>
                <w:szCs w:val="20"/>
              </w:rPr>
            </w:pPr>
          </w:p>
        </w:tc>
      </w:tr>
      <w:tr w:rsidR="005A7078" w:rsidRPr="00D86476" w14:paraId="089392FE" w14:textId="77777777" w:rsidTr="00814F1D">
        <w:tc>
          <w:tcPr>
            <w:tcW w:w="2122" w:type="dxa"/>
          </w:tcPr>
          <w:p w14:paraId="4B50EBC8" w14:textId="77777777" w:rsidR="005A7078" w:rsidRPr="00D86476" w:rsidRDefault="005A7078" w:rsidP="00814F1D">
            <w:pPr>
              <w:widowControl/>
              <w:rPr>
                <w:rFonts w:ascii="Times New Roman" w:eastAsia="Times New Roman" w:hAnsi="Times New Roman" w:cs="Times New Roman"/>
                <w:bCs/>
                <w:i/>
                <w:iCs/>
                <w:sz w:val="20"/>
                <w:szCs w:val="20"/>
              </w:rPr>
            </w:pPr>
            <w:r w:rsidRPr="00D86476">
              <w:rPr>
                <w:rFonts w:ascii="Times New Roman" w:eastAsia="Times New Roman" w:hAnsi="Times New Roman" w:cs="Times New Roman"/>
                <w:i/>
                <w:sz w:val="20"/>
                <w:szCs w:val="20"/>
                <w:lang w:val="pt-BR"/>
              </w:rPr>
              <w:t>Geolocation</w:t>
            </w:r>
          </w:p>
        </w:tc>
        <w:tc>
          <w:tcPr>
            <w:tcW w:w="359" w:type="dxa"/>
          </w:tcPr>
          <w:p w14:paraId="7A722CFF" w14:textId="77777777" w:rsidR="005A7078" w:rsidRPr="00D86476" w:rsidRDefault="005A7078" w:rsidP="00814F1D">
            <w:pPr>
              <w:widowControl/>
              <w:autoSpaceDE w:val="0"/>
              <w:autoSpaceDN w:val="0"/>
              <w:adjustRightInd w:val="0"/>
              <w:rPr>
                <w:rFonts w:ascii="Times New Roman" w:eastAsia="Times New Roman" w:hAnsi="Times New Roman" w:cs="Times New Roman"/>
                <w:bCs/>
                <w:i/>
                <w:iCs/>
                <w:sz w:val="20"/>
                <w:szCs w:val="20"/>
              </w:rPr>
            </w:pPr>
          </w:p>
        </w:tc>
        <w:tc>
          <w:tcPr>
            <w:tcW w:w="916" w:type="dxa"/>
          </w:tcPr>
          <w:p w14:paraId="09352E92" w14:textId="77777777" w:rsidR="005A7078" w:rsidRPr="00D86476" w:rsidRDefault="005A7078" w:rsidP="00814F1D">
            <w:pPr>
              <w:widowControl/>
              <w:autoSpaceDE w:val="0"/>
              <w:autoSpaceDN w:val="0"/>
              <w:adjustRightInd w:val="0"/>
              <w:rPr>
                <w:rFonts w:ascii="Times New Roman" w:eastAsia="Times New Roman" w:hAnsi="Times New Roman" w:cs="Times New Roman"/>
                <w:bCs/>
                <w:i/>
                <w:iCs/>
                <w:sz w:val="20"/>
                <w:szCs w:val="20"/>
              </w:rPr>
            </w:pPr>
          </w:p>
        </w:tc>
        <w:tc>
          <w:tcPr>
            <w:tcW w:w="1080" w:type="dxa"/>
          </w:tcPr>
          <w:p w14:paraId="58485B4C" w14:textId="77777777" w:rsidR="005A7078" w:rsidRPr="00D86476" w:rsidRDefault="005A7078" w:rsidP="00814F1D">
            <w:pPr>
              <w:widowControl/>
              <w:autoSpaceDE w:val="0"/>
              <w:autoSpaceDN w:val="0"/>
              <w:adjustRightInd w:val="0"/>
              <w:rPr>
                <w:rFonts w:ascii="Times New Roman" w:eastAsia="Times New Roman" w:hAnsi="Times New Roman" w:cs="Times New Roman"/>
                <w:bCs/>
                <w:i/>
                <w:iCs/>
                <w:sz w:val="20"/>
                <w:szCs w:val="20"/>
              </w:rPr>
            </w:pPr>
          </w:p>
        </w:tc>
        <w:tc>
          <w:tcPr>
            <w:tcW w:w="1080" w:type="dxa"/>
          </w:tcPr>
          <w:p w14:paraId="6AE35EA7" w14:textId="77777777" w:rsidR="005A7078" w:rsidRPr="00D86476" w:rsidRDefault="005A7078" w:rsidP="00814F1D">
            <w:pPr>
              <w:widowControl/>
              <w:autoSpaceDE w:val="0"/>
              <w:autoSpaceDN w:val="0"/>
              <w:adjustRightInd w:val="0"/>
              <w:rPr>
                <w:rFonts w:ascii="Times New Roman" w:eastAsia="Times New Roman" w:hAnsi="Times New Roman" w:cs="Times New Roman"/>
                <w:bCs/>
                <w:i/>
                <w:iCs/>
                <w:sz w:val="20"/>
                <w:szCs w:val="20"/>
              </w:rPr>
            </w:pPr>
          </w:p>
        </w:tc>
        <w:tc>
          <w:tcPr>
            <w:tcW w:w="1187" w:type="dxa"/>
          </w:tcPr>
          <w:p w14:paraId="2FB32A06" w14:textId="77777777" w:rsidR="005A7078" w:rsidRPr="00D86476" w:rsidRDefault="005A7078" w:rsidP="00814F1D">
            <w:pPr>
              <w:widowControl/>
              <w:autoSpaceDE w:val="0"/>
              <w:autoSpaceDN w:val="0"/>
              <w:adjustRightInd w:val="0"/>
              <w:rPr>
                <w:rFonts w:ascii="Times New Roman" w:eastAsia="Times New Roman" w:hAnsi="Times New Roman" w:cs="Times New Roman"/>
                <w:bCs/>
                <w:i/>
                <w:iCs/>
                <w:sz w:val="20"/>
                <w:szCs w:val="20"/>
              </w:rPr>
            </w:pPr>
          </w:p>
        </w:tc>
        <w:tc>
          <w:tcPr>
            <w:tcW w:w="1187" w:type="dxa"/>
          </w:tcPr>
          <w:p w14:paraId="075FFDAD" w14:textId="77777777" w:rsidR="005A7078" w:rsidRPr="00D86476" w:rsidRDefault="005A7078" w:rsidP="00814F1D">
            <w:pPr>
              <w:widowControl/>
              <w:autoSpaceDE w:val="0"/>
              <w:autoSpaceDN w:val="0"/>
              <w:adjustRightInd w:val="0"/>
              <w:rPr>
                <w:rFonts w:ascii="Times New Roman" w:eastAsia="Times New Roman" w:hAnsi="Times New Roman" w:cs="Times New Roman"/>
                <w:bCs/>
                <w:i/>
                <w:iCs/>
                <w:sz w:val="20"/>
                <w:szCs w:val="20"/>
              </w:rPr>
            </w:pPr>
          </w:p>
        </w:tc>
      </w:tr>
      <w:tr w:rsidR="005A7078" w:rsidRPr="00D86476" w14:paraId="24FF1299" w14:textId="77777777" w:rsidTr="00814F1D">
        <w:tc>
          <w:tcPr>
            <w:tcW w:w="2122" w:type="dxa"/>
          </w:tcPr>
          <w:p w14:paraId="207AD625" w14:textId="77777777" w:rsidR="005A7078" w:rsidRPr="00D86476" w:rsidRDefault="005A7078" w:rsidP="00814F1D">
            <w:pPr>
              <w:widowControl/>
              <w:rPr>
                <w:rFonts w:ascii="Times New Roman" w:eastAsia="Times New Roman" w:hAnsi="Times New Roman" w:cs="Times New Roman"/>
                <w:bCs/>
                <w:i/>
                <w:iCs/>
                <w:sz w:val="20"/>
                <w:szCs w:val="20"/>
              </w:rPr>
            </w:pPr>
            <w:r w:rsidRPr="00D86476">
              <w:rPr>
                <w:rFonts w:ascii="Times New Roman" w:eastAsia="Times New Roman" w:hAnsi="Times New Roman" w:cs="Times New Roman"/>
                <w:i/>
                <w:sz w:val="20"/>
                <w:szCs w:val="20"/>
                <w:lang w:val="pt-BR"/>
              </w:rPr>
              <w:t>Time Zone</w:t>
            </w:r>
          </w:p>
        </w:tc>
        <w:tc>
          <w:tcPr>
            <w:tcW w:w="359" w:type="dxa"/>
          </w:tcPr>
          <w:p w14:paraId="237601F0" w14:textId="77777777" w:rsidR="005A7078" w:rsidRPr="00D86476" w:rsidRDefault="005A7078" w:rsidP="00814F1D">
            <w:pPr>
              <w:widowControl/>
              <w:autoSpaceDE w:val="0"/>
              <w:autoSpaceDN w:val="0"/>
              <w:adjustRightInd w:val="0"/>
              <w:rPr>
                <w:rFonts w:ascii="Times New Roman" w:eastAsia="Times New Roman" w:hAnsi="Times New Roman" w:cs="Times New Roman"/>
                <w:bCs/>
                <w:i/>
                <w:iCs/>
                <w:sz w:val="20"/>
                <w:szCs w:val="20"/>
              </w:rPr>
            </w:pPr>
          </w:p>
        </w:tc>
        <w:tc>
          <w:tcPr>
            <w:tcW w:w="916" w:type="dxa"/>
          </w:tcPr>
          <w:p w14:paraId="01352C62" w14:textId="77777777" w:rsidR="005A7078" w:rsidRPr="00D86476" w:rsidRDefault="005A7078" w:rsidP="00814F1D">
            <w:pPr>
              <w:widowControl/>
              <w:autoSpaceDE w:val="0"/>
              <w:autoSpaceDN w:val="0"/>
              <w:adjustRightInd w:val="0"/>
              <w:rPr>
                <w:rFonts w:ascii="Times New Roman" w:eastAsia="Times New Roman" w:hAnsi="Times New Roman" w:cs="Times New Roman"/>
                <w:bCs/>
                <w:i/>
                <w:iCs/>
                <w:sz w:val="20"/>
                <w:szCs w:val="20"/>
              </w:rPr>
            </w:pPr>
          </w:p>
        </w:tc>
        <w:tc>
          <w:tcPr>
            <w:tcW w:w="1080" w:type="dxa"/>
          </w:tcPr>
          <w:p w14:paraId="6FF4570F" w14:textId="77777777" w:rsidR="005A7078" w:rsidRPr="00D86476" w:rsidRDefault="005A7078" w:rsidP="00814F1D">
            <w:pPr>
              <w:widowControl/>
              <w:autoSpaceDE w:val="0"/>
              <w:autoSpaceDN w:val="0"/>
              <w:adjustRightInd w:val="0"/>
              <w:rPr>
                <w:rFonts w:ascii="Times New Roman" w:eastAsia="Times New Roman" w:hAnsi="Times New Roman" w:cs="Times New Roman"/>
                <w:bCs/>
                <w:i/>
                <w:iCs/>
                <w:sz w:val="20"/>
                <w:szCs w:val="20"/>
              </w:rPr>
            </w:pPr>
          </w:p>
        </w:tc>
        <w:tc>
          <w:tcPr>
            <w:tcW w:w="1080" w:type="dxa"/>
          </w:tcPr>
          <w:p w14:paraId="0BBCC1C8" w14:textId="77777777" w:rsidR="005A7078" w:rsidRPr="00D86476" w:rsidRDefault="005A7078" w:rsidP="00814F1D">
            <w:pPr>
              <w:widowControl/>
              <w:autoSpaceDE w:val="0"/>
              <w:autoSpaceDN w:val="0"/>
              <w:adjustRightInd w:val="0"/>
              <w:rPr>
                <w:rFonts w:ascii="Times New Roman" w:eastAsia="Times New Roman" w:hAnsi="Times New Roman" w:cs="Times New Roman"/>
                <w:bCs/>
                <w:i/>
                <w:iCs/>
                <w:sz w:val="20"/>
                <w:szCs w:val="20"/>
              </w:rPr>
            </w:pPr>
          </w:p>
        </w:tc>
        <w:tc>
          <w:tcPr>
            <w:tcW w:w="1187" w:type="dxa"/>
          </w:tcPr>
          <w:p w14:paraId="6362C0E3" w14:textId="77777777" w:rsidR="005A7078" w:rsidRPr="00D86476" w:rsidRDefault="005A7078" w:rsidP="00814F1D">
            <w:pPr>
              <w:widowControl/>
              <w:autoSpaceDE w:val="0"/>
              <w:autoSpaceDN w:val="0"/>
              <w:adjustRightInd w:val="0"/>
              <w:rPr>
                <w:rFonts w:ascii="Times New Roman" w:eastAsia="Times New Roman" w:hAnsi="Times New Roman" w:cs="Times New Roman"/>
                <w:bCs/>
                <w:i/>
                <w:iCs/>
                <w:sz w:val="20"/>
                <w:szCs w:val="20"/>
              </w:rPr>
            </w:pPr>
          </w:p>
        </w:tc>
        <w:tc>
          <w:tcPr>
            <w:tcW w:w="1187" w:type="dxa"/>
          </w:tcPr>
          <w:p w14:paraId="5E8EBD3F" w14:textId="77777777" w:rsidR="005A7078" w:rsidRPr="00D86476" w:rsidRDefault="005A7078" w:rsidP="00814F1D">
            <w:pPr>
              <w:widowControl/>
              <w:autoSpaceDE w:val="0"/>
              <w:autoSpaceDN w:val="0"/>
              <w:adjustRightInd w:val="0"/>
              <w:rPr>
                <w:rFonts w:ascii="Times New Roman" w:eastAsia="Times New Roman" w:hAnsi="Times New Roman" w:cs="Times New Roman"/>
                <w:bCs/>
                <w:i/>
                <w:iCs/>
                <w:sz w:val="20"/>
                <w:szCs w:val="20"/>
              </w:rPr>
            </w:pPr>
          </w:p>
        </w:tc>
      </w:tr>
      <w:tr w:rsidR="005A7078" w:rsidRPr="00D86476" w14:paraId="4732D11B" w14:textId="77777777" w:rsidTr="00814F1D">
        <w:tc>
          <w:tcPr>
            <w:tcW w:w="2122" w:type="dxa"/>
          </w:tcPr>
          <w:p w14:paraId="687942F5" w14:textId="77777777" w:rsidR="005A7078" w:rsidRPr="00D86476" w:rsidRDefault="005A7078" w:rsidP="00814F1D">
            <w:pPr>
              <w:widowControl/>
              <w:rPr>
                <w:rFonts w:ascii="Times New Roman" w:eastAsia="Times New Roman" w:hAnsi="Times New Roman" w:cs="Times New Roman"/>
                <w:bCs/>
                <w:i/>
                <w:iCs/>
                <w:sz w:val="20"/>
                <w:szCs w:val="20"/>
              </w:rPr>
            </w:pPr>
            <w:r w:rsidRPr="00D86476">
              <w:rPr>
                <w:rFonts w:ascii="Times New Roman" w:eastAsia="Times New Roman" w:hAnsi="Times New Roman" w:cs="Times New Roman"/>
                <w:i/>
                <w:sz w:val="20"/>
                <w:szCs w:val="20"/>
                <w:lang w:val="pt-BR"/>
              </w:rPr>
              <w:t>Elevation</w:t>
            </w:r>
          </w:p>
        </w:tc>
        <w:tc>
          <w:tcPr>
            <w:tcW w:w="359" w:type="dxa"/>
          </w:tcPr>
          <w:p w14:paraId="0F0AA6DF" w14:textId="77777777" w:rsidR="005A7078" w:rsidRPr="00D86476" w:rsidRDefault="005A7078" w:rsidP="00814F1D">
            <w:pPr>
              <w:widowControl/>
              <w:autoSpaceDE w:val="0"/>
              <w:autoSpaceDN w:val="0"/>
              <w:adjustRightInd w:val="0"/>
              <w:rPr>
                <w:rFonts w:ascii="Times New Roman" w:eastAsia="Times New Roman" w:hAnsi="Times New Roman" w:cs="Times New Roman"/>
                <w:bCs/>
                <w:i/>
                <w:iCs/>
                <w:sz w:val="20"/>
                <w:szCs w:val="20"/>
              </w:rPr>
            </w:pPr>
          </w:p>
        </w:tc>
        <w:tc>
          <w:tcPr>
            <w:tcW w:w="916" w:type="dxa"/>
          </w:tcPr>
          <w:p w14:paraId="26B061C6" w14:textId="77777777" w:rsidR="005A7078" w:rsidRPr="00D86476" w:rsidRDefault="005A7078" w:rsidP="00814F1D">
            <w:pPr>
              <w:widowControl/>
              <w:autoSpaceDE w:val="0"/>
              <w:autoSpaceDN w:val="0"/>
              <w:adjustRightInd w:val="0"/>
              <w:rPr>
                <w:rFonts w:ascii="Times New Roman" w:eastAsia="Times New Roman" w:hAnsi="Times New Roman" w:cs="Times New Roman"/>
                <w:bCs/>
                <w:i/>
                <w:iCs/>
                <w:sz w:val="20"/>
                <w:szCs w:val="20"/>
              </w:rPr>
            </w:pPr>
          </w:p>
        </w:tc>
        <w:tc>
          <w:tcPr>
            <w:tcW w:w="1080" w:type="dxa"/>
          </w:tcPr>
          <w:p w14:paraId="57A3BB93" w14:textId="77777777" w:rsidR="005A7078" w:rsidRPr="00D86476" w:rsidRDefault="005A7078" w:rsidP="00814F1D">
            <w:pPr>
              <w:widowControl/>
              <w:autoSpaceDE w:val="0"/>
              <w:autoSpaceDN w:val="0"/>
              <w:adjustRightInd w:val="0"/>
              <w:rPr>
                <w:rFonts w:ascii="Times New Roman" w:eastAsia="Times New Roman" w:hAnsi="Times New Roman" w:cs="Times New Roman"/>
                <w:bCs/>
                <w:i/>
                <w:iCs/>
                <w:sz w:val="20"/>
                <w:szCs w:val="20"/>
              </w:rPr>
            </w:pPr>
          </w:p>
        </w:tc>
        <w:tc>
          <w:tcPr>
            <w:tcW w:w="1080" w:type="dxa"/>
          </w:tcPr>
          <w:p w14:paraId="3F5FDDA7" w14:textId="77777777" w:rsidR="005A7078" w:rsidRPr="00D86476" w:rsidRDefault="005A7078" w:rsidP="00814F1D">
            <w:pPr>
              <w:widowControl/>
              <w:autoSpaceDE w:val="0"/>
              <w:autoSpaceDN w:val="0"/>
              <w:adjustRightInd w:val="0"/>
              <w:rPr>
                <w:rFonts w:ascii="Times New Roman" w:eastAsia="Times New Roman" w:hAnsi="Times New Roman" w:cs="Times New Roman"/>
                <w:bCs/>
                <w:i/>
                <w:iCs/>
                <w:sz w:val="20"/>
                <w:szCs w:val="20"/>
              </w:rPr>
            </w:pPr>
          </w:p>
        </w:tc>
        <w:tc>
          <w:tcPr>
            <w:tcW w:w="1187" w:type="dxa"/>
          </w:tcPr>
          <w:p w14:paraId="5BC7350B" w14:textId="77777777" w:rsidR="005A7078" w:rsidRPr="00D86476" w:rsidRDefault="005A7078" w:rsidP="00814F1D">
            <w:pPr>
              <w:widowControl/>
              <w:autoSpaceDE w:val="0"/>
              <w:autoSpaceDN w:val="0"/>
              <w:adjustRightInd w:val="0"/>
              <w:rPr>
                <w:rFonts w:ascii="Times New Roman" w:eastAsia="Times New Roman" w:hAnsi="Times New Roman" w:cs="Times New Roman"/>
                <w:bCs/>
                <w:i/>
                <w:iCs/>
                <w:sz w:val="20"/>
                <w:szCs w:val="20"/>
              </w:rPr>
            </w:pPr>
          </w:p>
        </w:tc>
        <w:tc>
          <w:tcPr>
            <w:tcW w:w="1187" w:type="dxa"/>
          </w:tcPr>
          <w:p w14:paraId="044ADDFC" w14:textId="77777777" w:rsidR="005A7078" w:rsidRPr="00D86476" w:rsidRDefault="005A7078" w:rsidP="00814F1D">
            <w:pPr>
              <w:widowControl/>
              <w:autoSpaceDE w:val="0"/>
              <w:autoSpaceDN w:val="0"/>
              <w:adjustRightInd w:val="0"/>
              <w:rPr>
                <w:rFonts w:ascii="Times New Roman" w:eastAsia="Times New Roman" w:hAnsi="Times New Roman" w:cs="Times New Roman"/>
                <w:bCs/>
                <w:i/>
                <w:iCs/>
                <w:sz w:val="20"/>
                <w:szCs w:val="20"/>
              </w:rPr>
            </w:pPr>
          </w:p>
        </w:tc>
      </w:tr>
    </w:tbl>
    <w:p w14:paraId="038CDA5F" w14:textId="77777777" w:rsidR="005A7078" w:rsidRDefault="005A7078" w:rsidP="005A7078">
      <w:pPr>
        <w:spacing w:line="360" w:lineRule="auto"/>
        <w:contextualSpacing/>
        <w:jc w:val="both"/>
        <w:rPr>
          <w:rFonts w:ascii="Times New Roman" w:eastAsia="Arial" w:hAnsi="Times New Roman" w:cs="Times New Roman"/>
          <w:sz w:val="24"/>
          <w:szCs w:val="24"/>
          <w:lang w:val="pt-BR"/>
        </w:rPr>
      </w:pPr>
    </w:p>
    <w:p w14:paraId="2C8138F0" w14:textId="77777777" w:rsidR="00531998" w:rsidRPr="00531998" w:rsidRDefault="00531998" w:rsidP="00531998">
      <w:pPr>
        <w:rPr>
          <w:rFonts w:ascii="Times New Roman" w:eastAsia="Arial" w:hAnsi="Times New Roman" w:cs="Times New Roman"/>
          <w:lang w:val="pt-BR"/>
        </w:rPr>
      </w:pPr>
    </w:p>
    <w:p w14:paraId="57B164D7" w14:textId="77777777" w:rsidR="00531998" w:rsidRPr="00531998" w:rsidRDefault="00531998" w:rsidP="00531998">
      <w:pPr>
        <w:rPr>
          <w:rFonts w:ascii="Times New Roman" w:eastAsia="Arial" w:hAnsi="Times New Roman" w:cs="Times New Roman"/>
          <w:lang w:val="pt-BR"/>
        </w:rPr>
      </w:pPr>
    </w:p>
    <w:p w14:paraId="17BECBC3" w14:textId="77777777" w:rsidR="00531998" w:rsidRPr="00531998" w:rsidRDefault="00531998" w:rsidP="00531998">
      <w:pPr>
        <w:rPr>
          <w:rFonts w:ascii="Times New Roman" w:eastAsia="Arial" w:hAnsi="Times New Roman" w:cs="Times New Roman"/>
          <w:lang w:val="pt-BR"/>
        </w:rPr>
      </w:pPr>
    </w:p>
    <w:p w14:paraId="29ABC138" w14:textId="77777777" w:rsidR="00531998" w:rsidRPr="00531998" w:rsidRDefault="00531998" w:rsidP="00531998">
      <w:pPr>
        <w:rPr>
          <w:rFonts w:ascii="Times New Roman" w:eastAsia="Arial" w:hAnsi="Times New Roman" w:cs="Times New Roman"/>
          <w:lang w:val="pt-BR"/>
        </w:rPr>
      </w:pPr>
    </w:p>
    <w:p w14:paraId="3E5C9DEB" w14:textId="3D204082" w:rsidR="00531998" w:rsidRDefault="00531998" w:rsidP="00531998">
      <w:pPr>
        <w:rPr>
          <w:rFonts w:ascii="Times New Roman" w:eastAsia="Arial" w:hAnsi="Times New Roman" w:cs="Times New Roman"/>
          <w:lang w:val="pt-BR"/>
        </w:rPr>
      </w:pPr>
    </w:p>
    <w:p w14:paraId="14A93356" w14:textId="77777777" w:rsidR="00531998" w:rsidRPr="00531998" w:rsidRDefault="00531998" w:rsidP="00531998">
      <w:pPr>
        <w:rPr>
          <w:rFonts w:ascii="Times New Roman" w:eastAsia="Arial" w:hAnsi="Times New Roman" w:cs="Times New Roman"/>
          <w:lang w:val="pt-BR"/>
        </w:rPr>
      </w:pPr>
    </w:p>
    <w:p w14:paraId="195799CA" w14:textId="3A2329B5" w:rsidR="00531998" w:rsidRDefault="00531998" w:rsidP="00531998">
      <w:pPr>
        <w:rPr>
          <w:rFonts w:ascii="Times New Roman" w:eastAsia="Arial" w:hAnsi="Times New Roman" w:cs="Times New Roman"/>
          <w:lang w:val="pt-BR"/>
        </w:rPr>
      </w:pPr>
    </w:p>
    <w:p w14:paraId="42A0C0EE" w14:textId="77777777" w:rsidR="005A7078" w:rsidRDefault="005A7078" w:rsidP="00531998">
      <w:pPr>
        <w:suppressAutoHyphens/>
        <w:spacing w:line="360" w:lineRule="auto"/>
        <w:contextualSpacing/>
        <w:jc w:val="center"/>
        <w:rPr>
          <w:b/>
          <w:szCs w:val="24"/>
          <w:u w:val="single"/>
          <w:lang w:eastAsia="zh-CN"/>
        </w:rPr>
      </w:pPr>
    </w:p>
    <w:p w14:paraId="7F36971B" w14:textId="084212E5" w:rsidR="00531998" w:rsidRDefault="00A32426" w:rsidP="00531998">
      <w:pPr>
        <w:suppressAutoHyphens/>
        <w:spacing w:line="360" w:lineRule="auto"/>
        <w:contextualSpacing/>
        <w:jc w:val="center"/>
        <w:rPr>
          <w:b/>
          <w:szCs w:val="24"/>
          <w:u w:val="single"/>
          <w:lang w:eastAsia="zh-CN"/>
        </w:rPr>
      </w:pPr>
      <w:r>
        <w:rPr>
          <w:b/>
          <w:noProof/>
          <w:sz w:val="16"/>
          <w:szCs w:val="16"/>
          <w:lang w:val="pt-BR" w:eastAsia="pt-BR"/>
        </w:rPr>
        <w:lastRenderedPageBreak/>
        <w:drawing>
          <wp:inline distT="0" distB="0" distL="0" distR="0" wp14:anchorId="69DB8B12" wp14:editId="26730E01">
            <wp:extent cx="1033257" cy="1198430"/>
            <wp:effectExtent l="0" t="0" r="0" b="1905"/>
            <wp:docPr id="6" name="Imagem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032118" cy="1197109"/>
                    </a:xfrm>
                    <a:prstGeom prst="rect">
                      <a:avLst/>
                    </a:prstGeom>
                    <a:noFill/>
                  </pic:spPr>
                </pic:pic>
              </a:graphicData>
            </a:graphic>
          </wp:inline>
        </w:drawing>
      </w:r>
    </w:p>
    <w:p w14:paraId="6C4FDD91" w14:textId="77777777" w:rsidR="00531998" w:rsidRDefault="00531998" w:rsidP="00531998">
      <w:pPr>
        <w:suppressAutoHyphens/>
        <w:spacing w:line="360" w:lineRule="auto"/>
        <w:contextualSpacing/>
        <w:jc w:val="center"/>
        <w:rPr>
          <w:b/>
          <w:szCs w:val="24"/>
          <w:u w:val="single"/>
          <w:lang w:eastAsia="zh-CN"/>
        </w:rPr>
      </w:pPr>
    </w:p>
    <w:p w14:paraId="3524BF67" w14:textId="77777777" w:rsidR="00A32426" w:rsidRPr="00B32333" w:rsidRDefault="00A32426" w:rsidP="00A32426">
      <w:pPr>
        <w:pStyle w:val="Cabealho"/>
        <w:spacing w:line="276" w:lineRule="auto"/>
        <w:contextualSpacing/>
        <w:jc w:val="center"/>
        <w:rPr>
          <w:b/>
          <w:sz w:val="16"/>
          <w:szCs w:val="16"/>
        </w:rPr>
      </w:pPr>
      <w:r w:rsidRPr="00B32333">
        <w:rPr>
          <w:b/>
          <w:sz w:val="16"/>
          <w:szCs w:val="16"/>
        </w:rPr>
        <w:t>GOVERNO DO ESTADO DO RIO DE JANEIRO</w:t>
      </w:r>
    </w:p>
    <w:p w14:paraId="5DCFA403" w14:textId="77777777" w:rsidR="00A32426" w:rsidRPr="00B32333" w:rsidRDefault="00A32426" w:rsidP="00A32426">
      <w:pPr>
        <w:pStyle w:val="Cabealho"/>
        <w:spacing w:line="276" w:lineRule="auto"/>
        <w:contextualSpacing/>
        <w:jc w:val="center"/>
        <w:rPr>
          <w:b/>
          <w:sz w:val="16"/>
          <w:szCs w:val="16"/>
        </w:rPr>
      </w:pPr>
      <w:r w:rsidRPr="00B32333">
        <w:rPr>
          <w:b/>
          <w:sz w:val="16"/>
          <w:szCs w:val="16"/>
        </w:rPr>
        <w:t>POLÍCIA MILITAR DO ESTADO DO RIO DE JANEIRO</w:t>
      </w:r>
    </w:p>
    <w:p w14:paraId="01D3FFE1" w14:textId="77777777" w:rsidR="00A32426" w:rsidRPr="002B577E" w:rsidRDefault="00A32426" w:rsidP="00A32426">
      <w:pPr>
        <w:spacing w:line="276" w:lineRule="auto"/>
        <w:contextualSpacing/>
        <w:jc w:val="center"/>
        <w:rPr>
          <w:b/>
          <w:sz w:val="16"/>
          <w:szCs w:val="16"/>
        </w:rPr>
      </w:pPr>
      <w:r w:rsidRPr="00B32333">
        <w:rPr>
          <w:b/>
          <w:sz w:val="16"/>
          <w:szCs w:val="16"/>
        </w:rPr>
        <w:t>DIR</w:t>
      </w:r>
      <w:r>
        <w:rPr>
          <w:b/>
          <w:sz w:val="16"/>
          <w:szCs w:val="16"/>
        </w:rPr>
        <w:t>ETORIA DE LICITAÇÕES E PROJETOS</w:t>
      </w:r>
    </w:p>
    <w:p w14:paraId="4EF40022" w14:textId="77777777" w:rsidR="00531998" w:rsidRDefault="00531998" w:rsidP="00531998">
      <w:pPr>
        <w:suppressAutoHyphens/>
        <w:spacing w:line="360" w:lineRule="auto"/>
        <w:contextualSpacing/>
        <w:jc w:val="center"/>
        <w:rPr>
          <w:b/>
          <w:szCs w:val="24"/>
          <w:u w:val="single"/>
          <w:lang w:eastAsia="zh-CN"/>
        </w:rPr>
      </w:pPr>
    </w:p>
    <w:p w14:paraId="18A1E8DA" w14:textId="3D0C06B9" w:rsidR="00531998" w:rsidRDefault="00A32426" w:rsidP="00A32426">
      <w:pPr>
        <w:suppressAutoHyphens/>
        <w:spacing w:line="360" w:lineRule="auto"/>
        <w:contextualSpacing/>
        <w:rPr>
          <w:b/>
          <w:szCs w:val="24"/>
          <w:u w:val="single"/>
          <w:lang w:eastAsia="zh-CN"/>
        </w:rPr>
      </w:pPr>
      <w:r w:rsidRPr="00A32426">
        <w:rPr>
          <w:b/>
          <w:szCs w:val="24"/>
          <w:lang w:eastAsia="zh-CN"/>
        </w:rPr>
        <w:t xml:space="preserve">                                                </w:t>
      </w:r>
      <w:r>
        <w:rPr>
          <w:b/>
          <w:szCs w:val="24"/>
          <w:u w:val="single"/>
          <w:lang w:eastAsia="zh-CN"/>
        </w:rPr>
        <w:t xml:space="preserve"> </w:t>
      </w:r>
      <w:r w:rsidR="00531998">
        <w:rPr>
          <w:b/>
          <w:szCs w:val="24"/>
          <w:u w:val="single"/>
          <w:lang w:eastAsia="zh-CN"/>
        </w:rPr>
        <w:t>PEDIDO DE ORÇAMENTO – Especificação do objeto</w:t>
      </w:r>
    </w:p>
    <w:p w14:paraId="166EB0B7" w14:textId="77777777" w:rsidR="00531998" w:rsidRDefault="00531998" w:rsidP="00531998">
      <w:pPr>
        <w:suppressAutoHyphens/>
        <w:spacing w:line="360" w:lineRule="auto"/>
        <w:contextualSpacing/>
        <w:jc w:val="center"/>
        <w:rPr>
          <w:b/>
          <w:szCs w:val="24"/>
          <w:u w:val="single"/>
          <w:lang w:eastAsia="zh-CN"/>
        </w:rPr>
      </w:pPr>
    </w:p>
    <w:p w14:paraId="2F7E14D4" w14:textId="77777777" w:rsidR="00531998" w:rsidRDefault="00531998" w:rsidP="00531998">
      <w:pPr>
        <w:suppressAutoHyphens/>
        <w:spacing w:line="360" w:lineRule="auto"/>
        <w:contextualSpacing/>
        <w:jc w:val="both"/>
        <w:rPr>
          <w:szCs w:val="24"/>
          <w:lang w:eastAsia="zh-CN"/>
        </w:rPr>
      </w:pPr>
      <w:r>
        <w:rPr>
          <w:szCs w:val="24"/>
          <w:lang w:eastAsia="zh-CN"/>
        </w:rPr>
        <w:t>Cliente: Polícia Militar do estado do Rio de Janeiro</w:t>
      </w:r>
    </w:p>
    <w:p w14:paraId="12F1D346" w14:textId="77777777" w:rsidR="00531998" w:rsidRDefault="00531998" w:rsidP="00531998">
      <w:pPr>
        <w:suppressAutoHyphens/>
        <w:spacing w:line="360" w:lineRule="auto"/>
        <w:contextualSpacing/>
        <w:jc w:val="both"/>
        <w:rPr>
          <w:szCs w:val="24"/>
          <w:lang w:eastAsia="zh-CN"/>
        </w:rPr>
      </w:pPr>
      <w:r>
        <w:rPr>
          <w:szCs w:val="24"/>
          <w:lang w:eastAsia="zh-CN"/>
        </w:rPr>
        <w:t>Endereço de entrega do material: ________________________CEP:_________</w:t>
      </w:r>
    </w:p>
    <w:p w14:paraId="6242D821" w14:textId="77777777" w:rsidR="00531998" w:rsidRDefault="00531998" w:rsidP="00531998">
      <w:pPr>
        <w:suppressAutoHyphens/>
        <w:spacing w:line="360" w:lineRule="auto"/>
        <w:contextualSpacing/>
        <w:jc w:val="both"/>
        <w:rPr>
          <w:szCs w:val="24"/>
          <w:lang w:eastAsia="zh-CN"/>
        </w:rPr>
      </w:pPr>
    </w:p>
    <w:tbl>
      <w:tblPr>
        <w:tblStyle w:val="Tabelacomgrade"/>
        <w:tblW w:w="0" w:type="auto"/>
        <w:tblLook w:val="04A0" w:firstRow="1" w:lastRow="0" w:firstColumn="1" w:lastColumn="0" w:noHBand="0" w:noVBand="1"/>
      </w:tblPr>
      <w:tblGrid>
        <w:gridCol w:w="930"/>
        <w:gridCol w:w="1657"/>
        <w:gridCol w:w="1167"/>
        <w:gridCol w:w="1857"/>
        <w:gridCol w:w="1443"/>
        <w:gridCol w:w="1100"/>
      </w:tblGrid>
      <w:tr w:rsidR="00531998" w:rsidRPr="005941FC" w14:paraId="073B994A" w14:textId="77777777" w:rsidTr="00495927">
        <w:tc>
          <w:tcPr>
            <w:tcW w:w="930" w:type="dxa"/>
            <w:vAlign w:val="center"/>
          </w:tcPr>
          <w:p w14:paraId="396A5091" w14:textId="77777777" w:rsidR="00531998" w:rsidRPr="005941FC" w:rsidRDefault="00531998" w:rsidP="00495927">
            <w:pPr>
              <w:suppressAutoHyphens/>
              <w:spacing w:line="360" w:lineRule="auto"/>
              <w:contextualSpacing/>
              <w:jc w:val="center"/>
              <w:rPr>
                <w:b/>
                <w:szCs w:val="24"/>
                <w:lang w:eastAsia="zh-CN"/>
              </w:rPr>
            </w:pPr>
            <w:r w:rsidRPr="005941FC">
              <w:rPr>
                <w:b/>
                <w:szCs w:val="24"/>
                <w:lang w:eastAsia="zh-CN"/>
              </w:rPr>
              <w:t>ITEM</w:t>
            </w:r>
          </w:p>
        </w:tc>
        <w:tc>
          <w:tcPr>
            <w:tcW w:w="1657" w:type="dxa"/>
            <w:vAlign w:val="center"/>
          </w:tcPr>
          <w:p w14:paraId="3EA197B4" w14:textId="77777777" w:rsidR="00531998" w:rsidRPr="005941FC" w:rsidRDefault="00531998" w:rsidP="00495927">
            <w:pPr>
              <w:suppressAutoHyphens/>
              <w:spacing w:line="360" w:lineRule="auto"/>
              <w:contextualSpacing/>
              <w:jc w:val="center"/>
              <w:rPr>
                <w:b/>
                <w:szCs w:val="24"/>
                <w:lang w:eastAsia="zh-CN"/>
              </w:rPr>
            </w:pPr>
            <w:r w:rsidRPr="005941FC">
              <w:rPr>
                <w:b/>
                <w:szCs w:val="24"/>
                <w:lang w:eastAsia="zh-CN"/>
              </w:rPr>
              <w:t>DESCRIÇÃO</w:t>
            </w:r>
          </w:p>
        </w:tc>
        <w:tc>
          <w:tcPr>
            <w:tcW w:w="1167" w:type="dxa"/>
            <w:vAlign w:val="center"/>
          </w:tcPr>
          <w:p w14:paraId="5845A3BD" w14:textId="77777777" w:rsidR="00531998" w:rsidRPr="005941FC" w:rsidRDefault="00531998" w:rsidP="00495927">
            <w:pPr>
              <w:suppressAutoHyphens/>
              <w:spacing w:line="360" w:lineRule="auto"/>
              <w:contextualSpacing/>
              <w:jc w:val="center"/>
              <w:rPr>
                <w:b/>
                <w:szCs w:val="24"/>
                <w:lang w:eastAsia="zh-CN"/>
              </w:rPr>
            </w:pPr>
            <w:r w:rsidRPr="005941FC">
              <w:rPr>
                <w:b/>
                <w:szCs w:val="24"/>
                <w:lang w:eastAsia="zh-CN"/>
              </w:rPr>
              <w:t>MARCA</w:t>
            </w:r>
          </w:p>
        </w:tc>
        <w:tc>
          <w:tcPr>
            <w:tcW w:w="1857" w:type="dxa"/>
            <w:vAlign w:val="center"/>
          </w:tcPr>
          <w:p w14:paraId="02A77137" w14:textId="77777777" w:rsidR="00531998" w:rsidRPr="005941FC" w:rsidRDefault="00531998" w:rsidP="00495927">
            <w:pPr>
              <w:suppressAutoHyphens/>
              <w:spacing w:line="360" w:lineRule="auto"/>
              <w:contextualSpacing/>
              <w:jc w:val="center"/>
              <w:rPr>
                <w:b/>
                <w:szCs w:val="24"/>
                <w:lang w:eastAsia="zh-CN"/>
              </w:rPr>
            </w:pPr>
            <w:r w:rsidRPr="005941FC">
              <w:rPr>
                <w:b/>
                <w:szCs w:val="24"/>
                <w:lang w:eastAsia="zh-CN"/>
              </w:rPr>
              <w:t>QUANTIDADE</w:t>
            </w:r>
          </w:p>
        </w:tc>
        <w:tc>
          <w:tcPr>
            <w:tcW w:w="1443" w:type="dxa"/>
            <w:vAlign w:val="center"/>
          </w:tcPr>
          <w:p w14:paraId="6CAEFF81" w14:textId="77777777" w:rsidR="00531998" w:rsidRPr="005941FC" w:rsidRDefault="00531998" w:rsidP="00495927">
            <w:pPr>
              <w:suppressAutoHyphens/>
              <w:spacing w:line="360" w:lineRule="auto"/>
              <w:contextualSpacing/>
              <w:jc w:val="center"/>
              <w:rPr>
                <w:b/>
                <w:szCs w:val="24"/>
                <w:lang w:eastAsia="zh-CN"/>
              </w:rPr>
            </w:pPr>
            <w:r w:rsidRPr="005941FC">
              <w:rPr>
                <w:b/>
                <w:szCs w:val="24"/>
                <w:lang w:eastAsia="zh-CN"/>
              </w:rPr>
              <w:t>PREÇO UNITÁRIO</w:t>
            </w:r>
          </w:p>
        </w:tc>
        <w:tc>
          <w:tcPr>
            <w:tcW w:w="1100" w:type="dxa"/>
            <w:vAlign w:val="center"/>
          </w:tcPr>
          <w:p w14:paraId="108CDE5F" w14:textId="77777777" w:rsidR="00531998" w:rsidRPr="005941FC" w:rsidRDefault="00531998" w:rsidP="00495927">
            <w:pPr>
              <w:suppressAutoHyphens/>
              <w:spacing w:line="360" w:lineRule="auto"/>
              <w:contextualSpacing/>
              <w:jc w:val="center"/>
              <w:rPr>
                <w:b/>
                <w:szCs w:val="24"/>
                <w:lang w:eastAsia="zh-CN"/>
              </w:rPr>
            </w:pPr>
            <w:r w:rsidRPr="005941FC">
              <w:rPr>
                <w:b/>
                <w:szCs w:val="24"/>
                <w:lang w:eastAsia="zh-CN"/>
              </w:rPr>
              <w:t>PREÇO TOTAL</w:t>
            </w:r>
          </w:p>
        </w:tc>
      </w:tr>
      <w:tr w:rsidR="00531998" w14:paraId="3F4E46DA" w14:textId="77777777" w:rsidTr="00495927">
        <w:tc>
          <w:tcPr>
            <w:tcW w:w="930" w:type="dxa"/>
            <w:vAlign w:val="center"/>
          </w:tcPr>
          <w:p w14:paraId="147456E5" w14:textId="77777777" w:rsidR="00531998" w:rsidRDefault="00531998" w:rsidP="00495927">
            <w:pPr>
              <w:suppressAutoHyphens/>
              <w:spacing w:line="360" w:lineRule="auto"/>
              <w:contextualSpacing/>
              <w:jc w:val="center"/>
              <w:rPr>
                <w:szCs w:val="24"/>
                <w:lang w:eastAsia="zh-CN"/>
              </w:rPr>
            </w:pPr>
            <w:r>
              <w:rPr>
                <w:szCs w:val="24"/>
                <w:lang w:eastAsia="zh-CN"/>
              </w:rPr>
              <w:t>1</w:t>
            </w:r>
          </w:p>
        </w:tc>
        <w:tc>
          <w:tcPr>
            <w:tcW w:w="1657" w:type="dxa"/>
          </w:tcPr>
          <w:p w14:paraId="4E364CB5" w14:textId="77777777" w:rsidR="00531998" w:rsidRPr="00A73F4C" w:rsidRDefault="00531998" w:rsidP="00495927">
            <w:pPr>
              <w:suppressAutoHyphens/>
              <w:spacing w:line="360" w:lineRule="auto"/>
              <w:contextualSpacing/>
              <w:jc w:val="both"/>
              <w:rPr>
                <w:sz w:val="16"/>
                <w:szCs w:val="16"/>
                <w:lang w:eastAsia="zh-CN"/>
              </w:rPr>
            </w:pPr>
            <w:r w:rsidRPr="00A73F4C">
              <w:rPr>
                <w:sz w:val="16"/>
                <w:szCs w:val="16"/>
                <w:lang w:eastAsia="zh-CN"/>
              </w:rPr>
              <w:t>Inserir descrição detalhada do bem a ser adquirido, inclusive com indicação de referência, prazo de validade e/ou garantia, caso necessário</w:t>
            </w:r>
          </w:p>
        </w:tc>
        <w:tc>
          <w:tcPr>
            <w:tcW w:w="1167" w:type="dxa"/>
          </w:tcPr>
          <w:p w14:paraId="14299A77" w14:textId="77777777" w:rsidR="00531998" w:rsidRDefault="00531998" w:rsidP="00495927">
            <w:pPr>
              <w:suppressAutoHyphens/>
              <w:spacing w:line="360" w:lineRule="auto"/>
              <w:contextualSpacing/>
              <w:jc w:val="both"/>
              <w:rPr>
                <w:szCs w:val="24"/>
                <w:lang w:eastAsia="zh-CN"/>
              </w:rPr>
            </w:pPr>
          </w:p>
        </w:tc>
        <w:tc>
          <w:tcPr>
            <w:tcW w:w="1857" w:type="dxa"/>
          </w:tcPr>
          <w:p w14:paraId="1B17917D" w14:textId="77777777" w:rsidR="00531998" w:rsidRPr="00A73F4C" w:rsidRDefault="00531998" w:rsidP="00495927">
            <w:pPr>
              <w:suppressAutoHyphens/>
              <w:spacing w:line="360" w:lineRule="auto"/>
              <w:contextualSpacing/>
              <w:jc w:val="both"/>
              <w:rPr>
                <w:sz w:val="16"/>
                <w:szCs w:val="16"/>
                <w:lang w:eastAsia="zh-CN"/>
              </w:rPr>
            </w:pPr>
            <w:r w:rsidRPr="00A73F4C">
              <w:rPr>
                <w:sz w:val="16"/>
                <w:szCs w:val="16"/>
                <w:lang w:eastAsia="zh-CN"/>
              </w:rPr>
              <w:t>Inserir a quantidade</w:t>
            </w:r>
          </w:p>
        </w:tc>
        <w:tc>
          <w:tcPr>
            <w:tcW w:w="1443" w:type="dxa"/>
          </w:tcPr>
          <w:p w14:paraId="72351C1C" w14:textId="77777777" w:rsidR="00531998" w:rsidRDefault="00531998" w:rsidP="00495927">
            <w:pPr>
              <w:suppressAutoHyphens/>
              <w:spacing w:line="360" w:lineRule="auto"/>
              <w:contextualSpacing/>
              <w:jc w:val="both"/>
              <w:rPr>
                <w:szCs w:val="24"/>
                <w:lang w:eastAsia="zh-CN"/>
              </w:rPr>
            </w:pPr>
          </w:p>
        </w:tc>
        <w:tc>
          <w:tcPr>
            <w:tcW w:w="1100" w:type="dxa"/>
          </w:tcPr>
          <w:p w14:paraId="7A8444BF" w14:textId="77777777" w:rsidR="00531998" w:rsidRDefault="00531998" w:rsidP="00495927">
            <w:pPr>
              <w:suppressAutoHyphens/>
              <w:spacing w:line="360" w:lineRule="auto"/>
              <w:contextualSpacing/>
              <w:jc w:val="both"/>
              <w:rPr>
                <w:szCs w:val="24"/>
                <w:lang w:eastAsia="zh-CN"/>
              </w:rPr>
            </w:pPr>
          </w:p>
        </w:tc>
      </w:tr>
      <w:tr w:rsidR="00531998" w14:paraId="45E7471D" w14:textId="77777777" w:rsidTr="00495927">
        <w:tc>
          <w:tcPr>
            <w:tcW w:w="930" w:type="dxa"/>
          </w:tcPr>
          <w:p w14:paraId="3900EF97" w14:textId="77777777" w:rsidR="00531998" w:rsidRDefault="00531998" w:rsidP="00495927">
            <w:pPr>
              <w:suppressAutoHyphens/>
              <w:spacing w:line="360" w:lineRule="auto"/>
              <w:contextualSpacing/>
              <w:jc w:val="center"/>
              <w:rPr>
                <w:szCs w:val="24"/>
                <w:lang w:eastAsia="zh-CN"/>
              </w:rPr>
            </w:pPr>
            <w:r>
              <w:rPr>
                <w:szCs w:val="24"/>
                <w:lang w:eastAsia="zh-CN"/>
              </w:rPr>
              <w:t>2</w:t>
            </w:r>
          </w:p>
        </w:tc>
        <w:tc>
          <w:tcPr>
            <w:tcW w:w="1657" w:type="dxa"/>
          </w:tcPr>
          <w:p w14:paraId="73F437E3" w14:textId="77777777" w:rsidR="00531998" w:rsidRDefault="00531998" w:rsidP="00495927">
            <w:pPr>
              <w:suppressAutoHyphens/>
              <w:spacing w:line="360" w:lineRule="auto"/>
              <w:contextualSpacing/>
              <w:jc w:val="both"/>
              <w:rPr>
                <w:szCs w:val="24"/>
                <w:lang w:eastAsia="zh-CN"/>
              </w:rPr>
            </w:pPr>
          </w:p>
        </w:tc>
        <w:tc>
          <w:tcPr>
            <w:tcW w:w="1167" w:type="dxa"/>
          </w:tcPr>
          <w:p w14:paraId="7B10FCF7" w14:textId="77777777" w:rsidR="00531998" w:rsidRDefault="00531998" w:rsidP="00495927">
            <w:pPr>
              <w:suppressAutoHyphens/>
              <w:spacing w:line="360" w:lineRule="auto"/>
              <w:contextualSpacing/>
              <w:jc w:val="both"/>
              <w:rPr>
                <w:szCs w:val="24"/>
                <w:lang w:eastAsia="zh-CN"/>
              </w:rPr>
            </w:pPr>
          </w:p>
        </w:tc>
        <w:tc>
          <w:tcPr>
            <w:tcW w:w="1857" w:type="dxa"/>
          </w:tcPr>
          <w:p w14:paraId="55C59986" w14:textId="77777777" w:rsidR="00531998" w:rsidRDefault="00531998" w:rsidP="00495927">
            <w:pPr>
              <w:suppressAutoHyphens/>
              <w:spacing w:line="360" w:lineRule="auto"/>
              <w:contextualSpacing/>
              <w:jc w:val="both"/>
              <w:rPr>
                <w:szCs w:val="24"/>
                <w:lang w:eastAsia="zh-CN"/>
              </w:rPr>
            </w:pPr>
          </w:p>
        </w:tc>
        <w:tc>
          <w:tcPr>
            <w:tcW w:w="1443" w:type="dxa"/>
          </w:tcPr>
          <w:p w14:paraId="189F8505" w14:textId="77777777" w:rsidR="00531998" w:rsidRDefault="00531998" w:rsidP="00495927">
            <w:pPr>
              <w:suppressAutoHyphens/>
              <w:spacing w:line="360" w:lineRule="auto"/>
              <w:contextualSpacing/>
              <w:jc w:val="both"/>
              <w:rPr>
                <w:szCs w:val="24"/>
                <w:lang w:eastAsia="zh-CN"/>
              </w:rPr>
            </w:pPr>
          </w:p>
        </w:tc>
        <w:tc>
          <w:tcPr>
            <w:tcW w:w="1100" w:type="dxa"/>
          </w:tcPr>
          <w:p w14:paraId="3ABED467" w14:textId="77777777" w:rsidR="00531998" w:rsidRDefault="00531998" w:rsidP="00495927">
            <w:pPr>
              <w:suppressAutoHyphens/>
              <w:spacing w:line="360" w:lineRule="auto"/>
              <w:contextualSpacing/>
              <w:jc w:val="both"/>
              <w:rPr>
                <w:szCs w:val="24"/>
                <w:lang w:eastAsia="zh-CN"/>
              </w:rPr>
            </w:pPr>
          </w:p>
        </w:tc>
      </w:tr>
      <w:tr w:rsidR="00531998" w14:paraId="182A04AA" w14:textId="77777777" w:rsidTr="00495927">
        <w:tc>
          <w:tcPr>
            <w:tcW w:w="8154" w:type="dxa"/>
            <w:gridSpan w:val="6"/>
            <w:vAlign w:val="bottom"/>
          </w:tcPr>
          <w:p w14:paraId="549FF941" w14:textId="77777777" w:rsidR="00531998" w:rsidRDefault="00531998" w:rsidP="00495927">
            <w:pPr>
              <w:suppressAutoHyphens/>
              <w:spacing w:line="360" w:lineRule="auto"/>
              <w:contextualSpacing/>
              <w:rPr>
                <w:szCs w:val="24"/>
                <w:lang w:eastAsia="zh-CN"/>
              </w:rPr>
            </w:pPr>
            <w:r>
              <w:rPr>
                <w:szCs w:val="24"/>
                <w:lang w:eastAsia="zh-CN"/>
              </w:rPr>
              <w:t>VALOR TOTAL – R$</w:t>
            </w:r>
          </w:p>
        </w:tc>
      </w:tr>
    </w:tbl>
    <w:p w14:paraId="1F019D44" w14:textId="77777777" w:rsidR="00531998" w:rsidRDefault="00531998" w:rsidP="00531998">
      <w:pPr>
        <w:suppressAutoHyphens/>
        <w:spacing w:line="360" w:lineRule="auto"/>
        <w:contextualSpacing/>
        <w:jc w:val="both"/>
        <w:rPr>
          <w:szCs w:val="24"/>
          <w:lang w:eastAsia="zh-CN"/>
        </w:rPr>
      </w:pPr>
    </w:p>
    <w:p w14:paraId="1BFAF353" w14:textId="77777777" w:rsidR="00531998" w:rsidRDefault="00531998" w:rsidP="00531998">
      <w:pPr>
        <w:suppressAutoHyphens/>
        <w:spacing w:line="360" w:lineRule="auto"/>
        <w:contextualSpacing/>
        <w:jc w:val="both"/>
        <w:rPr>
          <w:szCs w:val="24"/>
          <w:lang w:eastAsia="zh-CN"/>
        </w:rPr>
      </w:pPr>
    </w:p>
    <w:p w14:paraId="055584C8" w14:textId="77777777" w:rsidR="00531998" w:rsidRDefault="00531998" w:rsidP="00531998">
      <w:pPr>
        <w:suppressAutoHyphens/>
        <w:spacing w:line="360" w:lineRule="auto"/>
        <w:contextualSpacing/>
        <w:jc w:val="both"/>
        <w:rPr>
          <w:szCs w:val="24"/>
          <w:lang w:eastAsia="zh-CN"/>
        </w:rPr>
      </w:pPr>
      <w:r>
        <w:rPr>
          <w:szCs w:val="24"/>
          <w:lang w:eastAsia="zh-CN"/>
        </w:rPr>
        <w:t>Valor total da proposta por extenso:_____________________________________</w:t>
      </w:r>
    </w:p>
    <w:p w14:paraId="3CD3A707" w14:textId="77777777" w:rsidR="00531998" w:rsidRDefault="00531998" w:rsidP="00531998">
      <w:pPr>
        <w:suppressAutoHyphens/>
        <w:spacing w:line="360" w:lineRule="auto"/>
        <w:contextualSpacing/>
        <w:jc w:val="both"/>
        <w:rPr>
          <w:szCs w:val="24"/>
          <w:lang w:eastAsia="zh-CN"/>
        </w:rPr>
      </w:pPr>
    </w:p>
    <w:p w14:paraId="1EBB7E21" w14:textId="77777777" w:rsidR="00531998" w:rsidRDefault="00531998" w:rsidP="00531998">
      <w:pPr>
        <w:suppressAutoHyphens/>
        <w:spacing w:line="360" w:lineRule="auto"/>
        <w:contextualSpacing/>
        <w:jc w:val="both"/>
        <w:rPr>
          <w:szCs w:val="24"/>
          <w:lang w:eastAsia="zh-CN"/>
        </w:rPr>
      </w:pPr>
    </w:p>
    <w:tbl>
      <w:tblPr>
        <w:tblStyle w:val="Tabelacomgrade"/>
        <w:tblW w:w="0" w:type="auto"/>
        <w:tblLook w:val="04A0" w:firstRow="1" w:lastRow="0" w:firstColumn="1" w:lastColumn="0" w:noHBand="0" w:noVBand="1"/>
      </w:tblPr>
      <w:tblGrid>
        <w:gridCol w:w="4039"/>
        <w:gridCol w:w="4039"/>
      </w:tblGrid>
      <w:tr w:rsidR="00531998" w14:paraId="14BC37E0" w14:textId="77777777" w:rsidTr="00495927">
        <w:tc>
          <w:tcPr>
            <w:tcW w:w="4039" w:type="dxa"/>
          </w:tcPr>
          <w:p w14:paraId="19E26F83" w14:textId="77777777" w:rsidR="00531998" w:rsidRDefault="00531998" w:rsidP="00495927">
            <w:pPr>
              <w:suppressAutoHyphens/>
              <w:spacing w:line="360" w:lineRule="auto"/>
              <w:contextualSpacing/>
              <w:jc w:val="both"/>
              <w:rPr>
                <w:szCs w:val="24"/>
                <w:lang w:eastAsia="zh-CN"/>
              </w:rPr>
            </w:pPr>
            <w:r>
              <w:rPr>
                <w:szCs w:val="24"/>
                <w:lang w:eastAsia="zh-CN"/>
              </w:rPr>
              <w:t>Validade da Proposta: (prazo não inferior a 60 dias) (Analisar necessidade de definição de prazo inferior, conforme prática de mercado)</w:t>
            </w:r>
          </w:p>
        </w:tc>
        <w:tc>
          <w:tcPr>
            <w:tcW w:w="4039" w:type="dxa"/>
          </w:tcPr>
          <w:p w14:paraId="1EDCBEEC" w14:textId="77777777" w:rsidR="00531998" w:rsidRDefault="00531998" w:rsidP="00495927">
            <w:pPr>
              <w:suppressAutoHyphens/>
              <w:spacing w:line="360" w:lineRule="auto"/>
              <w:contextualSpacing/>
              <w:jc w:val="both"/>
              <w:rPr>
                <w:szCs w:val="24"/>
                <w:lang w:eastAsia="zh-CN"/>
              </w:rPr>
            </w:pPr>
            <w:r>
              <w:rPr>
                <w:szCs w:val="24"/>
                <w:lang w:eastAsia="zh-CN"/>
              </w:rPr>
              <w:t>Prazo de entrega do material:</w:t>
            </w:r>
          </w:p>
          <w:p w14:paraId="15951E68" w14:textId="77777777" w:rsidR="00531998" w:rsidRDefault="00531998" w:rsidP="00495927">
            <w:pPr>
              <w:suppressAutoHyphens/>
              <w:spacing w:line="360" w:lineRule="auto"/>
              <w:contextualSpacing/>
              <w:jc w:val="both"/>
              <w:rPr>
                <w:szCs w:val="24"/>
                <w:lang w:eastAsia="zh-CN"/>
              </w:rPr>
            </w:pPr>
            <w:r>
              <w:rPr>
                <w:szCs w:val="24"/>
                <w:lang w:eastAsia="zh-CN"/>
              </w:rPr>
              <w:t>(Prazo não superior a 30 dias)</w:t>
            </w:r>
            <w:r w:rsidRPr="00032FD1">
              <w:rPr>
                <w:szCs w:val="24"/>
                <w:lang w:eastAsia="zh-CN"/>
              </w:rPr>
              <w:t xml:space="preserve"> (Analisar necessidade de definição de prazo </w:t>
            </w:r>
            <w:r>
              <w:rPr>
                <w:szCs w:val="24"/>
                <w:lang w:eastAsia="zh-CN"/>
              </w:rPr>
              <w:t>superior/</w:t>
            </w:r>
            <w:r w:rsidRPr="00032FD1">
              <w:rPr>
                <w:szCs w:val="24"/>
                <w:lang w:eastAsia="zh-CN"/>
              </w:rPr>
              <w:t>inferior, conforme prática de mercado)</w:t>
            </w:r>
          </w:p>
        </w:tc>
      </w:tr>
      <w:tr w:rsidR="00531998" w14:paraId="4973BF35" w14:textId="77777777" w:rsidTr="00495927">
        <w:tc>
          <w:tcPr>
            <w:tcW w:w="4039" w:type="dxa"/>
          </w:tcPr>
          <w:p w14:paraId="13B859C7" w14:textId="77777777" w:rsidR="00531998" w:rsidRDefault="00531998" w:rsidP="00495927">
            <w:pPr>
              <w:suppressAutoHyphens/>
              <w:spacing w:line="360" w:lineRule="auto"/>
              <w:contextualSpacing/>
              <w:jc w:val="center"/>
              <w:rPr>
                <w:szCs w:val="24"/>
                <w:lang w:eastAsia="zh-CN"/>
              </w:rPr>
            </w:pPr>
            <w:r>
              <w:rPr>
                <w:szCs w:val="24"/>
                <w:lang w:eastAsia="zh-CN"/>
              </w:rPr>
              <w:t>_____/_____/_____</w:t>
            </w:r>
          </w:p>
        </w:tc>
        <w:tc>
          <w:tcPr>
            <w:tcW w:w="4039" w:type="dxa"/>
          </w:tcPr>
          <w:p w14:paraId="2258F31F" w14:textId="77777777" w:rsidR="00531998" w:rsidRDefault="00531998" w:rsidP="00495927">
            <w:pPr>
              <w:suppressAutoHyphens/>
              <w:spacing w:line="360" w:lineRule="auto"/>
              <w:contextualSpacing/>
              <w:jc w:val="center"/>
              <w:rPr>
                <w:szCs w:val="24"/>
                <w:lang w:eastAsia="zh-CN"/>
              </w:rPr>
            </w:pPr>
            <w:r>
              <w:rPr>
                <w:szCs w:val="24"/>
                <w:lang w:eastAsia="zh-CN"/>
              </w:rPr>
              <w:t>_____/_____/_____</w:t>
            </w:r>
          </w:p>
        </w:tc>
      </w:tr>
    </w:tbl>
    <w:p w14:paraId="787B3103" w14:textId="77777777" w:rsidR="00531998" w:rsidRDefault="00531998" w:rsidP="00531998">
      <w:pPr>
        <w:suppressAutoHyphens/>
        <w:spacing w:line="360" w:lineRule="auto"/>
        <w:contextualSpacing/>
        <w:jc w:val="both"/>
        <w:rPr>
          <w:szCs w:val="24"/>
          <w:lang w:eastAsia="zh-CN"/>
        </w:rPr>
      </w:pPr>
    </w:p>
    <w:p w14:paraId="29143B59" w14:textId="77777777" w:rsidR="00531998" w:rsidRDefault="00531998" w:rsidP="00531998">
      <w:pPr>
        <w:suppressAutoHyphens/>
        <w:spacing w:line="360" w:lineRule="auto"/>
        <w:contextualSpacing/>
        <w:jc w:val="both"/>
        <w:rPr>
          <w:szCs w:val="24"/>
          <w:lang w:eastAsia="zh-CN"/>
        </w:rPr>
      </w:pPr>
    </w:p>
    <w:p w14:paraId="08359788" w14:textId="77777777" w:rsidR="00531998" w:rsidRDefault="00531998" w:rsidP="00531998">
      <w:pPr>
        <w:suppressAutoHyphens/>
        <w:spacing w:line="360" w:lineRule="auto"/>
        <w:contextualSpacing/>
        <w:jc w:val="both"/>
        <w:rPr>
          <w:szCs w:val="24"/>
          <w:lang w:eastAsia="zh-CN"/>
        </w:rPr>
      </w:pPr>
    </w:p>
    <w:p w14:paraId="0B02F9DA" w14:textId="77777777" w:rsidR="00531998" w:rsidRDefault="00531998" w:rsidP="00531998">
      <w:pPr>
        <w:suppressAutoHyphens/>
        <w:spacing w:line="360" w:lineRule="auto"/>
        <w:contextualSpacing/>
        <w:jc w:val="both"/>
        <w:rPr>
          <w:szCs w:val="24"/>
          <w:lang w:eastAsia="zh-CN"/>
        </w:rPr>
      </w:pPr>
    </w:p>
    <w:p w14:paraId="0C37D194" w14:textId="77777777" w:rsidR="00531998" w:rsidRDefault="00531998" w:rsidP="00531998">
      <w:pPr>
        <w:suppressAutoHyphens/>
        <w:spacing w:line="360" w:lineRule="auto"/>
        <w:contextualSpacing/>
        <w:jc w:val="both"/>
        <w:rPr>
          <w:szCs w:val="24"/>
          <w:lang w:eastAsia="zh-CN"/>
        </w:rPr>
      </w:pPr>
      <w:r>
        <w:rPr>
          <w:szCs w:val="24"/>
          <w:lang w:eastAsia="zh-CN"/>
        </w:rPr>
        <w:t>Dados para pagamento:</w:t>
      </w:r>
    </w:p>
    <w:p w14:paraId="546FC2C7" w14:textId="77777777" w:rsidR="00531998" w:rsidRDefault="00531998" w:rsidP="00531998">
      <w:pPr>
        <w:suppressAutoHyphens/>
        <w:spacing w:line="360" w:lineRule="auto"/>
        <w:contextualSpacing/>
        <w:jc w:val="both"/>
        <w:rPr>
          <w:szCs w:val="24"/>
          <w:lang w:eastAsia="zh-CN"/>
        </w:rPr>
      </w:pPr>
    </w:p>
    <w:tbl>
      <w:tblPr>
        <w:tblStyle w:val="Tabelacomgrade"/>
        <w:tblW w:w="0" w:type="auto"/>
        <w:tblLook w:val="04A0" w:firstRow="1" w:lastRow="0" w:firstColumn="1" w:lastColumn="0" w:noHBand="0" w:noVBand="1"/>
      </w:tblPr>
      <w:tblGrid>
        <w:gridCol w:w="2692"/>
        <w:gridCol w:w="2693"/>
        <w:gridCol w:w="2693"/>
      </w:tblGrid>
      <w:tr w:rsidR="00531998" w14:paraId="4C35E9DC" w14:textId="77777777" w:rsidTr="00495927">
        <w:tc>
          <w:tcPr>
            <w:tcW w:w="2692" w:type="dxa"/>
          </w:tcPr>
          <w:p w14:paraId="5E9025FB" w14:textId="77777777" w:rsidR="00531998" w:rsidRDefault="00531998" w:rsidP="00495927">
            <w:pPr>
              <w:suppressAutoHyphens/>
              <w:spacing w:line="360" w:lineRule="auto"/>
              <w:contextualSpacing/>
              <w:jc w:val="both"/>
              <w:rPr>
                <w:szCs w:val="24"/>
                <w:lang w:eastAsia="zh-CN"/>
              </w:rPr>
            </w:pPr>
            <w:r>
              <w:rPr>
                <w:szCs w:val="24"/>
                <w:lang w:eastAsia="zh-CN"/>
              </w:rPr>
              <w:t>Banco:</w:t>
            </w:r>
          </w:p>
        </w:tc>
        <w:tc>
          <w:tcPr>
            <w:tcW w:w="2693" w:type="dxa"/>
          </w:tcPr>
          <w:p w14:paraId="5B0DF848" w14:textId="77777777" w:rsidR="00531998" w:rsidRDefault="00531998" w:rsidP="00495927">
            <w:pPr>
              <w:suppressAutoHyphens/>
              <w:spacing w:line="360" w:lineRule="auto"/>
              <w:contextualSpacing/>
              <w:jc w:val="both"/>
              <w:rPr>
                <w:szCs w:val="24"/>
                <w:lang w:eastAsia="zh-CN"/>
              </w:rPr>
            </w:pPr>
            <w:r>
              <w:rPr>
                <w:szCs w:val="24"/>
                <w:lang w:eastAsia="zh-CN"/>
              </w:rPr>
              <w:t>Agência:</w:t>
            </w:r>
          </w:p>
        </w:tc>
        <w:tc>
          <w:tcPr>
            <w:tcW w:w="2693" w:type="dxa"/>
          </w:tcPr>
          <w:p w14:paraId="41FAC3CA" w14:textId="77777777" w:rsidR="00531998" w:rsidRDefault="00531998" w:rsidP="00495927">
            <w:pPr>
              <w:suppressAutoHyphens/>
              <w:spacing w:line="360" w:lineRule="auto"/>
              <w:contextualSpacing/>
              <w:jc w:val="both"/>
              <w:rPr>
                <w:szCs w:val="24"/>
                <w:lang w:eastAsia="zh-CN"/>
              </w:rPr>
            </w:pPr>
            <w:r>
              <w:rPr>
                <w:szCs w:val="24"/>
                <w:lang w:eastAsia="zh-CN"/>
              </w:rPr>
              <w:t>C/Corrente:</w:t>
            </w:r>
          </w:p>
        </w:tc>
      </w:tr>
    </w:tbl>
    <w:p w14:paraId="4B596FB8" w14:textId="77777777" w:rsidR="00531998" w:rsidRDefault="00531998" w:rsidP="00531998">
      <w:pPr>
        <w:suppressAutoHyphens/>
        <w:spacing w:line="360" w:lineRule="auto"/>
        <w:contextualSpacing/>
        <w:jc w:val="both"/>
        <w:rPr>
          <w:szCs w:val="24"/>
          <w:lang w:eastAsia="zh-CN"/>
        </w:rPr>
      </w:pPr>
    </w:p>
    <w:p w14:paraId="411FB4AB" w14:textId="77777777" w:rsidR="00531998" w:rsidRDefault="00531998" w:rsidP="00531998">
      <w:pPr>
        <w:suppressAutoHyphens/>
        <w:spacing w:line="360" w:lineRule="auto"/>
        <w:contextualSpacing/>
        <w:jc w:val="both"/>
        <w:rPr>
          <w:szCs w:val="24"/>
          <w:lang w:eastAsia="zh-CN"/>
        </w:rPr>
      </w:pPr>
    </w:p>
    <w:p w14:paraId="7862E141" w14:textId="77777777" w:rsidR="00531998" w:rsidRDefault="00531998" w:rsidP="00531998">
      <w:pPr>
        <w:suppressAutoHyphens/>
        <w:spacing w:line="360" w:lineRule="auto"/>
        <w:contextualSpacing/>
        <w:jc w:val="both"/>
        <w:rPr>
          <w:szCs w:val="24"/>
          <w:lang w:eastAsia="zh-CN"/>
        </w:rPr>
      </w:pPr>
      <w:r>
        <w:rPr>
          <w:szCs w:val="24"/>
          <w:lang w:eastAsia="zh-CN"/>
        </w:rPr>
        <w:t xml:space="preserve">Carimbo Padronizado de CNPJ: </w:t>
      </w:r>
    </w:p>
    <w:p w14:paraId="0468725A" w14:textId="77777777" w:rsidR="00531998" w:rsidRDefault="00531998" w:rsidP="00531998">
      <w:pPr>
        <w:suppressAutoHyphens/>
        <w:spacing w:line="360" w:lineRule="auto"/>
        <w:contextualSpacing/>
        <w:jc w:val="both"/>
        <w:rPr>
          <w:szCs w:val="24"/>
          <w:lang w:eastAsia="zh-CN"/>
        </w:rPr>
      </w:pPr>
    </w:p>
    <w:p w14:paraId="35F7A45D" w14:textId="77777777" w:rsidR="00531998" w:rsidRDefault="00531998" w:rsidP="00531998">
      <w:pPr>
        <w:suppressAutoHyphens/>
        <w:spacing w:line="360" w:lineRule="auto"/>
        <w:contextualSpacing/>
        <w:jc w:val="both"/>
        <w:rPr>
          <w:szCs w:val="24"/>
          <w:lang w:eastAsia="zh-CN"/>
        </w:rPr>
      </w:pPr>
      <w:r>
        <w:rPr>
          <w:szCs w:val="24"/>
          <w:lang w:eastAsia="zh-CN"/>
        </w:rPr>
        <w:t>(Local e Data): _________________,_____de ____________de _________.</w:t>
      </w:r>
    </w:p>
    <w:p w14:paraId="78694A11" w14:textId="77777777" w:rsidR="00531998" w:rsidRDefault="00531998" w:rsidP="00531998">
      <w:pPr>
        <w:suppressAutoHyphens/>
        <w:spacing w:line="360" w:lineRule="auto"/>
        <w:contextualSpacing/>
        <w:jc w:val="both"/>
        <w:rPr>
          <w:szCs w:val="24"/>
          <w:lang w:eastAsia="zh-CN"/>
        </w:rPr>
      </w:pPr>
    </w:p>
    <w:p w14:paraId="7A4B568C" w14:textId="77777777" w:rsidR="00531998" w:rsidRDefault="00531998" w:rsidP="00531998">
      <w:pPr>
        <w:suppressAutoHyphens/>
        <w:spacing w:line="360" w:lineRule="auto"/>
        <w:contextualSpacing/>
        <w:jc w:val="both"/>
        <w:rPr>
          <w:szCs w:val="24"/>
          <w:lang w:eastAsia="zh-CN"/>
        </w:rPr>
      </w:pPr>
      <w:r>
        <w:rPr>
          <w:szCs w:val="24"/>
          <w:lang w:eastAsia="zh-CN"/>
        </w:rPr>
        <w:t>Assinatura do Responsável pela Empresa:________________________________</w:t>
      </w:r>
    </w:p>
    <w:p w14:paraId="37443A1D" w14:textId="77777777" w:rsidR="00531998" w:rsidRDefault="00531998" w:rsidP="00531998">
      <w:pPr>
        <w:suppressAutoHyphens/>
        <w:spacing w:line="360" w:lineRule="auto"/>
        <w:contextualSpacing/>
        <w:jc w:val="both"/>
        <w:rPr>
          <w:szCs w:val="24"/>
          <w:lang w:eastAsia="zh-CN"/>
        </w:rPr>
      </w:pPr>
      <w:r>
        <w:rPr>
          <w:szCs w:val="24"/>
          <w:lang w:eastAsia="zh-CN"/>
        </w:rPr>
        <w:t>Observações:_______________________________________________________</w:t>
      </w:r>
    </w:p>
    <w:p w14:paraId="4F762AC0" w14:textId="77777777" w:rsidR="00531998" w:rsidRDefault="00531998" w:rsidP="00531998">
      <w:pPr>
        <w:suppressAutoHyphens/>
        <w:spacing w:line="360" w:lineRule="auto"/>
        <w:contextualSpacing/>
        <w:jc w:val="both"/>
        <w:rPr>
          <w:szCs w:val="24"/>
          <w:lang w:eastAsia="zh-CN"/>
        </w:rPr>
      </w:pPr>
      <w:r>
        <w:rPr>
          <w:szCs w:val="24"/>
          <w:lang w:eastAsia="zh-CN"/>
        </w:rPr>
        <w:t>Vendedor Responsável:______________________________________________</w:t>
      </w:r>
    </w:p>
    <w:p w14:paraId="0352D4C8" w14:textId="77777777" w:rsidR="00531998" w:rsidRDefault="00531998" w:rsidP="00531998">
      <w:pPr>
        <w:suppressAutoHyphens/>
        <w:spacing w:line="360" w:lineRule="auto"/>
        <w:contextualSpacing/>
        <w:jc w:val="both"/>
        <w:rPr>
          <w:szCs w:val="24"/>
          <w:lang w:eastAsia="zh-CN"/>
        </w:rPr>
      </w:pPr>
      <w:r>
        <w:rPr>
          <w:szCs w:val="24"/>
          <w:lang w:eastAsia="zh-CN"/>
        </w:rPr>
        <w:t>Telefone para Contato:(____)__________________________________________</w:t>
      </w:r>
    </w:p>
    <w:p w14:paraId="1BB9A5A5" w14:textId="77777777" w:rsidR="00531998" w:rsidRDefault="00531998" w:rsidP="00531998">
      <w:pPr>
        <w:suppressAutoHyphens/>
        <w:spacing w:line="360" w:lineRule="auto"/>
        <w:contextualSpacing/>
        <w:jc w:val="both"/>
        <w:rPr>
          <w:szCs w:val="24"/>
          <w:lang w:eastAsia="zh-CN"/>
        </w:rPr>
      </w:pPr>
    </w:p>
    <w:p w14:paraId="3C146C22" w14:textId="77777777" w:rsidR="00531998" w:rsidRDefault="00531998" w:rsidP="00531998">
      <w:pPr>
        <w:suppressAutoHyphens/>
        <w:spacing w:line="360" w:lineRule="auto"/>
        <w:contextualSpacing/>
        <w:jc w:val="both"/>
        <w:rPr>
          <w:szCs w:val="24"/>
          <w:lang w:eastAsia="zh-CN"/>
        </w:rPr>
      </w:pPr>
    </w:p>
    <w:p w14:paraId="76851FE0" w14:textId="77777777" w:rsidR="00531998" w:rsidRDefault="00531998" w:rsidP="00531998">
      <w:pPr>
        <w:suppressAutoHyphens/>
        <w:spacing w:line="360" w:lineRule="auto"/>
        <w:contextualSpacing/>
        <w:jc w:val="both"/>
        <w:rPr>
          <w:szCs w:val="24"/>
          <w:lang w:eastAsia="zh-CN"/>
        </w:rPr>
      </w:pPr>
    </w:p>
    <w:p w14:paraId="6C24D82C" w14:textId="77777777" w:rsidR="00531998" w:rsidRDefault="00531998" w:rsidP="00531998">
      <w:pPr>
        <w:suppressAutoHyphens/>
        <w:spacing w:line="360" w:lineRule="auto"/>
        <w:contextualSpacing/>
        <w:jc w:val="both"/>
        <w:rPr>
          <w:szCs w:val="24"/>
          <w:lang w:eastAsia="zh-CN"/>
        </w:rPr>
      </w:pPr>
    </w:p>
    <w:p w14:paraId="5C85FD4E" w14:textId="77777777" w:rsidR="00531998" w:rsidRDefault="00531998" w:rsidP="00531998">
      <w:pPr>
        <w:suppressAutoHyphens/>
        <w:spacing w:line="360" w:lineRule="auto"/>
        <w:contextualSpacing/>
        <w:jc w:val="both"/>
        <w:rPr>
          <w:szCs w:val="24"/>
          <w:lang w:eastAsia="zh-CN"/>
        </w:rPr>
      </w:pPr>
    </w:p>
    <w:p w14:paraId="1B5373C7" w14:textId="77777777" w:rsidR="00531998" w:rsidRDefault="00531998" w:rsidP="00531998">
      <w:pPr>
        <w:suppressAutoHyphens/>
        <w:spacing w:line="360" w:lineRule="auto"/>
        <w:contextualSpacing/>
        <w:jc w:val="both"/>
        <w:rPr>
          <w:szCs w:val="24"/>
          <w:lang w:eastAsia="zh-CN"/>
        </w:rPr>
      </w:pPr>
    </w:p>
    <w:p w14:paraId="6B8D55FC" w14:textId="77777777" w:rsidR="00531998" w:rsidRDefault="00531998" w:rsidP="00531998">
      <w:pPr>
        <w:suppressAutoHyphens/>
        <w:spacing w:line="360" w:lineRule="auto"/>
        <w:contextualSpacing/>
        <w:jc w:val="both"/>
        <w:rPr>
          <w:szCs w:val="24"/>
          <w:lang w:eastAsia="zh-CN"/>
        </w:rPr>
      </w:pPr>
    </w:p>
    <w:p w14:paraId="28288355" w14:textId="77777777" w:rsidR="00531998" w:rsidRDefault="00531998" w:rsidP="00531998">
      <w:pPr>
        <w:suppressAutoHyphens/>
        <w:spacing w:line="360" w:lineRule="auto"/>
        <w:contextualSpacing/>
        <w:jc w:val="both"/>
        <w:rPr>
          <w:szCs w:val="24"/>
          <w:lang w:eastAsia="zh-CN"/>
        </w:rPr>
      </w:pPr>
    </w:p>
    <w:p w14:paraId="3543252D" w14:textId="77777777" w:rsidR="00531998" w:rsidRDefault="00531998" w:rsidP="00531998">
      <w:pPr>
        <w:suppressAutoHyphens/>
        <w:spacing w:line="360" w:lineRule="auto"/>
        <w:contextualSpacing/>
        <w:jc w:val="both"/>
        <w:rPr>
          <w:szCs w:val="24"/>
          <w:lang w:eastAsia="zh-CN"/>
        </w:rPr>
      </w:pPr>
    </w:p>
    <w:p w14:paraId="4B2A9E4F" w14:textId="77777777" w:rsidR="008A5C0B" w:rsidRDefault="008A5C0B" w:rsidP="00531998">
      <w:pPr>
        <w:suppressAutoHyphens/>
        <w:spacing w:line="360" w:lineRule="auto"/>
        <w:contextualSpacing/>
        <w:jc w:val="both"/>
        <w:rPr>
          <w:szCs w:val="24"/>
          <w:lang w:eastAsia="zh-CN"/>
        </w:rPr>
      </w:pPr>
    </w:p>
    <w:p w14:paraId="3D080814" w14:textId="77777777" w:rsidR="008A5C0B" w:rsidRDefault="008A5C0B" w:rsidP="00531998">
      <w:pPr>
        <w:suppressAutoHyphens/>
        <w:spacing w:line="360" w:lineRule="auto"/>
        <w:contextualSpacing/>
        <w:jc w:val="both"/>
        <w:rPr>
          <w:szCs w:val="24"/>
          <w:lang w:eastAsia="zh-CN"/>
        </w:rPr>
      </w:pPr>
    </w:p>
    <w:p w14:paraId="782AB6C3" w14:textId="77777777" w:rsidR="008A5C0B" w:rsidRDefault="008A5C0B" w:rsidP="00531998">
      <w:pPr>
        <w:suppressAutoHyphens/>
        <w:spacing w:line="360" w:lineRule="auto"/>
        <w:contextualSpacing/>
        <w:jc w:val="both"/>
        <w:rPr>
          <w:szCs w:val="24"/>
          <w:lang w:eastAsia="zh-CN"/>
        </w:rPr>
      </w:pPr>
    </w:p>
    <w:p w14:paraId="19B24C54" w14:textId="77777777" w:rsidR="008A5C0B" w:rsidRDefault="008A5C0B" w:rsidP="00531998">
      <w:pPr>
        <w:suppressAutoHyphens/>
        <w:spacing w:line="360" w:lineRule="auto"/>
        <w:contextualSpacing/>
        <w:jc w:val="both"/>
        <w:rPr>
          <w:szCs w:val="24"/>
          <w:lang w:eastAsia="zh-CN"/>
        </w:rPr>
      </w:pPr>
    </w:p>
    <w:p w14:paraId="68270529" w14:textId="77777777" w:rsidR="008A5C0B" w:rsidRDefault="008A5C0B" w:rsidP="00531998">
      <w:pPr>
        <w:suppressAutoHyphens/>
        <w:spacing w:line="360" w:lineRule="auto"/>
        <w:contextualSpacing/>
        <w:jc w:val="both"/>
        <w:rPr>
          <w:szCs w:val="24"/>
          <w:lang w:eastAsia="zh-CN"/>
        </w:rPr>
      </w:pPr>
    </w:p>
    <w:p w14:paraId="3BFDDD25" w14:textId="77777777" w:rsidR="008A5C0B" w:rsidRDefault="008A5C0B" w:rsidP="00531998">
      <w:pPr>
        <w:suppressAutoHyphens/>
        <w:spacing w:line="360" w:lineRule="auto"/>
        <w:contextualSpacing/>
        <w:jc w:val="both"/>
        <w:rPr>
          <w:szCs w:val="24"/>
          <w:lang w:eastAsia="zh-CN"/>
        </w:rPr>
      </w:pPr>
    </w:p>
    <w:p w14:paraId="1519B9D3" w14:textId="77777777" w:rsidR="008A5C0B" w:rsidRDefault="008A5C0B" w:rsidP="00531998">
      <w:pPr>
        <w:suppressAutoHyphens/>
        <w:spacing w:line="360" w:lineRule="auto"/>
        <w:contextualSpacing/>
        <w:jc w:val="both"/>
        <w:rPr>
          <w:szCs w:val="24"/>
          <w:lang w:eastAsia="zh-CN"/>
        </w:rPr>
      </w:pPr>
    </w:p>
    <w:p w14:paraId="16FA7DEA" w14:textId="77777777" w:rsidR="008A5C0B" w:rsidRDefault="008A5C0B" w:rsidP="00531998">
      <w:pPr>
        <w:suppressAutoHyphens/>
        <w:spacing w:line="360" w:lineRule="auto"/>
        <w:contextualSpacing/>
        <w:jc w:val="both"/>
        <w:rPr>
          <w:szCs w:val="24"/>
          <w:lang w:eastAsia="zh-CN"/>
        </w:rPr>
      </w:pPr>
    </w:p>
    <w:p w14:paraId="22BD3E92" w14:textId="77777777" w:rsidR="008A5C0B" w:rsidRDefault="008A5C0B" w:rsidP="00531998">
      <w:pPr>
        <w:suppressAutoHyphens/>
        <w:spacing w:line="360" w:lineRule="auto"/>
        <w:contextualSpacing/>
        <w:jc w:val="both"/>
        <w:rPr>
          <w:szCs w:val="24"/>
          <w:lang w:eastAsia="zh-CN"/>
        </w:rPr>
      </w:pPr>
    </w:p>
    <w:p w14:paraId="2C163EE8" w14:textId="77777777" w:rsidR="005A7078" w:rsidRDefault="005A7078" w:rsidP="008A5C0B">
      <w:pPr>
        <w:ind w:left="838"/>
        <w:rPr>
          <w:b/>
          <w:sz w:val="24"/>
        </w:rPr>
      </w:pPr>
    </w:p>
    <w:p w14:paraId="6C7818F4" w14:textId="77777777" w:rsidR="005A7078" w:rsidRDefault="005A7078" w:rsidP="008A5C0B">
      <w:pPr>
        <w:ind w:left="838"/>
        <w:rPr>
          <w:b/>
          <w:sz w:val="24"/>
        </w:rPr>
      </w:pPr>
    </w:p>
    <w:p w14:paraId="4A546C74" w14:textId="77777777" w:rsidR="008A5C0B" w:rsidRDefault="008A5C0B" w:rsidP="008A5C0B">
      <w:pPr>
        <w:ind w:left="838"/>
        <w:rPr>
          <w:b/>
          <w:i/>
          <w:sz w:val="24"/>
        </w:rPr>
      </w:pPr>
      <w:r>
        <w:rPr>
          <w:b/>
          <w:sz w:val="24"/>
        </w:rPr>
        <w:lastRenderedPageBreak/>
        <w:t xml:space="preserve">ANÁLISE DE RISCOS – SOLUÇÃO DE GEOPROCESSAMENTO </w:t>
      </w:r>
      <w:r>
        <w:rPr>
          <w:b/>
          <w:i/>
          <w:sz w:val="24"/>
        </w:rPr>
        <w:t>ON LINE</w:t>
      </w:r>
    </w:p>
    <w:p w14:paraId="23D18565" w14:textId="77777777" w:rsidR="008A5C0B" w:rsidRDefault="008A5C0B" w:rsidP="008A5C0B">
      <w:pPr>
        <w:pStyle w:val="Corpodetexto"/>
        <w:rPr>
          <w:b/>
          <w:i/>
          <w:sz w:val="26"/>
        </w:rPr>
      </w:pPr>
    </w:p>
    <w:p w14:paraId="37F732B5" w14:textId="6277F697" w:rsidR="008A5C0B" w:rsidRDefault="008A5C0B" w:rsidP="008A5C0B">
      <w:pPr>
        <w:pStyle w:val="PargrafodaLista"/>
        <w:numPr>
          <w:ilvl w:val="0"/>
          <w:numId w:val="39"/>
        </w:numPr>
        <w:tabs>
          <w:tab w:val="left" w:pos="584"/>
        </w:tabs>
        <w:autoSpaceDE w:val="0"/>
        <w:autoSpaceDN w:val="0"/>
        <w:spacing w:before="184"/>
        <w:rPr>
          <w:b/>
          <w:sz w:val="24"/>
        </w:rPr>
      </w:pPr>
      <w:r>
        <w:rPr>
          <w:noProof/>
          <w:lang w:val="pt-BR" w:eastAsia="pt-BR"/>
        </w:rPr>
        <mc:AlternateContent>
          <mc:Choice Requires="wpg">
            <w:drawing>
              <wp:anchor distT="0" distB="0" distL="114300" distR="114300" simplePos="0" relativeHeight="503220888" behindDoc="1" locked="0" layoutInCell="1" allowOverlap="1" wp14:anchorId="0C936D42" wp14:editId="75FC1329">
                <wp:simplePos x="0" y="0"/>
                <wp:positionH relativeFrom="page">
                  <wp:posOffset>974090</wp:posOffset>
                </wp:positionH>
                <wp:positionV relativeFrom="paragraph">
                  <wp:posOffset>535305</wp:posOffset>
                </wp:positionV>
                <wp:extent cx="6003290" cy="2060575"/>
                <wp:effectExtent l="12065" t="5715" r="4445" b="10160"/>
                <wp:wrapNone/>
                <wp:docPr id="11" name="Grupo 1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003290" cy="2060575"/>
                          <a:chOff x="1534" y="843"/>
                          <a:chExt cx="9454" cy="3245"/>
                        </a:xfrm>
                      </wpg:grpSpPr>
                      <wps:wsp>
                        <wps:cNvPr id="12" name="Rectangle 4"/>
                        <wps:cNvSpPr>
                          <a:spLocks noChangeArrowheads="1"/>
                        </wps:cNvSpPr>
                        <wps:spPr bwMode="auto">
                          <a:xfrm>
                            <a:off x="1536" y="844"/>
                            <a:ext cx="9449" cy="3240"/>
                          </a:xfrm>
                          <a:prstGeom prst="rect">
                            <a:avLst/>
                          </a:prstGeom>
                          <a:noFill/>
                          <a:ln w="3048">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3" name="Text Box 5"/>
                        <wps:cNvSpPr txBox="1">
                          <a:spLocks noChangeArrowheads="1"/>
                        </wps:cNvSpPr>
                        <wps:spPr bwMode="auto">
                          <a:xfrm>
                            <a:off x="7655" y="1166"/>
                            <a:ext cx="201" cy="1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C3DA950" w14:textId="77777777" w:rsidR="008A5C0B" w:rsidRDefault="008A5C0B" w:rsidP="008A5C0B">
                              <w:pPr>
                                <w:spacing w:line="184" w:lineRule="exact"/>
                                <w:rPr>
                                  <w:b/>
                                  <w:sz w:val="16"/>
                                </w:rPr>
                              </w:pPr>
                              <w:r>
                                <w:rPr>
                                  <w:b/>
                                  <w:w w:val="105"/>
                                  <w:sz w:val="16"/>
                                </w:rPr>
                                <w:t>15</w:t>
                              </w:r>
                            </w:p>
                          </w:txbxContent>
                        </wps:txbx>
                        <wps:bodyPr rot="0" vert="horz" wrap="square" lIns="0" tIns="0" rIns="0" bIns="0" anchor="t" anchorCtr="0" upright="1">
                          <a:noAutofit/>
                        </wps:bodyPr>
                      </wps:wsp>
                      <wps:wsp>
                        <wps:cNvPr id="14" name="Text Box 6"/>
                        <wps:cNvSpPr txBox="1">
                          <a:spLocks noChangeArrowheads="1"/>
                        </wps:cNvSpPr>
                        <wps:spPr bwMode="auto">
                          <a:xfrm>
                            <a:off x="7655" y="1768"/>
                            <a:ext cx="201" cy="1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DC2EC19" w14:textId="77777777" w:rsidR="008A5C0B" w:rsidRDefault="008A5C0B" w:rsidP="008A5C0B">
                              <w:pPr>
                                <w:spacing w:line="184" w:lineRule="exact"/>
                                <w:rPr>
                                  <w:b/>
                                  <w:sz w:val="16"/>
                                </w:rPr>
                              </w:pPr>
                              <w:r>
                                <w:rPr>
                                  <w:b/>
                                  <w:w w:val="105"/>
                                  <w:sz w:val="16"/>
                                </w:rPr>
                                <w:t>10</w:t>
                              </w:r>
                            </w:p>
                          </w:txbxContent>
                        </wps:txbx>
                        <wps:bodyPr rot="0" vert="horz" wrap="square" lIns="0" tIns="0" rIns="0" bIns="0" anchor="t" anchorCtr="0" upright="1">
                          <a:noAutofit/>
                        </wps:bodyPr>
                      </wps:wsp>
                      <wps:wsp>
                        <wps:cNvPr id="15" name="Text Box 7"/>
                        <wps:cNvSpPr txBox="1">
                          <a:spLocks noChangeArrowheads="1"/>
                        </wps:cNvSpPr>
                        <wps:spPr bwMode="auto">
                          <a:xfrm>
                            <a:off x="1702" y="2379"/>
                            <a:ext cx="4206" cy="22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EE9AC1B" w14:textId="77777777" w:rsidR="008A5C0B" w:rsidRDefault="008A5C0B" w:rsidP="008A5C0B">
                              <w:pPr>
                                <w:spacing w:line="223" w:lineRule="exact"/>
                                <w:rPr>
                                  <w:b/>
                                  <w:sz w:val="20"/>
                                </w:rPr>
                              </w:pPr>
                              <w:r>
                                <w:rPr>
                                  <w:b/>
                                  <w:sz w:val="20"/>
                                </w:rPr>
                                <w:t>Tabela 1: Escala qualitativa de classificação</w:t>
                              </w:r>
                            </w:p>
                          </w:txbxContent>
                        </wps:txbx>
                        <wps:bodyPr rot="0" vert="horz" wrap="square" lIns="0" tIns="0" rIns="0" bIns="0" anchor="t" anchorCtr="0" upright="1">
                          <a:noAutofit/>
                        </wps:bodyPr>
                      </wps:wsp>
                      <wps:wsp>
                        <wps:cNvPr id="16" name="Text Box 8"/>
                        <wps:cNvSpPr txBox="1">
                          <a:spLocks noChangeArrowheads="1"/>
                        </wps:cNvSpPr>
                        <wps:spPr bwMode="auto">
                          <a:xfrm>
                            <a:off x="7745" y="2369"/>
                            <a:ext cx="112" cy="1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2A64D5A" w14:textId="77777777" w:rsidR="008A5C0B" w:rsidRDefault="008A5C0B" w:rsidP="008A5C0B">
                              <w:pPr>
                                <w:spacing w:line="184" w:lineRule="exact"/>
                                <w:rPr>
                                  <w:b/>
                                  <w:sz w:val="16"/>
                                </w:rPr>
                              </w:pPr>
                              <w:r>
                                <w:rPr>
                                  <w:b/>
                                  <w:w w:val="103"/>
                                  <w:sz w:val="16"/>
                                </w:rPr>
                                <w:t>5</w:t>
                              </w:r>
                            </w:p>
                          </w:txbxContent>
                        </wps:txbx>
                        <wps:bodyPr rot="0" vert="horz" wrap="square" lIns="0" tIns="0" rIns="0" bIns="0" anchor="t" anchorCtr="0" upright="1">
                          <a:noAutofit/>
                        </wps:bodyPr>
                      </wps:wsp>
                      <wps:wsp>
                        <wps:cNvPr id="17" name="Text Box 9"/>
                        <wps:cNvSpPr txBox="1">
                          <a:spLocks noChangeArrowheads="1"/>
                        </wps:cNvSpPr>
                        <wps:spPr bwMode="auto">
                          <a:xfrm>
                            <a:off x="8315" y="2776"/>
                            <a:ext cx="112" cy="1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B38488F" w14:textId="77777777" w:rsidR="008A5C0B" w:rsidRDefault="008A5C0B" w:rsidP="008A5C0B">
                              <w:pPr>
                                <w:spacing w:line="184" w:lineRule="exact"/>
                                <w:rPr>
                                  <w:b/>
                                  <w:sz w:val="16"/>
                                </w:rPr>
                              </w:pPr>
                              <w:r>
                                <w:rPr>
                                  <w:b/>
                                  <w:w w:val="103"/>
                                  <w:sz w:val="16"/>
                                </w:rPr>
                                <w:t>5</w:t>
                              </w:r>
                            </w:p>
                          </w:txbxContent>
                        </wps:txbx>
                        <wps:bodyPr rot="0" vert="horz" wrap="square" lIns="0" tIns="0" rIns="0" bIns="0" anchor="t" anchorCtr="0" upright="1">
                          <a:noAutofit/>
                        </wps:bodyPr>
                      </wps:wsp>
                      <wps:wsp>
                        <wps:cNvPr id="18" name="Text Box 10"/>
                        <wps:cNvSpPr txBox="1">
                          <a:spLocks noChangeArrowheads="1"/>
                        </wps:cNvSpPr>
                        <wps:spPr bwMode="auto">
                          <a:xfrm>
                            <a:off x="8765" y="2776"/>
                            <a:ext cx="1110" cy="47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5E83770" w14:textId="77777777" w:rsidR="008A5C0B" w:rsidRDefault="008A5C0B" w:rsidP="008A5C0B">
                              <w:pPr>
                                <w:spacing w:line="184" w:lineRule="exact"/>
                                <w:ind w:left="18" w:right="18"/>
                                <w:jc w:val="center"/>
                                <w:rPr>
                                  <w:b/>
                                  <w:sz w:val="16"/>
                                </w:rPr>
                              </w:pPr>
                              <w:r>
                                <w:rPr>
                                  <w:b/>
                                  <w:w w:val="105"/>
                                  <w:sz w:val="16"/>
                                </w:rPr>
                                <w:t>10</w:t>
                              </w:r>
                            </w:p>
                            <w:p w14:paraId="08A3797D" w14:textId="77777777" w:rsidR="008A5C0B" w:rsidRDefault="008A5C0B" w:rsidP="008A5C0B">
                              <w:pPr>
                                <w:spacing w:before="27" w:line="266" w:lineRule="exact"/>
                                <w:ind w:left="-1" w:right="18"/>
                                <w:jc w:val="center"/>
                                <w:rPr>
                                  <w:rFonts w:ascii="Calibri"/>
                                  <w:b/>
                                </w:rPr>
                              </w:pPr>
                              <w:r>
                                <w:rPr>
                                  <w:rFonts w:ascii="Calibri"/>
                                  <w:b/>
                                  <w:spacing w:val="-4"/>
                                  <w:w w:val="105"/>
                                </w:rPr>
                                <w:t xml:space="preserve">Impacto </w:t>
                              </w:r>
                              <w:r>
                                <w:rPr>
                                  <w:rFonts w:ascii="Calibri"/>
                                  <w:b/>
                                  <w:w w:val="105"/>
                                </w:rPr>
                                <w:t>( I</w:t>
                              </w:r>
                              <w:r>
                                <w:rPr>
                                  <w:rFonts w:ascii="Calibri"/>
                                  <w:b/>
                                  <w:spacing w:val="-34"/>
                                  <w:w w:val="105"/>
                                </w:rPr>
                                <w:t xml:space="preserve"> </w:t>
                              </w:r>
                              <w:r>
                                <w:rPr>
                                  <w:rFonts w:ascii="Calibri"/>
                                  <w:b/>
                                  <w:spacing w:val="-11"/>
                                  <w:w w:val="105"/>
                                </w:rPr>
                                <w:t>)</w:t>
                              </w:r>
                            </w:p>
                          </w:txbxContent>
                        </wps:txbx>
                        <wps:bodyPr rot="0" vert="horz" wrap="square" lIns="0" tIns="0" rIns="0" bIns="0" anchor="t" anchorCtr="0" upright="1">
                          <a:noAutofit/>
                        </wps:bodyPr>
                      </wps:wsp>
                      <wps:wsp>
                        <wps:cNvPr id="19" name="Text Box 11"/>
                        <wps:cNvSpPr txBox="1">
                          <a:spLocks noChangeArrowheads="1"/>
                        </wps:cNvSpPr>
                        <wps:spPr bwMode="auto">
                          <a:xfrm>
                            <a:off x="10189" y="2776"/>
                            <a:ext cx="201" cy="1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203F176" w14:textId="77777777" w:rsidR="008A5C0B" w:rsidRDefault="008A5C0B" w:rsidP="008A5C0B">
                              <w:pPr>
                                <w:spacing w:line="184" w:lineRule="exact"/>
                                <w:rPr>
                                  <w:b/>
                                  <w:sz w:val="16"/>
                                </w:rPr>
                              </w:pPr>
                              <w:r>
                                <w:rPr>
                                  <w:b/>
                                  <w:w w:val="105"/>
                                  <w:sz w:val="16"/>
                                </w:rPr>
                                <w:t>15</w:t>
                              </w:r>
                            </w:p>
                          </w:txbxContent>
                        </wps:txbx>
                        <wps:bodyPr rot="0" vert="horz" wrap="square" lIns="0" tIns="0" rIns="0" bIns="0" anchor="t" anchorCtr="0" upright="1">
                          <a:noAutofit/>
                        </wps:bodyPr>
                      </wps:wsp>
                      <wps:wsp>
                        <wps:cNvPr id="20" name="Text Box 12"/>
                        <wps:cNvSpPr txBox="1">
                          <a:spLocks noChangeArrowheads="1"/>
                        </wps:cNvSpPr>
                        <wps:spPr bwMode="auto">
                          <a:xfrm>
                            <a:off x="4755" y="3421"/>
                            <a:ext cx="2986" cy="22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A74A96E" w14:textId="77777777" w:rsidR="008A5C0B" w:rsidRDefault="008A5C0B" w:rsidP="008A5C0B">
                              <w:pPr>
                                <w:spacing w:line="223" w:lineRule="exact"/>
                                <w:rPr>
                                  <w:b/>
                                  <w:sz w:val="20"/>
                                </w:rPr>
                              </w:pPr>
                              <w:r>
                                <w:rPr>
                                  <w:b/>
                                  <w:sz w:val="20"/>
                                </w:rPr>
                                <w:t>Matriz Probabilidade X Impacto</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upo 11" o:spid="_x0000_s1026" style="position:absolute;left:0;text-align:left;margin-left:76.7pt;margin-top:42.15pt;width:472.7pt;height:162.25pt;z-index:-95592;mso-position-horizontal-relative:page" coordorigin="1534,843" coordsize="9454,324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">
                <v:rect id="Rectangle 4" o:spid="_x0000_s1027" style="position:absolute;left:1536;top:844;width:9449;height:32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UxylMIA&#10;AADbAAAADwAAAGRycy9kb3ducmV2LnhtbERPS2sCMRC+F/ofwhS8FM3Wg9bVKFYRBBGf4HXYjNml&#10;m8l2E3X990YQepuP7zmjSWNLcaXaF44VfHUSEMSZ0wUbBcfDov0NwgdkjaVjUnAnD5Px+9sIU+1u&#10;vKPrPhgRQ9inqCAPoUql9FlOFn3HVcSRO7vaYoiwNlLXeIvhtpTdJOlJiwXHhhwrmuWU/e4vVsHg&#10;U5vp7G62p2Z+/NvI9U9/td0p1fpopkMQgZrwL365lzrO78Lzl3iAHD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hTHKUwgAAANsAAAAPAAAAAAAAAAAAAAAAAJgCAABkcnMvZG93&#10;bnJldi54bWxQSwUGAAAAAAQABAD1AAAAhwMAAAAA&#10;" filled="f" strokeweight=".24pt"/>
                <v:shapetype id="_x0000_t202" coordsize="21600,21600" o:spt="202" path="m,l,21600r21600,l21600,xe">
                  <v:stroke joinstyle="miter"/>
                  <v:path gradientshapeok="t" o:connecttype="rect"/>
                </v:shapetype>
                <v:shape id="Text Box 5" o:spid="_x0000_s1028" type="#_x0000_t202" style="position:absolute;left:7655;top:1166;width:201;height:18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es8wMEA&#10;AADbAAAADwAAAGRycy9kb3ducmV2LnhtbERPTYvCMBC9L/gfwgje1tQVZK1GEXFhQVis9eBxbMY2&#10;2Exqk9X67zfCgrd5vM+ZLztbixu13jhWMBomIIgLpw2XCg751/snCB+QNdaOScGDPCwXvbc5ptrd&#10;OaPbPpQihrBPUUEVQpNK6YuKLPqha4gjd3atxRBhW0rd4j2G21p+JMlEWjQcGypsaF1Rcdn/WgWr&#10;I2cbc/057bJzZvJ8mvB2clFq0O9WMxCBuvAS/7u/dZw/hucv8QC5+A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OXrPMDBAAAA2wAAAA8AAAAAAAAAAAAAAAAAmAIAAGRycy9kb3du&#10;cmV2LnhtbFBLBQYAAAAABAAEAPUAAACGAwAAAAA=&#10;" filled="f" stroked="f">
                  <v:textbox inset="0,0,0,0">
                    <w:txbxContent>
                      <w:p w14:paraId="6C3DA950" w14:textId="77777777" w:rsidR="008A5C0B" w:rsidRDefault="008A5C0B" w:rsidP="008A5C0B">
                        <w:pPr>
                          <w:spacing w:line="184" w:lineRule="exact"/>
                          <w:rPr>
                            <w:b/>
                            <w:sz w:val="16"/>
                          </w:rPr>
                        </w:pPr>
                        <w:r>
                          <w:rPr>
                            <w:b/>
                            <w:w w:val="105"/>
                            <w:sz w:val="16"/>
                          </w:rPr>
                          <w:t>15</w:t>
                        </w:r>
                      </w:p>
                    </w:txbxContent>
                  </v:textbox>
                </v:shape>
                <v:shape id="Text Box 6" o:spid="_x0000_s1029" type="#_x0000_t202" style="position:absolute;left:7655;top:1768;width:201;height:18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gKktMEA&#10;AADbAAAADwAAAGRycy9kb3ducmV2LnhtbERPTYvCMBC9L/gfwgje1tRFZK1GEXFhQVis9eBxbMY2&#10;2Exqk9X67zfCgrd5vM+ZLztbixu13jhWMBomIIgLpw2XCg751/snCB+QNdaOScGDPCwXvbc5ptrd&#10;OaPbPpQihrBPUUEVQpNK6YuKLPqha4gjd3atxRBhW0rd4j2G21p+JMlEWjQcGypsaF1Rcdn/WgWr&#10;I2cbc/057bJzZvJ8mvB2clFq0O9WMxCBuvAS/7u/dZw/hucv8QC5+A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GoCpLTBAAAA2wAAAA8AAAAAAAAAAAAAAAAAmAIAAGRycy9kb3du&#10;cmV2LnhtbFBLBQYAAAAABAAEAPUAAACGAwAAAAA=&#10;" filled="f" stroked="f">
                  <v:textbox inset="0,0,0,0">
                    <w:txbxContent>
                      <w:p w14:paraId="3DC2EC19" w14:textId="77777777" w:rsidR="008A5C0B" w:rsidRDefault="008A5C0B" w:rsidP="008A5C0B">
                        <w:pPr>
                          <w:spacing w:line="184" w:lineRule="exact"/>
                          <w:rPr>
                            <w:b/>
                            <w:sz w:val="16"/>
                          </w:rPr>
                        </w:pPr>
                        <w:r>
                          <w:rPr>
                            <w:b/>
                            <w:w w:val="105"/>
                            <w:sz w:val="16"/>
                          </w:rPr>
                          <w:t>10</w:t>
                        </w:r>
                      </w:p>
                    </w:txbxContent>
                  </v:textbox>
                </v:shape>
                <v:shape id="Text Box 7" o:spid="_x0000_s1030" type="#_x0000_t202" style="position:absolute;left:1702;top:2379;width:4206;height:22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U4BL8EA&#10;AADbAAAADwAAAGRycy9kb3ducmV2LnhtbERPTYvCMBC9L/gfwgje1tQFZa1GEXFhQVis9eBxbMY2&#10;2Exqk9X67zfCgrd5vM+ZLztbixu13jhWMBomIIgLpw2XCg751/snCB+QNdaOScGDPCwXvbc5ptrd&#10;OaPbPpQihrBPUUEVQpNK6YuKLPqha4gjd3atxRBhW0rd4j2G21p+JMlEWjQcGypsaF1Rcdn/WgWr&#10;I2cbc/057bJzZvJ8mvB2clFq0O9WMxCBuvAS/7u/dZw/hucv8QC5+A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AVOAS/BAAAA2wAAAA8AAAAAAAAAAAAAAAAAmAIAAGRycy9kb3du&#10;cmV2LnhtbFBLBQYAAAAABAAEAPUAAACGAwAAAAA=&#10;" filled="f" stroked="f">
                  <v:textbox inset="0,0,0,0">
                    <w:txbxContent>
                      <w:p w14:paraId="5EE9AC1B" w14:textId="77777777" w:rsidR="008A5C0B" w:rsidRDefault="008A5C0B" w:rsidP="008A5C0B">
                        <w:pPr>
                          <w:spacing w:line="223" w:lineRule="exact"/>
                          <w:rPr>
                            <w:b/>
                            <w:sz w:val="20"/>
                          </w:rPr>
                        </w:pPr>
                        <w:r>
                          <w:rPr>
                            <w:b/>
                            <w:sz w:val="20"/>
                          </w:rPr>
                          <w:t>Tabela 1: Escala qualitativa de classificação</w:t>
                        </w:r>
                      </w:p>
                    </w:txbxContent>
                  </v:textbox>
                </v:shape>
                <v:shape id="Text Box 8" o:spid="_x0000_s1031" type="#_x0000_t202" style="position:absolute;left:7745;top:2369;width:112;height:18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ZyfWMEA&#10;AADbAAAADwAAAGRycy9kb3ducmV2LnhtbERPTYvCMBC9L/gfwix4W9P1UNxqFFlcEASx1oPH2WZs&#10;g82k20St/94Iwt7m8T5ntuhtI67UeeNYwecoAUFcOm24UnAofj4mIHxA1tg4JgV38rCYD95mmGl3&#10;45yu+1CJGMI+QwV1CG0mpS9rsuhHriWO3Ml1FkOEXSV1h7cYbhs5TpJUWjQcG2ps6bum8ry/WAXL&#10;I+cr87f93eWn3BTFV8Kb9KzU8L1fTkEE6sO/+OVe6zg/hecv8QA5f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PWcn1jBAAAA2wAAAA8AAAAAAAAAAAAAAAAAmAIAAGRycy9kb3du&#10;cmV2LnhtbFBLBQYAAAAABAAEAPUAAACGAwAAAAA=&#10;" filled="f" stroked="f">
                  <v:textbox inset="0,0,0,0">
                    <w:txbxContent>
                      <w:p w14:paraId="52A64D5A" w14:textId="77777777" w:rsidR="008A5C0B" w:rsidRDefault="008A5C0B" w:rsidP="008A5C0B">
                        <w:pPr>
                          <w:spacing w:line="184" w:lineRule="exact"/>
                          <w:rPr>
                            <w:b/>
                            <w:sz w:val="16"/>
                          </w:rPr>
                        </w:pPr>
                        <w:r>
                          <w:rPr>
                            <w:b/>
                            <w:w w:val="103"/>
                            <w:sz w:val="16"/>
                          </w:rPr>
                          <w:t>5</w:t>
                        </w:r>
                      </w:p>
                    </w:txbxContent>
                  </v:textbox>
                </v:shape>
                <v:shape id="Text Box 9" o:spid="_x0000_s1032" type="#_x0000_t202" style="position:absolute;left:8315;top:2776;width:112;height:18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" filled="f" stroked="f">
                  <v:textbox inset="0,0,0,0">
                    <w:txbxContent>
                      <w:p w14:paraId="7B38488F" w14:textId="77777777" w:rsidR="008A5C0B" w:rsidRDefault="008A5C0B" w:rsidP="008A5C0B">
                        <w:pPr>
                          <w:spacing w:line="184" w:lineRule="exact"/>
                          <w:rPr>
                            <w:b/>
                            <w:sz w:val="16"/>
                          </w:rPr>
                        </w:pPr>
                        <w:r>
                          <w:rPr>
                            <w:b/>
                            <w:w w:val="103"/>
                            <w:sz w:val="16"/>
                          </w:rPr>
                          <w:t>5</w:t>
                        </w:r>
                      </w:p>
                    </w:txbxContent>
                  </v:textbox>
                </v:shape>
                <v:shape id="Text Box 10" o:spid="_x0000_s1033" type="#_x0000_t202" style="position:absolute;left:8765;top:2776;width:1110;height:47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0+uscQA&#10;AADbAAAADwAAAGRycy9kb3ducmV2LnhtbESPQWvCQBCF7wX/wzKCt7ppD6Kpq0ixIAilMT30OM2O&#10;yWJ2NmZXTf995yB4m+G9ee+b5XrwrbpSH11gAy/TDBRxFazj2sB3+fE8BxUTssU2MBn4owjr1ehp&#10;ibkNNy7oeki1khCOORpoUupyrWPVkMc4DR2xaMfQe0yy9rW2Pd4k3Lf6Nctm2qNjaWiwo/eGqtPh&#10;4g1sfrjYuvPn71dxLFxZLjLez07GTMbD5g1UoiE9zPfrnRV8gZVfZAC9+g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tPrrHEAAAA2wAAAA8AAAAAAAAAAAAAAAAAmAIAAGRycy9k&#10;b3ducmV2LnhtbFBLBQYAAAAABAAEAPUAAACJAwAAAAA=&#10;" filled="f" stroked="f">
                  <v:textbox inset="0,0,0,0">
                    <w:txbxContent>
                      <w:p w14:paraId="15E83770" w14:textId="77777777" w:rsidR="008A5C0B" w:rsidRDefault="008A5C0B" w:rsidP="008A5C0B">
                        <w:pPr>
                          <w:spacing w:line="184" w:lineRule="exact"/>
                          <w:ind w:left="18" w:right="18"/>
                          <w:jc w:val="center"/>
                          <w:rPr>
                            <w:b/>
                            <w:sz w:val="16"/>
                          </w:rPr>
                        </w:pPr>
                        <w:r>
                          <w:rPr>
                            <w:b/>
                            <w:w w:val="105"/>
                            <w:sz w:val="16"/>
                          </w:rPr>
                          <w:t>10</w:t>
                        </w:r>
                      </w:p>
                      <w:p w14:paraId="08A3797D" w14:textId="77777777" w:rsidR="008A5C0B" w:rsidRDefault="008A5C0B" w:rsidP="008A5C0B">
                        <w:pPr>
                          <w:spacing w:before="27" w:line="266" w:lineRule="exact"/>
                          <w:ind w:left="-1" w:right="18"/>
                          <w:jc w:val="center"/>
                          <w:rPr>
                            <w:rFonts w:ascii="Calibri"/>
                            <w:b/>
                          </w:rPr>
                        </w:pPr>
                        <w:r>
                          <w:rPr>
                            <w:rFonts w:ascii="Calibri"/>
                            <w:b/>
                            <w:spacing w:val="-4"/>
                            <w:w w:val="105"/>
                          </w:rPr>
                          <w:t xml:space="preserve">Impacto </w:t>
                        </w:r>
                        <w:r>
                          <w:rPr>
                            <w:rFonts w:ascii="Calibri"/>
                            <w:b/>
                            <w:w w:val="105"/>
                          </w:rPr>
                          <w:t>( I</w:t>
                        </w:r>
                        <w:r>
                          <w:rPr>
                            <w:rFonts w:ascii="Calibri"/>
                            <w:b/>
                            <w:spacing w:val="-34"/>
                            <w:w w:val="105"/>
                          </w:rPr>
                          <w:t xml:space="preserve"> </w:t>
                        </w:r>
                        <w:r>
                          <w:rPr>
                            <w:rFonts w:ascii="Calibri"/>
                            <w:b/>
                            <w:spacing w:val="-11"/>
                            <w:w w:val="105"/>
                          </w:rPr>
                          <w:t>)</w:t>
                        </w:r>
                      </w:p>
                    </w:txbxContent>
                  </v:textbox>
                </v:shape>
                <v:shape id="Text Box 11" o:spid="_x0000_s1034" type="#_x0000_t202" style="position:absolute;left:10189;top:2776;width:201;height:18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AMLKsEA&#10;AADbAAAADwAAAGRycy9kb3ducmV2LnhtbERPTYvCMBC9C/sfwix401QPol2jiKwgCGKtB4+zzdgG&#10;m0m3iVr/vREW9jaP9znzZWdrcafWG8cKRsMEBHHhtOFSwSnfDKYgfEDWWDsmBU/ysFx89OaYavfg&#10;jO7HUIoYwj5FBVUITSqlLyqy6IeuIY7cxbUWQ4RtKXWLjxhuazlOkom0aDg2VNjQuqLierxZBasz&#10;Z9/md/9zyC6ZyfNZwrvJVan+Z7f6AhGoC//iP/dWx/kzeP8SD5CLF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IQDCyrBAAAA2wAAAA8AAAAAAAAAAAAAAAAAmAIAAGRycy9kb3du&#10;cmV2LnhtbFBLBQYAAAAABAAEAPUAAACGAwAAAAA=&#10;" filled="f" stroked="f">
                  <v:textbox inset="0,0,0,0">
                    <w:txbxContent>
                      <w:p w14:paraId="6203F176" w14:textId="77777777" w:rsidR="008A5C0B" w:rsidRDefault="008A5C0B" w:rsidP="008A5C0B">
                        <w:pPr>
                          <w:spacing w:line="184" w:lineRule="exact"/>
                          <w:rPr>
                            <w:b/>
                            <w:sz w:val="16"/>
                          </w:rPr>
                        </w:pPr>
                        <w:r>
                          <w:rPr>
                            <w:b/>
                            <w:w w:val="105"/>
                            <w:sz w:val="16"/>
                          </w:rPr>
                          <w:t>15</w:t>
                        </w:r>
                      </w:p>
                    </w:txbxContent>
                  </v:textbox>
                </v:shape>
                <v:shape id="Text Box 12" o:spid="_x0000_s1035" type="#_x0000_t202" style="position:absolute;left:4755;top:3421;width:2986;height:22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1VoCsAA&#10;AADbAAAADwAAAGRycy9kb3ducmV2LnhtbERPTYvCMBC9C/sfwgjebKoH0a5RZFlhQRBrPexxthnb&#10;YDOpTVbrvzcHwePjfS/XvW3EjTpvHCuYJCkI4tJpw5WCU7Edz0H4gKyxcUwKHuRhvfoYLDHT7s45&#10;3Y6hEjGEfYYK6hDaTEpf1mTRJ64ljtzZdRZDhF0ldYf3GG4bOU3TmbRoODbU2NJXTeXl+G8VbH45&#10;/zbX/d8hP+emKBYp72YXpUbDfvMJIlAf3uKX+0crmMb18Uv8AXL1B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21VoCsAAAADbAAAADwAAAAAAAAAAAAAAAACYAgAAZHJzL2Rvd25y&#10;ZXYueG1sUEsFBgAAAAAEAAQA9QAAAIUDAAAAAA==&#10;" filled="f" stroked="f">
                  <v:textbox inset="0,0,0,0">
                    <w:txbxContent>
                      <w:p w14:paraId="2A74A96E" w14:textId="77777777" w:rsidR="008A5C0B" w:rsidRDefault="008A5C0B" w:rsidP="008A5C0B">
                        <w:pPr>
                          <w:spacing w:line="223" w:lineRule="exact"/>
                          <w:rPr>
                            <w:b/>
                            <w:sz w:val="20"/>
                          </w:rPr>
                        </w:pPr>
                        <w:r>
                          <w:rPr>
                            <w:b/>
                            <w:sz w:val="20"/>
                          </w:rPr>
                          <w:t>Matriz Probabilidade X Impacto</w:t>
                        </w:r>
                      </w:p>
                    </w:txbxContent>
                  </v:textbox>
                </v:shape>
                <w10:wrap anchorx="page"/>
              </v:group>
            </w:pict>
          </mc:Fallback>
        </mc:AlternateContent>
      </w:r>
      <w:r>
        <w:rPr>
          <w:noProof/>
          <w:lang w:val="pt-BR" w:eastAsia="pt-BR"/>
        </w:rPr>
        <mc:AlternateContent>
          <mc:Choice Requires="wps">
            <w:drawing>
              <wp:anchor distT="0" distB="0" distL="114300" distR="114300" simplePos="0" relativeHeight="503219864" behindDoc="0" locked="0" layoutInCell="1" allowOverlap="1" wp14:anchorId="0ED32511" wp14:editId="3936B983">
                <wp:simplePos x="0" y="0"/>
                <wp:positionH relativeFrom="page">
                  <wp:posOffset>4493895</wp:posOffset>
                </wp:positionH>
                <wp:positionV relativeFrom="paragraph">
                  <wp:posOffset>629285</wp:posOffset>
                </wp:positionV>
                <wp:extent cx="168910" cy="1108075"/>
                <wp:effectExtent l="0" t="4445" r="4445" b="1905"/>
                <wp:wrapNone/>
                <wp:docPr id="10" name="Caixa de texto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8910" cy="11080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B620C91" w14:textId="77777777" w:rsidR="008A5C0B" w:rsidRDefault="008A5C0B" w:rsidP="008A5C0B">
                            <w:pPr>
                              <w:spacing w:line="248" w:lineRule="exact"/>
                              <w:ind w:left="20"/>
                              <w:rPr>
                                <w:rFonts w:ascii="Calibri"/>
                                <w:b/>
                              </w:rPr>
                            </w:pPr>
                            <w:r>
                              <w:rPr>
                                <w:rFonts w:ascii="Calibri"/>
                                <w:b/>
                                <w:w w:val="105"/>
                              </w:rPr>
                              <w:t>Probabilidade</w:t>
                            </w:r>
                            <w:r>
                              <w:rPr>
                                <w:rFonts w:ascii="Calibri"/>
                                <w:b/>
                                <w:spacing w:val="-18"/>
                                <w:w w:val="105"/>
                              </w:rPr>
                              <w:t xml:space="preserve"> </w:t>
                            </w:r>
                            <w:r>
                              <w:rPr>
                                <w:rFonts w:ascii="Calibri"/>
                                <w:b/>
                                <w:w w:val="105"/>
                              </w:rPr>
                              <w:t>(</w:t>
                            </w:r>
                            <w:r>
                              <w:rPr>
                                <w:rFonts w:ascii="Calibri"/>
                                <w:b/>
                                <w:spacing w:val="-20"/>
                                <w:w w:val="105"/>
                              </w:rPr>
                              <w:t xml:space="preserve"> </w:t>
                            </w:r>
                            <w:r>
                              <w:rPr>
                                <w:rFonts w:ascii="Calibri"/>
                                <w:b/>
                                <w:w w:val="105"/>
                              </w:rPr>
                              <w:t>P</w:t>
                            </w:r>
                            <w:r>
                              <w:rPr>
                                <w:rFonts w:ascii="Calibri"/>
                                <w:b/>
                                <w:spacing w:val="-21"/>
                                <w:w w:val="105"/>
                              </w:rPr>
                              <w:t xml:space="preserve"> </w:t>
                            </w:r>
                            <w:r>
                              <w:rPr>
                                <w:rFonts w:ascii="Calibri"/>
                                <w:b/>
                                <w:w w:val="105"/>
                              </w:rPr>
                              <w:t>)</w:t>
                            </w:r>
                          </w:p>
                        </w:txbxContent>
                      </wps:txbx>
                      <wps:bodyPr rot="0" vert="vert270"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Caixa de texto 10" o:spid="_x0000_s1036" type="#_x0000_t202" style="position:absolute;left:0;text-align:left;margin-left:353.85pt;margin-top:49.55pt;width:13.3pt;height:87.25pt;z-index:5032198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" filled="f" stroked="f">
                <v:textbox style="layout-flow:vertical;mso-layout-flow-alt:bottom-to-top" inset="0,0,0,0">
                  <w:txbxContent>
                    <w:p w14:paraId="5B620C91" w14:textId="77777777" w:rsidR="008A5C0B" w:rsidRDefault="008A5C0B" w:rsidP="008A5C0B">
                      <w:pPr>
                        <w:spacing w:line="248" w:lineRule="exact"/>
                        <w:ind w:left="20"/>
                        <w:rPr>
                          <w:rFonts w:ascii="Calibri"/>
                          <w:b/>
                        </w:rPr>
                      </w:pPr>
                      <w:r>
                        <w:rPr>
                          <w:rFonts w:ascii="Calibri"/>
                          <w:b/>
                          <w:w w:val="105"/>
                        </w:rPr>
                        <w:t>Probabilidade</w:t>
                      </w:r>
                      <w:r>
                        <w:rPr>
                          <w:rFonts w:ascii="Calibri"/>
                          <w:b/>
                          <w:spacing w:val="-18"/>
                          <w:w w:val="105"/>
                        </w:rPr>
                        <w:t xml:space="preserve"> </w:t>
                      </w:r>
                      <w:r>
                        <w:rPr>
                          <w:rFonts w:ascii="Calibri"/>
                          <w:b/>
                          <w:w w:val="105"/>
                        </w:rPr>
                        <w:t>(</w:t>
                      </w:r>
                      <w:r>
                        <w:rPr>
                          <w:rFonts w:ascii="Calibri"/>
                          <w:b/>
                          <w:spacing w:val="-20"/>
                          <w:w w:val="105"/>
                        </w:rPr>
                        <w:t xml:space="preserve"> </w:t>
                      </w:r>
                      <w:r>
                        <w:rPr>
                          <w:rFonts w:ascii="Calibri"/>
                          <w:b/>
                          <w:w w:val="105"/>
                        </w:rPr>
                        <w:t>P</w:t>
                      </w:r>
                      <w:r>
                        <w:rPr>
                          <w:rFonts w:ascii="Calibri"/>
                          <w:b/>
                          <w:spacing w:val="-21"/>
                          <w:w w:val="105"/>
                        </w:rPr>
                        <w:t xml:space="preserve"> </w:t>
                      </w:r>
                      <w:r>
                        <w:rPr>
                          <w:rFonts w:ascii="Calibri"/>
                          <w:b/>
                          <w:w w:val="105"/>
                        </w:rPr>
                        <w:t>)</w:t>
                      </w:r>
                    </w:p>
                  </w:txbxContent>
                </v:textbox>
                <w10:wrap anchorx="page"/>
              </v:shape>
            </w:pict>
          </mc:Fallback>
        </mc:AlternateContent>
      </w:r>
      <w:r>
        <w:rPr>
          <w:b/>
          <w:sz w:val="24"/>
        </w:rPr>
        <w:t>- CLASSIFICAÇÃO DOS RISCOS / MATRIZ DE PROBABILIDADE X</w:t>
      </w:r>
      <w:r>
        <w:rPr>
          <w:b/>
          <w:spacing w:val="-9"/>
          <w:sz w:val="24"/>
        </w:rPr>
        <w:t xml:space="preserve"> </w:t>
      </w:r>
      <w:r>
        <w:rPr>
          <w:b/>
          <w:sz w:val="24"/>
        </w:rPr>
        <w:t>IMPACTO</w:t>
      </w:r>
    </w:p>
    <w:p w14:paraId="21611A61" w14:textId="77777777" w:rsidR="008A5C0B" w:rsidRDefault="008A5C0B" w:rsidP="008A5C0B">
      <w:pPr>
        <w:pStyle w:val="Corpodetexto"/>
        <w:rPr>
          <w:b/>
          <w:sz w:val="20"/>
        </w:rPr>
      </w:pPr>
    </w:p>
    <w:p w14:paraId="253DBFCD" w14:textId="18CEE539" w:rsidR="008A5C0B" w:rsidRDefault="008A5C0B" w:rsidP="008A5C0B">
      <w:pPr>
        <w:pStyle w:val="Corpodetexto"/>
        <w:rPr>
          <w:b/>
          <w:sz w:val="21"/>
        </w:rPr>
      </w:pPr>
      <w:r>
        <w:rPr>
          <w:noProof/>
          <w:sz w:val="19"/>
          <w:lang w:val="pt-BR" w:eastAsia="pt-BR"/>
        </w:rPr>
        <mc:AlternateContent>
          <mc:Choice Requires="wps">
            <w:drawing>
              <wp:anchor distT="0" distB="0" distL="0" distR="0" simplePos="0" relativeHeight="503221912" behindDoc="1" locked="0" layoutInCell="1" allowOverlap="1" wp14:anchorId="5541B778" wp14:editId="137F6192">
                <wp:simplePos x="0" y="0"/>
                <wp:positionH relativeFrom="page">
                  <wp:posOffset>1080770</wp:posOffset>
                </wp:positionH>
                <wp:positionV relativeFrom="paragraph">
                  <wp:posOffset>381000</wp:posOffset>
                </wp:positionV>
                <wp:extent cx="2478405" cy="615950"/>
                <wp:effectExtent l="4445" t="3810" r="3175" b="0"/>
                <wp:wrapTopAndBottom/>
                <wp:docPr id="9" name="Caixa de texto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78405" cy="6159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Style w:val="TableNormal"/>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482"/>
                              <w:gridCol w:w="1406"/>
                            </w:tblGrid>
                            <w:tr w:rsidR="008A5C0B" w14:paraId="31D63FAC" w14:textId="77777777">
                              <w:trPr>
                                <w:trHeight w:val="230"/>
                              </w:trPr>
                              <w:tc>
                                <w:tcPr>
                                  <w:tcW w:w="2482" w:type="dxa"/>
                                </w:tcPr>
                                <w:p w14:paraId="33203FDB" w14:textId="77777777" w:rsidR="008A5C0B" w:rsidRDefault="008A5C0B">
                                  <w:pPr>
                                    <w:pStyle w:val="TableParagraph"/>
                                    <w:spacing w:line="210" w:lineRule="exact"/>
                                    <w:ind w:left="578" w:right="575"/>
                                    <w:jc w:val="center"/>
                                    <w:rPr>
                                      <w:b/>
                                      <w:sz w:val="20"/>
                                    </w:rPr>
                                  </w:pPr>
                                  <w:r>
                                    <w:rPr>
                                      <w:b/>
                                      <w:sz w:val="20"/>
                                    </w:rPr>
                                    <w:t>Classificação</w:t>
                                  </w:r>
                                </w:p>
                              </w:tc>
                              <w:tc>
                                <w:tcPr>
                                  <w:tcW w:w="1406" w:type="dxa"/>
                                </w:tcPr>
                                <w:p w14:paraId="773E7332" w14:textId="77777777" w:rsidR="008A5C0B" w:rsidRDefault="008A5C0B">
                                  <w:pPr>
                                    <w:pStyle w:val="TableParagraph"/>
                                    <w:spacing w:line="210" w:lineRule="exact"/>
                                    <w:ind w:left="431" w:right="423"/>
                                    <w:jc w:val="center"/>
                                    <w:rPr>
                                      <w:b/>
                                      <w:sz w:val="20"/>
                                    </w:rPr>
                                  </w:pPr>
                                  <w:r>
                                    <w:rPr>
                                      <w:b/>
                                      <w:sz w:val="20"/>
                                    </w:rPr>
                                    <w:t>Valor</w:t>
                                  </w:r>
                                </w:p>
                              </w:tc>
                            </w:tr>
                            <w:tr w:rsidR="008A5C0B" w14:paraId="3DA6A0EB" w14:textId="77777777">
                              <w:trPr>
                                <w:trHeight w:val="230"/>
                              </w:trPr>
                              <w:tc>
                                <w:tcPr>
                                  <w:tcW w:w="2482" w:type="dxa"/>
                                </w:tcPr>
                                <w:p w14:paraId="035582BA" w14:textId="77777777" w:rsidR="008A5C0B" w:rsidRDefault="008A5C0B">
                                  <w:pPr>
                                    <w:pStyle w:val="TableParagraph"/>
                                    <w:spacing w:line="210" w:lineRule="exact"/>
                                    <w:ind w:left="578" w:right="575"/>
                                    <w:jc w:val="center"/>
                                    <w:rPr>
                                      <w:b/>
                                      <w:sz w:val="20"/>
                                    </w:rPr>
                                  </w:pPr>
                                  <w:r>
                                    <w:rPr>
                                      <w:b/>
                                      <w:sz w:val="20"/>
                                    </w:rPr>
                                    <w:t>Baixo</w:t>
                                  </w:r>
                                </w:p>
                              </w:tc>
                              <w:tc>
                                <w:tcPr>
                                  <w:tcW w:w="1406" w:type="dxa"/>
                                </w:tcPr>
                                <w:p w14:paraId="0284D9DD" w14:textId="77777777" w:rsidR="008A5C0B" w:rsidRDefault="008A5C0B">
                                  <w:pPr>
                                    <w:pStyle w:val="TableParagraph"/>
                                    <w:spacing w:line="210" w:lineRule="exact"/>
                                    <w:ind w:left="10"/>
                                    <w:jc w:val="center"/>
                                    <w:rPr>
                                      <w:sz w:val="20"/>
                                    </w:rPr>
                                  </w:pPr>
                                  <w:r>
                                    <w:rPr>
                                      <w:w w:val="99"/>
                                      <w:sz w:val="20"/>
                                    </w:rPr>
                                    <w:t>5</w:t>
                                  </w:r>
                                </w:p>
                              </w:tc>
                            </w:tr>
                            <w:tr w:rsidR="008A5C0B" w14:paraId="55A1DDE4" w14:textId="77777777">
                              <w:trPr>
                                <w:trHeight w:val="230"/>
                              </w:trPr>
                              <w:tc>
                                <w:tcPr>
                                  <w:tcW w:w="2482" w:type="dxa"/>
                                </w:tcPr>
                                <w:p w14:paraId="3C78229A" w14:textId="77777777" w:rsidR="008A5C0B" w:rsidRDefault="008A5C0B">
                                  <w:pPr>
                                    <w:pStyle w:val="TableParagraph"/>
                                    <w:spacing w:line="210" w:lineRule="exact"/>
                                    <w:ind w:left="578" w:right="571"/>
                                    <w:jc w:val="center"/>
                                    <w:rPr>
                                      <w:b/>
                                      <w:sz w:val="20"/>
                                    </w:rPr>
                                  </w:pPr>
                                  <w:r>
                                    <w:rPr>
                                      <w:b/>
                                      <w:sz w:val="20"/>
                                    </w:rPr>
                                    <w:t>Médio</w:t>
                                  </w:r>
                                </w:p>
                              </w:tc>
                              <w:tc>
                                <w:tcPr>
                                  <w:tcW w:w="1406" w:type="dxa"/>
                                </w:tcPr>
                                <w:p w14:paraId="67D44682" w14:textId="77777777" w:rsidR="008A5C0B" w:rsidRDefault="008A5C0B">
                                  <w:pPr>
                                    <w:pStyle w:val="TableParagraph"/>
                                    <w:spacing w:line="210" w:lineRule="exact"/>
                                    <w:ind w:left="428" w:right="423"/>
                                    <w:jc w:val="center"/>
                                    <w:rPr>
                                      <w:sz w:val="20"/>
                                    </w:rPr>
                                  </w:pPr>
                                  <w:r>
                                    <w:rPr>
                                      <w:sz w:val="20"/>
                                    </w:rPr>
                                    <w:t>10</w:t>
                                  </w:r>
                                </w:p>
                              </w:tc>
                            </w:tr>
                            <w:tr w:rsidR="008A5C0B" w14:paraId="12767B87" w14:textId="77777777">
                              <w:trPr>
                                <w:trHeight w:val="230"/>
                              </w:trPr>
                              <w:tc>
                                <w:tcPr>
                                  <w:tcW w:w="2482" w:type="dxa"/>
                                </w:tcPr>
                                <w:p w14:paraId="3DCA468D" w14:textId="77777777" w:rsidR="008A5C0B" w:rsidRDefault="008A5C0B">
                                  <w:pPr>
                                    <w:pStyle w:val="TableParagraph"/>
                                    <w:spacing w:line="210" w:lineRule="exact"/>
                                    <w:ind w:left="578" w:right="573"/>
                                    <w:jc w:val="center"/>
                                    <w:rPr>
                                      <w:b/>
                                      <w:sz w:val="20"/>
                                    </w:rPr>
                                  </w:pPr>
                                  <w:r>
                                    <w:rPr>
                                      <w:b/>
                                      <w:sz w:val="20"/>
                                    </w:rPr>
                                    <w:t>Alto</w:t>
                                  </w:r>
                                </w:p>
                              </w:tc>
                              <w:tc>
                                <w:tcPr>
                                  <w:tcW w:w="1406" w:type="dxa"/>
                                </w:tcPr>
                                <w:p w14:paraId="14015715" w14:textId="77777777" w:rsidR="008A5C0B" w:rsidRDefault="008A5C0B">
                                  <w:pPr>
                                    <w:pStyle w:val="TableParagraph"/>
                                    <w:spacing w:line="210" w:lineRule="exact"/>
                                    <w:ind w:left="428" w:right="423"/>
                                    <w:jc w:val="center"/>
                                    <w:rPr>
                                      <w:sz w:val="20"/>
                                    </w:rPr>
                                  </w:pPr>
                                  <w:r>
                                    <w:rPr>
                                      <w:sz w:val="20"/>
                                    </w:rPr>
                                    <w:t>15</w:t>
                                  </w:r>
                                </w:p>
                              </w:tc>
                            </w:tr>
                          </w:tbl>
                          <w:p w14:paraId="666D94AD" w14:textId="77777777" w:rsidR="008A5C0B" w:rsidRDefault="008A5C0B" w:rsidP="008A5C0B">
                            <w:pPr>
                              <w:pStyle w:val="Corpodetexto"/>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Caixa de texto 9" o:spid="_x0000_s1037" type="#_x0000_t202" style="position:absolute;left:0;text-align:left;margin-left:85.1pt;margin-top:30pt;width:195.15pt;height:48.5pt;z-index:-9456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" filled="f" stroked="f">
                <v:textbox inset="0,0,0,0">
                  <w:txbxContent>
                    <w:tbl>
                      <w:tblPr>
                        <w:tblStyle w:val="TableNormal"/>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482"/>
                        <w:gridCol w:w="1406"/>
                      </w:tblGrid>
                      <w:tr w:rsidR="008A5C0B" w14:paraId="31D63FAC" w14:textId="77777777">
                        <w:trPr>
                          <w:trHeight w:val="230"/>
                        </w:trPr>
                        <w:tc>
                          <w:tcPr>
                            <w:tcW w:w="2482" w:type="dxa"/>
                          </w:tcPr>
                          <w:p w14:paraId="33203FDB" w14:textId="77777777" w:rsidR="008A5C0B" w:rsidRDefault="008A5C0B">
                            <w:pPr>
                              <w:pStyle w:val="TableParagraph"/>
                              <w:spacing w:line="210" w:lineRule="exact"/>
                              <w:ind w:left="578" w:right="575"/>
                              <w:jc w:val="center"/>
                              <w:rPr>
                                <w:b/>
                                <w:sz w:val="20"/>
                              </w:rPr>
                            </w:pPr>
                            <w:r>
                              <w:rPr>
                                <w:b/>
                                <w:sz w:val="20"/>
                              </w:rPr>
                              <w:t>Classificação</w:t>
                            </w:r>
                          </w:p>
                        </w:tc>
                        <w:tc>
                          <w:tcPr>
                            <w:tcW w:w="1406" w:type="dxa"/>
                          </w:tcPr>
                          <w:p w14:paraId="773E7332" w14:textId="77777777" w:rsidR="008A5C0B" w:rsidRDefault="008A5C0B">
                            <w:pPr>
                              <w:pStyle w:val="TableParagraph"/>
                              <w:spacing w:line="210" w:lineRule="exact"/>
                              <w:ind w:left="431" w:right="423"/>
                              <w:jc w:val="center"/>
                              <w:rPr>
                                <w:b/>
                                <w:sz w:val="20"/>
                              </w:rPr>
                            </w:pPr>
                            <w:r>
                              <w:rPr>
                                <w:b/>
                                <w:sz w:val="20"/>
                              </w:rPr>
                              <w:t>Valor</w:t>
                            </w:r>
                          </w:p>
                        </w:tc>
                      </w:tr>
                      <w:tr w:rsidR="008A5C0B" w14:paraId="3DA6A0EB" w14:textId="77777777">
                        <w:trPr>
                          <w:trHeight w:val="230"/>
                        </w:trPr>
                        <w:tc>
                          <w:tcPr>
                            <w:tcW w:w="2482" w:type="dxa"/>
                          </w:tcPr>
                          <w:p w14:paraId="035582BA" w14:textId="77777777" w:rsidR="008A5C0B" w:rsidRDefault="008A5C0B">
                            <w:pPr>
                              <w:pStyle w:val="TableParagraph"/>
                              <w:spacing w:line="210" w:lineRule="exact"/>
                              <w:ind w:left="578" w:right="575"/>
                              <w:jc w:val="center"/>
                              <w:rPr>
                                <w:b/>
                                <w:sz w:val="20"/>
                              </w:rPr>
                            </w:pPr>
                            <w:r>
                              <w:rPr>
                                <w:b/>
                                <w:sz w:val="20"/>
                              </w:rPr>
                              <w:t>Baixo</w:t>
                            </w:r>
                          </w:p>
                        </w:tc>
                        <w:tc>
                          <w:tcPr>
                            <w:tcW w:w="1406" w:type="dxa"/>
                          </w:tcPr>
                          <w:p w14:paraId="0284D9DD" w14:textId="77777777" w:rsidR="008A5C0B" w:rsidRDefault="008A5C0B">
                            <w:pPr>
                              <w:pStyle w:val="TableParagraph"/>
                              <w:spacing w:line="210" w:lineRule="exact"/>
                              <w:ind w:left="10"/>
                              <w:jc w:val="center"/>
                              <w:rPr>
                                <w:sz w:val="20"/>
                              </w:rPr>
                            </w:pPr>
                            <w:r>
                              <w:rPr>
                                <w:w w:val="99"/>
                                <w:sz w:val="20"/>
                              </w:rPr>
                              <w:t>5</w:t>
                            </w:r>
                          </w:p>
                        </w:tc>
                      </w:tr>
                      <w:tr w:rsidR="008A5C0B" w14:paraId="55A1DDE4" w14:textId="77777777">
                        <w:trPr>
                          <w:trHeight w:val="230"/>
                        </w:trPr>
                        <w:tc>
                          <w:tcPr>
                            <w:tcW w:w="2482" w:type="dxa"/>
                          </w:tcPr>
                          <w:p w14:paraId="3C78229A" w14:textId="77777777" w:rsidR="008A5C0B" w:rsidRDefault="008A5C0B">
                            <w:pPr>
                              <w:pStyle w:val="TableParagraph"/>
                              <w:spacing w:line="210" w:lineRule="exact"/>
                              <w:ind w:left="578" w:right="571"/>
                              <w:jc w:val="center"/>
                              <w:rPr>
                                <w:b/>
                                <w:sz w:val="20"/>
                              </w:rPr>
                            </w:pPr>
                            <w:r>
                              <w:rPr>
                                <w:b/>
                                <w:sz w:val="20"/>
                              </w:rPr>
                              <w:t>Médio</w:t>
                            </w:r>
                          </w:p>
                        </w:tc>
                        <w:tc>
                          <w:tcPr>
                            <w:tcW w:w="1406" w:type="dxa"/>
                          </w:tcPr>
                          <w:p w14:paraId="67D44682" w14:textId="77777777" w:rsidR="008A5C0B" w:rsidRDefault="008A5C0B">
                            <w:pPr>
                              <w:pStyle w:val="TableParagraph"/>
                              <w:spacing w:line="210" w:lineRule="exact"/>
                              <w:ind w:left="428" w:right="423"/>
                              <w:jc w:val="center"/>
                              <w:rPr>
                                <w:sz w:val="20"/>
                              </w:rPr>
                            </w:pPr>
                            <w:r>
                              <w:rPr>
                                <w:sz w:val="20"/>
                              </w:rPr>
                              <w:t>10</w:t>
                            </w:r>
                          </w:p>
                        </w:tc>
                      </w:tr>
                      <w:tr w:rsidR="008A5C0B" w14:paraId="12767B87" w14:textId="77777777">
                        <w:trPr>
                          <w:trHeight w:val="230"/>
                        </w:trPr>
                        <w:tc>
                          <w:tcPr>
                            <w:tcW w:w="2482" w:type="dxa"/>
                          </w:tcPr>
                          <w:p w14:paraId="3DCA468D" w14:textId="77777777" w:rsidR="008A5C0B" w:rsidRDefault="008A5C0B">
                            <w:pPr>
                              <w:pStyle w:val="TableParagraph"/>
                              <w:spacing w:line="210" w:lineRule="exact"/>
                              <w:ind w:left="578" w:right="573"/>
                              <w:jc w:val="center"/>
                              <w:rPr>
                                <w:b/>
                                <w:sz w:val="20"/>
                              </w:rPr>
                            </w:pPr>
                            <w:r>
                              <w:rPr>
                                <w:b/>
                                <w:sz w:val="20"/>
                              </w:rPr>
                              <w:t>Alto</w:t>
                            </w:r>
                          </w:p>
                        </w:tc>
                        <w:tc>
                          <w:tcPr>
                            <w:tcW w:w="1406" w:type="dxa"/>
                          </w:tcPr>
                          <w:p w14:paraId="14015715" w14:textId="77777777" w:rsidR="008A5C0B" w:rsidRDefault="008A5C0B">
                            <w:pPr>
                              <w:pStyle w:val="TableParagraph"/>
                              <w:spacing w:line="210" w:lineRule="exact"/>
                              <w:ind w:left="428" w:right="423"/>
                              <w:jc w:val="center"/>
                              <w:rPr>
                                <w:sz w:val="20"/>
                              </w:rPr>
                            </w:pPr>
                            <w:r>
                              <w:rPr>
                                <w:sz w:val="20"/>
                              </w:rPr>
                              <w:t>15</w:t>
                            </w:r>
                          </w:p>
                        </w:tc>
                      </w:tr>
                    </w:tbl>
                    <w:p w14:paraId="666D94AD" w14:textId="77777777" w:rsidR="008A5C0B" w:rsidRDefault="008A5C0B" w:rsidP="008A5C0B">
                      <w:pPr>
                        <w:pStyle w:val="Corpodetexto"/>
                      </w:pPr>
                    </w:p>
                  </w:txbxContent>
                </v:textbox>
                <w10:wrap type="topAndBottom" anchorx="page"/>
              </v:shape>
            </w:pict>
          </mc:Fallback>
        </mc:AlternateContent>
      </w:r>
      <w:r>
        <w:rPr>
          <w:noProof/>
          <w:sz w:val="19"/>
          <w:lang w:val="pt-BR" w:eastAsia="pt-BR"/>
        </w:rPr>
        <mc:AlternateContent>
          <mc:Choice Requires="wps">
            <w:drawing>
              <wp:anchor distT="0" distB="0" distL="0" distR="0" simplePos="0" relativeHeight="503222936" behindDoc="1" locked="0" layoutInCell="1" allowOverlap="1" wp14:anchorId="55285C92" wp14:editId="68A52CC7">
                <wp:simplePos x="0" y="0"/>
                <wp:positionH relativeFrom="page">
                  <wp:posOffset>4985385</wp:posOffset>
                </wp:positionH>
                <wp:positionV relativeFrom="paragraph">
                  <wp:posOffset>178435</wp:posOffset>
                </wp:positionV>
                <wp:extent cx="1847215" cy="1155700"/>
                <wp:effectExtent l="3810" t="1270" r="0" b="0"/>
                <wp:wrapTopAndBottom/>
                <wp:docPr id="8" name="Caixa de texto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47215" cy="1155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Style w:val="TableNormal"/>
                              <w:tblW w:w="0" w:type="auto"/>
                              <w:tblInd w:w="22" w:type="dxa"/>
                              <w:tblLayout w:type="fixed"/>
                              <w:tblLook w:val="01E0" w:firstRow="1" w:lastRow="1" w:firstColumn="1" w:lastColumn="1" w:noHBand="0" w:noVBand="0"/>
                            </w:tblPr>
                            <w:tblGrid>
                              <w:gridCol w:w="952"/>
                              <w:gridCol w:w="975"/>
                              <w:gridCol w:w="960"/>
                            </w:tblGrid>
                            <w:tr w:rsidR="008A5C0B" w14:paraId="372F25BD" w14:textId="77777777">
                              <w:trPr>
                                <w:trHeight w:val="601"/>
                              </w:trPr>
                              <w:tc>
                                <w:tcPr>
                                  <w:tcW w:w="952" w:type="dxa"/>
                                  <w:tcBorders>
                                    <w:left w:val="single" w:sz="18" w:space="0" w:color="000000"/>
                                  </w:tcBorders>
                                  <w:shd w:val="clear" w:color="auto" w:fill="FFFF00"/>
                                </w:tcPr>
                                <w:p w14:paraId="79F69C33" w14:textId="77777777" w:rsidR="008A5C0B" w:rsidRDefault="008A5C0B">
                                  <w:pPr>
                                    <w:pStyle w:val="TableParagraph"/>
                                    <w:spacing w:before="183"/>
                                    <w:ind w:right="335"/>
                                    <w:jc w:val="right"/>
                                    <w:rPr>
                                      <w:b/>
                                      <w:sz w:val="19"/>
                                    </w:rPr>
                                  </w:pPr>
                                  <w:r>
                                    <w:rPr>
                                      <w:b/>
                                      <w:sz w:val="19"/>
                                    </w:rPr>
                                    <w:t>75</w:t>
                                  </w:r>
                                </w:p>
                              </w:tc>
                              <w:tc>
                                <w:tcPr>
                                  <w:tcW w:w="1935" w:type="dxa"/>
                                  <w:gridSpan w:val="2"/>
                                  <w:shd w:val="clear" w:color="auto" w:fill="FF0000"/>
                                </w:tcPr>
                                <w:p w14:paraId="04D33F46" w14:textId="77777777" w:rsidR="008A5C0B" w:rsidRDefault="008A5C0B">
                                  <w:pPr>
                                    <w:pStyle w:val="TableParagraph"/>
                                    <w:tabs>
                                      <w:tab w:val="left" w:pos="1311"/>
                                    </w:tabs>
                                    <w:spacing w:before="183"/>
                                    <w:ind w:left="352"/>
                                    <w:rPr>
                                      <w:b/>
                                      <w:sz w:val="19"/>
                                    </w:rPr>
                                  </w:pPr>
                                  <w:r>
                                    <w:rPr>
                                      <w:b/>
                                      <w:spacing w:val="-3"/>
                                      <w:w w:val="105"/>
                                      <w:sz w:val="19"/>
                                    </w:rPr>
                                    <w:t>150</w:t>
                                  </w:r>
                                  <w:r>
                                    <w:rPr>
                                      <w:b/>
                                      <w:spacing w:val="-3"/>
                                      <w:w w:val="105"/>
                                      <w:sz w:val="19"/>
                                    </w:rPr>
                                    <w:tab/>
                                  </w:r>
                                  <w:r>
                                    <w:rPr>
                                      <w:b/>
                                      <w:spacing w:val="-4"/>
                                      <w:w w:val="105"/>
                                      <w:sz w:val="19"/>
                                    </w:rPr>
                                    <w:t>225</w:t>
                                  </w:r>
                                </w:p>
                              </w:tc>
                            </w:tr>
                            <w:tr w:rsidR="008A5C0B" w14:paraId="794E20EC" w14:textId="77777777">
                              <w:trPr>
                                <w:trHeight w:val="586"/>
                              </w:trPr>
                              <w:tc>
                                <w:tcPr>
                                  <w:tcW w:w="952" w:type="dxa"/>
                                  <w:tcBorders>
                                    <w:left w:val="single" w:sz="18" w:space="0" w:color="000000"/>
                                  </w:tcBorders>
                                  <w:shd w:val="clear" w:color="auto" w:fill="00AF50"/>
                                </w:tcPr>
                                <w:p w14:paraId="26C79E2D" w14:textId="77777777" w:rsidR="008A5C0B" w:rsidRDefault="008A5C0B">
                                  <w:pPr>
                                    <w:pStyle w:val="TableParagraph"/>
                                    <w:spacing w:before="183"/>
                                    <w:ind w:right="335"/>
                                    <w:jc w:val="right"/>
                                    <w:rPr>
                                      <w:b/>
                                      <w:sz w:val="19"/>
                                    </w:rPr>
                                  </w:pPr>
                                  <w:r>
                                    <w:rPr>
                                      <w:b/>
                                      <w:sz w:val="19"/>
                                    </w:rPr>
                                    <w:t>50</w:t>
                                  </w:r>
                                </w:p>
                              </w:tc>
                              <w:tc>
                                <w:tcPr>
                                  <w:tcW w:w="975" w:type="dxa"/>
                                  <w:shd w:val="clear" w:color="auto" w:fill="FFFF00"/>
                                </w:tcPr>
                                <w:p w14:paraId="530BE802" w14:textId="77777777" w:rsidR="008A5C0B" w:rsidRDefault="008A5C0B">
                                  <w:pPr>
                                    <w:pStyle w:val="TableParagraph"/>
                                    <w:spacing w:before="183"/>
                                    <w:ind w:left="352"/>
                                    <w:rPr>
                                      <w:b/>
                                      <w:sz w:val="19"/>
                                    </w:rPr>
                                  </w:pPr>
                                  <w:r>
                                    <w:rPr>
                                      <w:b/>
                                      <w:w w:val="105"/>
                                      <w:sz w:val="19"/>
                                    </w:rPr>
                                    <w:t>100</w:t>
                                  </w:r>
                                </w:p>
                              </w:tc>
                              <w:tc>
                                <w:tcPr>
                                  <w:tcW w:w="960" w:type="dxa"/>
                                  <w:shd w:val="clear" w:color="auto" w:fill="FF0000"/>
                                </w:tcPr>
                                <w:p w14:paraId="0AD06F65" w14:textId="77777777" w:rsidR="008A5C0B" w:rsidRDefault="008A5C0B">
                                  <w:pPr>
                                    <w:pStyle w:val="TableParagraph"/>
                                    <w:spacing w:before="183"/>
                                    <w:ind w:left="307" w:right="279"/>
                                    <w:jc w:val="center"/>
                                    <w:rPr>
                                      <w:b/>
                                      <w:sz w:val="19"/>
                                    </w:rPr>
                                  </w:pPr>
                                  <w:r>
                                    <w:rPr>
                                      <w:b/>
                                      <w:w w:val="105"/>
                                      <w:sz w:val="19"/>
                                    </w:rPr>
                                    <w:t>150</w:t>
                                  </w:r>
                                </w:p>
                              </w:tc>
                            </w:tr>
                            <w:tr w:rsidR="008A5C0B" w14:paraId="4C842B23" w14:textId="77777777">
                              <w:trPr>
                                <w:trHeight w:val="578"/>
                              </w:trPr>
                              <w:tc>
                                <w:tcPr>
                                  <w:tcW w:w="1927" w:type="dxa"/>
                                  <w:gridSpan w:val="2"/>
                                  <w:tcBorders>
                                    <w:left w:val="single" w:sz="18" w:space="0" w:color="000000"/>
                                    <w:bottom w:val="single" w:sz="24" w:space="0" w:color="000000"/>
                                  </w:tcBorders>
                                  <w:shd w:val="clear" w:color="auto" w:fill="00AF50"/>
                                </w:tcPr>
                                <w:p w14:paraId="4551F685" w14:textId="77777777" w:rsidR="008A5C0B" w:rsidRDefault="008A5C0B">
                                  <w:pPr>
                                    <w:pStyle w:val="TableParagraph"/>
                                    <w:tabs>
                                      <w:tab w:val="left" w:pos="1341"/>
                                    </w:tabs>
                                    <w:spacing w:before="198"/>
                                    <w:ind w:left="382"/>
                                    <w:rPr>
                                      <w:b/>
                                      <w:sz w:val="19"/>
                                    </w:rPr>
                                  </w:pPr>
                                  <w:r>
                                    <w:rPr>
                                      <w:b/>
                                      <w:w w:val="105"/>
                                      <w:sz w:val="19"/>
                                    </w:rPr>
                                    <w:t>25</w:t>
                                  </w:r>
                                  <w:r>
                                    <w:rPr>
                                      <w:b/>
                                      <w:w w:val="105"/>
                                      <w:sz w:val="19"/>
                                    </w:rPr>
                                    <w:tab/>
                                  </w:r>
                                  <w:r>
                                    <w:rPr>
                                      <w:b/>
                                      <w:spacing w:val="-4"/>
                                      <w:w w:val="105"/>
                                      <w:sz w:val="19"/>
                                    </w:rPr>
                                    <w:t>50</w:t>
                                  </w:r>
                                </w:p>
                              </w:tc>
                              <w:tc>
                                <w:tcPr>
                                  <w:tcW w:w="960" w:type="dxa"/>
                                  <w:tcBorders>
                                    <w:bottom w:val="single" w:sz="24" w:space="0" w:color="000000"/>
                                  </w:tcBorders>
                                  <w:shd w:val="clear" w:color="auto" w:fill="FFFF00"/>
                                </w:tcPr>
                                <w:p w14:paraId="746B1EA9" w14:textId="77777777" w:rsidR="008A5C0B" w:rsidRDefault="008A5C0B">
                                  <w:pPr>
                                    <w:pStyle w:val="TableParagraph"/>
                                    <w:spacing w:before="198"/>
                                    <w:ind w:left="307" w:right="263"/>
                                    <w:jc w:val="center"/>
                                    <w:rPr>
                                      <w:b/>
                                      <w:sz w:val="19"/>
                                    </w:rPr>
                                  </w:pPr>
                                  <w:r>
                                    <w:rPr>
                                      <w:b/>
                                      <w:w w:val="105"/>
                                      <w:sz w:val="19"/>
                                    </w:rPr>
                                    <w:t>75</w:t>
                                  </w:r>
                                </w:p>
                              </w:tc>
                            </w:tr>
                          </w:tbl>
                          <w:p w14:paraId="0577AD38" w14:textId="77777777" w:rsidR="008A5C0B" w:rsidRDefault="008A5C0B" w:rsidP="008A5C0B">
                            <w:pPr>
                              <w:pStyle w:val="Corpodetexto"/>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Caixa de texto 8" o:spid="_x0000_s1038" type="#_x0000_t202" style="position:absolute;left:0;text-align:left;margin-left:392.55pt;margin-top:14.05pt;width:145.45pt;height:91pt;z-index:-9354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" filled="f" stroked="f">
                <v:textbox inset="0,0,0,0">
                  <w:txbxContent>
                    <w:tbl>
                      <w:tblPr>
                        <w:tblStyle w:val="TableNormal"/>
                        <w:tblW w:w="0" w:type="auto"/>
                        <w:tblInd w:w="22" w:type="dxa"/>
                        <w:tblLayout w:type="fixed"/>
                        <w:tblLook w:val="01E0" w:firstRow="1" w:lastRow="1" w:firstColumn="1" w:lastColumn="1" w:noHBand="0" w:noVBand="0"/>
                      </w:tblPr>
                      <w:tblGrid>
                        <w:gridCol w:w="952"/>
                        <w:gridCol w:w="975"/>
                        <w:gridCol w:w="960"/>
                      </w:tblGrid>
                      <w:tr w:rsidR="008A5C0B" w14:paraId="372F25BD" w14:textId="77777777">
                        <w:trPr>
                          <w:trHeight w:val="601"/>
                        </w:trPr>
                        <w:tc>
                          <w:tcPr>
                            <w:tcW w:w="952" w:type="dxa"/>
                            <w:tcBorders>
                              <w:left w:val="single" w:sz="18" w:space="0" w:color="000000"/>
                            </w:tcBorders>
                            <w:shd w:val="clear" w:color="auto" w:fill="FFFF00"/>
                          </w:tcPr>
                          <w:p w14:paraId="79F69C33" w14:textId="77777777" w:rsidR="008A5C0B" w:rsidRDefault="008A5C0B">
                            <w:pPr>
                              <w:pStyle w:val="TableParagraph"/>
                              <w:spacing w:before="183"/>
                              <w:ind w:right="335"/>
                              <w:jc w:val="right"/>
                              <w:rPr>
                                <w:b/>
                                <w:sz w:val="19"/>
                              </w:rPr>
                            </w:pPr>
                            <w:r>
                              <w:rPr>
                                <w:b/>
                                <w:sz w:val="19"/>
                              </w:rPr>
                              <w:t>75</w:t>
                            </w:r>
                          </w:p>
                        </w:tc>
                        <w:tc>
                          <w:tcPr>
                            <w:tcW w:w="1935" w:type="dxa"/>
                            <w:gridSpan w:val="2"/>
                            <w:shd w:val="clear" w:color="auto" w:fill="FF0000"/>
                          </w:tcPr>
                          <w:p w14:paraId="04D33F46" w14:textId="77777777" w:rsidR="008A5C0B" w:rsidRDefault="008A5C0B">
                            <w:pPr>
                              <w:pStyle w:val="TableParagraph"/>
                              <w:tabs>
                                <w:tab w:val="left" w:pos="1311"/>
                              </w:tabs>
                              <w:spacing w:before="183"/>
                              <w:ind w:left="352"/>
                              <w:rPr>
                                <w:b/>
                                <w:sz w:val="19"/>
                              </w:rPr>
                            </w:pPr>
                            <w:r>
                              <w:rPr>
                                <w:b/>
                                <w:spacing w:val="-3"/>
                                <w:w w:val="105"/>
                                <w:sz w:val="19"/>
                              </w:rPr>
                              <w:t>150</w:t>
                            </w:r>
                            <w:r>
                              <w:rPr>
                                <w:b/>
                                <w:spacing w:val="-3"/>
                                <w:w w:val="105"/>
                                <w:sz w:val="19"/>
                              </w:rPr>
                              <w:tab/>
                            </w:r>
                            <w:r>
                              <w:rPr>
                                <w:b/>
                                <w:spacing w:val="-4"/>
                                <w:w w:val="105"/>
                                <w:sz w:val="19"/>
                              </w:rPr>
                              <w:t>225</w:t>
                            </w:r>
                          </w:p>
                        </w:tc>
                      </w:tr>
                      <w:tr w:rsidR="008A5C0B" w14:paraId="794E20EC" w14:textId="77777777">
                        <w:trPr>
                          <w:trHeight w:val="586"/>
                        </w:trPr>
                        <w:tc>
                          <w:tcPr>
                            <w:tcW w:w="952" w:type="dxa"/>
                            <w:tcBorders>
                              <w:left w:val="single" w:sz="18" w:space="0" w:color="000000"/>
                            </w:tcBorders>
                            <w:shd w:val="clear" w:color="auto" w:fill="00AF50"/>
                          </w:tcPr>
                          <w:p w14:paraId="26C79E2D" w14:textId="77777777" w:rsidR="008A5C0B" w:rsidRDefault="008A5C0B">
                            <w:pPr>
                              <w:pStyle w:val="TableParagraph"/>
                              <w:spacing w:before="183"/>
                              <w:ind w:right="335"/>
                              <w:jc w:val="right"/>
                              <w:rPr>
                                <w:b/>
                                <w:sz w:val="19"/>
                              </w:rPr>
                            </w:pPr>
                            <w:r>
                              <w:rPr>
                                <w:b/>
                                <w:sz w:val="19"/>
                              </w:rPr>
                              <w:t>50</w:t>
                            </w:r>
                          </w:p>
                        </w:tc>
                        <w:tc>
                          <w:tcPr>
                            <w:tcW w:w="975" w:type="dxa"/>
                            <w:shd w:val="clear" w:color="auto" w:fill="FFFF00"/>
                          </w:tcPr>
                          <w:p w14:paraId="530BE802" w14:textId="77777777" w:rsidR="008A5C0B" w:rsidRDefault="008A5C0B">
                            <w:pPr>
                              <w:pStyle w:val="TableParagraph"/>
                              <w:spacing w:before="183"/>
                              <w:ind w:left="352"/>
                              <w:rPr>
                                <w:b/>
                                <w:sz w:val="19"/>
                              </w:rPr>
                            </w:pPr>
                            <w:r>
                              <w:rPr>
                                <w:b/>
                                <w:w w:val="105"/>
                                <w:sz w:val="19"/>
                              </w:rPr>
                              <w:t>100</w:t>
                            </w:r>
                          </w:p>
                        </w:tc>
                        <w:tc>
                          <w:tcPr>
                            <w:tcW w:w="960" w:type="dxa"/>
                            <w:shd w:val="clear" w:color="auto" w:fill="FF0000"/>
                          </w:tcPr>
                          <w:p w14:paraId="0AD06F65" w14:textId="77777777" w:rsidR="008A5C0B" w:rsidRDefault="008A5C0B">
                            <w:pPr>
                              <w:pStyle w:val="TableParagraph"/>
                              <w:spacing w:before="183"/>
                              <w:ind w:left="307" w:right="279"/>
                              <w:jc w:val="center"/>
                              <w:rPr>
                                <w:b/>
                                <w:sz w:val="19"/>
                              </w:rPr>
                            </w:pPr>
                            <w:r>
                              <w:rPr>
                                <w:b/>
                                <w:w w:val="105"/>
                                <w:sz w:val="19"/>
                              </w:rPr>
                              <w:t>150</w:t>
                            </w:r>
                          </w:p>
                        </w:tc>
                      </w:tr>
                      <w:tr w:rsidR="008A5C0B" w14:paraId="4C842B23" w14:textId="77777777">
                        <w:trPr>
                          <w:trHeight w:val="578"/>
                        </w:trPr>
                        <w:tc>
                          <w:tcPr>
                            <w:tcW w:w="1927" w:type="dxa"/>
                            <w:gridSpan w:val="2"/>
                            <w:tcBorders>
                              <w:left w:val="single" w:sz="18" w:space="0" w:color="000000"/>
                              <w:bottom w:val="single" w:sz="24" w:space="0" w:color="000000"/>
                            </w:tcBorders>
                            <w:shd w:val="clear" w:color="auto" w:fill="00AF50"/>
                          </w:tcPr>
                          <w:p w14:paraId="4551F685" w14:textId="77777777" w:rsidR="008A5C0B" w:rsidRDefault="008A5C0B">
                            <w:pPr>
                              <w:pStyle w:val="TableParagraph"/>
                              <w:tabs>
                                <w:tab w:val="left" w:pos="1341"/>
                              </w:tabs>
                              <w:spacing w:before="198"/>
                              <w:ind w:left="382"/>
                              <w:rPr>
                                <w:b/>
                                <w:sz w:val="19"/>
                              </w:rPr>
                            </w:pPr>
                            <w:r>
                              <w:rPr>
                                <w:b/>
                                <w:w w:val="105"/>
                                <w:sz w:val="19"/>
                              </w:rPr>
                              <w:t>25</w:t>
                            </w:r>
                            <w:r>
                              <w:rPr>
                                <w:b/>
                                <w:w w:val="105"/>
                                <w:sz w:val="19"/>
                              </w:rPr>
                              <w:tab/>
                            </w:r>
                            <w:r>
                              <w:rPr>
                                <w:b/>
                                <w:spacing w:val="-4"/>
                                <w:w w:val="105"/>
                                <w:sz w:val="19"/>
                              </w:rPr>
                              <w:t>50</w:t>
                            </w:r>
                          </w:p>
                        </w:tc>
                        <w:tc>
                          <w:tcPr>
                            <w:tcW w:w="960" w:type="dxa"/>
                            <w:tcBorders>
                              <w:bottom w:val="single" w:sz="24" w:space="0" w:color="000000"/>
                            </w:tcBorders>
                            <w:shd w:val="clear" w:color="auto" w:fill="FFFF00"/>
                          </w:tcPr>
                          <w:p w14:paraId="746B1EA9" w14:textId="77777777" w:rsidR="008A5C0B" w:rsidRDefault="008A5C0B">
                            <w:pPr>
                              <w:pStyle w:val="TableParagraph"/>
                              <w:spacing w:before="198"/>
                              <w:ind w:left="307" w:right="263"/>
                              <w:jc w:val="center"/>
                              <w:rPr>
                                <w:b/>
                                <w:sz w:val="19"/>
                              </w:rPr>
                            </w:pPr>
                            <w:r>
                              <w:rPr>
                                <w:b/>
                                <w:w w:val="105"/>
                                <w:sz w:val="19"/>
                              </w:rPr>
                              <w:t>75</w:t>
                            </w:r>
                          </w:p>
                        </w:tc>
                      </w:tr>
                    </w:tbl>
                    <w:p w14:paraId="0577AD38" w14:textId="77777777" w:rsidR="008A5C0B" w:rsidRDefault="008A5C0B" w:rsidP="008A5C0B">
                      <w:pPr>
                        <w:pStyle w:val="Corpodetexto"/>
                      </w:pPr>
                    </w:p>
                  </w:txbxContent>
                </v:textbox>
                <w10:wrap type="topAndBottom" anchorx="page"/>
              </v:shape>
            </w:pict>
          </mc:Fallback>
        </mc:AlternateContent>
      </w:r>
    </w:p>
    <w:p w14:paraId="4CF3D6AA" w14:textId="77777777" w:rsidR="008A5C0B" w:rsidRDefault="008A5C0B" w:rsidP="008A5C0B">
      <w:pPr>
        <w:pStyle w:val="Corpodetexto"/>
        <w:rPr>
          <w:b/>
          <w:sz w:val="20"/>
        </w:rPr>
      </w:pPr>
    </w:p>
    <w:p w14:paraId="417F24A1" w14:textId="77777777" w:rsidR="008A5C0B" w:rsidRDefault="008A5C0B" w:rsidP="008A5C0B">
      <w:pPr>
        <w:pStyle w:val="Corpodetexto"/>
        <w:rPr>
          <w:b/>
          <w:sz w:val="20"/>
        </w:rPr>
      </w:pPr>
    </w:p>
    <w:p w14:paraId="45AD0B68" w14:textId="77777777" w:rsidR="008A5C0B" w:rsidRDefault="008A5C0B" w:rsidP="008A5C0B">
      <w:pPr>
        <w:pStyle w:val="Corpodetexto"/>
        <w:rPr>
          <w:b/>
          <w:sz w:val="20"/>
        </w:rPr>
      </w:pPr>
    </w:p>
    <w:p w14:paraId="1A9B633C" w14:textId="77777777" w:rsidR="008A5C0B" w:rsidRDefault="008A5C0B" w:rsidP="008A5C0B">
      <w:pPr>
        <w:pStyle w:val="Corpodetexto"/>
        <w:rPr>
          <w:b/>
          <w:sz w:val="20"/>
        </w:rPr>
      </w:pPr>
    </w:p>
    <w:p w14:paraId="563AAF17" w14:textId="77777777" w:rsidR="008A5C0B" w:rsidRDefault="008A5C0B" w:rsidP="008A5C0B">
      <w:pPr>
        <w:pStyle w:val="Corpodetexto"/>
        <w:rPr>
          <w:b/>
          <w:sz w:val="20"/>
        </w:rPr>
      </w:pPr>
    </w:p>
    <w:p w14:paraId="245BEB56" w14:textId="77777777" w:rsidR="008A5C0B" w:rsidRDefault="008A5C0B" w:rsidP="008A5C0B">
      <w:pPr>
        <w:pStyle w:val="Corpodetexto"/>
        <w:rPr>
          <w:b/>
          <w:sz w:val="20"/>
        </w:rPr>
      </w:pPr>
    </w:p>
    <w:p w14:paraId="755FFDE2" w14:textId="77777777" w:rsidR="008A5C0B" w:rsidRDefault="008A5C0B" w:rsidP="008A5C0B">
      <w:pPr>
        <w:pStyle w:val="Corpodetexto"/>
        <w:spacing w:before="2"/>
        <w:rPr>
          <w:b/>
          <w:sz w:val="21"/>
        </w:rPr>
      </w:pPr>
    </w:p>
    <w:p w14:paraId="7E9BB76A" w14:textId="77777777" w:rsidR="008A5C0B" w:rsidRDefault="008A5C0B" w:rsidP="008A5C0B">
      <w:pPr>
        <w:pStyle w:val="PargrafodaLista"/>
        <w:numPr>
          <w:ilvl w:val="0"/>
          <w:numId w:val="39"/>
        </w:numPr>
        <w:tabs>
          <w:tab w:val="left" w:pos="584"/>
        </w:tabs>
        <w:autoSpaceDE w:val="0"/>
        <w:autoSpaceDN w:val="0"/>
        <w:spacing w:before="92"/>
        <w:rPr>
          <w:b/>
          <w:sz w:val="24"/>
        </w:rPr>
      </w:pPr>
      <w:r>
        <w:rPr>
          <w:b/>
          <w:sz w:val="24"/>
        </w:rPr>
        <w:t>- IDENTIFICAÇÃO E ANÁLISE DOS</w:t>
      </w:r>
      <w:r>
        <w:rPr>
          <w:b/>
          <w:spacing w:val="1"/>
          <w:sz w:val="24"/>
        </w:rPr>
        <w:t xml:space="preserve"> </w:t>
      </w:r>
      <w:r>
        <w:rPr>
          <w:b/>
          <w:sz w:val="24"/>
        </w:rPr>
        <w:t>RISCOS</w:t>
      </w:r>
    </w:p>
    <w:p w14:paraId="36D86880" w14:textId="77777777" w:rsidR="008A5C0B" w:rsidRDefault="008A5C0B" w:rsidP="008A5C0B">
      <w:pPr>
        <w:pStyle w:val="Corpodetexto"/>
        <w:rPr>
          <w:b/>
          <w:sz w:val="20"/>
        </w:rPr>
      </w:pPr>
    </w:p>
    <w:p w14:paraId="272DCE3E" w14:textId="77777777" w:rsidR="008A5C0B" w:rsidRDefault="008A5C0B" w:rsidP="008A5C0B">
      <w:pPr>
        <w:pStyle w:val="Corpodetexto"/>
        <w:spacing w:before="2"/>
        <w:rPr>
          <w:b/>
          <w:sz w:val="28"/>
        </w:rPr>
      </w:pPr>
    </w:p>
    <w:tbl>
      <w:tblPr>
        <w:tblStyle w:val="TableNormal"/>
        <w:tblW w:w="0" w:type="auto"/>
        <w:tblInd w:w="3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871"/>
        <w:gridCol w:w="4923"/>
        <w:gridCol w:w="1313"/>
        <w:gridCol w:w="1092"/>
        <w:gridCol w:w="867"/>
      </w:tblGrid>
      <w:tr w:rsidR="008A5C0B" w14:paraId="18C633B3" w14:textId="77777777" w:rsidTr="004908A4">
        <w:trPr>
          <w:trHeight w:val="457"/>
        </w:trPr>
        <w:tc>
          <w:tcPr>
            <w:tcW w:w="871" w:type="dxa"/>
          </w:tcPr>
          <w:p w14:paraId="234DEEE7" w14:textId="77777777" w:rsidR="008A5C0B" w:rsidRDefault="008A5C0B" w:rsidP="004908A4">
            <w:pPr>
              <w:pStyle w:val="TableParagraph"/>
              <w:spacing w:before="110"/>
              <w:ind w:left="300" w:right="294"/>
              <w:jc w:val="center"/>
              <w:rPr>
                <w:b/>
                <w:sz w:val="20"/>
              </w:rPr>
            </w:pPr>
            <w:r>
              <w:rPr>
                <w:b/>
                <w:sz w:val="20"/>
              </w:rPr>
              <w:t>Id</w:t>
            </w:r>
          </w:p>
        </w:tc>
        <w:tc>
          <w:tcPr>
            <w:tcW w:w="4923" w:type="dxa"/>
          </w:tcPr>
          <w:p w14:paraId="7FD2C73E" w14:textId="77777777" w:rsidR="008A5C0B" w:rsidRDefault="008A5C0B" w:rsidP="004908A4">
            <w:pPr>
              <w:pStyle w:val="TableParagraph"/>
              <w:spacing w:before="110"/>
              <w:ind w:left="2165" w:right="2163"/>
              <w:jc w:val="center"/>
              <w:rPr>
                <w:b/>
                <w:sz w:val="20"/>
              </w:rPr>
            </w:pPr>
            <w:r>
              <w:rPr>
                <w:b/>
                <w:sz w:val="20"/>
              </w:rPr>
              <w:t>Risco</w:t>
            </w:r>
          </w:p>
        </w:tc>
        <w:tc>
          <w:tcPr>
            <w:tcW w:w="1313" w:type="dxa"/>
          </w:tcPr>
          <w:p w14:paraId="54327F9F" w14:textId="77777777" w:rsidR="008A5C0B" w:rsidRDefault="008A5C0B" w:rsidP="004908A4">
            <w:pPr>
              <w:pStyle w:val="TableParagraph"/>
              <w:spacing w:before="106"/>
              <w:ind w:left="524" w:right="516"/>
              <w:jc w:val="center"/>
              <w:rPr>
                <w:b/>
                <w:sz w:val="13"/>
              </w:rPr>
            </w:pPr>
            <w:r>
              <w:rPr>
                <w:b/>
                <w:position w:val="-6"/>
                <w:sz w:val="20"/>
              </w:rPr>
              <w:t>P</w:t>
            </w:r>
            <w:r>
              <w:rPr>
                <w:b/>
                <w:sz w:val="13"/>
              </w:rPr>
              <w:t>1</w:t>
            </w:r>
          </w:p>
        </w:tc>
        <w:tc>
          <w:tcPr>
            <w:tcW w:w="1092" w:type="dxa"/>
          </w:tcPr>
          <w:p w14:paraId="3056D865" w14:textId="77777777" w:rsidR="008A5C0B" w:rsidRDefault="008A5C0B" w:rsidP="004908A4">
            <w:pPr>
              <w:pStyle w:val="TableParagraph"/>
              <w:spacing w:before="106"/>
              <w:ind w:left="414" w:right="403"/>
              <w:jc w:val="center"/>
              <w:rPr>
                <w:b/>
                <w:sz w:val="13"/>
              </w:rPr>
            </w:pPr>
            <w:r>
              <w:rPr>
                <w:b/>
                <w:position w:val="-6"/>
                <w:sz w:val="20"/>
              </w:rPr>
              <w:t>I</w:t>
            </w:r>
            <w:r>
              <w:rPr>
                <w:b/>
                <w:sz w:val="13"/>
              </w:rPr>
              <w:t>2</w:t>
            </w:r>
          </w:p>
        </w:tc>
        <w:tc>
          <w:tcPr>
            <w:tcW w:w="867" w:type="dxa"/>
          </w:tcPr>
          <w:p w14:paraId="0EB8682C" w14:textId="77777777" w:rsidR="008A5C0B" w:rsidRDefault="008A5C0B" w:rsidP="004908A4">
            <w:pPr>
              <w:pStyle w:val="TableParagraph"/>
              <w:spacing w:line="225" w:lineRule="exact"/>
              <w:ind w:left="252"/>
              <w:rPr>
                <w:b/>
                <w:sz w:val="20"/>
              </w:rPr>
            </w:pPr>
            <w:r>
              <w:rPr>
                <w:b/>
                <w:sz w:val="20"/>
              </w:rPr>
              <w:t>NR</w:t>
            </w:r>
            <w:r>
              <w:rPr>
                <w:b/>
                <w:sz w:val="20"/>
                <w:vertAlign w:val="superscript"/>
              </w:rPr>
              <w:t>3</w:t>
            </w:r>
          </w:p>
          <w:p w14:paraId="53810C6A" w14:textId="77777777" w:rsidR="008A5C0B" w:rsidRDefault="008A5C0B" w:rsidP="004908A4">
            <w:pPr>
              <w:pStyle w:val="TableParagraph"/>
              <w:spacing w:line="213" w:lineRule="exact"/>
              <w:ind w:left="161"/>
              <w:rPr>
                <w:b/>
                <w:sz w:val="20"/>
              </w:rPr>
            </w:pPr>
            <w:r>
              <w:rPr>
                <w:b/>
                <w:sz w:val="20"/>
              </w:rPr>
              <w:t>(P x I)</w:t>
            </w:r>
          </w:p>
        </w:tc>
      </w:tr>
      <w:tr w:rsidR="008A5C0B" w14:paraId="19C6B151" w14:textId="77777777" w:rsidTr="004908A4">
        <w:trPr>
          <w:trHeight w:val="318"/>
        </w:trPr>
        <w:tc>
          <w:tcPr>
            <w:tcW w:w="871" w:type="dxa"/>
          </w:tcPr>
          <w:p w14:paraId="06BA10CE" w14:textId="77777777" w:rsidR="008A5C0B" w:rsidRDefault="008A5C0B" w:rsidP="004908A4">
            <w:pPr>
              <w:pStyle w:val="TableParagraph"/>
              <w:spacing w:before="42"/>
              <w:ind w:left="300" w:right="298"/>
              <w:jc w:val="center"/>
              <w:rPr>
                <w:sz w:val="20"/>
              </w:rPr>
            </w:pPr>
            <w:r>
              <w:rPr>
                <w:sz w:val="20"/>
              </w:rPr>
              <w:t>01</w:t>
            </w:r>
          </w:p>
        </w:tc>
        <w:tc>
          <w:tcPr>
            <w:tcW w:w="4923" w:type="dxa"/>
          </w:tcPr>
          <w:p w14:paraId="2B2359D9" w14:textId="77777777" w:rsidR="008A5C0B" w:rsidRDefault="008A5C0B" w:rsidP="004908A4">
            <w:pPr>
              <w:pStyle w:val="TableParagraph"/>
              <w:spacing w:before="42"/>
              <w:ind w:left="105"/>
              <w:rPr>
                <w:sz w:val="20"/>
              </w:rPr>
            </w:pPr>
            <w:r>
              <w:rPr>
                <w:sz w:val="20"/>
              </w:rPr>
              <w:t>Morosidade na execução do processo licitatório.</w:t>
            </w:r>
          </w:p>
        </w:tc>
        <w:tc>
          <w:tcPr>
            <w:tcW w:w="1313" w:type="dxa"/>
          </w:tcPr>
          <w:p w14:paraId="063A975A" w14:textId="77777777" w:rsidR="008A5C0B" w:rsidRDefault="008A5C0B" w:rsidP="004908A4">
            <w:pPr>
              <w:pStyle w:val="TableParagraph"/>
              <w:spacing w:before="42"/>
              <w:ind w:left="524" w:right="516"/>
              <w:jc w:val="center"/>
              <w:rPr>
                <w:sz w:val="20"/>
              </w:rPr>
            </w:pPr>
            <w:r>
              <w:rPr>
                <w:sz w:val="20"/>
              </w:rPr>
              <w:t>15</w:t>
            </w:r>
          </w:p>
        </w:tc>
        <w:tc>
          <w:tcPr>
            <w:tcW w:w="1092" w:type="dxa"/>
          </w:tcPr>
          <w:p w14:paraId="10CD100B" w14:textId="77777777" w:rsidR="008A5C0B" w:rsidRDefault="008A5C0B" w:rsidP="004908A4">
            <w:pPr>
              <w:pStyle w:val="TableParagraph"/>
              <w:spacing w:before="42"/>
              <w:ind w:left="414" w:right="405"/>
              <w:jc w:val="center"/>
              <w:rPr>
                <w:sz w:val="20"/>
              </w:rPr>
            </w:pPr>
            <w:r>
              <w:rPr>
                <w:sz w:val="20"/>
              </w:rPr>
              <w:t>15</w:t>
            </w:r>
          </w:p>
        </w:tc>
        <w:tc>
          <w:tcPr>
            <w:tcW w:w="867" w:type="dxa"/>
            <w:shd w:val="clear" w:color="auto" w:fill="FF0000"/>
          </w:tcPr>
          <w:p w14:paraId="25ED4040" w14:textId="77777777" w:rsidR="008A5C0B" w:rsidRDefault="008A5C0B" w:rsidP="004908A4">
            <w:pPr>
              <w:pStyle w:val="TableParagraph"/>
              <w:spacing w:before="42"/>
              <w:ind w:left="267"/>
              <w:rPr>
                <w:sz w:val="20"/>
              </w:rPr>
            </w:pPr>
            <w:r>
              <w:rPr>
                <w:sz w:val="20"/>
              </w:rPr>
              <w:t>225</w:t>
            </w:r>
          </w:p>
        </w:tc>
      </w:tr>
      <w:tr w:rsidR="008A5C0B" w14:paraId="664E43F4" w14:textId="77777777" w:rsidTr="004908A4">
        <w:trPr>
          <w:trHeight w:val="460"/>
        </w:trPr>
        <w:tc>
          <w:tcPr>
            <w:tcW w:w="871" w:type="dxa"/>
          </w:tcPr>
          <w:p w14:paraId="768D30A3" w14:textId="77777777" w:rsidR="008A5C0B" w:rsidRDefault="008A5C0B" w:rsidP="004908A4">
            <w:pPr>
              <w:pStyle w:val="TableParagraph"/>
              <w:spacing w:before="112"/>
              <w:ind w:left="300" w:right="298"/>
              <w:jc w:val="center"/>
              <w:rPr>
                <w:sz w:val="20"/>
              </w:rPr>
            </w:pPr>
            <w:r>
              <w:rPr>
                <w:sz w:val="20"/>
              </w:rPr>
              <w:t>02</w:t>
            </w:r>
          </w:p>
        </w:tc>
        <w:tc>
          <w:tcPr>
            <w:tcW w:w="4923" w:type="dxa"/>
          </w:tcPr>
          <w:p w14:paraId="218FD09B" w14:textId="77777777" w:rsidR="008A5C0B" w:rsidRDefault="008A5C0B" w:rsidP="004908A4">
            <w:pPr>
              <w:pStyle w:val="TableParagraph"/>
              <w:spacing w:before="4" w:line="228" w:lineRule="exact"/>
              <w:ind w:left="105" w:right="136"/>
              <w:rPr>
                <w:sz w:val="20"/>
              </w:rPr>
            </w:pPr>
            <w:r>
              <w:rPr>
                <w:sz w:val="20"/>
              </w:rPr>
              <w:t>Problemas nas especificações da solução constantes no Termo de Referência.</w:t>
            </w:r>
          </w:p>
        </w:tc>
        <w:tc>
          <w:tcPr>
            <w:tcW w:w="1313" w:type="dxa"/>
          </w:tcPr>
          <w:p w14:paraId="254299A9" w14:textId="77777777" w:rsidR="008A5C0B" w:rsidRDefault="008A5C0B" w:rsidP="004908A4">
            <w:pPr>
              <w:pStyle w:val="TableParagraph"/>
              <w:spacing w:before="112"/>
              <w:ind w:left="524" w:right="516"/>
              <w:jc w:val="center"/>
              <w:rPr>
                <w:sz w:val="20"/>
              </w:rPr>
            </w:pPr>
            <w:r>
              <w:rPr>
                <w:sz w:val="20"/>
              </w:rPr>
              <w:t>10</w:t>
            </w:r>
          </w:p>
        </w:tc>
        <w:tc>
          <w:tcPr>
            <w:tcW w:w="1092" w:type="dxa"/>
          </w:tcPr>
          <w:p w14:paraId="070DA996" w14:textId="77777777" w:rsidR="008A5C0B" w:rsidRDefault="008A5C0B" w:rsidP="004908A4">
            <w:pPr>
              <w:pStyle w:val="TableParagraph"/>
              <w:spacing w:before="112"/>
              <w:ind w:left="414" w:right="405"/>
              <w:jc w:val="center"/>
              <w:rPr>
                <w:sz w:val="20"/>
              </w:rPr>
            </w:pPr>
            <w:r>
              <w:rPr>
                <w:sz w:val="20"/>
              </w:rPr>
              <w:t>15</w:t>
            </w:r>
          </w:p>
        </w:tc>
        <w:tc>
          <w:tcPr>
            <w:tcW w:w="867" w:type="dxa"/>
            <w:shd w:val="clear" w:color="auto" w:fill="FF0000"/>
          </w:tcPr>
          <w:p w14:paraId="322F9405" w14:textId="77777777" w:rsidR="008A5C0B" w:rsidRDefault="008A5C0B" w:rsidP="004908A4">
            <w:pPr>
              <w:pStyle w:val="TableParagraph"/>
              <w:spacing w:before="112"/>
              <w:ind w:left="267"/>
              <w:rPr>
                <w:sz w:val="20"/>
              </w:rPr>
            </w:pPr>
            <w:r>
              <w:rPr>
                <w:sz w:val="20"/>
              </w:rPr>
              <w:t>150</w:t>
            </w:r>
          </w:p>
        </w:tc>
      </w:tr>
      <w:tr w:rsidR="008A5C0B" w14:paraId="6353A290" w14:textId="77777777" w:rsidTr="004908A4">
        <w:trPr>
          <w:trHeight w:val="230"/>
        </w:trPr>
        <w:tc>
          <w:tcPr>
            <w:tcW w:w="871" w:type="dxa"/>
          </w:tcPr>
          <w:p w14:paraId="6391D40F" w14:textId="77777777" w:rsidR="008A5C0B" w:rsidRDefault="008A5C0B" w:rsidP="004908A4">
            <w:pPr>
              <w:pStyle w:val="TableParagraph"/>
              <w:spacing w:line="210" w:lineRule="exact"/>
              <w:ind w:left="300" w:right="298"/>
              <w:jc w:val="center"/>
              <w:rPr>
                <w:sz w:val="20"/>
              </w:rPr>
            </w:pPr>
            <w:r>
              <w:rPr>
                <w:sz w:val="20"/>
              </w:rPr>
              <w:t>03</w:t>
            </w:r>
          </w:p>
        </w:tc>
        <w:tc>
          <w:tcPr>
            <w:tcW w:w="4923" w:type="dxa"/>
          </w:tcPr>
          <w:p w14:paraId="6C813D48" w14:textId="77777777" w:rsidR="008A5C0B" w:rsidRDefault="008A5C0B" w:rsidP="004908A4">
            <w:pPr>
              <w:pStyle w:val="TableParagraph"/>
              <w:spacing w:line="210" w:lineRule="exact"/>
              <w:ind w:left="105"/>
              <w:rPr>
                <w:sz w:val="20"/>
              </w:rPr>
            </w:pPr>
            <w:r>
              <w:rPr>
                <w:sz w:val="20"/>
              </w:rPr>
              <w:t>Ausência de recursos orçamentários ou financeiros.</w:t>
            </w:r>
          </w:p>
        </w:tc>
        <w:tc>
          <w:tcPr>
            <w:tcW w:w="1313" w:type="dxa"/>
          </w:tcPr>
          <w:p w14:paraId="3518DA55" w14:textId="77777777" w:rsidR="008A5C0B" w:rsidRDefault="008A5C0B" w:rsidP="004908A4">
            <w:pPr>
              <w:pStyle w:val="TableParagraph"/>
              <w:spacing w:line="210" w:lineRule="exact"/>
              <w:ind w:left="524" w:right="516"/>
              <w:jc w:val="center"/>
              <w:rPr>
                <w:sz w:val="20"/>
              </w:rPr>
            </w:pPr>
            <w:r>
              <w:rPr>
                <w:sz w:val="20"/>
              </w:rPr>
              <w:t>10</w:t>
            </w:r>
          </w:p>
        </w:tc>
        <w:tc>
          <w:tcPr>
            <w:tcW w:w="1092" w:type="dxa"/>
          </w:tcPr>
          <w:p w14:paraId="157CCD5E" w14:textId="77777777" w:rsidR="008A5C0B" w:rsidRDefault="008A5C0B" w:rsidP="004908A4">
            <w:pPr>
              <w:pStyle w:val="TableParagraph"/>
              <w:spacing w:line="210" w:lineRule="exact"/>
              <w:ind w:left="414" w:right="405"/>
              <w:jc w:val="center"/>
              <w:rPr>
                <w:sz w:val="20"/>
              </w:rPr>
            </w:pPr>
            <w:r>
              <w:rPr>
                <w:sz w:val="20"/>
              </w:rPr>
              <w:t>15</w:t>
            </w:r>
          </w:p>
        </w:tc>
        <w:tc>
          <w:tcPr>
            <w:tcW w:w="867" w:type="dxa"/>
            <w:shd w:val="clear" w:color="auto" w:fill="FF0000"/>
          </w:tcPr>
          <w:p w14:paraId="6FDF447F" w14:textId="77777777" w:rsidR="008A5C0B" w:rsidRDefault="008A5C0B" w:rsidP="004908A4">
            <w:pPr>
              <w:pStyle w:val="TableParagraph"/>
              <w:spacing w:line="210" w:lineRule="exact"/>
              <w:ind w:left="267"/>
              <w:rPr>
                <w:sz w:val="20"/>
              </w:rPr>
            </w:pPr>
            <w:r>
              <w:rPr>
                <w:sz w:val="20"/>
              </w:rPr>
              <w:t>150</w:t>
            </w:r>
          </w:p>
        </w:tc>
      </w:tr>
      <w:tr w:rsidR="008A5C0B" w14:paraId="79BE35FA" w14:textId="77777777" w:rsidTr="004908A4">
        <w:trPr>
          <w:trHeight w:val="230"/>
        </w:trPr>
        <w:tc>
          <w:tcPr>
            <w:tcW w:w="871" w:type="dxa"/>
          </w:tcPr>
          <w:p w14:paraId="1A9053D8" w14:textId="77777777" w:rsidR="008A5C0B" w:rsidRDefault="008A5C0B" w:rsidP="004908A4">
            <w:pPr>
              <w:pStyle w:val="TableParagraph"/>
              <w:spacing w:line="211" w:lineRule="exact"/>
              <w:ind w:left="300" w:right="298"/>
              <w:jc w:val="center"/>
              <w:rPr>
                <w:sz w:val="20"/>
              </w:rPr>
            </w:pPr>
            <w:r>
              <w:rPr>
                <w:sz w:val="20"/>
              </w:rPr>
              <w:t>04</w:t>
            </w:r>
          </w:p>
        </w:tc>
        <w:tc>
          <w:tcPr>
            <w:tcW w:w="4923" w:type="dxa"/>
          </w:tcPr>
          <w:p w14:paraId="2DED3DAB" w14:textId="77777777" w:rsidR="008A5C0B" w:rsidRDefault="008A5C0B" w:rsidP="004908A4">
            <w:pPr>
              <w:pStyle w:val="TableParagraph"/>
              <w:spacing w:line="211" w:lineRule="exact"/>
              <w:ind w:left="105"/>
              <w:rPr>
                <w:sz w:val="20"/>
              </w:rPr>
            </w:pPr>
            <w:r>
              <w:rPr>
                <w:sz w:val="20"/>
              </w:rPr>
              <w:t>Licitação deserta.</w:t>
            </w:r>
          </w:p>
        </w:tc>
        <w:tc>
          <w:tcPr>
            <w:tcW w:w="1313" w:type="dxa"/>
          </w:tcPr>
          <w:p w14:paraId="01638571" w14:textId="77777777" w:rsidR="008A5C0B" w:rsidRDefault="008A5C0B" w:rsidP="004908A4">
            <w:pPr>
              <w:pStyle w:val="TableParagraph"/>
              <w:spacing w:line="211" w:lineRule="exact"/>
              <w:ind w:left="524" w:right="516"/>
              <w:jc w:val="center"/>
              <w:rPr>
                <w:sz w:val="20"/>
              </w:rPr>
            </w:pPr>
            <w:r>
              <w:rPr>
                <w:sz w:val="20"/>
              </w:rPr>
              <w:t>10</w:t>
            </w:r>
          </w:p>
        </w:tc>
        <w:tc>
          <w:tcPr>
            <w:tcW w:w="1092" w:type="dxa"/>
          </w:tcPr>
          <w:p w14:paraId="6202FBFE" w14:textId="77777777" w:rsidR="008A5C0B" w:rsidRDefault="008A5C0B" w:rsidP="004908A4">
            <w:pPr>
              <w:pStyle w:val="TableParagraph"/>
              <w:spacing w:line="211" w:lineRule="exact"/>
              <w:ind w:left="414" w:right="405"/>
              <w:jc w:val="center"/>
              <w:rPr>
                <w:sz w:val="20"/>
              </w:rPr>
            </w:pPr>
            <w:r>
              <w:rPr>
                <w:sz w:val="20"/>
              </w:rPr>
              <w:t>10</w:t>
            </w:r>
          </w:p>
        </w:tc>
        <w:tc>
          <w:tcPr>
            <w:tcW w:w="867" w:type="dxa"/>
            <w:shd w:val="clear" w:color="auto" w:fill="FFFF00"/>
          </w:tcPr>
          <w:p w14:paraId="278A251B" w14:textId="77777777" w:rsidR="008A5C0B" w:rsidRDefault="008A5C0B" w:rsidP="004908A4">
            <w:pPr>
              <w:pStyle w:val="TableParagraph"/>
              <w:spacing w:line="211" w:lineRule="exact"/>
              <w:ind w:left="267"/>
              <w:rPr>
                <w:sz w:val="20"/>
              </w:rPr>
            </w:pPr>
            <w:r>
              <w:rPr>
                <w:sz w:val="20"/>
              </w:rPr>
              <w:t>100</w:t>
            </w:r>
          </w:p>
        </w:tc>
      </w:tr>
      <w:tr w:rsidR="008A5C0B" w14:paraId="62B9FAFB" w14:textId="77777777" w:rsidTr="004908A4">
        <w:trPr>
          <w:trHeight w:val="460"/>
        </w:trPr>
        <w:tc>
          <w:tcPr>
            <w:tcW w:w="871" w:type="dxa"/>
          </w:tcPr>
          <w:p w14:paraId="1129A85E" w14:textId="77777777" w:rsidR="008A5C0B" w:rsidRDefault="008A5C0B" w:rsidP="004908A4">
            <w:pPr>
              <w:pStyle w:val="TableParagraph"/>
              <w:spacing w:before="112"/>
              <w:ind w:left="300" w:right="298"/>
              <w:jc w:val="center"/>
              <w:rPr>
                <w:sz w:val="20"/>
              </w:rPr>
            </w:pPr>
            <w:r>
              <w:rPr>
                <w:sz w:val="20"/>
              </w:rPr>
              <w:t>05</w:t>
            </w:r>
          </w:p>
        </w:tc>
        <w:tc>
          <w:tcPr>
            <w:tcW w:w="4923" w:type="dxa"/>
          </w:tcPr>
          <w:p w14:paraId="062CCAE2" w14:textId="77777777" w:rsidR="008A5C0B" w:rsidRDefault="008A5C0B" w:rsidP="004908A4">
            <w:pPr>
              <w:pStyle w:val="TableParagraph"/>
              <w:spacing w:line="230" w:lineRule="exact"/>
              <w:ind w:left="105"/>
              <w:rPr>
                <w:sz w:val="20"/>
              </w:rPr>
            </w:pPr>
            <w:r>
              <w:rPr>
                <w:sz w:val="20"/>
              </w:rPr>
              <w:t>Valores licitados superiores aos estimados para o contrato.</w:t>
            </w:r>
          </w:p>
        </w:tc>
        <w:tc>
          <w:tcPr>
            <w:tcW w:w="1313" w:type="dxa"/>
          </w:tcPr>
          <w:p w14:paraId="7F70046F" w14:textId="77777777" w:rsidR="008A5C0B" w:rsidRDefault="008A5C0B" w:rsidP="004908A4">
            <w:pPr>
              <w:pStyle w:val="TableParagraph"/>
              <w:spacing w:before="112"/>
              <w:ind w:left="524" w:right="516"/>
              <w:jc w:val="center"/>
              <w:rPr>
                <w:sz w:val="20"/>
              </w:rPr>
            </w:pPr>
            <w:r>
              <w:rPr>
                <w:sz w:val="20"/>
              </w:rPr>
              <w:t>10</w:t>
            </w:r>
          </w:p>
        </w:tc>
        <w:tc>
          <w:tcPr>
            <w:tcW w:w="1092" w:type="dxa"/>
          </w:tcPr>
          <w:p w14:paraId="07670958" w14:textId="77777777" w:rsidR="008A5C0B" w:rsidRDefault="008A5C0B" w:rsidP="004908A4">
            <w:pPr>
              <w:pStyle w:val="TableParagraph"/>
              <w:spacing w:before="112"/>
              <w:ind w:left="414" w:right="405"/>
              <w:jc w:val="center"/>
              <w:rPr>
                <w:sz w:val="20"/>
              </w:rPr>
            </w:pPr>
            <w:r>
              <w:rPr>
                <w:sz w:val="20"/>
              </w:rPr>
              <w:t>15</w:t>
            </w:r>
          </w:p>
        </w:tc>
        <w:tc>
          <w:tcPr>
            <w:tcW w:w="867" w:type="dxa"/>
            <w:shd w:val="clear" w:color="auto" w:fill="FF0000"/>
          </w:tcPr>
          <w:p w14:paraId="16DE218E" w14:textId="77777777" w:rsidR="008A5C0B" w:rsidRDefault="008A5C0B" w:rsidP="004908A4">
            <w:pPr>
              <w:pStyle w:val="TableParagraph"/>
              <w:spacing w:before="112"/>
              <w:ind w:left="267"/>
              <w:rPr>
                <w:sz w:val="20"/>
              </w:rPr>
            </w:pPr>
            <w:r>
              <w:rPr>
                <w:sz w:val="20"/>
              </w:rPr>
              <w:t>150</w:t>
            </w:r>
          </w:p>
        </w:tc>
      </w:tr>
      <w:tr w:rsidR="008A5C0B" w14:paraId="4A0287D5" w14:textId="77777777" w:rsidTr="004908A4">
        <w:trPr>
          <w:trHeight w:val="230"/>
        </w:trPr>
        <w:tc>
          <w:tcPr>
            <w:tcW w:w="871" w:type="dxa"/>
          </w:tcPr>
          <w:p w14:paraId="13DE6A72" w14:textId="77777777" w:rsidR="008A5C0B" w:rsidRDefault="008A5C0B" w:rsidP="004908A4">
            <w:pPr>
              <w:pStyle w:val="TableParagraph"/>
              <w:spacing w:line="210" w:lineRule="exact"/>
              <w:ind w:left="300" w:right="298"/>
              <w:jc w:val="center"/>
              <w:rPr>
                <w:sz w:val="20"/>
              </w:rPr>
            </w:pPr>
            <w:r>
              <w:rPr>
                <w:sz w:val="20"/>
              </w:rPr>
              <w:t>06</w:t>
            </w:r>
          </w:p>
        </w:tc>
        <w:tc>
          <w:tcPr>
            <w:tcW w:w="4923" w:type="dxa"/>
          </w:tcPr>
          <w:p w14:paraId="56A6432C" w14:textId="77777777" w:rsidR="008A5C0B" w:rsidRDefault="008A5C0B" w:rsidP="004908A4">
            <w:pPr>
              <w:pStyle w:val="TableParagraph"/>
              <w:spacing w:line="210" w:lineRule="exact"/>
              <w:ind w:left="105"/>
              <w:rPr>
                <w:sz w:val="20"/>
              </w:rPr>
            </w:pPr>
            <w:r>
              <w:rPr>
                <w:sz w:val="20"/>
              </w:rPr>
              <w:t>Falta de pagamento de fornecedores.</w:t>
            </w:r>
          </w:p>
        </w:tc>
        <w:tc>
          <w:tcPr>
            <w:tcW w:w="1313" w:type="dxa"/>
          </w:tcPr>
          <w:p w14:paraId="436BCBD2" w14:textId="77777777" w:rsidR="008A5C0B" w:rsidRDefault="008A5C0B" w:rsidP="004908A4">
            <w:pPr>
              <w:pStyle w:val="TableParagraph"/>
              <w:spacing w:line="210" w:lineRule="exact"/>
              <w:ind w:left="524" w:right="516"/>
              <w:jc w:val="center"/>
              <w:rPr>
                <w:sz w:val="20"/>
              </w:rPr>
            </w:pPr>
            <w:r>
              <w:rPr>
                <w:sz w:val="20"/>
              </w:rPr>
              <w:t>10</w:t>
            </w:r>
          </w:p>
        </w:tc>
        <w:tc>
          <w:tcPr>
            <w:tcW w:w="1092" w:type="dxa"/>
          </w:tcPr>
          <w:p w14:paraId="19771327" w14:textId="77777777" w:rsidR="008A5C0B" w:rsidRDefault="008A5C0B" w:rsidP="004908A4">
            <w:pPr>
              <w:pStyle w:val="TableParagraph"/>
              <w:spacing w:line="210" w:lineRule="exact"/>
              <w:ind w:left="414" w:right="405"/>
              <w:jc w:val="center"/>
              <w:rPr>
                <w:sz w:val="20"/>
              </w:rPr>
            </w:pPr>
            <w:r>
              <w:rPr>
                <w:sz w:val="20"/>
              </w:rPr>
              <w:t>15</w:t>
            </w:r>
          </w:p>
        </w:tc>
        <w:tc>
          <w:tcPr>
            <w:tcW w:w="867" w:type="dxa"/>
            <w:shd w:val="clear" w:color="auto" w:fill="FF0000"/>
          </w:tcPr>
          <w:p w14:paraId="08268D2C" w14:textId="77777777" w:rsidR="008A5C0B" w:rsidRDefault="008A5C0B" w:rsidP="004908A4">
            <w:pPr>
              <w:pStyle w:val="TableParagraph"/>
              <w:spacing w:line="210" w:lineRule="exact"/>
              <w:ind w:left="267"/>
              <w:rPr>
                <w:sz w:val="20"/>
              </w:rPr>
            </w:pPr>
            <w:r>
              <w:rPr>
                <w:sz w:val="20"/>
              </w:rPr>
              <w:t>150</w:t>
            </w:r>
          </w:p>
        </w:tc>
      </w:tr>
      <w:tr w:rsidR="008A5C0B" w14:paraId="6DA59EB8" w14:textId="77777777" w:rsidTr="004908A4">
        <w:trPr>
          <w:trHeight w:val="460"/>
        </w:trPr>
        <w:tc>
          <w:tcPr>
            <w:tcW w:w="871" w:type="dxa"/>
          </w:tcPr>
          <w:p w14:paraId="5E21CEB8" w14:textId="77777777" w:rsidR="008A5C0B" w:rsidRDefault="008A5C0B" w:rsidP="004908A4">
            <w:pPr>
              <w:pStyle w:val="TableParagraph"/>
              <w:spacing w:before="112"/>
              <w:ind w:left="300" w:right="298"/>
              <w:jc w:val="center"/>
              <w:rPr>
                <w:sz w:val="20"/>
              </w:rPr>
            </w:pPr>
            <w:r>
              <w:rPr>
                <w:sz w:val="20"/>
              </w:rPr>
              <w:t>07</w:t>
            </w:r>
          </w:p>
        </w:tc>
        <w:tc>
          <w:tcPr>
            <w:tcW w:w="4923" w:type="dxa"/>
          </w:tcPr>
          <w:p w14:paraId="5204489A" w14:textId="77777777" w:rsidR="008A5C0B" w:rsidRDefault="008A5C0B" w:rsidP="004908A4">
            <w:pPr>
              <w:pStyle w:val="TableParagraph"/>
              <w:spacing w:line="230" w:lineRule="exact"/>
              <w:ind w:left="105"/>
              <w:rPr>
                <w:sz w:val="20"/>
              </w:rPr>
            </w:pPr>
            <w:r>
              <w:rPr>
                <w:sz w:val="20"/>
              </w:rPr>
              <w:t>Base de mapas não atualizada e/ou que não disponibilize todas as funcionalidades especificadas.</w:t>
            </w:r>
          </w:p>
        </w:tc>
        <w:tc>
          <w:tcPr>
            <w:tcW w:w="1313" w:type="dxa"/>
          </w:tcPr>
          <w:p w14:paraId="09621B08" w14:textId="77777777" w:rsidR="008A5C0B" w:rsidRDefault="008A5C0B" w:rsidP="004908A4">
            <w:pPr>
              <w:pStyle w:val="TableParagraph"/>
              <w:spacing w:before="112"/>
              <w:ind w:left="8"/>
              <w:jc w:val="center"/>
              <w:rPr>
                <w:sz w:val="20"/>
              </w:rPr>
            </w:pPr>
            <w:r>
              <w:rPr>
                <w:w w:val="99"/>
                <w:sz w:val="20"/>
              </w:rPr>
              <w:t>5</w:t>
            </w:r>
          </w:p>
        </w:tc>
        <w:tc>
          <w:tcPr>
            <w:tcW w:w="1092" w:type="dxa"/>
          </w:tcPr>
          <w:p w14:paraId="13B3C8A4" w14:textId="77777777" w:rsidR="008A5C0B" w:rsidRDefault="008A5C0B" w:rsidP="004908A4">
            <w:pPr>
              <w:pStyle w:val="TableParagraph"/>
              <w:spacing w:before="112"/>
              <w:ind w:left="414" w:right="405"/>
              <w:jc w:val="center"/>
              <w:rPr>
                <w:sz w:val="20"/>
              </w:rPr>
            </w:pPr>
            <w:r>
              <w:rPr>
                <w:sz w:val="20"/>
              </w:rPr>
              <w:t>15</w:t>
            </w:r>
          </w:p>
        </w:tc>
        <w:tc>
          <w:tcPr>
            <w:tcW w:w="867" w:type="dxa"/>
            <w:shd w:val="clear" w:color="auto" w:fill="FFFF00"/>
          </w:tcPr>
          <w:p w14:paraId="73250109" w14:textId="77777777" w:rsidR="008A5C0B" w:rsidRDefault="008A5C0B" w:rsidP="004908A4">
            <w:pPr>
              <w:pStyle w:val="TableParagraph"/>
              <w:spacing w:before="112"/>
              <w:ind w:left="322"/>
              <w:rPr>
                <w:sz w:val="20"/>
              </w:rPr>
            </w:pPr>
            <w:r>
              <w:rPr>
                <w:sz w:val="20"/>
              </w:rPr>
              <w:t>75</w:t>
            </w:r>
          </w:p>
        </w:tc>
      </w:tr>
      <w:tr w:rsidR="008A5C0B" w14:paraId="5C12F06A" w14:textId="77777777" w:rsidTr="004908A4">
        <w:trPr>
          <w:trHeight w:val="230"/>
        </w:trPr>
        <w:tc>
          <w:tcPr>
            <w:tcW w:w="871" w:type="dxa"/>
          </w:tcPr>
          <w:p w14:paraId="05C6DAA1" w14:textId="77777777" w:rsidR="008A5C0B" w:rsidRDefault="008A5C0B" w:rsidP="004908A4">
            <w:pPr>
              <w:pStyle w:val="TableParagraph"/>
              <w:spacing w:line="210" w:lineRule="exact"/>
              <w:ind w:left="300" w:right="298"/>
              <w:jc w:val="center"/>
              <w:rPr>
                <w:sz w:val="20"/>
              </w:rPr>
            </w:pPr>
            <w:r>
              <w:rPr>
                <w:sz w:val="20"/>
              </w:rPr>
              <w:t>08</w:t>
            </w:r>
          </w:p>
        </w:tc>
        <w:tc>
          <w:tcPr>
            <w:tcW w:w="4923" w:type="dxa"/>
          </w:tcPr>
          <w:p w14:paraId="38BE079D" w14:textId="77777777" w:rsidR="008A5C0B" w:rsidRDefault="008A5C0B" w:rsidP="004908A4">
            <w:pPr>
              <w:pStyle w:val="TableParagraph"/>
              <w:spacing w:line="210" w:lineRule="exact"/>
              <w:ind w:left="134"/>
              <w:rPr>
                <w:sz w:val="20"/>
              </w:rPr>
            </w:pPr>
            <w:r>
              <w:rPr>
                <w:sz w:val="20"/>
              </w:rPr>
              <w:t>Descontinuidade da solução.</w:t>
            </w:r>
          </w:p>
        </w:tc>
        <w:tc>
          <w:tcPr>
            <w:tcW w:w="1313" w:type="dxa"/>
          </w:tcPr>
          <w:p w14:paraId="6D36E38E" w14:textId="77777777" w:rsidR="008A5C0B" w:rsidRDefault="008A5C0B" w:rsidP="004908A4">
            <w:pPr>
              <w:pStyle w:val="TableParagraph"/>
              <w:spacing w:line="210" w:lineRule="exact"/>
              <w:ind w:left="8"/>
              <w:jc w:val="center"/>
              <w:rPr>
                <w:sz w:val="20"/>
              </w:rPr>
            </w:pPr>
            <w:r>
              <w:rPr>
                <w:w w:val="99"/>
                <w:sz w:val="20"/>
              </w:rPr>
              <w:t>5</w:t>
            </w:r>
          </w:p>
        </w:tc>
        <w:tc>
          <w:tcPr>
            <w:tcW w:w="1092" w:type="dxa"/>
          </w:tcPr>
          <w:p w14:paraId="6DC4B066" w14:textId="77777777" w:rsidR="008A5C0B" w:rsidRDefault="008A5C0B" w:rsidP="004908A4">
            <w:pPr>
              <w:pStyle w:val="TableParagraph"/>
              <w:spacing w:line="210" w:lineRule="exact"/>
              <w:ind w:left="414" w:right="405"/>
              <w:jc w:val="center"/>
              <w:rPr>
                <w:sz w:val="20"/>
              </w:rPr>
            </w:pPr>
            <w:r>
              <w:rPr>
                <w:sz w:val="20"/>
              </w:rPr>
              <w:t>15</w:t>
            </w:r>
          </w:p>
        </w:tc>
        <w:tc>
          <w:tcPr>
            <w:tcW w:w="867" w:type="dxa"/>
            <w:shd w:val="clear" w:color="auto" w:fill="FFFF00"/>
          </w:tcPr>
          <w:p w14:paraId="2DB035F6" w14:textId="77777777" w:rsidR="008A5C0B" w:rsidRDefault="008A5C0B" w:rsidP="004908A4">
            <w:pPr>
              <w:pStyle w:val="TableParagraph"/>
              <w:spacing w:line="210" w:lineRule="exact"/>
              <w:ind w:left="322"/>
              <w:rPr>
                <w:sz w:val="20"/>
              </w:rPr>
            </w:pPr>
            <w:r>
              <w:rPr>
                <w:sz w:val="20"/>
              </w:rPr>
              <w:t>75</w:t>
            </w:r>
          </w:p>
        </w:tc>
      </w:tr>
    </w:tbl>
    <w:p w14:paraId="5D9DE860" w14:textId="77777777" w:rsidR="008A5C0B" w:rsidRDefault="008A5C0B" w:rsidP="008A5C0B">
      <w:pPr>
        <w:pStyle w:val="Corpodetexto"/>
        <w:rPr>
          <w:b/>
          <w:sz w:val="20"/>
        </w:rPr>
      </w:pPr>
    </w:p>
    <w:p w14:paraId="0DE88ADD" w14:textId="77777777" w:rsidR="008A5C0B" w:rsidRDefault="008A5C0B" w:rsidP="008A5C0B">
      <w:pPr>
        <w:pStyle w:val="Corpodetexto"/>
        <w:rPr>
          <w:b/>
          <w:sz w:val="20"/>
        </w:rPr>
      </w:pPr>
    </w:p>
    <w:p w14:paraId="2D23E78D" w14:textId="33043AEC" w:rsidR="008A5C0B" w:rsidRDefault="008A5C0B" w:rsidP="008A5C0B">
      <w:pPr>
        <w:pStyle w:val="Corpodetexto"/>
        <w:spacing w:before="10"/>
        <w:rPr>
          <w:b/>
          <w:sz w:val="16"/>
        </w:rPr>
      </w:pPr>
      <w:r>
        <w:rPr>
          <w:noProof/>
          <w:sz w:val="19"/>
          <w:lang w:val="pt-BR" w:eastAsia="pt-BR"/>
        </w:rPr>
        <mc:AlternateContent>
          <mc:Choice Requires="wps">
            <w:drawing>
              <wp:anchor distT="0" distB="0" distL="0" distR="0" simplePos="0" relativeHeight="503223960" behindDoc="1" locked="0" layoutInCell="1" allowOverlap="1" wp14:anchorId="08742F0D" wp14:editId="1177910C">
                <wp:simplePos x="0" y="0"/>
                <wp:positionH relativeFrom="page">
                  <wp:posOffset>1080770</wp:posOffset>
                </wp:positionH>
                <wp:positionV relativeFrom="paragraph">
                  <wp:posOffset>148590</wp:posOffset>
                </wp:positionV>
                <wp:extent cx="1828800" cy="8890"/>
                <wp:effectExtent l="4445" t="635" r="0" b="0"/>
                <wp:wrapTopAndBottom/>
                <wp:docPr id="7" name="Retângulo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8800" cy="889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tângulo 7" o:spid="_x0000_s1026" style="position:absolute;margin-left:85.1pt;margin-top:11.7pt;width:2in;height:.7pt;z-index:-9252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" fillcolor="black" stroked="f">
                <w10:wrap type="topAndBottom" anchorx="page"/>
              </v:rect>
            </w:pict>
          </mc:Fallback>
        </mc:AlternateContent>
      </w:r>
    </w:p>
    <w:p w14:paraId="5576C697" w14:textId="77777777" w:rsidR="008A5C0B" w:rsidRDefault="008A5C0B" w:rsidP="008A5C0B">
      <w:pPr>
        <w:pStyle w:val="Corpodetexto"/>
        <w:spacing w:before="3"/>
        <w:rPr>
          <w:b/>
          <w:sz w:val="23"/>
        </w:rPr>
      </w:pPr>
    </w:p>
    <w:p w14:paraId="48AD7BCD" w14:textId="77777777" w:rsidR="008A5C0B" w:rsidRDefault="008A5C0B" w:rsidP="008A5C0B">
      <w:pPr>
        <w:spacing w:before="74"/>
        <w:ind w:left="382"/>
        <w:rPr>
          <w:rFonts w:ascii="Calibri" w:hAnsi="Calibri"/>
          <w:sz w:val="16"/>
        </w:rPr>
      </w:pPr>
      <w:r>
        <w:rPr>
          <w:rFonts w:ascii="Calibri" w:hAnsi="Calibri"/>
          <w:sz w:val="16"/>
          <w:vertAlign w:val="superscript"/>
        </w:rPr>
        <w:t>1</w:t>
      </w:r>
      <w:r>
        <w:rPr>
          <w:rFonts w:ascii="Calibri" w:hAnsi="Calibri"/>
          <w:sz w:val="16"/>
        </w:rPr>
        <w:t xml:space="preserve"> Probabilidade: chance de algo acontecer, não importando se definida, medida ou determinada objetiva ou subjetivamente, qualitativa ou quantitativamente, ou se descrita utilizando-se termos gerais ou matemáticos (ISO/IEC 31000, item 2.19).</w:t>
      </w:r>
    </w:p>
    <w:p w14:paraId="4273455C" w14:textId="77777777" w:rsidR="008A5C0B" w:rsidRDefault="008A5C0B" w:rsidP="008A5C0B">
      <w:pPr>
        <w:spacing w:before="1" w:line="195" w:lineRule="exact"/>
        <w:ind w:left="382"/>
        <w:rPr>
          <w:rFonts w:ascii="Calibri"/>
          <w:sz w:val="16"/>
        </w:rPr>
      </w:pPr>
      <w:r>
        <w:rPr>
          <w:rFonts w:ascii="Calibri"/>
          <w:sz w:val="16"/>
          <w:vertAlign w:val="superscript"/>
        </w:rPr>
        <w:t>2</w:t>
      </w:r>
      <w:r>
        <w:rPr>
          <w:rFonts w:ascii="Calibri"/>
          <w:sz w:val="16"/>
        </w:rPr>
        <w:t xml:space="preserve"> Impacto: resultado de um evento que afeta os objetivos (ISO/IEC 31000, item 2.18).</w:t>
      </w:r>
    </w:p>
    <w:p w14:paraId="5B38A4C0" w14:textId="77777777" w:rsidR="008A5C0B" w:rsidRDefault="008A5C0B" w:rsidP="008A5C0B">
      <w:pPr>
        <w:ind w:left="382" w:right="495"/>
        <w:rPr>
          <w:rFonts w:ascii="Calibri" w:hAnsi="Calibri"/>
          <w:sz w:val="16"/>
        </w:rPr>
      </w:pPr>
      <w:r>
        <w:rPr>
          <w:rFonts w:ascii="Calibri" w:hAnsi="Calibri"/>
          <w:sz w:val="16"/>
          <w:vertAlign w:val="superscript"/>
        </w:rPr>
        <w:t>3</w:t>
      </w:r>
      <w:r>
        <w:rPr>
          <w:rFonts w:ascii="Calibri" w:hAnsi="Calibri"/>
          <w:sz w:val="16"/>
        </w:rPr>
        <w:t xml:space="preserve"> Nível de Risco: magnitude de um risco ou combinação de riscos, expressa em termos da combinação das consequências e de suas probabilidades (ISO/IEC 31000, item 2.23).</w:t>
      </w:r>
    </w:p>
    <w:p w14:paraId="27153AC9" w14:textId="77777777" w:rsidR="008A5C0B" w:rsidRDefault="008A5C0B" w:rsidP="008A5C0B">
      <w:pPr>
        <w:rPr>
          <w:rFonts w:ascii="Calibri" w:hAnsi="Calibri"/>
          <w:sz w:val="16"/>
        </w:rPr>
        <w:sectPr w:rsidR="008A5C0B">
          <w:headerReference w:type="default" r:id="rId19"/>
          <w:footerReference w:type="default" r:id="rId20"/>
          <w:pgSz w:w="11920" w:h="16860"/>
          <w:pgMar w:top="1600" w:right="760" w:bottom="680" w:left="1320" w:header="0" w:footer="482" w:gutter="0"/>
          <w:pgNumType w:start="1"/>
          <w:cols w:space="720"/>
        </w:sectPr>
      </w:pPr>
    </w:p>
    <w:p w14:paraId="747CED1C" w14:textId="77777777" w:rsidR="008A5C0B" w:rsidRDefault="008A5C0B" w:rsidP="008A5C0B">
      <w:pPr>
        <w:pStyle w:val="Ttulo3"/>
        <w:numPr>
          <w:ilvl w:val="0"/>
          <w:numId w:val="39"/>
        </w:numPr>
        <w:tabs>
          <w:tab w:val="left" w:pos="584"/>
        </w:tabs>
        <w:autoSpaceDE w:val="0"/>
        <w:autoSpaceDN w:val="0"/>
        <w:spacing w:before="66"/>
      </w:pPr>
      <w:r>
        <w:lastRenderedPageBreak/>
        <w:t>- ANÁLISE DOS</w:t>
      </w:r>
      <w:r>
        <w:rPr>
          <w:spacing w:val="2"/>
        </w:rPr>
        <w:t xml:space="preserve"> </w:t>
      </w:r>
      <w:r>
        <w:t>RISCOS</w:t>
      </w:r>
    </w:p>
    <w:p w14:paraId="77A13EEF" w14:textId="77777777" w:rsidR="008A5C0B" w:rsidRDefault="008A5C0B" w:rsidP="008A5C0B">
      <w:pPr>
        <w:pStyle w:val="Corpodetexto"/>
        <w:rPr>
          <w:b/>
          <w:sz w:val="26"/>
        </w:rPr>
      </w:pPr>
    </w:p>
    <w:p w14:paraId="7FF84916" w14:textId="77777777" w:rsidR="008A5C0B" w:rsidRDefault="008A5C0B" w:rsidP="008A5C0B">
      <w:pPr>
        <w:pStyle w:val="Corpodetexto"/>
        <w:rPr>
          <w:b/>
        </w:rPr>
      </w:pPr>
    </w:p>
    <w:p w14:paraId="7318D157" w14:textId="77777777" w:rsidR="008A5C0B" w:rsidRDefault="008A5C0B" w:rsidP="008A5C0B">
      <w:pPr>
        <w:pStyle w:val="PargrafodaLista"/>
        <w:numPr>
          <w:ilvl w:val="1"/>
          <w:numId w:val="39"/>
        </w:numPr>
        <w:tabs>
          <w:tab w:val="left" w:pos="786"/>
        </w:tabs>
        <w:autoSpaceDE w:val="0"/>
        <w:autoSpaceDN w:val="0"/>
        <w:rPr>
          <w:b/>
          <w:sz w:val="24"/>
        </w:rPr>
      </w:pPr>
      <w:r>
        <w:rPr>
          <w:b/>
          <w:sz w:val="24"/>
        </w:rPr>
        <w:t>- RISCOS DO PROCESSO DE</w:t>
      </w:r>
      <w:r>
        <w:rPr>
          <w:b/>
          <w:spacing w:val="-6"/>
          <w:sz w:val="24"/>
        </w:rPr>
        <w:t xml:space="preserve"> </w:t>
      </w:r>
      <w:r>
        <w:rPr>
          <w:b/>
          <w:sz w:val="24"/>
        </w:rPr>
        <w:t>CONTRATAÇÃO</w:t>
      </w:r>
    </w:p>
    <w:p w14:paraId="1A23FCA8" w14:textId="77777777" w:rsidR="008A5C0B" w:rsidRDefault="008A5C0B" w:rsidP="008A5C0B">
      <w:pPr>
        <w:pStyle w:val="Corpodetexto"/>
        <w:rPr>
          <w:b/>
          <w:sz w:val="20"/>
        </w:rPr>
      </w:pPr>
    </w:p>
    <w:p w14:paraId="71A06ADB" w14:textId="77777777" w:rsidR="008A5C0B" w:rsidRDefault="008A5C0B" w:rsidP="008A5C0B">
      <w:pPr>
        <w:pStyle w:val="Corpodetexto"/>
        <w:spacing w:before="2"/>
        <w:rPr>
          <w:b/>
          <w:sz w:val="28"/>
        </w:rPr>
      </w:pPr>
    </w:p>
    <w:tbl>
      <w:tblPr>
        <w:tblStyle w:val="TableNormal"/>
        <w:tblW w:w="0" w:type="auto"/>
        <w:tblInd w:w="14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1066"/>
        <w:gridCol w:w="627"/>
        <w:gridCol w:w="995"/>
        <w:gridCol w:w="5246"/>
        <w:gridCol w:w="1643"/>
      </w:tblGrid>
      <w:tr w:rsidR="008A5C0B" w14:paraId="6822386A" w14:textId="77777777" w:rsidTr="004908A4">
        <w:trPr>
          <w:trHeight w:val="387"/>
        </w:trPr>
        <w:tc>
          <w:tcPr>
            <w:tcW w:w="1066" w:type="dxa"/>
            <w:vMerge w:val="restart"/>
            <w:textDirection w:val="btLr"/>
          </w:tcPr>
          <w:p w14:paraId="32304BBF" w14:textId="77777777" w:rsidR="008A5C0B" w:rsidRDefault="008A5C0B" w:rsidP="004908A4">
            <w:pPr>
              <w:pStyle w:val="TableParagraph"/>
              <w:rPr>
                <w:b/>
              </w:rPr>
            </w:pPr>
          </w:p>
          <w:p w14:paraId="01D69F5B" w14:textId="77777777" w:rsidR="008A5C0B" w:rsidRDefault="008A5C0B" w:rsidP="004908A4">
            <w:pPr>
              <w:pStyle w:val="TableParagraph"/>
              <w:spacing w:before="166"/>
              <w:ind w:left="1714" w:right="1820"/>
              <w:jc w:val="center"/>
              <w:rPr>
                <w:b/>
                <w:sz w:val="20"/>
              </w:rPr>
            </w:pPr>
            <w:r>
              <w:rPr>
                <w:b/>
                <w:sz w:val="20"/>
              </w:rPr>
              <w:t>Risco 1</w:t>
            </w:r>
          </w:p>
        </w:tc>
        <w:tc>
          <w:tcPr>
            <w:tcW w:w="1622" w:type="dxa"/>
            <w:gridSpan w:val="2"/>
          </w:tcPr>
          <w:p w14:paraId="21AC05AE" w14:textId="77777777" w:rsidR="008A5C0B" w:rsidRDefault="008A5C0B" w:rsidP="004908A4">
            <w:pPr>
              <w:pStyle w:val="TableParagraph"/>
              <w:spacing w:before="114"/>
              <w:ind w:left="71"/>
              <w:rPr>
                <w:b/>
                <w:sz w:val="20"/>
              </w:rPr>
            </w:pPr>
            <w:r>
              <w:rPr>
                <w:b/>
                <w:sz w:val="20"/>
              </w:rPr>
              <w:t>Risco:</w:t>
            </w:r>
          </w:p>
        </w:tc>
        <w:tc>
          <w:tcPr>
            <w:tcW w:w="6889" w:type="dxa"/>
            <w:gridSpan w:val="2"/>
          </w:tcPr>
          <w:p w14:paraId="5F62B0B7" w14:textId="77777777" w:rsidR="008A5C0B" w:rsidRDefault="008A5C0B" w:rsidP="004908A4">
            <w:pPr>
              <w:pStyle w:val="TableParagraph"/>
              <w:spacing w:before="117"/>
              <w:ind w:left="69"/>
              <w:rPr>
                <w:sz w:val="20"/>
              </w:rPr>
            </w:pPr>
            <w:r>
              <w:rPr>
                <w:sz w:val="20"/>
              </w:rPr>
              <w:t>Morosidade na execução do processo licitatório.</w:t>
            </w:r>
          </w:p>
        </w:tc>
      </w:tr>
      <w:tr w:rsidR="008A5C0B" w14:paraId="44F533FA" w14:textId="77777777" w:rsidTr="004908A4">
        <w:trPr>
          <w:trHeight w:val="388"/>
        </w:trPr>
        <w:tc>
          <w:tcPr>
            <w:tcW w:w="1066" w:type="dxa"/>
            <w:vMerge/>
            <w:tcBorders>
              <w:top w:val="nil"/>
            </w:tcBorders>
            <w:textDirection w:val="btLr"/>
          </w:tcPr>
          <w:p w14:paraId="03DB35D8" w14:textId="77777777" w:rsidR="008A5C0B" w:rsidRDefault="008A5C0B" w:rsidP="004908A4">
            <w:pPr>
              <w:rPr>
                <w:sz w:val="2"/>
                <w:szCs w:val="2"/>
              </w:rPr>
            </w:pPr>
          </w:p>
        </w:tc>
        <w:tc>
          <w:tcPr>
            <w:tcW w:w="1622" w:type="dxa"/>
            <w:gridSpan w:val="2"/>
          </w:tcPr>
          <w:p w14:paraId="0BAD5233" w14:textId="77777777" w:rsidR="008A5C0B" w:rsidRDefault="008A5C0B" w:rsidP="004908A4">
            <w:pPr>
              <w:pStyle w:val="TableParagraph"/>
              <w:spacing w:before="114"/>
              <w:ind w:left="71"/>
              <w:rPr>
                <w:b/>
                <w:sz w:val="20"/>
              </w:rPr>
            </w:pPr>
            <w:r>
              <w:rPr>
                <w:b/>
                <w:sz w:val="20"/>
              </w:rPr>
              <w:t>Probabilidade:</w:t>
            </w:r>
          </w:p>
        </w:tc>
        <w:tc>
          <w:tcPr>
            <w:tcW w:w="6889" w:type="dxa"/>
            <w:gridSpan w:val="2"/>
          </w:tcPr>
          <w:p w14:paraId="133720E2" w14:textId="77777777" w:rsidR="008A5C0B" w:rsidRDefault="008A5C0B" w:rsidP="004908A4">
            <w:pPr>
              <w:pStyle w:val="TableParagraph"/>
              <w:spacing w:before="117"/>
              <w:ind w:left="69"/>
              <w:rPr>
                <w:sz w:val="20"/>
              </w:rPr>
            </w:pPr>
            <w:r>
              <w:rPr>
                <w:sz w:val="20"/>
              </w:rPr>
              <w:t>Alta.</w:t>
            </w:r>
          </w:p>
        </w:tc>
      </w:tr>
      <w:tr w:rsidR="008A5C0B" w14:paraId="440F4055" w14:textId="77777777" w:rsidTr="004908A4">
        <w:trPr>
          <w:trHeight w:val="387"/>
        </w:trPr>
        <w:tc>
          <w:tcPr>
            <w:tcW w:w="1066" w:type="dxa"/>
            <w:vMerge/>
            <w:tcBorders>
              <w:top w:val="nil"/>
            </w:tcBorders>
            <w:textDirection w:val="btLr"/>
          </w:tcPr>
          <w:p w14:paraId="0DD7C84D" w14:textId="77777777" w:rsidR="008A5C0B" w:rsidRDefault="008A5C0B" w:rsidP="004908A4">
            <w:pPr>
              <w:rPr>
                <w:sz w:val="2"/>
                <w:szCs w:val="2"/>
              </w:rPr>
            </w:pPr>
          </w:p>
        </w:tc>
        <w:tc>
          <w:tcPr>
            <w:tcW w:w="1622" w:type="dxa"/>
            <w:gridSpan w:val="2"/>
          </w:tcPr>
          <w:p w14:paraId="2A2BFA94" w14:textId="77777777" w:rsidR="008A5C0B" w:rsidRDefault="008A5C0B" w:rsidP="004908A4">
            <w:pPr>
              <w:pStyle w:val="TableParagraph"/>
              <w:spacing w:before="114"/>
              <w:ind w:left="71"/>
              <w:rPr>
                <w:b/>
                <w:sz w:val="20"/>
              </w:rPr>
            </w:pPr>
            <w:r>
              <w:rPr>
                <w:b/>
                <w:sz w:val="20"/>
              </w:rPr>
              <w:t>Impacto:</w:t>
            </w:r>
          </w:p>
        </w:tc>
        <w:tc>
          <w:tcPr>
            <w:tcW w:w="6889" w:type="dxa"/>
            <w:gridSpan w:val="2"/>
          </w:tcPr>
          <w:p w14:paraId="7438D9FA" w14:textId="77777777" w:rsidR="008A5C0B" w:rsidRDefault="008A5C0B" w:rsidP="004908A4">
            <w:pPr>
              <w:pStyle w:val="TableParagraph"/>
              <w:spacing w:before="117"/>
              <w:ind w:left="69"/>
              <w:rPr>
                <w:sz w:val="20"/>
              </w:rPr>
            </w:pPr>
            <w:r>
              <w:rPr>
                <w:sz w:val="20"/>
              </w:rPr>
              <w:t>Alto.</w:t>
            </w:r>
          </w:p>
        </w:tc>
      </w:tr>
      <w:tr w:rsidR="008A5C0B" w14:paraId="6570DC3C" w14:textId="77777777" w:rsidTr="004908A4">
        <w:trPr>
          <w:trHeight w:val="388"/>
        </w:trPr>
        <w:tc>
          <w:tcPr>
            <w:tcW w:w="1066" w:type="dxa"/>
            <w:vMerge/>
            <w:tcBorders>
              <w:top w:val="nil"/>
            </w:tcBorders>
            <w:textDirection w:val="btLr"/>
          </w:tcPr>
          <w:p w14:paraId="1823E81B" w14:textId="77777777" w:rsidR="008A5C0B" w:rsidRDefault="008A5C0B" w:rsidP="004908A4">
            <w:pPr>
              <w:rPr>
                <w:sz w:val="2"/>
                <w:szCs w:val="2"/>
              </w:rPr>
            </w:pPr>
          </w:p>
        </w:tc>
        <w:tc>
          <w:tcPr>
            <w:tcW w:w="1622" w:type="dxa"/>
            <w:gridSpan w:val="2"/>
          </w:tcPr>
          <w:p w14:paraId="348C0483" w14:textId="77777777" w:rsidR="008A5C0B" w:rsidRDefault="008A5C0B" w:rsidP="004908A4">
            <w:pPr>
              <w:pStyle w:val="TableParagraph"/>
              <w:spacing w:before="114"/>
              <w:ind w:left="71"/>
              <w:rPr>
                <w:b/>
                <w:sz w:val="20"/>
              </w:rPr>
            </w:pPr>
            <w:r>
              <w:rPr>
                <w:b/>
                <w:sz w:val="20"/>
              </w:rPr>
              <w:t>Dano 1:</w:t>
            </w:r>
          </w:p>
        </w:tc>
        <w:tc>
          <w:tcPr>
            <w:tcW w:w="6889" w:type="dxa"/>
            <w:gridSpan w:val="2"/>
          </w:tcPr>
          <w:p w14:paraId="7A95F1F9" w14:textId="77777777" w:rsidR="008A5C0B" w:rsidRDefault="008A5C0B" w:rsidP="004908A4">
            <w:pPr>
              <w:pStyle w:val="TableParagraph"/>
              <w:spacing w:before="117"/>
              <w:ind w:left="69"/>
              <w:rPr>
                <w:sz w:val="20"/>
              </w:rPr>
            </w:pPr>
            <w:r>
              <w:rPr>
                <w:sz w:val="20"/>
              </w:rPr>
              <w:t>Atraso na contratação do objeto.</w:t>
            </w:r>
          </w:p>
        </w:tc>
      </w:tr>
      <w:tr w:rsidR="008A5C0B" w14:paraId="3E5848A9" w14:textId="77777777" w:rsidTr="004908A4">
        <w:trPr>
          <w:trHeight w:val="388"/>
        </w:trPr>
        <w:tc>
          <w:tcPr>
            <w:tcW w:w="1066" w:type="dxa"/>
            <w:vMerge/>
            <w:tcBorders>
              <w:top w:val="nil"/>
            </w:tcBorders>
            <w:textDirection w:val="btLr"/>
          </w:tcPr>
          <w:p w14:paraId="35BDD086" w14:textId="77777777" w:rsidR="008A5C0B" w:rsidRDefault="008A5C0B" w:rsidP="004908A4">
            <w:pPr>
              <w:rPr>
                <w:sz w:val="2"/>
                <w:szCs w:val="2"/>
              </w:rPr>
            </w:pPr>
          </w:p>
        </w:tc>
        <w:tc>
          <w:tcPr>
            <w:tcW w:w="1622" w:type="dxa"/>
            <w:gridSpan w:val="2"/>
          </w:tcPr>
          <w:p w14:paraId="4DF57FA4" w14:textId="77777777" w:rsidR="008A5C0B" w:rsidRDefault="008A5C0B" w:rsidP="004908A4">
            <w:pPr>
              <w:pStyle w:val="TableParagraph"/>
              <w:spacing w:before="115"/>
              <w:ind w:left="71"/>
              <w:rPr>
                <w:b/>
                <w:sz w:val="20"/>
              </w:rPr>
            </w:pPr>
            <w:r>
              <w:rPr>
                <w:b/>
                <w:sz w:val="20"/>
              </w:rPr>
              <w:t>Dano 2:</w:t>
            </w:r>
          </w:p>
        </w:tc>
        <w:tc>
          <w:tcPr>
            <w:tcW w:w="6889" w:type="dxa"/>
            <w:gridSpan w:val="2"/>
          </w:tcPr>
          <w:p w14:paraId="5E2EA40C" w14:textId="77777777" w:rsidR="008A5C0B" w:rsidRDefault="008A5C0B" w:rsidP="004908A4">
            <w:pPr>
              <w:pStyle w:val="TableParagraph"/>
              <w:spacing w:before="117"/>
              <w:ind w:left="69"/>
              <w:rPr>
                <w:sz w:val="20"/>
              </w:rPr>
            </w:pPr>
            <w:r>
              <w:rPr>
                <w:sz w:val="20"/>
              </w:rPr>
              <w:t>Restrições nas funcionalidades dos sistemas.</w:t>
            </w:r>
          </w:p>
        </w:tc>
      </w:tr>
      <w:tr w:rsidR="008A5C0B" w14:paraId="768C9B08" w14:textId="77777777" w:rsidTr="004908A4">
        <w:trPr>
          <w:trHeight w:val="387"/>
        </w:trPr>
        <w:tc>
          <w:tcPr>
            <w:tcW w:w="1066" w:type="dxa"/>
            <w:vMerge/>
            <w:tcBorders>
              <w:top w:val="nil"/>
            </w:tcBorders>
            <w:textDirection w:val="btLr"/>
          </w:tcPr>
          <w:p w14:paraId="5BE84F3D" w14:textId="77777777" w:rsidR="008A5C0B" w:rsidRDefault="008A5C0B" w:rsidP="004908A4">
            <w:pPr>
              <w:rPr>
                <w:sz w:val="2"/>
                <w:szCs w:val="2"/>
              </w:rPr>
            </w:pPr>
          </w:p>
        </w:tc>
        <w:tc>
          <w:tcPr>
            <w:tcW w:w="627" w:type="dxa"/>
          </w:tcPr>
          <w:p w14:paraId="7A34BAD0" w14:textId="77777777" w:rsidR="008A5C0B" w:rsidRDefault="008A5C0B" w:rsidP="004908A4">
            <w:pPr>
              <w:pStyle w:val="TableParagraph"/>
              <w:spacing w:before="114"/>
              <w:ind w:left="199" w:right="190"/>
              <w:jc w:val="center"/>
              <w:rPr>
                <w:b/>
                <w:sz w:val="20"/>
              </w:rPr>
            </w:pPr>
            <w:r>
              <w:rPr>
                <w:b/>
                <w:sz w:val="20"/>
              </w:rPr>
              <w:t>Id</w:t>
            </w:r>
          </w:p>
        </w:tc>
        <w:tc>
          <w:tcPr>
            <w:tcW w:w="6241" w:type="dxa"/>
            <w:gridSpan w:val="2"/>
          </w:tcPr>
          <w:p w14:paraId="53EFADBB" w14:textId="77777777" w:rsidR="008A5C0B" w:rsidRDefault="008A5C0B" w:rsidP="004908A4">
            <w:pPr>
              <w:pStyle w:val="TableParagraph"/>
              <w:spacing w:before="114"/>
              <w:ind w:left="2045" w:right="2034"/>
              <w:jc w:val="center"/>
              <w:rPr>
                <w:b/>
                <w:sz w:val="20"/>
              </w:rPr>
            </w:pPr>
            <w:r>
              <w:rPr>
                <w:b/>
                <w:sz w:val="20"/>
              </w:rPr>
              <w:t>Ação Preventiva</w:t>
            </w:r>
          </w:p>
        </w:tc>
        <w:tc>
          <w:tcPr>
            <w:tcW w:w="1643" w:type="dxa"/>
          </w:tcPr>
          <w:p w14:paraId="2CE8B5A1" w14:textId="77777777" w:rsidR="008A5C0B" w:rsidRDefault="008A5C0B" w:rsidP="004908A4">
            <w:pPr>
              <w:pStyle w:val="TableParagraph"/>
              <w:spacing w:before="114"/>
              <w:ind w:left="179" w:right="170"/>
              <w:jc w:val="center"/>
              <w:rPr>
                <w:b/>
                <w:sz w:val="20"/>
              </w:rPr>
            </w:pPr>
            <w:r>
              <w:rPr>
                <w:b/>
                <w:sz w:val="20"/>
              </w:rPr>
              <w:t>Responsável</w:t>
            </w:r>
          </w:p>
        </w:tc>
      </w:tr>
      <w:tr w:rsidR="008A5C0B" w14:paraId="3D70BD4C" w14:textId="77777777" w:rsidTr="004908A4">
        <w:trPr>
          <w:trHeight w:val="387"/>
        </w:trPr>
        <w:tc>
          <w:tcPr>
            <w:tcW w:w="1066" w:type="dxa"/>
            <w:vMerge/>
            <w:tcBorders>
              <w:top w:val="nil"/>
            </w:tcBorders>
            <w:textDirection w:val="btLr"/>
          </w:tcPr>
          <w:p w14:paraId="0B246EEE" w14:textId="77777777" w:rsidR="008A5C0B" w:rsidRDefault="008A5C0B" w:rsidP="004908A4">
            <w:pPr>
              <w:rPr>
                <w:sz w:val="2"/>
                <w:szCs w:val="2"/>
              </w:rPr>
            </w:pPr>
          </w:p>
        </w:tc>
        <w:tc>
          <w:tcPr>
            <w:tcW w:w="627" w:type="dxa"/>
          </w:tcPr>
          <w:p w14:paraId="0FC05F08" w14:textId="77777777" w:rsidR="008A5C0B" w:rsidRDefault="008A5C0B" w:rsidP="004908A4">
            <w:pPr>
              <w:pStyle w:val="TableParagraph"/>
              <w:spacing w:before="117"/>
              <w:ind w:left="10"/>
              <w:jc w:val="center"/>
              <w:rPr>
                <w:sz w:val="20"/>
              </w:rPr>
            </w:pPr>
            <w:r>
              <w:rPr>
                <w:w w:val="99"/>
                <w:sz w:val="20"/>
              </w:rPr>
              <w:t>1</w:t>
            </w:r>
          </w:p>
        </w:tc>
        <w:tc>
          <w:tcPr>
            <w:tcW w:w="6241" w:type="dxa"/>
            <w:gridSpan w:val="2"/>
          </w:tcPr>
          <w:p w14:paraId="620A5CB8" w14:textId="77777777" w:rsidR="008A5C0B" w:rsidRDefault="008A5C0B" w:rsidP="004908A4">
            <w:pPr>
              <w:pStyle w:val="TableParagraph"/>
              <w:spacing w:before="117"/>
              <w:ind w:left="70"/>
              <w:rPr>
                <w:sz w:val="20"/>
              </w:rPr>
            </w:pPr>
            <w:r>
              <w:rPr>
                <w:sz w:val="20"/>
              </w:rPr>
              <w:t>Definir adequadamente o objeto.</w:t>
            </w:r>
          </w:p>
        </w:tc>
        <w:tc>
          <w:tcPr>
            <w:tcW w:w="1643" w:type="dxa"/>
          </w:tcPr>
          <w:p w14:paraId="4293DC21" w14:textId="77777777" w:rsidR="008A5C0B" w:rsidRDefault="008A5C0B" w:rsidP="004908A4">
            <w:pPr>
              <w:pStyle w:val="TableParagraph"/>
              <w:spacing w:before="117"/>
              <w:ind w:left="179" w:right="168"/>
              <w:jc w:val="center"/>
              <w:rPr>
                <w:sz w:val="20"/>
              </w:rPr>
            </w:pPr>
            <w:r>
              <w:rPr>
                <w:sz w:val="20"/>
              </w:rPr>
              <w:t>SupTIC</w:t>
            </w:r>
          </w:p>
        </w:tc>
      </w:tr>
      <w:tr w:rsidR="008A5C0B" w14:paraId="70F6E870" w14:textId="77777777" w:rsidTr="004908A4">
        <w:trPr>
          <w:trHeight w:val="388"/>
        </w:trPr>
        <w:tc>
          <w:tcPr>
            <w:tcW w:w="1066" w:type="dxa"/>
            <w:vMerge/>
            <w:tcBorders>
              <w:top w:val="nil"/>
            </w:tcBorders>
            <w:textDirection w:val="btLr"/>
          </w:tcPr>
          <w:p w14:paraId="291AE840" w14:textId="77777777" w:rsidR="008A5C0B" w:rsidRDefault="008A5C0B" w:rsidP="004908A4">
            <w:pPr>
              <w:rPr>
                <w:sz w:val="2"/>
                <w:szCs w:val="2"/>
              </w:rPr>
            </w:pPr>
          </w:p>
        </w:tc>
        <w:tc>
          <w:tcPr>
            <w:tcW w:w="627" w:type="dxa"/>
          </w:tcPr>
          <w:p w14:paraId="084C9859" w14:textId="77777777" w:rsidR="008A5C0B" w:rsidRDefault="008A5C0B" w:rsidP="004908A4">
            <w:pPr>
              <w:pStyle w:val="TableParagraph"/>
              <w:spacing w:before="117"/>
              <w:ind w:left="10"/>
              <w:jc w:val="center"/>
              <w:rPr>
                <w:sz w:val="20"/>
              </w:rPr>
            </w:pPr>
            <w:r>
              <w:rPr>
                <w:w w:val="99"/>
                <w:sz w:val="20"/>
              </w:rPr>
              <w:t>2</w:t>
            </w:r>
          </w:p>
        </w:tc>
        <w:tc>
          <w:tcPr>
            <w:tcW w:w="6241" w:type="dxa"/>
            <w:gridSpan w:val="2"/>
          </w:tcPr>
          <w:p w14:paraId="7D7D518A" w14:textId="77777777" w:rsidR="008A5C0B" w:rsidRDefault="008A5C0B" w:rsidP="004908A4">
            <w:pPr>
              <w:pStyle w:val="TableParagraph"/>
              <w:spacing w:before="117"/>
              <w:ind w:left="70"/>
              <w:rPr>
                <w:sz w:val="20"/>
              </w:rPr>
            </w:pPr>
            <w:r>
              <w:rPr>
                <w:sz w:val="20"/>
              </w:rPr>
              <w:t>Controlar o cronograma da licitação por todas as áreas envolvidas.</w:t>
            </w:r>
          </w:p>
        </w:tc>
        <w:tc>
          <w:tcPr>
            <w:tcW w:w="1643" w:type="dxa"/>
          </w:tcPr>
          <w:p w14:paraId="4BAE18B6" w14:textId="77777777" w:rsidR="008A5C0B" w:rsidRDefault="008A5C0B" w:rsidP="004908A4">
            <w:pPr>
              <w:pStyle w:val="TableParagraph"/>
              <w:spacing w:before="117"/>
              <w:ind w:left="179" w:right="169"/>
              <w:jc w:val="center"/>
              <w:rPr>
                <w:sz w:val="20"/>
              </w:rPr>
            </w:pPr>
            <w:r>
              <w:rPr>
                <w:sz w:val="20"/>
              </w:rPr>
              <w:t>DLP</w:t>
            </w:r>
          </w:p>
        </w:tc>
      </w:tr>
      <w:tr w:rsidR="008A5C0B" w14:paraId="6DE14E3C" w14:textId="77777777" w:rsidTr="004908A4">
        <w:trPr>
          <w:trHeight w:val="388"/>
        </w:trPr>
        <w:tc>
          <w:tcPr>
            <w:tcW w:w="1066" w:type="dxa"/>
            <w:vMerge/>
            <w:tcBorders>
              <w:top w:val="nil"/>
            </w:tcBorders>
            <w:textDirection w:val="btLr"/>
          </w:tcPr>
          <w:p w14:paraId="4B400739" w14:textId="77777777" w:rsidR="008A5C0B" w:rsidRDefault="008A5C0B" w:rsidP="004908A4">
            <w:pPr>
              <w:rPr>
                <w:sz w:val="2"/>
                <w:szCs w:val="2"/>
              </w:rPr>
            </w:pPr>
          </w:p>
        </w:tc>
        <w:tc>
          <w:tcPr>
            <w:tcW w:w="627" w:type="dxa"/>
          </w:tcPr>
          <w:p w14:paraId="7261FD2E" w14:textId="77777777" w:rsidR="008A5C0B" w:rsidRDefault="008A5C0B" w:rsidP="004908A4">
            <w:pPr>
              <w:pStyle w:val="TableParagraph"/>
              <w:spacing w:before="114"/>
              <w:ind w:left="199" w:right="190"/>
              <w:jc w:val="center"/>
              <w:rPr>
                <w:b/>
                <w:sz w:val="20"/>
              </w:rPr>
            </w:pPr>
            <w:r>
              <w:rPr>
                <w:b/>
                <w:sz w:val="20"/>
              </w:rPr>
              <w:t>Id</w:t>
            </w:r>
          </w:p>
        </w:tc>
        <w:tc>
          <w:tcPr>
            <w:tcW w:w="6241" w:type="dxa"/>
            <w:gridSpan w:val="2"/>
          </w:tcPr>
          <w:p w14:paraId="343AC7FF" w14:textId="77777777" w:rsidR="008A5C0B" w:rsidRDefault="008A5C0B" w:rsidP="004908A4">
            <w:pPr>
              <w:pStyle w:val="TableParagraph"/>
              <w:spacing w:before="114"/>
              <w:ind w:left="2045" w:right="2034"/>
              <w:jc w:val="center"/>
              <w:rPr>
                <w:b/>
                <w:sz w:val="20"/>
              </w:rPr>
            </w:pPr>
            <w:r>
              <w:rPr>
                <w:b/>
                <w:sz w:val="20"/>
              </w:rPr>
              <w:t>Ação de Contingência</w:t>
            </w:r>
          </w:p>
        </w:tc>
        <w:tc>
          <w:tcPr>
            <w:tcW w:w="1643" w:type="dxa"/>
          </w:tcPr>
          <w:p w14:paraId="4E1745E5" w14:textId="77777777" w:rsidR="008A5C0B" w:rsidRDefault="008A5C0B" w:rsidP="004908A4">
            <w:pPr>
              <w:pStyle w:val="TableParagraph"/>
              <w:spacing w:before="114"/>
              <w:ind w:left="179" w:right="170"/>
              <w:jc w:val="center"/>
              <w:rPr>
                <w:b/>
                <w:sz w:val="20"/>
              </w:rPr>
            </w:pPr>
            <w:r>
              <w:rPr>
                <w:b/>
                <w:sz w:val="20"/>
              </w:rPr>
              <w:t>Responsável</w:t>
            </w:r>
          </w:p>
        </w:tc>
      </w:tr>
      <w:tr w:rsidR="008A5C0B" w14:paraId="39DBB099" w14:textId="77777777" w:rsidTr="004908A4">
        <w:trPr>
          <w:trHeight w:val="618"/>
        </w:trPr>
        <w:tc>
          <w:tcPr>
            <w:tcW w:w="1066" w:type="dxa"/>
            <w:vMerge/>
            <w:tcBorders>
              <w:top w:val="nil"/>
            </w:tcBorders>
            <w:textDirection w:val="btLr"/>
          </w:tcPr>
          <w:p w14:paraId="77835126" w14:textId="77777777" w:rsidR="008A5C0B" w:rsidRDefault="008A5C0B" w:rsidP="004908A4">
            <w:pPr>
              <w:rPr>
                <w:sz w:val="2"/>
                <w:szCs w:val="2"/>
              </w:rPr>
            </w:pPr>
          </w:p>
        </w:tc>
        <w:tc>
          <w:tcPr>
            <w:tcW w:w="627" w:type="dxa"/>
          </w:tcPr>
          <w:p w14:paraId="03CD1AAA" w14:textId="77777777" w:rsidR="008A5C0B" w:rsidRDefault="008A5C0B" w:rsidP="004908A4">
            <w:pPr>
              <w:pStyle w:val="TableParagraph"/>
              <w:spacing w:before="2"/>
              <w:rPr>
                <w:b/>
                <w:sz w:val="20"/>
              </w:rPr>
            </w:pPr>
          </w:p>
          <w:p w14:paraId="6E84A8F9" w14:textId="77777777" w:rsidR="008A5C0B" w:rsidRDefault="008A5C0B" w:rsidP="004908A4">
            <w:pPr>
              <w:pStyle w:val="TableParagraph"/>
              <w:ind w:left="10"/>
              <w:jc w:val="center"/>
              <w:rPr>
                <w:sz w:val="20"/>
              </w:rPr>
            </w:pPr>
            <w:r>
              <w:rPr>
                <w:w w:val="99"/>
                <w:sz w:val="20"/>
              </w:rPr>
              <w:t>1</w:t>
            </w:r>
          </w:p>
        </w:tc>
        <w:tc>
          <w:tcPr>
            <w:tcW w:w="6241" w:type="dxa"/>
            <w:gridSpan w:val="2"/>
          </w:tcPr>
          <w:p w14:paraId="725341A7" w14:textId="77777777" w:rsidR="008A5C0B" w:rsidRDefault="008A5C0B" w:rsidP="004908A4">
            <w:pPr>
              <w:pStyle w:val="TableParagraph"/>
              <w:spacing w:before="117"/>
              <w:ind w:left="70"/>
              <w:rPr>
                <w:sz w:val="20"/>
              </w:rPr>
            </w:pPr>
            <w:r>
              <w:rPr>
                <w:sz w:val="20"/>
              </w:rPr>
              <w:t>Alocar recursos humanos necessários ao atendimento da demanda em prazo adequado às expectativas do Comando da Corporação.</w:t>
            </w:r>
          </w:p>
        </w:tc>
        <w:tc>
          <w:tcPr>
            <w:tcW w:w="1643" w:type="dxa"/>
          </w:tcPr>
          <w:p w14:paraId="7F0AA4C4" w14:textId="77777777" w:rsidR="008A5C0B" w:rsidRDefault="008A5C0B" w:rsidP="004908A4">
            <w:pPr>
              <w:pStyle w:val="TableParagraph"/>
              <w:spacing w:before="2"/>
              <w:rPr>
                <w:b/>
                <w:sz w:val="20"/>
              </w:rPr>
            </w:pPr>
          </w:p>
          <w:p w14:paraId="565FF235" w14:textId="77777777" w:rsidR="008A5C0B" w:rsidRDefault="008A5C0B" w:rsidP="004908A4">
            <w:pPr>
              <w:pStyle w:val="TableParagraph"/>
              <w:ind w:left="179" w:right="164"/>
              <w:jc w:val="center"/>
              <w:rPr>
                <w:sz w:val="20"/>
              </w:rPr>
            </w:pPr>
            <w:r>
              <w:rPr>
                <w:sz w:val="20"/>
              </w:rPr>
              <w:t>DLP</w:t>
            </w:r>
          </w:p>
        </w:tc>
      </w:tr>
    </w:tbl>
    <w:p w14:paraId="3C12B327" w14:textId="77777777" w:rsidR="008A5C0B" w:rsidRDefault="008A5C0B" w:rsidP="008A5C0B">
      <w:pPr>
        <w:pStyle w:val="Corpodetexto"/>
        <w:rPr>
          <w:b/>
          <w:sz w:val="20"/>
        </w:rPr>
      </w:pPr>
    </w:p>
    <w:p w14:paraId="346FA347" w14:textId="77777777" w:rsidR="008A5C0B" w:rsidRDefault="008A5C0B" w:rsidP="008A5C0B">
      <w:pPr>
        <w:pStyle w:val="Corpodetexto"/>
        <w:rPr>
          <w:b/>
          <w:sz w:val="20"/>
        </w:rPr>
      </w:pPr>
    </w:p>
    <w:p w14:paraId="39D7B8E7" w14:textId="77777777" w:rsidR="008A5C0B" w:rsidRDefault="008A5C0B" w:rsidP="008A5C0B">
      <w:pPr>
        <w:pStyle w:val="Corpodetexto"/>
        <w:spacing w:before="1"/>
        <w:rPr>
          <w:b/>
          <w:sz w:val="20"/>
        </w:rPr>
      </w:pPr>
    </w:p>
    <w:tbl>
      <w:tblPr>
        <w:tblStyle w:val="TableNormal"/>
        <w:tblW w:w="0" w:type="auto"/>
        <w:tblInd w:w="14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1073"/>
        <w:gridCol w:w="478"/>
        <w:gridCol w:w="1136"/>
        <w:gridCol w:w="1139"/>
        <w:gridCol w:w="446"/>
        <w:gridCol w:w="1466"/>
        <w:gridCol w:w="380"/>
        <w:gridCol w:w="847"/>
        <w:gridCol w:w="975"/>
        <w:gridCol w:w="149"/>
        <w:gridCol w:w="384"/>
        <w:gridCol w:w="743"/>
        <w:gridCol w:w="370"/>
      </w:tblGrid>
      <w:tr w:rsidR="008A5C0B" w14:paraId="6A1FE001" w14:textId="77777777" w:rsidTr="004908A4">
        <w:trPr>
          <w:trHeight w:val="618"/>
        </w:trPr>
        <w:tc>
          <w:tcPr>
            <w:tcW w:w="1073" w:type="dxa"/>
            <w:vMerge w:val="restart"/>
            <w:textDirection w:val="btLr"/>
          </w:tcPr>
          <w:p w14:paraId="23DD5527" w14:textId="77777777" w:rsidR="008A5C0B" w:rsidRDefault="008A5C0B" w:rsidP="004908A4">
            <w:pPr>
              <w:pStyle w:val="TableParagraph"/>
              <w:rPr>
                <w:b/>
              </w:rPr>
            </w:pPr>
          </w:p>
          <w:p w14:paraId="7D188DD5" w14:textId="77777777" w:rsidR="008A5C0B" w:rsidRDefault="008A5C0B" w:rsidP="004908A4">
            <w:pPr>
              <w:pStyle w:val="TableParagraph"/>
              <w:spacing w:before="168"/>
              <w:ind w:left="1929" w:right="2034"/>
              <w:jc w:val="center"/>
              <w:rPr>
                <w:b/>
                <w:sz w:val="20"/>
              </w:rPr>
            </w:pPr>
            <w:r>
              <w:rPr>
                <w:b/>
                <w:sz w:val="20"/>
              </w:rPr>
              <w:t>Risco 2</w:t>
            </w:r>
          </w:p>
        </w:tc>
        <w:tc>
          <w:tcPr>
            <w:tcW w:w="1614" w:type="dxa"/>
            <w:gridSpan w:val="2"/>
          </w:tcPr>
          <w:p w14:paraId="32062E53" w14:textId="77777777" w:rsidR="008A5C0B" w:rsidRDefault="008A5C0B" w:rsidP="004908A4">
            <w:pPr>
              <w:pStyle w:val="TableParagraph"/>
              <w:rPr>
                <w:b/>
                <w:sz w:val="20"/>
              </w:rPr>
            </w:pPr>
          </w:p>
          <w:p w14:paraId="322BE911" w14:textId="77777777" w:rsidR="008A5C0B" w:rsidRDefault="008A5C0B" w:rsidP="004908A4">
            <w:pPr>
              <w:pStyle w:val="TableParagraph"/>
              <w:ind w:left="71"/>
              <w:rPr>
                <w:b/>
                <w:sz w:val="20"/>
              </w:rPr>
            </w:pPr>
            <w:r>
              <w:rPr>
                <w:b/>
                <w:sz w:val="20"/>
              </w:rPr>
              <w:t>Risco:</w:t>
            </w:r>
          </w:p>
        </w:tc>
        <w:tc>
          <w:tcPr>
            <w:tcW w:w="1139" w:type="dxa"/>
            <w:tcBorders>
              <w:right w:val="nil"/>
            </w:tcBorders>
          </w:tcPr>
          <w:p w14:paraId="5998EC85" w14:textId="77777777" w:rsidR="008A5C0B" w:rsidRDefault="008A5C0B" w:rsidP="004908A4">
            <w:pPr>
              <w:pStyle w:val="TableParagraph"/>
              <w:spacing w:before="117"/>
              <w:ind w:left="70"/>
              <w:rPr>
                <w:sz w:val="20"/>
              </w:rPr>
            </w:pPr>
            <w:r>
              <w:rPr>
                <w:sz w:val="20"/>
              </w:rPr>
              <w:t xml:space="preserve">Problemas </w:t>
            </w:r>
            <w:r>
              <w:rPr>
                <w:w w:val="95"/>
                <w:sz w:val="20"/>
              </w:rPr>
              <w:t>Referência.</w:t>
            </w:r>
          </w:p>
        </w:tc>
        <w:tc>
          <w:tcPr>
            <w:tcW w:w="446" w:type="dxa"/>
            <w:tcBorders>
              <w:left w:val="nil"/>
              <w:right w:val="nil"/>
            </w:tcBorders>
          </w:tcPr>
          <w:p w14:paraId="5AB67EC2" w14:textId="77777777" w:rsidR="008A5C0B" w:rsidRDefault="008A5C0B" w:rsidP="004908A4">
            <w:pPr>
              <w:pStyle w:val="TableParagraph"/>
              <w:spacing w:before="117"/>
              <w:ind w:left="54"/>
              <w:rPr>
                <w:sz w:val="20"/>
              </w:rPr>
            </w:pPr>
            <w:r>
              <w:rPr>
                <w:sz w:val="20"/>
              </w:rPr>
              <w:t>nas</w:t>
            </w:r>
          </w:p>
        </w:tc>
        <w:tc>
          <w:tcPr>
            <w:tcW w:w="1466" w:type="dxa"/>
            <w:tcBorders>
              <w:left w:val="nil"/>
              <w:right w:val="nil"/>
            </w:tcBorders>
          </w:tcPr>
          <w:p w14:paraId="2629CD84" w14:textId="77777777" w:rsidR="008A5C0B" w:rsidRDefault="008A5C0B" w:rsidP="004908A4">
            <w:pPr>
              <w:pStyle w:val="TableParagraph"/>
              <w:spacing w:before="117"/>
              <w:ind w:left="85"/>
              <w:rPr>
                <w:sz w:val="20"/>
              </w:rPr>
            </w:pPr>
            <w:r>
              <w:rPr>
                <w:sz w:val="20"/>
              </w:rPr>
              <w:t>especificações</w:t>
            </w:r>
          </w:p>
        </w:tc>
        <w:tc>
          <w:tcPr>
            <w:tcW w:w="380" w:type="dxa"/>
            <w:tcBorders>
              <w:left w:val="nil"/>
              <w:right w:val="nil"/>
            </w:tcBorders>
          </w:tcPr>
          <w:p w14:paraId="2CBE1027" w14:textId="77777777" w:rsidR="008A5C0B" w:rsidRDefault="008A5C0B" w:rsidP="004908A4">
            <w:pPr>
              <w:pStyle w:val="TableParagraph"/>
              <w:spacing w:before="117"/>
              <w:ind w:left="84"/>
              <w:rPr>
                <w:sz w:val="20"/>
              </w:rPr>
            </w:pPr>
            <w:r>
              <w:rPr>
                <w:sz w:val="20"/>
              </w:rPr>
              <w:t>da</w:t>
            </w:r>
          </w:p>
        </w:tc>
        <w:tc>
          <w:tcPr>
            <w:tcW w:w="847" w:type="dxa"/>
            <w:tcBorders>
              <w:left w:val="nil"/>
              <w:right w:val="nil"/>
            </w:tcBorders>
          </w:tcPr>
          <w:p w14:paraId="127E81C9" w14:textId="77777777" w:rsidR="008A5C0B" w:rsidRDefault="008A5C0B" w:rsidP="004908A4">
            <w:pPr>
              <w:pStyle w:val="TableParagraph"/>
              <w:spacing w:before="117"/>
              <w:ind w:left="82"/>
              <w:rPr>
                <w:sz w:val="20"/>
              </w:rPr>
            </w:pPr>
            <w:r>
              <w:rPr>
                <w:sz w:val="20"/>
              </w:rPr>
              <w:t>solução</w:t>
            </w:r>
          </w:p>
        </w:tc>
        <w:tc>
          <w:tcPr>
            <w:tcW w:w="1124" w:type="dxa"/>
            <w:gridSpan w:val="2"/>
            <w:tcBorders>
              <w:left w:val="nil"/>
              <w:right w:val="nil"/>
            </w:tcBorders>
          </w:tcPr>
          <w:p w14:paraId="1A45B8CA" w14:textId="77777777" w:rsidR="008A5C0B" w:rsidRDefault="008A5C0B" w:rsidP="004908A4">
            <w:pPr>
              <w:pStyle w:val="TableParagraph"/>
              <w:spacing w:before="117"/>
              <w:ind w:left="79"/>
              <w:rPr>
                <w:sz w:val="20"/>
              </w:rPr>
            </w:pPr>
            <w:r>
              <w:rPr>
                <w:sz w:val="20"/>
              </w:rPr>
              <w:t>constantes</w:t>
            </w:r>
          </w:p>
        </w:tc>
        <w:tc>
          <w:tcPr>
            <w:tcW w:w="384" w:type="dxa"/>
            <w:tcBorders>
              <w:left w:val="nil"/>
              <w:right w:val="nil"/>
            </w:tcBorders>
          </w:tcPr>
          <w:p w14:paraId="7FCEDCC5" w14:textId="77777777" w:rsidR="008A5C0B" w:rsidRDefault="008A5C0B" w:rsidP="004908A4">
            <w:pPr>
              <w:pStyle w:val="TableParagraph"/>
              <w:spacing w:before="117"/>
              <w:ind w:left="77"/>
              <w:rPr>
                <w:sz w:val="20"/>
              </w:rPr>
            </w:pPr>
            <w:r>
              <w:rPr>
                <w:sz w:val="20"/>
              </w:rPr>
              <w:t>no</w:t>
            </w:r>
          </w:p>
        </w:tc>
        <w:tc>
          <w:tcPr>
            <w:tcW w:w="743" w:type="dxa"/>
            <w:tcBorders>
              <w:left w:val="nil"/>
              <w:right w:val="nil"/>
            </w:tcBorders>
          </w:tcPr>
          <w:p w14:paraId="3DF86508" w14:textId="77777777" w:rsidR="008A5C0B" w:rsidRDefault="008A5C0B" w:rsidP="004908A4">
            <w:pPr>
              <w:pStyle w:val="TableParagraph"/>
              <w:spacing w:before="117"/>
              <w:ind w:left="79"/>
              <w:rPr>
                <w:sz w:val="20"/>
              </w:rPr>
            </w:pPr>
            <w:r>
              <w:rPr>
                <w:sz w:val="20"/>
              </w:rPr>
              <w:t>Termo</w:t>
            </w:r>
          </w:p>
        </w:tc>
        <w:tc>
          <w:tcPr>
            <w:tcW w:w="370" w:type="dxa"/>
            <w:tcBorders>
              <w:left w:val="nil"/>
            </w:tcBorders>
          </w:tcPr>
          <w:p w14:paraId="7D48BA4C" w14:textId="77777777" w:rsidR="008A5C0B" w:rsidRDefault="008A5C0B" w:rsidP="004908A4">
            <w:pPr>
              <w:pStyle w:val="TableParagraph"/>
              <w:spacing w:before="117"/>
              <w:ind w:left="75"/>
              <w:rPr>
                <w:sz w:val="20"/>
              </w:rPr>
            </w:pPr>
            <w:r>
              <w:rPr>
                <w:sz w:val="20"/>
              </w:rPr>
              <w:t>de</w:t>
            </w:r>
          </w:p>
        </w:tc>
      </w:tr>
      <w:tr w:rsidR="008A5C0B" w14:paraId="397DDD22" w14:textId="77777777" w:rsidTr="004908A4">
        <w:trPr>
          <w:trHeight w:val="390"/>
        </w:trPr>
        <w:tc>
          <w:tcPr>
            <w:tcW w:w="1073" w:type="dxa"/>
            <w:vMerge/>
            <w:tcBorders>
              <w:top w:val="nil"/>
            </w:tcBorders>
            <w:textDirection w:val="btLr"/>
          </w:tcPr>
          <w:p w14:paraId="63E183DE" w14:textId="77777777" w:rsidR="008A5C0B" w:rsidRDefault="008A5C0B" w:rsidP="004908A4">
            <w:pPr>
              <w:rPr>
                <w:sz w:val="2"/>
                <w:szCs w:val="2"/>
              </w:rPr>
            </w:pPr>
          </w:p>
        </w:tc>
        <w:tc>
          <w:tcPr>
            <w:tcW w:w="1614" w:type="dxa"/>
            <w:gridSpan w:val="2"/>
          </w:tcPr>
          <w:p w14:paraId="5D8CBF00" w14:textId="77777777" w:rsidR="008A5C0B" w:rsidRDefault="008A5C0B" w:rsidP="004908A4">
            <w:pPr>
              <w:pStyle w:val="TableParagraph"/>
              <w:spacing w:before="117"/>
              <w:ind w:left="71"/>
              <w:rPr>
                <w:b/>
                <w:sz w:val="20"/>
              </w:rPr>
            </w:pPr>
            <w:r>
              <w:rPr>
                <w:b/>
                <w:sz w:val="20"/>
              </w:rPr>
              <w:t>Probabilidade:</w:t>
            </w:r>
          </w:p>
        </w:tc>
        <w:tc>
          <w:tcPr>
            <w:tcW w:w="6899" w:type="dxa"/>
            <w:gridSpan w:val="10"/>
          </w:tcPr>
          <w:p w14:paraId="7B885DA8" w14:textId="77777777" w:rsidR="008A5C0B" w:rsidRDefault="008A5C0B" w:rsidP="004908A4">
            <w:pPr>
              <w:pStyle w:val="TableParagraph"/>
              <w:spacing w:before="119"/>
              <w:ind w:left="70"/>
              <w:rPr>
                <w:sz w:val="20"/>
              </w:rPr>
            </w:pPr>
            <w:r>
              <w:rPr>
                <w:sz w:val="20"/>
              </w:rPr>
              <w:t>Média.</w:t>
            </w:r>
          </w:p>
        </w:tc>
      </w:tr>
      <w:tr w:rsidR="008A5C0B" w14:paraId="1742A512" w14:textId="77777777" w:rsidTr="004908A4">
        <w:trPr>
          <w:trHeight w:val="387"/>
        </w:trPr>
        <w:tc>
          <w:tcPr>
            <w:tcW w:w="1073" w:type="dxa"/>
            <w:vMerge/>
            <w:tcBorders>
              <w:top w:val="nil"/>
            </w:tcBorders>
            <w:textDirection w:val="btLr"/>
          </w:tcPr>
          <w:p w14:paraId="2C9938CB" w14:textId="77777777" w:rsidR="008A5C0B" w:rsidRDefault="008A5C0B" w:rsidP="004908A4">
            <w:pPr>
              <w:rPr>
                <w:sz w:val="2"/>
                <w:szCs w:val="2"/>
              </w:rPr>
            </w:pPr>
          </w:p>
        </w:tc>
        <w:tc>
          <w:tcPr>
            <w:tcW w:w="1614" w:type="dxa"/>
            <w:gridSpan w:val="2"/>
          </w:tcPr>
          <w:p w14:paraId="0D249C9D" w14:textId="77777777" w:rsidR="008A5C0B" w:rsidRDefault="008A5C0B" w:rsidP="004908A4">
            <w:pPr>
              <w:pStyle w:val="TableParagraph"/>
              <w:spacing w:before="114"/>
              <w:ind w:left="71"/>
              <w:rPr>
                <w:b/>
                <w:sz w:val="20"/>
              </w:rPr>
            </w:pPr>
            <w:r>
              <w:rPr>
                <w:b/>
                <w:sz w:val="20"/>
              </w:rPr>
              <w:t>Impacto:</w:t>
            </w:r>
          </w:p>
        </w:tc>
        <w:tc>
          <w:tcPr>
            <w:tcW w:w="6899" w:type="dxa"/>
            <w:gridSpan w:val="10"/>
          </w:tcPr>
          <w:p w14:paraId="5098F6D8" w14:textId="77777777" w:rsidR="008A5C0B" w:rsidRDefault="008A5C0B" w:rsidP="004908A4">
            <w:pPr>
              <w:pStyle w:val="TableParagraph"/>
              <w:spacing w:before="117"/>
              <w:ind w:left="70"/>
              <w:rPr>
                <w:sz w:val="20"/>
              </w:rPr>
            </w:pPr>
            <w:r>
              <w:rPr>
                <w:sz w:val="20"/>
              </w:rPr>
              <w:t>Alto.</w:t>
            </w:r>
          </w:p>
        </w:tc>
      </w:tr>
      <w:tr w:rsidR="008A5C0B" w14:paraId="3BC69CB6" w14:textId="77777777" w:rsidTr="004908A4">
        <w:trPr>
          <w:trHeight w:val="618"/>
        </w:trPr>
        <w:tc>
          <w:tcPr>
            <w:tcW w:w="1073" w:type="dxa"/>
            <w:vMerge/>
            <w:tcBorders>
              <w:top w:val="nil"/>
            </w:tcBorders>
            <w:textDirection w:val="btLr"/>
          </w:tcPr>
          <w:p w14:paraId="72C36CE4" w14:textId="77777777" w:rsidR="008A5C0B" w:rsidRDefault="008A5C0B" w:rsidP="004908A4">
            <w:pPr>
              <w:rPr>
                <w:sz w:val="2"/>
                <w:szCs w:val="2"/>
              </w:rPr>
            </w:pPr>
          </w:p>
        </w:tc>
        <w:tc>
          <w:tcPr>
            <w:tcW w:w="1614" w:type="dxa"/>
            <w:gridSpan w:val="2"/>
          </w:tcPr>
          <w:p w14:paraId="4E35605C" w14:textId="77777777" w:rsidR="008A5C0B" w:rsidRDefault="008A5C0B" w:rsidP="004908A4">
            <w:pPr>
              <w:pStyle w:val="TableParagraph"/>
              <w:spacing w:before="11"/>
              <w:rPr>
                <w:b/>
                <w:sz w:val="19"/>
              </w:rPr>
            </w:pPr>
          </w:p>
          <w:p w14:paraId="70BE9B16" w14:textId="77777777" w:rsidR="008A5C0B" w:rsidRDefault="008A5C0B" w:rsidP="004908A4">
            <w:pPr>
              <w:pStyle w:val="TableParagraph"/>
              <w:ind w:left="71"/>
              <w:rPr>
                <w:b/>
                <w:sz w:val="20"/>
              </w:rPr>
            </w:pPr>
            <w:r>
              <w:rPr>
                <w:b/>
                <w:sz w:val="20"/>
              </w:rPr>
              <w:t>Dano 1:</w:t>
            </w:r>
          </w:p>
        </w:tc>
        <w:tc>
          <w:tcPr>
            <w:tcW w:w="6899" w:type="dxa"/>
            <w:gridSpan w:val="10"/>
          </w:tcPr>
          <w:p w14:paraId="5B5089E2" w14:textId="77777777" w:rsidR="008A5C0B" w:rsidRDefault="008A5C0B" w:rsidP="004908A4">
            <w:pPr>
              <w:pStyle w:val="TableParagraph"/>
              <w:spacing w:before="117"/>
              <w:ind w:left="70"/>
              <w:rPr>
                <w:sz w:val="20"/>
              </w:rPr>
            </w:pPr>
            <w:r>
              <w:rPr>
                <w:sz w:val="20"/>
              </w:rPr>
              <w:t>Contratação de objeto que não atenda completamente à necessidade da SEPM.</w:t>
            </w:r>
          </w:p>
        </w:tc>
      </w:tr>
      <w:tr w:rsidR="008A5C0B" w14:paraId="72A9FAE7" w14:textId="77777777" w:rsidTr="004908A4">
        <w:trPr>
          <w:trHeight w:val="390"/>
        </w:trPr>
        <w:tc>
          <w:tcPr>
            <w:tcW w:w="1073" w:type="dxa"/>
            <w:vMerge/>
            <w:tcBorders>
              <w:top w:val="nil"/>
            </w:tcBorders>
            <w:textDirection w:val="btLr"/>
          </w:tcPr>
          <w:p w14:paraId="4D76C463" w14:textId="77777777" w:rsidR="008A5C0B" w:rsidRDefault="008A5C0B" w:rsidP="004908A4">
            <w:pPr>
              <w:rPr>
                <w:sz w:val="2"/>
                <w:szCs w:val="2"/>
              </w:rPr>
            </w:pPr>
          </w:p>
        </w:tc>
        <w:tc>
          <w:tcPr>
            <w:tcW w:w="1614" w:type="dxa"/>
            <w:gridSpan w:val="2"/>
          </w:tcPr>
          <w:p w14:paraId="6058F4BC" w14:textId="77777777" w:rsidR="008A5C0B" w:rsidRDefault="008A5C0B" w:rsidP="004908A4">
            <w:pPr>
              <w:pStyle w:val="TableParagraph"/>
              <w:spacing w:before="117"/>
              <w:ind w:left="71"/>
              <w:rPr>
                <w:b/>
                <w:sz w:val="20"/>
              </w:rPr>
            </w:pPr>
            <w:r>
              <w:rPr>
                <w:b/>
                <w:sz w:val="20"/>
              </w:rPr>
              <w:t>Dano 2:</w:t>
            </w:r>
          </w:p>
        </w:tc>
        <w:tc>
          <w:tcPr>
            <w:tcW w:w="6899" w:type="dxa"/>
            <w:gridSpan w:val="10"/>
          </w:tcPr>
          <w:p w14:paraId="4FB1CA48" w14:textId="77777777" w:rsidR="008A5C0B" w:rsidRDefault="008A5C0B" w:rsidP="004908A4">
            <w:pPr>
              <w:pStyle w:val="TableParagraph"/>
              <w:spacing w:before="119"/>
              <w:ind w:left="70"/>
              <w:rPr>
                <w:sz w:val="20"/>
              </w:rPr>
            </w:pPr>
            <w:r>
              <w:rPr>
                <w:sz w:val="20"/>
              </w:rPr>
              <w:t>Impugnações.</w:t>
            </w:r>
          </w:p>
        </w:tc>
      </w:tr>
      <w:tr w:rsidR="008A5C0B" w14:paraId="77F32A23" w14:textId="77777777" w:rsidTr="004908A4">
        <w:trPr>
          <w:trHeight w:val="388"/>
        </w:trPr>
        <w:tc>
          <w:tcPr>
            <w:tcW w:w="1073" w:type="dxa"/>
            <w:vMerge/>
            <w:tcBorders>
              <w:top w:val="nil"/>
            </w:tcBorders>
            <w:textDirection w:val="btLr"/>
          </w:tcPr>
          <w:p w14:paraId="7E0B6C72" w14:textId="77777777" w:rsidR="008A5C0B" w:rsidRDefault="008A5C0B" w:rsidP="004908A4">
            <w:pPr>
              <w:rPr>
                <w:sz w:val="2"/>
                <w:szCs w:val="2"/>
              </w:rPr>
            </w:pPr>
          </w:p>
        </w:tc>
        <w:tc>
          <w:tcPr>
            <w:tcW w:w="1614" w:type="dxa"/>
            <w:gridSpan w:val="2"/>
          </w:tcPr>
          <w:p w14:paraId="174C4D46" w14:textId="77777777" w:rsidR="008A5C0B" w:rsidRDefault="008A5C0B" w:rsidP="004908A4">
            <w:pPr>
              <w:pStyle w:val="TableParagraph"/>
              <w:spacing w:before="114"/>
              <w:ind w:left="71"/>
              <w:rPr>
                <w:b/>
                <w:sz w:val="20"/>
              </w:rPr>
            </w:pPr>
            <w:r>
              <w:rPr>
                <w:b/>
                <w:sz w:val="20"/>
              </w:rPr>
              <w:t>Dano 3:</w:t>
            </w:r>
          </w:p>
        </w:tc>
        <w:tc>
          <w:tcPr>
            <w:tcW w:w="6899" w:type="dxa"/>
            <w:gridSpan w:val="10"/>
          </w:tcPr>
          <w:p w14:paraId="653D33A5" w14:textId="77777777" w:rsidR="008A5C0B" w:rsidRDefault="008A5C0B" w:rsidP="004908A4">
            <w:pPr>
              <w:pStyle w:val="TableParagraph"/>
              <w:spacing w:before="117"/>
              <w:ind w:left="70"/>
              <w:rPr>
                <w:sz w:val="20"/>
              </w:rPr>
            </w:pPr>
            <w:r>
              <w:rPr>
                <w:sz w:val="20"/>
              </w:rPr>
              <w:t>Licitação deserta.</w:t>
            </w:r>
          </w:p>
        </w:tc>
      </w:tr>
      <w:tr w:rsidR="008A5C0B" w14:paraId="6A36842F" w14:textId="77777777" w:rsidTr="004908A4">
        <w:trPr>
          <w:trHeight w:val="390"/>
        </w:trPr>
        <w:tc>
          <w:tcPr>
            <w:tcW w:w="1073" w:type="dxa"/>
            <w:vMerge/>
            <w:tcBorders>
              <w:top w:val="nil"/>
            </w:tcBorders>
            <w:textDirection w:val="btLr"/>
          </w:tcPr>
          <w:p w14:paraId="46A481D1" w14:textId="77777777" w:rsidR="008A5C0B" w:rsidRDefault="008A5C0B" w:rsidP="004908A4">
            <w:pPr>
              <w:rPr>
                <w:sz w:val="2"/>
                <w:szCs w:val="2"/>
              </w:rPr>
            </w:pPr>
          </w:p>
        </w:tc>
        <w:tc>
          <w:tcPr>
            <w:tcW w:w="478" w:type="dxa"/>
          </w:tcPr>
          <w:p w14:paraId="30150791" w14:textId="77777777" w:rsidR="008A5C0B" w:rsidRDefault="008A5C0B" w:rsidP="004908A4">
            <w:pPr>
              <w:pStyle w:val="TableParagraph"/>
              <w:spacing w:before="117"/>
              <w:ind w:left="150"/>
              <w:rPr>
                <w:b/>
                <w:sz w:val="20"/>
              </w:rPr>
            </w:pPr>
            <w:r>
              <w:rPr>
                <w:b/>
                <w:sz w:val="20"/>
              </w:rPr>
              <w:t>Id</w:t>
            </w:r>
          </w:p>
        </w:tc>
        <w:tc>
          <w:tcPr>
            <w:tcW w:w="6389" w:type="dxa"/>
            <w:gridSpan w:val="7"/>
          </w:tcPr>
          <w:p w14:paraId="31D01AF2" w14:textId="77777777" w:rsidR="008A5C0B" w:rsidRDefault="008A5C0B" w:rsidP="004908A4">
            <w:pPr>
              <w:pStyle w:val="TableParagraph"/>
              <w:spacing w:before="117"/>
              <w:ind w:left="2117" w:right="2109"/>
              <w:jc w:val="center"/>
              <w:rPr>
                <w:b/>
                <w:sz w:val="20"/>
              </w:rPr>
            </w:pPr>
            <w:r>
              <w:rPr>
                <w:b/>
                <w:sz w:val="20"/>
              </w:rPr>
              <w:t>Ação Preventiva</w:t>
            </w:r>
          </w:p>
        </w:tc>
        <w:tc>
          <w:tcPr>
            <w:tcW w:w="1646" w:type="dxa"/>
            <w:gridSpan w:val="4"/>
          </w:tcPr>
          <w:p w14:paraId="17A68484" w14:textId="77777777" w:rsidR="008A5C0B" w:rsidRDefault="008A5C0B" w:rsidP="004908A4">
            <w:pPr>
              <w:pStyle w:val="TableParagraph"/>
              <w:spacing w:before="117"/>
              <w:ind w:left="194"/>
              <w:rPr>
                <w:b/>
                <w:sz w:val="20"/>
              </w:rPr>
            </w:pPr>
            <w:r>
              <w:rPr>
                <w:b/>
                <w:sz w:val="20"/>
              </w:rPr>
              <w:t>Responsável</w:t>
            </w:r>
          </w:p>
        </w:tc>
      </w:tr>
      <w:tr w:rsidR="008A5C0B" w14:paraId="6B782B57" w14:textId="77777777" w:rsidTr="004908A4">
        <w:trPr>
          <w:trHeight w:val="849"/>
        </w:trPr>
        <w:tc>
          <w:tcPr>
            <w:tcW w:w="1073" w:type="dxa"/>
            <w:vMerge/>
            <w:tcBorders>
              <w:top w:val="nil"/>
            </w:tcBorders>
            <w:textDirection w:val="btLr"/>
          </w:tcPr>
          <w:p w14:paraId="4879DCCF" w14:textId="77777777" w:rsidR="008A5C0B" w:rsidRDefault="008A5C0B" w:rsidP="004908A4">
            <w:pPr>
              <w:rPr>
                <w:sz w:val="2"/>
                <w:szCs w:val="2"/>
              </w:rPr>
            </w:pPr>
          </w:p>
        </w:tc>
        <w:tc>
          <w:tcPr>
            <w:tcW w:w="478" w:type="dxa"/>
          </w:tcPr>
          <w:p w14:paraId="0618D3F5" w14:textId="77777777" w:rsidR="008A5C0B" w:rsidRDefault="008A5C0B" w:rsidP="004908A4">
            <w:pPr>
              <w:pStyle w:val="TableParagraph"/>
              <w:spacing w:before="2"/>
              <w:rPr>
                <w:b/>
                <w:sz w:val="30"/>
              </w:rPr>
            </w:pPr>
          </w:p>
          <w:p w14:paraId="018820EB" w14:textId="77777777" w:rsidR="008A5C0B" w:rsidRDefault="008A5C0B" w:rsidP="004908A4">
            <w:pPr>
              <w:pStyle w:val="TableParagraph"/>
              <w:spacing w:before="1"/>
              <w:ind w:left="186"/>
              <w:rPr>
                <w:sz w:val="20"/>
              </w:rPr>
            </w:pPr>
            <w:r>
              <w:rPr>
                <w:w w:val="99"/>
                <w:sz w:val="20"/>
              </w:rPr>
              <w:t>1</w:t>
            </w:r>
          </w:p>
        </w:tc>
        <w:tc>
          <w:tcPr>
            <w:tcW w:w="6389" w:type="dxa"/>
            <w:gridSpan w:val="7"/>
          </w:tcPr>
          <w:p w14:paraId="5E6392B6" w14:textId="77777777" w:rsidR="008A5C0B" w:rsidRDefault="008A5C0B" w:rsidP="004908A4">
            <w:pPr>
              <w:pStyle w:val="TableParagraph"/>
              <w:spacing w:before="117"/>
              <w:ind w:left="70" w:right="58"/>
              <w:jc w:val="both"/>
              <w:rPr>
                <w:sz w:val="20"/>
              </w:rPr>
            </w:pPr>
            <w:r>
              <w:rPr>
                <w:sz w:val="20"/>
              </w:rPr>
              <w:t>Delimitar adequadamente o objeto, definindo as características mínimas das funcionalidades que deverão estar disponíveis e que atendam à demanda, sem restringir indevidamente a competitividade.</w:t>
            </w:r>
          </w:p>
        </w:tc>
        <w:tc>
          <w:tcPr>
            <w:tcW w:w="1646" w:type="dxa"/>
            <w:gridSpan w:val="4"/>
          </w:tcPr>
          <w:p w14:paraId="2D004AED" w14:textId="77777777" w:rsidR="008A5C0B" w:rsidRDefault="008A5C0B" w:rsidP="004908A4">
            <w:pPr>
              <w:pStyle w:val="TableParagraph"/>
              <w:spacing w:before="2"/>
              <w:rPr>
                <w:b/>
                <w:sz w:val="30"/>
              </w:rPr>
            </w:pPr>
          </w:p>
          <w:p w14:paraId="7F47403C" w14:textId="77777777" w:rsidR="008A5C0B" w:rsidRDefault="008A5C0B" w:rsidP="004908A4">
            <w:pPr>
              <w:pStyle w:val="TableParagraph"/>
              <w:spacing w:before="1"/>
              <w:ind w:left="168"/>
              <w:rPr>
                <w:sz w:val="20"/>
              </w:rPr>
            </w:pPr>
            <w:r>
              <w:rPr>
                <w:sz w:val="20"/>
              </w:rPr>
              <w:t>DLP e SupTIC</w:t>
            </w:r>
          </w:p>
        </w:tc>
      </w:tr>
      <w:tr w:rsidR="008A5C0B" w14:paraId="16037C09" w14:textId="77777777" w:rsidTr="004908A4">
        <w:trPr>
          <w:trHeight w:val="618"/>
        </w:trPr>
        <w:tc>
          <w:tcPr>
            <w:tcW w:w="1073" w:type="dxa"/>
            <w:vMerge/>
            <w:tcBorders>
              <w:top w:val="nil"/>
            </w:tcBorders>
            <w:textDirection w:val="btLr"/>
          </w:tcPr>
          <w:p w14:paraId="7C2397DF" w14:textId="77777777" w:rsidR="008A5C0B" w:rsidRDefault="008A5C0B" w:rsidP="004908A4">
            <w:pPr>
              <w:rPr>
                <w:sz w:val="2"/>
                <w:szCs w:val="2"/>
              </w:rPr>
            </w:pPr>
          </w:p>
        </w:tc>
        <w:tc>
          <w:tcPr>
            <w:tcW w:w="478" w:type="dxa"/>
          </w:tcPr>
          <w:p w14:paraId="7C863C2C" w14:textId="77777777" w:rsidR="008A5C0B" w:rsidRDefault="008A5C0B" w:rsidP="004908A4">
            <w:pPr>
              <w:pStyle w:val="TableParagraph"/>
              <w:spacing w:before="2"/>
              <w:rPr>
                <w:b/>
                <w:sz w:val="20"/>
              </w:rPr>
            </w:pPr>
          </w:p>
          <w:p w14:paraId="44BF4F0F" w14:textId="77777777" w:rsidR="008A5C0B" w:rsidRDefault="008A5C0B" w:rsidP="004908A4">
            <w:pPr>
              <w:pStyle w:val="TableParagraph"/>
              <w:ind w:left="186"/>
              <w:rPr>
                <w:sz w:val="20"/>
              </w:rPr>
            </w:pPr>
            <w:r>
              <w:rPr>
                <w:w w:val="99"/>
                <w:sz w:val="20"/>
              </w:rPr>
              <w:t>2</w:t>
            </w:r>
          </w:p>
        </w:tc>
        <w:tc>
          <w:tcPr>
            <w:tcW w:w="6389" w:type="dxa"/>
            <w:gridSpan w:val="7"/>
          </w:tcPr>
          <w:p w14:paraId="7A48BBA7" w14:textId="77777777" w:rsidR="008A5C0B" w:rsidRDefault="008A5C0B" w:rsidP="004908A4">
            <w:pPr>
              <w:pStyle w:val="TableParagraph"/>
              <w:spacing w:before="117"/>
              <w:ind w:left="70"/>
              <w:rPr>
                <w:sz w:val="20"/>
              </w:rPr>
            </w:pPr>
            <w:r>
              <w:rPr>
                <w:sz w:val="20"/>
              </w:rPr>
              <w:t>Elaborar documento que seja eficaz e sintetizador dos principais elementos que darão suporte à futura contratação.</w:t>
            </w:r>
          </w:p>
        </w:tc>
        <w:tc>
          <w:tcPr>
            <w:tcW w:w="1646" w:type="dxa"/>
            <w:gridSpan w:val="4"/>
          </w:tcPr>
          <w:p w14:paraId="5353E144" w14:textId="77777777" w:rsidR="008A5C0B" w:rsidRDefault="008A5C0B" w:rsidP="004908A4">
            <w:pPr>
              <w:pStyle w:val="TableParagraph"/>
              <w:spacing w:before="2"/>
              <w:rPr>
                <w:b/>
                <w:sz w:val="20"/>
              </w:rPr>
            </w:pPr>
          </w:p>
          <w:p w14:paraId="53F5C13F" w14:textId="77777777" w:rsidR="008A5C0B" w:rsidRDefault="008A5C0B" w:rsidP="004908A4">
            <w:pPr>
              <w:pStyle w:val="TableParagraph"/>
              <w:ind w:left="168"/>
              <w:rPr>
                <w:sz w:val="20"/>
              </w:rPr>
            </w:pPr>
            <w:r>
              <w:rPr>
                <w:sz w:val="20"/>
              </w:rPr>
              <w:t>DLP e SupTIC</w:t>
            </w:r>
          </w:p>
        </w:tc>
      </w:tr>
      <w:tr w:rsidR="008A5C0B" w14:paraId="05B533B1" w14:textId="77777777" w:rsidTr="004908A4">
        <w:trPr>
          <w:trHeight w:val="575"/>
        </w:trPr>
        <w:tc>
          <w:tcPr>
            <w:tcW w:w="1073" w:type="dxa"/>
            <w:vMerge/>
            <w:tcBorders>
              <w:top w:val="nil"/>
            </w:tcBorders>
            <w:textDirection w:val="btLr"/>
          </w:tcPr>
          <w:p w14:paraId="1EBA1932" w14:textId="77777777" w:rsidR="008A5C0B" w:rsidRDefault="008A5C0B" w:rsidP="004908A4">
            <w:pPr>
              <w:rPr>
                <w:sz w:val="2"/>
                <w:szCs w:val="2"/>
              </w:rPr>
            </w:pPr>
          </w:p>
        </w:tc>
        <w:tc>
          <w:tcPr>
            <w:tcW w:w="478" w:type="dxa"/>
          </w:tcPr>
          <w:p w14:paraId="64656848" w14:textId="77777777" w:rsidR="008A5C0B" w:rsidRDefault="008A5C0B" w:rsidP="004908A4">
            <w:pPr>
              <w:pStyle w:val="TableParagraph"/>
              <w:spacing w:before="3"/>
              <w:rPr>
                <w:b/>
                <w:sz w:val="18"/>
              </w:rPr>
            </w:pPr>
          </w:p>
          <w:p w14:paraId="215E792F" w14:textId="77777777" w:rsidR="008A5C0B" w:rsidRDefault="008A5C0B" w:rsidP="004908A4">
            <w:pPr>
              <w:pStyle w:val="TableParagraph"/>
              <w:ind w:left="186"/>
              <w:rPr>
                <w:sz w:val="20"/>
              </w:rPr>
            </w:pPr>
            <w:r>
              <w:rPr>
                <w:w w:val="99"/>
                <w:sz w:val="20"/>
              </w:rPr>
              <w:t>3</w:t>
            </w:r>
          </w:p>
        </w:tc>
        <w:tc>
          <w:tcPr>
            <w:tcW w:w="6389" w:type="dxa"/>
            <w:gridSpan w:val="7"/>
          </w:tcPr>
          <w:p w14:paraId="405BD08C" w14:textId="77777777" w:rsidR="008A5C0B" w:rsidRDefault="008A5C0B" w:rsidP="004908A4">
            <w:pPr>
              <w:pStyle w:val="TableParagraph"/>
              <w:spacing w:before="3"/>
              <w:rPr>
                <w:b/>
                <w:sz w:val="18"/>
              </w:rPr>
            </w:pPr>
          </w:p>
          <w:p w14:paraId="1D5C67D9" w14:textId="77777777" w:rsidR="008A5C0B" w:rsidRDefault="008A5C0B" w:rsidP="004908A4">
            <w:pPr>
              <w:pStyle w:val="TableParagraph"/>
              <w:ind w:left="70"/>
              <w:rPr>
                <w:sz w:val="20"/>
              </w:rPr>
            </w:pPr>
            <w:r>
              <w:rPr>
                <w:sz w:val="20"/>
              </w:rPr>
              <w:t>Cobrar interação constante entre as áreas técnica e de licitação.</w:t>
            </w:r>
          </w:p>
        </w:tc>
        <w:tc>
          <w:tcPr>
            <w:tcW w:w="1646" w:type="dxa"/>
            <w:gridSpan w:val="4"/>
          </w:tcPr>
          <w:p w14:paraId="7D08B344" w14:textId="77777777" w:rsidR="008A5C0B" w:rsidRDefault="008A5C0B" w:rsidP="004908A4">
            <w:pPr>
              <w:pStyle w:val="TableParagraph"/>
              <w:spacing w:before="3"/>
              <w:rPr>
                <w:b/>
                <w:sz w:val="18"/>
              </w:rPr>
            </w:pPr>
          </w:p>
          <w:p w14:paraId="51D223D3" w14:textId="77777777" w:rsidR="008A5C0B" w:rsidRDefault="008A5C0B" w:rsidP="004908A4">
            <w:pPr>
              <w:pStyle w:val="TableParagraph"/>
              <w:ind w:left="168"/>
              <w:rPr>
                <w:sz w:val="20"/>
              </w:rPr>
            </w:pPr>
            <w:r>
              <w:rPr>
                <w:sz w:val="20"/>
              </w:rPr>
              <w:t>DLP e SupTIC</w:t>
            </w:r>
          </w:p>
        </w:tc>
      </w:tr>
      <w:tr w:rsidR="008A5C0B" w14:paraId="50FC176A" w14:textId="77777777" w:rsidTr="004908A4">
        <w:trPr>
          <w:trHeight w:val="390"/>
        </w:trPr>
        <w:tc>
          <w:tcPr>
            <w:tcW w:w="1073" w:type="dxa"/>
            <w:vMerge/>
            <w:tcBorders>
              <w:top w:val="nil"/>
            </w:tcBorders>
            <w:textDirection w:val="btLr"/>
          </w:tcPr>
          <w:p w14:paraId="138CBF35" w14:textId="77777777" w:rsidR="008A5C0B" w:rsidRDefault="008A5C0B" w:rsidP="004908A4">
            <w:pPr>
              <w:rPr>
                <w:sz w:val="2"/>
                <w:szCs w:val="2"/>
              </w:rPr>
            </w:pPr>
          </w:p>
        </w:tc>
        <w:tc>
          <w:tcPr>
            <w:tcW w:w="478" w:type="dxa"/>
          </w:tcPr>
          <w:p w14:paraId="199006AF" w14:textId="77777777" w:rsidR="008A5C0B" w:rsidRDefault="008A5C0B" w:rsidP="004908A4">
            <w:pPr>
              <w:pStyle w:val="TableParagraph"/>
              <w:spacing w:before="117"/>
              <w:ind w:left="143"/>
              <w:rPr>
                <w:b/>
                <w:sz w:val="20"/>
              </w:rPr>
            </w:pPr>
            <w:r>
              <w:rPr>
                <w:b/>
                <w:sz w:val="20"/>
              </w:rPr>
              <w:t>Id</w:t>
            </w:r>
          </w:p>
        </w:tc>
        <w:tc>
          <w:tcPr>
            <w:tcW w:w="6389" w:type="dxa"/>
            <w:gridSpan w:val="7"/>
          </w:tcPr>
          <w:p w14:paraId="455D246A" w14:textId="77777777" w:rsidR="008A5C0B" w:rsidRDefault="008A5C0B" w:rsidP="004908A4">
            <w:pPr>
              <w:pStyle w:val="TableParagraph"/>
              <w:spacing w:before="117"/>
              <w:ind w:left="2117" w:right="2110"/>
              <w:jc w:val="center"/>
              <w:rPr>
                <w:b/>
                <w:sz w:val="20"/>
              </w:rPr>
            </w:pPr>
            <w:r>
              <w:rPr>
                <w:b/>
                <w:sz w:val="20"/>
              </w:rPr>
              <w:t>Ação de Contingência</w:t>
            </w:r>
          </w:p>
        </w:tc>
        <w:tc>
          <w:tcPr>
            <w:tcW w:w="1646" w:type="dxa"/>
            <w:gridSpan w:val="4"/>
          </w:tcPr>
          <w:p w14:paraId="214AE33B" w14:textId="77777777" w:rsidR="008A5C0B" w:rsidRDefault="008A5C0B" w:rsidP="004908A4">
            <w:pPr>
              <w:pStyle w:val="TableParagraph"/>
              <w:spacing w:before="117"/>
              <w:ind w:left="194"/>
              <w:rPr>
                <w:b/>
                <w:sz w:val="20"/>
              </w:rPr>
            </w:pPr>
            <w:r>
              <w:rPr>
                <w:b/>
                <w:sz w:val="20"/>
              </w:rPr>
              <w:t>Responsável</w:t>
            </w:r>
          </w:p>
        </w:tc>
      </w:tr>
      <w:tr w:rsidR="008A5C0B" w14:paraId="0813D7DD" w14:textId="77777777" w:rsidTr="004908A4">
        <w:trPr>
          <w:trHeight w:val="388"/>
        </w:trPr>
        <w:tc>
          <w:tcPr>
            <w:tcW w:w="1073" w:type="dxa"/>
            <w:vMerge/>
            <w:tcBorders>
              <w:top w:val="nil"/>
            </w:tcBorders>
            <w:textDirection w:val="btLr"/>
          </w:tcPr>
          <w:p w14:paraId="721B1432" w14:textId="77777777" w:rsidR="008A5C0B" w:rsidRDefault="008A5C0B" w:rsidP="004908A4">
            <w:pPr>
              <w:rPr>
                <w:sz w:val="2"/>
                <w:szCs w:val="2"/>
              </w:rPr>
            </w:pPr>
          </w:p>
        </w:tc>
        <w:tc>
          <w:tcPr>
            <w:tcW w:w="478" w:type="dxa"/>
          </w:tcPr>
          <w:p w14:paraId="13E2C870" w14:textId="77777777" w:rsidR="008A5C0B" w:rsidRDefault="008A5C0B" w:rsidP="004908A4">
            <w:pPr>
              <w:pStyle w:val="TableParagraph"/>
              <w:spacing w:before="117"/>
              <w:ind w:left="184"/>
              <w:rPr>
                <w:sz w:val="20"/>
              </w:rPr>
            </w:pPr>
            <w:r>
              <w:rPr>
                <w:w w:val="99"/>
                <w:sz w:val="20"/>
              </w:rPr>
              <w:t>1</w:t>
            </w:r>
          </w:p>
        </w:tc>
        <w:tc>
          <w:tcPr>
            <w:tcW w:w="6389" w:type="dxa"/>
            <w:gridSpan w:val="7"/>
          </w:tcPr>
          <w:p w14:paraId="7E303757" w14:textId="77777777" w:rsidR="008A5C0B" w:rsidRDefault="008A5C0B" w:rsidP="004908A4">
            <w:pPr>
              <w:pStyle w:val="TableParagraph"/>
              <w:spacing w:before="117"/>
              <w:ind w:left="70"/>
              <w:rPr>
                <w:sz w:val="20"/>
              </w:rPr>
            </w:pPr>
            <w:r>
              <w:rPr>
                <w:sz w:val="20"/>
              </w:rPr>
              <w:t>Reformular o Termo de Referência.</w:t>
            </w:r>
          </w:p>
        </w:tc>
        <w:tc>
          <w:tcPr>
            <w:tcW w:w="1646" w:type="dxa"/>
            <w:gridSpan w:val="4"/>
          </w:tcPr>
          <w:p w14:paraId="1AC80FD3" w14:textId="77777777" w:rsidR="008A5C0B" w:rsidRDefault="008A5C0B" w:rsidP="004908A4">
            <w:pPr>
              <w:pStyle w:val="TableParagraph"/>
              <w:spacing w:before="117"/>
              <w:ind w:left="168"/>
              <w:rPr>
                <w:sz w:val="20"/>
              </w:rPr>
            </w:pPr>
            <w:r>
              <w:rPr>
                <w:sz w:val="20"/>
              </w:rPr>
              <w:t>DLP e SupTIC</w:t>
            </w:r>
          </w:p>
        </w:tc>
      </w:tr>
    </w:tbl>
    <w:p w14:paraId="7C4CF453" w14:textId="77777777" w:rsidR="008A5C0B" w:rsidRDefault="008A5C0B" w:rsidP="008A5C0B">
      <w:pPr>
        <w:rPr>
          <w:sz w:val="20"/>
        </w:rPr>
        <w:sectPr w:rsidR="008A5C0B">
          <w:headerReference w:type="default" r:id="rId21"/>
          <w:footerReference w:type="default" r:id="rId22"/>
          <w:pgSz w:w="11920" w:h="16860"/>
          <w:pgMar w:top="1340" w:right="760" w:bottom="760" w:left="1320" w:header="0" w:footer="562" w:gutter="0"/>
          <w:pgNumType w:start="2"/>
          <w:cols w:space="720"/>
        </w:sectPr>
      </w:pPr>
    </w:p>
    <w:tbl>
      <w:tblPr>
        <w:tblStyle w:val="TableNormal"/>
        <w:tblW w:w="0" w:type="auto"/>
        <w:tblInd w:w="14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1073"/>
        <w:gridCol w:w="478"/>
        <w:gridCol w:w="1136"/>
        <w:gridCol w:w="5245"/>
        <w:gridCol w:w="1642"/>
      </w:tblGrid>
      <w:tr w:rsidR="008A5C0B" w14:paraId="71A10F5C" w14:textId="77777777" w:rsidTr="004908A4">
        <w:trPr>
          <w:trHeight w:val="390"/>
        </w:trPr>
        <w:tc>
          <w:tcPr>
            <w:tcW w:w="1073" w:type="dxa"/>
            <w:vMerge w:val="restart"/>
            <w:textDirection w:val="btLr"/>
          </w:tcPr>
          <w:p w14:paraId="2F461973" w14:textId="77777777" w:rsidR="008A5C0B" w:rsidRDefault="008A5C0B" w:rsidP="004908A4">
            <w:pPr>
              <w:pStyle w:val="TableParagraph"/>
              <w:rPr>
                <w:b/>
              </w:rPr>
            </w:pPr>
          </w:p>
          <w:p w14:paraId="2F4B3003" w14:textId="77777777" w:rsidR="008A5C0B" w:rsidRDefault="008A5C0B" w:rsidP="004908A4">
            <w:pPr>
              <w:pStyle w:val="TableParagraph"/>
              <w:spacing w:before="168"/>
              <w:ind w:left="1548" w:right="1655"/>
              <w:jc w:val="center"/>
              <w:rPr>
                <w:b/>
                <w:sz w:val="20"/>
              </w:rPr>
            </w:pPr>
            <w:r>
              <w:rPr>
                <w:b/>
                <w:sz w:val="20"/>
              </w:rPr>
              <w:t>Risco 3</w:t>
            </w:r>
          </w:p>
        </w:tc>
        <w:tc>
          <w:tcPr>
            <w:tcW w:w="1614" w:type="dxa"/>
            <w:gridSpan w:val="2"/>
          </w:tcPr>
          <w:p w14:paraId="727DB7C2" w14:textId="77777777" w:rsidR="008A5C0B" w:rsidRDefault="008A5C0B" w:rsidP="004908A4">
            <w:pPr>
              <w:pStyle w:val="TableParagraph"/>
              <w:spacing w:before="115"/>
              <w:ind w:left="71"/>
              <w:rPr>
                <w:b/>
                <w:sz w:val="20"/>
              </w:rPr>
            </w:pPr>
            <w:r>
              <w:rPr>
                <w:b/>
                <w:sz w:val="20"/>
              </w:rPr>
              <w:t>Risco:</w:t>
            </w:r>
          </w:p>
        </w:tc>
        <w:tc>
          <w:tcPr>
            <w:tcW w:w="6887" w:type="dxa"/>
            <w:gridSpan w:val="2"/>
          </w:tcPr>
          <w:p w14:paraId="5BFF710E" w14:textId="77777777" w:rsidR="008A5C0B" w:rsidRDefault="008A5C0B" w:rsidP="004908A4">
            <w:pPr>
              <w:pStyle w:val="TableParagraph"/>
              <w:spacing w:before="117"/>
              <w:ind w:left="70"/>
              <w:rPr>
                <w:sz w:val="20"/>
              </w:rPr>
            </w:pPr>
            <w:r>
              <w:rPr>
                <w:sz w:val="20"/>
              </w:rPr>
              <w:t>Ausência de recursos orçamentários ou financeiros.</w:t>
            </w:r>
          </w:p>
        </w:tc>
      </w:tr>
      <w:tr w:rsidR="008A5C0B" w14:paraId="2D4AE833" w14:textId="77777777" w:rsidTr="004908A4">
        <w:trPr>
          <w:trHeight w:val="368"/>
        </w:trPr>
        <w:tc>
          <w:tcPr>
            <w:tcW w:w="1073" w:type="dxa"/>
            <w:vMerge/>
            <w:tcBorders>
              <w:top w:val="nil"/>
            </w:tcBorders>
            <w:textDirection w:val="btLr"/>
          </w:tcPr>
          <w:p w14:paraId="4AD71E21" w14:textId="77777777" w:rsidR="008A5C0B" w:rsidRDefault="008A5C0B" w:rsidP="004908A4">
            <w:pPr>
              <w:rPr>
                <w:sz w:val="2"/>
                <w:szCs w:val="2"/>
              </w:rPr>
            </w:pPr>
          </w:p>
        </w:tc>
        <w:tc>
          <w:tcPr>
            <w:tcW w:w="1614" w:type="dxa"/>
            <w:gridSpan w:val="2"/>
          </w:tcPr>
          <w:p w14:paraId="39ABAC6F" w14:textId="77777777" w:rsidR="008A5C0B" w:rsidRDefault="008A5C0B" w:rsidP="004908A4">
            <w:pPr>
              <w:pStyle w:val="TableParagraph"/>
              <w:spacing w:before="95"/>
              <w:ind w:left="71"/>
              <w:rPr>
                <w:b/>
                <w:sz w:val="20"/>
              </w:rPr>
            </w:pPr>
            <w:r>
              <w:rPr>
                <w:b/>
                <w:sz w:val="20"/>
              </w:rPr>
              <w:t>Probabilidade:</w:t>
            </w:r>
          </w:p>
        </w:tc>
        <w:tc>
          <w:tcPr>
            <w:tcW w:w="6887" w:type="dxa"/>
            <w:gridSpan w:val="2"/>
          </w:tcPr>
          <w:p w14:paraId="0A02ED01" w14:textId="77777777" w:rsidR="008A5C0B" w:rsidRDefault="008A5C0B" w:rsidP="004908A4">
            <w:pPr>
              <w:pStyle w:val="TableParagraph"/>
              <w:spacing w:before="97"/>
              <w:ind w:left="70"/>
              <w:rPr>
                <w:sz w:val="20"/>
              </w:rPr>
            </w:pPr>
            <w:r>
              <w:rPr>
                <w:sz w:val="20"/>
              </w:rPr>
              <w:t>Média.</w:t>
            </w:r>
          </w:p>
        </w:tc>
      </w:tr>
      <w:tr w:rsidR="008A5C0B" w14:paraId="03619AD5" w14:textId="77777777" w:rsidTr="004908A4">
        <w:trPr>
          <w:trHeight w:val="368"/>
        </w:trPr>
        <w:tc>
          <w:tcPr>
            <w:tcW w:w="1073" w:type="dxa"/>
            <w:vMerge/>
            <w:tcBorders>
              <w:top w:val="nil"/>
            </w:tcBorders>
            <w:textDirection w:val="btLr"/>
          </w:tcPr>
          <w:p w14:paraId="2DBAC625" w14:textId="77777777" w:rsidR="008A5C0B" w:rsidRDefault="008A5C0B" w:rsidP="004908A4">
            <w:pPr>
              <w:rPr>
                <w:sz w:val="2"/>
                <w:szCs w:val="2"/>
              </w:rPr>
            </w:pPr>
          </w:p>
        </w:tc>
        <w:tc>
          <w:tcPr>
            <w:tcW w:w="1614" w:type="dxa"/>
            <w:gridSpan w:val="2"/>
          </w:tcPr>
          <w:p w14:paraId="71503635" w14:textId="77777777" w:rsidR="008A5C0B" w:rsidRDefault="008A5C0B" w:rsidP="004908A4">
            <w:pPr>
              <w:pStyle w:val="TableParagraph"/>
              <w:spacing w:before="95"/>
              <w:ind w:left="71"/>
              <w:rPr>
                <w:b/>
                <w:sz w:val="20"/>
              </w:rPr>
            </w:pPr>
            <w:r>
              <w:rPr>
                <w:b/>
                <w:sz w:val="20"/>
              </w:rPr>
              <w:t>Impacto:</w:t>
            </w:r>
          </w:p>
        </w:tc>
        <w:tc>
          <w:tcPr>
            <w:tcW w:w="6887" w:type="dxa"/>
            <w:gridSpan w:val="2"/>
          </w:tcPr>
          <w:p w14:paraId="2D3C7502" w14:textId="77777777" w:rsidR="008A5C0B" w:rsidRDefault="008A5C0B" w:rsidP="004908A4">
            <w:pPr>
              <w:pStyle w:val="TableParagraph"/>
              <w:spacing w:before="97"/>
              <w:ind w:left="70"/>
              <w:rPr>
                <w:sz w:val="20"/>
              </w:rPr>
            </w:pPr>
            <w:r>
              <w:rPr>
                <w:sz w:val="20"/>
              </w:rPr>
              <w:t>Alto.</w:t>
            </w:r>
          </w:p>
        </w:tc>
      </w:tr>
      <w:tr w:rsidR="008A5C0B" w14:paraId="194A6E5A" w14:textId="77777777" w:rsidTr="004908A4">
        <w:trPr>
          <w:trHeight w:val="368"/>
        </w:trPr>
        <w:tc>
          <w:tcPr>
            <w:tcW w:w="1073" w:type="dxa"/>
            <w:vMerge/>
            <w:tcBorders>
              <w:top w:val="nil"/>
            </w:tcBorders>
            <w:textDirection w:val="btLr"/>
          </w:tcPr>
          <w:p w14:paraId="527D8D55" w14:textId="77777777" w:rsidR="008A5C0B" w:rsidRDefault="008A5C0B" w:rsidP="004908A4">
            <w:pPr>
              <w:rPr>
                <w:sz w:val="2"/>
                <w:szCs w:val="2"/>
              </w:rPr>
            </w:pPr>
          </w:p>
        </w:tc>
        <w:tc>
          <w:tcPr>
            <w:tcW w:w="1614" w:type="dxa"/>
            <w:gridSpan w:val="2"/>
          </w:tcPr>
          <w:p w14:paraId="35A3D94F" w14:textId="77777777" w:rsidR="008A5C0B" w:rsidRDefault="008A5C0B" w:rsidP="004908A4">
            <w:pPr>
              <w:pStyle w:val="TableParagraph"/>
              <w:spacing w:before="95"/>
              <w:ind w:left="71"/>
              <w:rPr>
                <w:b/>
                <w:sz w:val="20"/>
              </w:rPr>
            </w:pPr>
            <w:r>
              <w:rPr>
                <w:b/>
                <w:sz w:val="20"/>
              </w:rPr>
              <w:t>Dano:</w:t>
            </w:r>
          </w:p>
        </w:tc>
        <w:tc>
          <w:tcPr>
            <w:tcW w:w="6887" w:type="dxa"/>
            <w:gridSpan w:val="2"/>
          </w:tcPr>
          <w:p w14:paraId="69D486F6" w14:textId="77777777" w:rsidR="008A5C0B" w:rsidRDefault="008A5C0B" w:rsidP="004908A4">
            <w:pPr>
              <w:pStyle w:val="TableParagraph"/>
              <w:spacing w:before="97"/>
              <w:ind w:left="70"/>
              <w:rPr>
                <w:sz w:val="20"/>
              </w:rPr>
            </w:pPr>
            <w:r>
              <w:rPr>
                <w:sz w:val="20"/>
              </w:rPr>
              <w:t>Impossibilidade de contratação.</w:t>
            </w:r>
          </w:p>
        </w:tc>
      </w:tr>
      <w:tr w:rsidR="008A5C0B" w14:paraId="295075BC" w14:textId="77777777" w:rsidTr="004908A4">
        <w:trPr>
          <w:trHeight w:val="368"/>
        </w:trPr>
        <w:tc>
          <w:tcPr>
            <w:tcW w:w="1073" w:type="dxa"/>
            <w:vMerge/>
            <w:tcBorders>
              <w:top w:val="nil"/>
            </w:tcBorders>
            <w:textDirection w:val="btLr"/>
          </w:tcPr>
          <w:p w14:paraId="57782426" w14:textId="77777777" w:rsidR="008A5C0B" w:rsidRDefault="008A5C0B" w:rsidP="004908A4">
            <w:pPr>
              <w:rPr>
                <w:sz w:val="2"/>
                <w:szCs w:val="2"/>
              </w:rPr>
            </w:pPr>
          </w:p>
        </w:tc>
        <w:tc>
          <w:tcPr>
            <w:tcW w:w="478" w:type="dxa"/>
          </w:tcPr>
          <w:p w14:paraId="370F9B26" w14:textId="77777777" w:rsidR="008A5C0B" w:rsidRDefault="008A5C0B" w:rsidP="004908A4">
            <w:pPr>
              <w:pStyle w:val="TableParagraph"/>
              <w:spacing w:before="95"/>
              <w:ind w:left="143"/>
              <w:rPr>
                <w:b/>
                <w:sz w:val="20"/>
              </w:rPr>
            </w:pPr>
            <w:r>
              <w:rPr>
                <w:b/>
                <w:sz w:val="20"/>
              </w:rPr>
              <w:t>Id</w:t>
            </w:r>
          </w:p>
        </w:tc>
        <w:tc>
          <w:tcPr>
            <w:tcW w:w="6381" w:type="dxa"/>
            <w:gridSpan w:val="2"/>
          </w:tcPr>
          <w:p w14:paraId="6CBFD65F" w14:textId="77777777" w:rsidR="008A5C0B" w:rsidRDefault="008A5C0B" w:rsidP="004908A4">
            <w:pPr>
              <w:pStyle w:val="TableParagraph"/>
              <w:spacing w:before="95"/>
              <w:ind w:left="2117" w:right="2101"/>
              <w:jc w:val="center"/>
              <w:rPr>
                <w:b/>
                <w:sz w:val="20"/>
              </w:rPr>
            </w:pPr>
            <w:r>
              <w:rPr>
                <w:b/>
                <w:sz w:val="20"/>
              </w:rPr>
              <w:t>Ação Preventiva</w:t>
            </w:r>
          </w:p>
        </w:tc>
        <w:tc>
          <w:tcPr>
            <w:tcW w:w="1642" w:type="dxa"/>
          </w:tcPr>
          <w:p w14:paraId="168FE4FD" w14:textId="77777777" w:rsidR="008A5C0B" w:rsidRDefault="008A5C0B" w:rsidP="004908A4">
            <w:pPr>
              <w:pStyle w:val="TableParagraph"/>
              <w:spacing w:before="95"/>
              <w:ind w:left="181" w:right="167"/>
              <w:jc w:val="center"/>
              <w:rPr>
                <w:b/>
                <w:sz w:val="20"/>
              </w:rPr>
            </w:pPr>
            <w:r>
              <w:rPr>
                <w:b/>
                <w:sz w:val="20"/>
              </w:rPr>
              <w:t>Responsável</w:t>
            </w:r>
          </w:p>
        </w:tc>
      </w:tr>
      <w:tr w:rsidR="008A5C0B" w14:paraId="1E943512" w14:textId="77777777" w:rsidTr="004908A4">
        <w:trPr>
          <w:trHeight w:val="599"/>
        </w:trPr>
        <w:tc>
          <w:tcPr>
            <w:tcW w:w="1073" w:type="dxa"/>
            <w:vMerge/>
            <w:tcBorders>
              <w:top w:val="nil"/>
            </w:tcBorders>
            <w:textDirection w:val="btLr"/>
          </w:tcPr>
          <w:p w14:paraId="0EC16D24" w14:textId="77777777" w:rsidR="008A5C0B" w:rsidRDefault="008A5C0B" w:rsidP="004908A4">
            <w:pPr>
              <w:rPr>
                <w:sz w:val="2"/>
                <w:szCs w:val="2"/>
              </w:rPr>
            </w:pPr>
          </w:p>
        </w:tc>
        <w:tc>
          <w:tcPr>
            <w:tcW w:w="478" w:type="dxa"/>
          </w:tcPr>
          <w:p w14:paraId="2D84A844" w14:textId="77777777" w:rsidR="008A5C0B" w:rsidRDefault="008A5C0B" w:rsidP="004908A4">
            <w:pPr>
              <w:pStyle w:val="TableParagraph"/>
              <w:spacing w:before="5"/>
              <w:rPr>
                <w:b/>
                <w:sz w:val="18"/>
              </w:rPr>
            </w:pPr>
          </w:p>
          <w:p w14:paraId="5537F64B" w14:textId="77777777" w:rsidR="008A5C0B" w:rsidRDefault="008A5C0B" w:rsidP="004908A4">
            <w:pPr>
              <w:pStyle w:val="TableParagraph"/>
              <w:spacing w:before="1"/>
              <w:ind w:left="186"/>
              <w:rPr>
                <w:sz w:val="20"/>
              </w:rPr>
            </w:pPr>
            <w:r>
              <w:rPr>
                <w:w w:val="99"/>
                <w:sz w:val="20"/>
              </w:rPr>
              <w:t>1</w:t>
            </w:r>
          </w:p>
        </w:tc>
        <w:tc>
          <w:tcPr>
            <w:tcW w:w="6381" w:type="dxa"/>
            <w:gridSpan w:val="2"/>
          </w:tcPr>
          <w:p w14:paraId="5EF080EC" w14:textId="77777777" w:rsidR="008A5C0B" w:rsidRDefault="008A5C0B" w:rsidP="004908A4">
            <w:pPr>
              <w:pStyle w:val="TableParagraph"/>
              <w:spacing w:before="97"/>
              <w:ind w:left="70" w:right="34"/>
              <w:rPr>
                <w:sz w:val="20"/>
              </w:rPr>
            </w:pPr>
            <w:r>
              <w:rPr>
                <w:sz w:val="20"/>
              </w:rPr>
              <w:t>Manter diálogo prévio e gestão com as áreas responsáveis com vistas ao provimento dos recursos.</w:t>
            </w:r>
          </w:p>
        </w:tc>
        <w:tc>
          <w:tcPr>
            <w:tcW w:w="1642" w:type="dxa"/>
          </w:tcPr>
          <w:p w14:paraId="4B8ECA3B" w14:textId="77777777" w:rsidR="008A5C0B" w:rsidRDefault="008A5C0B" w:rsidP="004908A4">
            <w:pPr>
              <w:pStyle w:val="TableParagraph"/>
              <w:spacing w:before="5"/>
              <w:rPr>
                <w:b/>
                <w:sz w:val="18"/>
              </w:rPr>
            </w:pPr>
          </w:p>
          <w:p w14:paraId="3FF113DF" w14:textId="77777777" w:rsidR="008A5C0B" w:rsidRDefault="008A5C0B" w:rsidP="004908A4">
            <w:pPr>
              <w:pStyle w:val="TableParagraph"/>
              <w:spacing w:before="1"/>
              <w:ind w:left="181" w:right="164"/>
              <w:jc w:val="center"/>
              <w:rPr>
                <w:sz w:val="20"/>
              </w:rPr>
            </w:pPr>
            <w:r>
              <w:rPr>
                <w:sz w:val="20"/>
              </w:rPr>
              <w:t>DGAL</w:t>
            </w:r>
          </w:p>
        </w:tc>
      </w:tr>
      <w:tr w:rsidR="008A5C0B" w14:paraId="6E0ACB51" w14:textId="77777777" w:rsidTr="004908A4">
        <w:trPr>
          <w:trHeight w:val="368"/>
        </w:trPr>
        <w:tc>
          <w:tcPr>
            <w:tcW w:w="1073" w:type="dxa"/>
            <w:vMerge/>
            <w:tcBorders>
              <w:top w:val="nil"/>
            </w:tcBorders>
            <w:textDirection w:val="btLr"/>
          </w:tcPr>
          <w:p w14:paraId="36C4ABF6" w14:textId="77777777" w:rsidR="008A5C0B" w:rsidRDefault="008A5C0B" w:rsidP="004908A4">
            <w:pPr>
              <w:rPr>
                <w:sz w:val="2"/>
                <w:szCs w:val="2"/>
              </w:rPr>
            </w:pPr>
          </w:p>
        </w:tc>
        <w:tc>
          <w:tcPr>
            <w:tcW w:w="478" w:type="dxa"/>
          </w:tcPr>
          <w:p w14:paraId="3205CD97" w14:textId="77777777" w:rsidR="008A5C0B" w:rsidRDefault="008A5C0B" w:rsidP="004908A4">
            <w:pPr>
              <w:pStyle w:val="TableParagraph"/>
              <w:spacing w:before="97"/>
              <w:ind w:left="186"/>
              <w:rPr>
                <w:sz w:val="20"/>
              </w:rPr>
            </w:pPr>
            <w:r>
              <w:rPr>
                <w:w w:val="99"/>
                <w:sz w:val="20"/>
              </w:rPr>
              <w:t>2</w:t>
            </w:r>
          </w:p>
        </w:tc>
        <w:tc>
          <w:tcPr>
            <w:tcW w:w="6381" w:type="dxa"/>
            <w:gridSpan w:val="2"/>
          </w:tcPr>
          <w:p w14:paraId="23ACEFCD" w14:textId="77777777" w:rsidR="008A5C0B" w:rsidRDefault="008A5C0B" w:rsidP="004908A4">
            <w:pPr>
              <w:pStyle w:val="TableParagraph"/>
              <w:spacing w:before="97"/>
              <w:ind w:left="70"/>
              <w:rPr>
                <w:sz w:val="20"/>
              </w:rPr>
            </w:pPr>
            <w:r>
              <w:rPr>
                <w:sz w:val="20"/>
              </w:rPr>
              <w:t>Reservar recursos financeiros.</w:t>
            </w:r>
          </w:p>
        </w:tc>
        <w:tc>
          <w:tcPr>
            <w:tcW w:w="1642" w:type="dxa"/>
          </w:tcPr>
          <w:p w14:paraId="3C784C10" w14:textId="77777777" w:rsidR="008A5C0B" w:rsidRDefault="008A5C0B" w:rsidP="004908A4">
            <w:pPr>
              <w:pStyle w:val="TableParagraph"/>
              <w:spacing w:before="97"/>
              <w:ind w:left="181" w:right="163"/>
              <w:jc w:val="center"/>
              <w:rPr>
                <w:sz w:val="20"/>
              </w:rPr>
            </w:pPr>
            <w:r>
              <w:rPr>
                <w:sz w:val="20"/>
              </w:rPr>
              <w:t>DOr</w:t>
            </w:r>
          </w:p>
        </w:tc>
      </w:tr>
      <w:tr w:rsidR="008A5C0B" w14:paraId="4224F902" w14:textId="77777777" w:rsidTr="004908A4">
        <w:trPr>
          <w:trHeight w:val="368"/>
        </w:trPr>
        <w:tc>
          <w:tcPr>
            <w:tcW w:w="1073" w:type="dxa"/>
            <w:vMerge/>
            <w:tcBorders>
              <w:top w:val="nil"/>
            </w:tcBorders>
            <w:textDirection w:val="btLr"/>
          </w:tcPr>
          <w:p w14:paraId="2F26C389" w14:textId="77777777" w:rsidR="008A5C0B" w:rsidRDefault="008A5C0B" w:rsidP="004908A4">
            <w:pPr>
              <w:rPr>
                <w:sz w:val="2"/>
                <w:szCs w:val="2"/>
              </w:rPr>
            </w:pPr>
          </w:p>
        </w:tc>
        <w:tc>
          <w:tcPr>
            <w:tcW w:w="478" w:type="dxa"/>
          </w:tcPr>
          <w:p w14:paraId="7D2821D4" w14:textId="77777777" w:rsidR="008A5C0B" w:rsidRDefault="008A5C0B" w:rsidP="004908A4">
            <w:pPr>
              <w:pStyle w:val="TableParagraph"/>
              <w:spacing w:before="95"/>
              <w:ind w:left="143"/>
              <w:rPr>
                <w:b/>
                <w:sz w:val="20"/>
              </w:rPr>
            </w:pPr>
            <w:r>
              <w:rPr>
                <w:b/>
                <w:sz w:val="20"/>
              </w:rPr>
              <w:t>Id</w:t>
            </w:r>
          </w:p>
        </w:tc>
        <w:tc>
          <w:tcPr>
            <w:tcW w:w="6381" w:type="dxa"/>
            <w:gridSpan w:val="2"/>
          </w:tcPr>
          <w:p w14:paraId="07A6B1AA" w14:textId="77777777" w:rsidR="008A5C0B" w:rsidRDefault="008A5C0B" w:rsidP="004908A4">
            <w:pPr>
              <w:pStyle w:val="TableParagraph"/>
              <w:spacing w:before="95"/>
              <w:ind w:left="2117" w:right="2102"/>
              <w:jc w:val="center"/>
              <w:rPr>
                <w:b/>
                <w:sz w:val="20"/>
              </w:rPr>
            </w:pPr>
            <w:r>
              <w:rPr>
                <w:b/>
                <w:sz w:val="20"/>
              </w:rPr>
              <w:t>Ação de Contingência</w:t>
            </w:r>
          </w:p>
        </w:tc>
        <w:tc>
          <w:tcPr>
            <w:tcW w:w="1642" w:type="dxa"/>
          </w:tcPr>
          <w:p w14:paraId="20FA6C99" w14:textId="77777777" w:rsidR="008A5C0B" w:rsidRDefault="008A5C0B" w:rsidP="004908A4">
            <w:pPr>
              <w:pStyle w:val="TableParagraph"/>
              <w:spacing w:before="95"/>
              <w:ind w:left="181" w:right="167"/>
              <w:jc w:val="center"/>
              <w:rPr>
                <w:b/>
                <w:sz w:val="20"/>
              </w:rPr>
            </w:pPr>
            <w:r>
              <w:rPr>
                <w:b/>
                <w:sz w:val="20"/>
              </w:rPr>
              <w:t>Responsável</w:t>
            </w:r>
          </w:p>
        </w:tc>
      </w:tr>
      <w:tr w:rsidR="008A5C0B" w14:paraId="7384E4F3" w14:textId="77777777" w:rsidTr="004908A4">
        <w:trPr>
          <w:trHeight w:val="599"/>
        </w:trPr>
        <w:tc>
          <w:tcPr>
            <w:tcW w:w="1073" w:type="dxa"/>
            <w:vMerge/>
            <w:tcBorders>
              <w:top w:val="nil"/>
            </w:tcBorders>
            <w:textDirection w:val="btLr"/>
          </w:tcPr>
          <w:p w14:paraId="1F7189E3" w14:textId="77777777" w:rsidR="008A5C0B" w:rsidRDefault="008A5C0B" w:rsidP="004908A4">
            <w:pPr>
              <w:rPr>
                <w:sz w:val="2"/>
                <w:szCs w:val="2"/>
              </w:rPr>
            </w:pPr>
          </w:p>
        </w:tc>
        <w:tc>
          <w:tcPr>
            <w:tcW w:w="478" w:type="dxa"/>
          </w:tcPr>
          <w:p w14:paraId="61C379DE" w14:textId="77777777" w:rsidR="008A5C0B" w:rsidRDefault="008A5C0B" w:rsidP="004908A4">
            <w:pPr>
              <w:pStyle w:val="TableParagraph"/>
              <w:spacing w:before="6"/>
              <w:rPr>
                <w:b/>
                <w:sz w:val="18"/>
              </w:rPr>
            </w:pPr>
          </w:p>
          <w:p w14:paraId="23272087" w14:textId="77777777" w:rsidR="008A5C0B" w:rsidRDefault="008A5C0B" w:rsidP="004908A4">
            <w:pPr>
              <w:pStyle w:val="TableParagraph"/>
              <w:ind w:left="184"/>
              <w:rPr>
                <w:sz w:val="20"/>
              </w:rPr>
            </w:pPr>
            <w:r>
              <w:rPr>
                <w:w w:val="99"/>
                <w:sz w:val="20"/>
              </w:rPr>
              <w:t>1</w:t>
            </w:r>
          </w:p>
        </w:tc>
        <w:tc>
          <w:tcPr>
            <w:tcW w:w="6381" w:type="dxa"/>
            <w:gridSpan w:val="2"/>
          </w:tcPr>
          <w:p w14:paraId="2F179D95" w14:textId="77777777" w:rsidR="008A5C0B" w:rsidRDefault="008A5C0B" w:rsidP="004908A4">
            <w:pPr>
              <w:pStyle w:val="TableParagraph"/>
              <w:spacing w:before="98"/>
              <w:ind w:left="70" w:right="34"/>
              <w:rPr>
                <w:sz w:val="20"/>
              </w:rPr>
            </w:pPr>
            <w:r>
              <w:rPr>
                <w:sz w:val="20"/>
              </w:rPr>
              <w:t>Buscar outras fontes de recursos como, por exemplo, Emenda Parlamentar ou Convênios.</w:t>
            </w:r>
          </w:p>
        </w:tc>
        <w:tc>
          <w:tcPr>
            <w:tcW w:w="1642" w:type="dxa"/>
          </w:tcPr>
          <w:p w14:paraId="38051BFF" w14:textId="77777777" w:rsidR="008A5C0B" w:rsidRDefault="008A5C0B" w:rsidP="004908A4">
            <w:pPr>
              <w:pStyle w:val="TableParagraph"/>
              <w:spacing w:before="6"/>
              <w:rPr>
                <w:b/>
                <w:sz w:val="18"/>
              </w:rPr>
            </w:pPr>
          </w:p>
          <w:p w14:paraId="370FC853" w14:textId="77777777" w:rsidR="008A5C0B" w:rsidRDefault="008A5C0B" w:rsidP="004908A4">
            <w:pPr>
              <w:pStyle w:val="TableParagraph"/>
              <w:ind w:left="181" w:right="165"/>
              <w:jc w:val="center"/>
              <w:rPr>
                <w:sz w:val="20"/>
              </w:rPr>
            </w:pPr>
            <w:r>
              <w:rPr>
                <w:sz w:val="20"/>
              </w:rPr>
              <w:t>CAEs e APar</w:t>
            </w:r>
          </w:p>
        </w:tc>
      </w:tr>
    </w:tbl>
    <w:p w14:paraId="4C504573" w14:textId="77777777" w:rsidR="008A5C0B" w:rsidRDefault="008A5C0B" w:rsidP="008A5C0B">
      <w:pPr>
        <w:pStyle w:val="Corpodetexto"/>
        <w:rPr>
          <w:b/>
          <w:sz w:val="20"/>
        </w:rPr>
      </w:pPr>
    </w:p>
    <w:p w14:paraId="3E851A54" w14:textId="77777777" w:rsidR="008A5C0B" w:rsidRDefault="008A5C0B" w:rsidP="008A5C0B">
      <w:pPr>
        <w:pStyle w:val="Corpodetexto"/>
        <w:rPr>
          <w:b/>
          <w:sz w:val="20"/>
        </w:rPr>
      </w:pPr>
    </w:p>
    <w:p w14:paraId="134FE248" w14:textId="77777777" w:rsidR="008A5C0B" w:rsidRDefault="008A5C0B" w:rsidP="008A5C0B">
      <w:pPr>
        <w:pStyle w:val="Corpodetexto"/>
        <w:spacing w:before="9"/>
        <w:rPr>
          <w:b/>
          <w:sz w:val="20"/>
        </w:rPr>
      </w:pPr>
    </w:p>
    <w:tbl>
      <w:tblPr>
        <w:tblStyle w:val="TableNormal"/>
        <w:tblW w:w="0" w:type="auto"/>
        <w:tblInd w:w="13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984"/>
        <w:gridCol w:w="566"/>
        <w:gridCol w:w="991"/>
        <w:gridCol w:w="5530"/>
        <w:gridCol w:w="1509"/>
      </w:tblGrid>
      <w:tr w:rsidR="008A5C0B" w14:paraId="14FF1459" w14:textId="77777777" w:rsidTr="004908A4">
        <w:trPr>
          <w:trHeight w:val="388"/>
        </w:trPr>
        <w:tc>
          <w:tcPr>
            <w:tcW w:w="984" w:type="dxa"/>
            <w:vMerge w:val="restart"/>
            <w:textDirection w:val="btLr"/>
          </w:tcPr>
          <w:p w14:paraId="7AA8AEDB" w14:textId="77777777" w:rsidR="008A5C0B" w:rsidRDefault="008A5C0B" w:rsidP="004908A4">
            <w:pPr>
              <w:pStyle w:val="TableParagraph"/>
              <w:spacing w:before="7"/>
              <w:rPr>
                <w:b/>
                <w:sz w:val="32"/>
              </w:rPr>
            </w:pPr>
          </w:p>
          <w:p w14:paraId="34490B6F" w14:textId="77777777" w:rsidR="008A5C0B" w:rsidRDefault="008A5C0B" w:rsidP="004908A4">
            <w:pPr>
              <w:pStyle w:val="TableParagraph"/>
              <w:spacing w:before="1"/>
              <w:ind w:left="2314" w:right="2420"/>
              <w:jc w:val="center"/>
              <w:rPr>
                <w:b/>
                <w:sz w:val="20"/>
              </w:rPr>
            </w:pPr>
            <w:r>
              <w:rPr>
                <w:b/>
                <w:sz w:val="20"/>
              </w:rPr>
              <w:t>Risco 4</w:t>
            </w:r>
          </w:p>
        </w:tc>
        <w:tc>
          <w:tcPr>
            <w:tcW w:w="1557" w:type="dxa"/>
            <w:gridSpan w:val="2"/>
          </w:tcPr>
          <w:p w14:paraId="71486F2C" w14:textId="77777777" w:rsidR="008A5C0B" w:rsidRDefault="008A5C0B" w:rsidP="004908A4">
            <w:pPr>
              <w:pStyle w:val="TableParagraph"/>
              <w:spacing w:before="114"/>
              <w:ind w:left="71"/>
              <w:rPr>
                <w:b/>
                <w:sz w:val="20"/>
              </w:rPr>
            </w:pPr>
            <w:r>
              <w:rPr>
                <w:b/>
                <w:sz w:val="20"/>
              </w:rPr>
              <w:t>Risco:</w:t>
            </w:r>
          </w:p>
        </w:tc>
        <w:tc>
          <w:tcPr>
            <w:tcW w:w="7039" w:type="dxa"/>
            <w:gridSpan w:val="2"/>
          </w:tcPr>
          <w:p w14:paraId="02DDE0A0" w14:textId="77777777" w:rsidR="008A5C0B" w:rsidRDefault="008A5C0B" w:rsidP="004908A4">
            <w:pPr>
              <w:pStyle w:val="TableParagraph"/>
              <w:spacing w:before="117"/>
              <w:ind w:left="75"/>
              <w:rPr>
                <w:sz w:val="20"/>
              </w:rPr>
            </w:pPr>
            <w:r>
              <w:rPr>
                <w:sz w:val="20"/>
              </w:rPr>
              <w:t>Licitação deserta.</w:t>
            </w:r>
          </w:p>
        </w:tc>
      </w:tr>
      <w:tr w:rsidR="008A5C0B" w14:paraId="66441311" w14:textId="77777777" w:rsidTr="004908A4">
        <w:trPr>
          <w:trHeight w:val="368"/>
        </w:trPr>
        <w:tc>
          <w:tcPr>
            <w:tcW w:w="984" w:type="dxa"/>
            <w:vMerge/>
            <w:tcBorders>
              <w:top w:val="nil"/>
            </w:tcBorders>
            <w:textDirection w:val="btLr"/>
          </w:tcPr>
          <w:p w14:paraId="18BC52FC" w14:textId="77777777" w:rsidR="008A5C0B" w:rsidRDefault="008A5C0B" w:rsidP="004908A4">
            <w:pPr>
              <w:rPr>
                <w:sz w:val="2"/>
                <w:szCs w:val="2"/>
              </w:rPr>
            </w:pPr>
          </w:p>
        </w:tc>
        <w:tc>
          <w:tcPr>
            <w:tcW w:w="1557" w:type="dxa"/>
            <w:gridSpan w:val="2"/>
          </w:tcPr>
          <w:p w14:paraId="0BC83DF4" w14:textId="77777777" w:rsidR="008A5C0B" w:rsidRDefault="008A5C0B" w:rsidP="004908A4">
            <w:pPr>
              <w:pStyle w:val="TableParagraph"/>
              <w:spacing w:before="95"/>
              <w:ind w:left="71"/>
              <w:rPr>
                <w:b/>
                <w:sz w:val="20"/>
              </w:rPr>
            </w:pPr>
            <w:r>
              <w:rPr>
                <w:b/>
                <w:sz w:val="20"/>
              </w:rPr>
              <w:t>Probabilidade:</w:t>
            </w:r>
          </w:p>
        </w:tc>
        <w:tc>
          <w:tcPr>
            <w:tcW w:w="7039" w:type="dxa"/>
            <w:gridSpan w:val="2"/>
          </w:tcPr>
          <w:p w14:paraId="1BFD7A28" w14:textId="77777777" w:rsidR="008A5C0B" w:rsidRDefault="008A5C0B" w:rsidP="004908A4">
            <w:pPr>
              <w:pStyle w:val="TableParagraph"/>
              <w:spacing w:before="97"/>
              <w:ind w:left="75"/>
              <w:rPr>
                <w:sz w:val="20"/>
              </w:rPr>
            </w:pPr>
            <w:r>
              <w:rPr>
                <w:sz w:val="20"/>
              </w:rPr>
              <w:t>Média.</w:t>
            </w:r>
          </w:p>
        </w:tc>
      </w:tr>
      <w:tr w:rsidR="008A5C0B" w14:paraId="61017B92" w14:textId="77777777" w:rsidTr="004908A4">
        <w:trPr>
          <w:trHeight w:val="366"/>
        </w:trPr>
        <w:tc>
          <w:tcPr>
            <w:tcW w:w="984" w:type="dxa"/>
            <w:vMerge/>
            <w:tcBorders>
              <w:top w:val="nil"/>
            </w:tcBorders>
            <w:textDirection w:val="btLr"/>
          </w:tcPr>
          <w:p w14:paraId="5C9C5867" w14:textId="77777777" w:rsidR="008A5C0B" w:rsidRDefault="008A5C0B" w:rsidP="004908A4">
            <w:pPr>
              <w:rPr>
                <w:sz w:val="2"/>
                <w:szCs w:val="2"/>
              </w:rPr>
            </w:pPr>
          </w:p>
        </w:tc>
        <w:tc>
          <w:tcPr>
            <w:tcW w:w="1557" w:type="dxa"/>
            <w:gridSpan w:val="2"/>
          </w:tcPr>
          <w:p w14:paraId="74F85077" w14:textId="77777777" w:rsidR="008A5C0B" w:rsidRDefault="008A5C0B" w:rsidP="004908A4">
            <w:pPr>
              <w:pStyle w:val="TableParagraph"/>
              <w:spacing w:before="93"/>
              <w:ind w:left="71"/>
              <w:rPr>
                <w:b/>
                <w:sz w:val="20"/>
              </w:rPr>
            </w:pPr>
            <w:r>
              <w:rPr>
                <w:b/>
                <w:sz w:val="20"/>
              </w:rPr>
              <w:t>Impacto:</w:t>
            </w:r>
          </w:p>
        </w:tc>
        <w:tc>
          <w:tcPr>
            <w:tcW w:w="7039" w:type="dxa"/>
            <w:gridSpan w:val="2"/>
          </w:tcPr>
          <w:p w14:paraId="7533D864" w14:textId="77777777" w:rsidR="008A5C0B" w:rsidRDefault="008A5C0B" w:rsidP="004908A4">
            <w:pPr>
              <w:pStyle w:val="TableParagraph"/>
              <w:spacing w:before="95"/>
              <w:ind w:left="75"/>
              <w:rPr>
                <w:sz w:val="20"/>
              </w:rPr>
            </w:pPr>
            <w:r>
              <w:rPr>
                <w:sz w:val="20"/>
              </w:rPr>
              <w:t>Médio.</w:t>
            </w:r>
          </w:p>
        </w:tc>
      </w:tr>
      <w:tr w:rsidR="008A5C0B" w14:paraId="6FC28E9D" w14:textId="77777777" w:rsidTr="004908A4">
        <w:trPr>
          <w:trHeight w:val="368"/>
        </w:trPr>
        <w:tc>
          <w:tcPr>
            <w:tcW w:w="984" w:type="dxa"/>
            <w:vMerge/>
            <w:tcBorders>
              <w:top w:val="nil"/>
            </w:tcBorders>
            <w:textDirection w:val="btLr"/>
          </w:tcPr>
          <w:p w14:paraId="10EE8B00" w14:textId="77777777" w:rsidR="008A5C0B" w:rsidRDefault="008A5C0B" w:rsidP="004908A4">
            <w:pPr>
              <w:rPr>
                <w:sz w:val="2"/>
                <w:szCs w:val="2"/>
              </w:rPr>
            </w:pPr>
          </w:p>
        </w:tc>
        <w:tc>
          <w:tcPr>
            <w:tcW w:w="1557" w:type="dxa"/>
            <w:gridSpan w:val="2"/>
          </w:tcPr>
          <w:p w14:paraId="2A573540" w14:textId="77777777" w:rsidR="008A5C0B" w:rsidRDefault="008A5C0B" w:rsidP="004908A4">
            <w:pPr>
              <w:pStyle w:val="TableParagraph"/>
              <w:spacing w:before="95"/>
              <w:ind w:left="71"/>
              <w:rPr>
                <w:b/>
                <w:sz w:val="20"/>
              </w:rPr>
            </w:pPr>
            <w:r>
              <w:rPr>
                <w:b/>
                <w:sz w:val="20"/>
              </w:rPr>
              <w:t>Dano:</w:t>
            </w:r>
          </w:p>
        </w:tc>
        <w:tc>
          <w:tcPr>
            <w:tcW w:w="7039" w:type="dxa"/>
            <w:gridSpan w:val="2"/>
          </w:tcPr>
          <w:p w14:paraId="6EA29F34" w14:textId="77777777" w:rsidR="008A5C0B" w:rsidRDefault="008A5C0B" w:rsidP="004908A4">
            <w:pPr>
              <w:pStyle w:val="TableParagraph"/>
              <w:spacing w:before="97"/>
              <w:ind w:left="75"/>
              <w:rPr>
                <w:sz w:val="20"/>
              </w:rPr>
            </w:pPr>
            <w:r>
              <w:rPr>
                <w:sz w:val="20"/>
              </w:rPr>
              <w:t>Impossibilidade de realização da licitação.</w:t>
            </w:r>
          </w:p>
        </w:tc>
      </w:tr>
      <w:tr w:rsidR="008A5C0B" w14:paraId="5F3B45C5" w14:textId="77777777" w:rsidTr="004908A4">
        <w:trPr>
          <w:trHeight w:val="368"/>
        </w:trPr>
        <w:tc>
          <w:tcPr>
            <w:tcW w:w="984" w:type="dxa"/>
            <w:vMerge/>
            <w:tcBorders>
              <w:top w:val="nil"/>
            </w:tcBorders>
            <w:textDirection w:val="btLr"/>
          </w:tcPr>
          <w:p w14:paraId="15E61F7D" w14:textId="77777777" w:rsidR="008A5C0B" w:rsidRDefault="008A5C0B" w:rsidP="004908A4">
            <w:pPr>
              <w:rPr>
                <w:sz w:val="2"/>
                <w:szCs w:val="2"/>
              </w:rPr>
            </w:pPr>
          </w:p>
        </w:tc>
        <w:tc>
          <w:tcPr>
            <w:tcW w:w="566" w:type="dxa"/>
          </w:tcPr>
          <w:p w14:paraId="3852BB07" w14:textId="77777777" w:rsidR="008A5C0B" w:rsidRDefault="008A5C0B" w:rsidP="004908A4">
            <w:pPr>
              <w:pStyle w:val="TableParagraph"/>
              <w:spacing w:before="95"/>
              <w:ind w:right="178"/>
              <w:jc w:val="right"/>
              <w:rPr>
                <w:b/>
                <w:sz w:val="20"/>
              </w:rPr>
            </w:pPr>
            <w:r>
              <w:rPr>
                <w:b/>
                <w:w w:val="95"/>
                <w:sz w:val="20"/>
              </w:rPr>
              <w:t>Id</w:t>
            </w:r>
          </w:p>
        </w:tc>
        <w:tc>
          <w:tcPr>
            <w:tcW w:w="6521" w:type="dxa"/>
            <w:gridSpan w:val="2"/>
          </w:tcPr>
          <w:p w14:paraId="58DDD35C" w14:textId="77777777" w:rsidR="008A5C0B" w:rsidRDefault="008A5C0B" w:rsidP="004908A4">
            <w:pPr>
              <w:pStyle w:val="TableParagraph"/>
              <w:spacing w:before="95"/>
              <w:ind w:left="2188" w:right="2171"/>
              <w:jc w:val="center"/>
              <w:rPr>
                <w:b/>
                <w:sz w:val="20"/>
              </w:rPr>
            </w:pPr>
            <w:r>
              <w:rPr>
                <w:b/>
                <w:sz w:val="20"/>
              </w:rPr>
              <w:t>Ação Preventiva</w:t>
            </w:r>
          </w:p>
        </w:tc>
        <w:tc>
          <w:tcPr>
            <w:tcW w:w="1509" w:type="dxa"/>
          </w:tcPr>
          <w:p w14:paraId="510245C4" w14:textId="77777777" w:rsidR="008A5C0B" w:rsidRDefault="008A5C0B" w:rsidP="004908A4">
            <w:pPr>
              <w:pStyle w:val="TableParagraph"/>
              <w:spacing w:before="95"/>
              <w:ind w:left="90" w:right="68"/>
              <w:jc w:val="center"/>
              <w:rPr>
                <w:b/>
                <w:sz w:val="20"/>
              </w:rPr>
            </w:pPr>
            <w:r>
              <w:rPr>
                <w:b/>
                <w:sz w:val="20"/>
              </w:rPr>
              <w:t>Responsável</w:t>
            </w:r>
          </w:p>
        </w:tc>
      </w:tr>
      <w:tr w:rsidR="008A5C0B" w14:paraId="07A924B2" w14:textId="77777777" w:rsidTr="004908A4">
        <w:trPr>
          <w:trHeight w:val="827"/>
        </w:trPr>
        <w:tc>
          <w:tcPr>
            <w:tcW w:w="984" w:type="dxa"/>
            <w:vMerge/>
            <w:tcBorders>
              <w:top w:val="nil"/>
            </w:tcBorders>
            <w:textDirection w:val="btLr"/>
          </w:tcPr>
          <w:p w14:paraId="7FF08109" w14:textId="77777777" w:rsidR="008A5C0B" w:rsidRDefault="008A5C0B" w:rsidP="004908A4">
            <w:pPr>
              <w:rPr>
                <w:sz w:val="2"/>
                <w:szCs w:val="2"/>
              </w:rPr>
            </w:pPr>
          </w:p>
        </w:tc>
        <w:tc>
          <w:tcPr>
            <w:tcW w:w="566" w:type="dxa"/>
          </w:tcPr>
          <w:p w14:paraId="48933ABE" w14:textId="77777777" w:rsidR="008A5C0B" w:rsidRDefault="008A5C0B" w:rsidP="004908A4">
            <w:pPr>
              <w:pStyle w:val="TableParagraph"/>
              <w:spacing w:before="4"/>
              <w:rPr>
                <w:b/>
                <w:sz w:val="28"/>
              </w:rPr>
            </w:pPr>
          </w:p>
          <w:p w14:paraId="53416A42" w14:textId="77777777" w:rsidR="008A5C0B" w:rsidRDefault="008A5C0B" w:rsidP="004908A4">
            <w:pPr>
              <w:pStyle w:val="TableParagraph"/>
              <w:ind w:right="210"/>
              <w:jc w:val="right"/>
              <w:rPr>
                <w:sz w:val="20"/>
              </w:rPr>
            </w:pPr>
            <w:r>
              <w:rPr>
                <w:w w:val="99"/>
                <w:sz w:val="20"/>
              </w:rPr>
              <w:t>1</w:t>
            </w:r>
          </w:p>
        </w:tc>
        <w:tc>
          <w:tcPr>
            <w:tcW w:w="6521" w:type="dxa"/>
            <w:gridSpan w:val="2"/>
          </w:tcPr>
          <w:p w14:paraId="0F963AA6" w14:textId="77777777" w:rsidR="008A5C0B" w:rsidRDefault="008A5C0B" w:rsidP="004908A4">
            <w:pPr>
              <w:pStyle w:val="TableParagraph"/>
              <w:spacing w:before="95"/>
              <w:ind w:left="71" w:right="50"/>
              <w:jc w:val="both"/>
              <w:rPr>
                <w:sz w:val="20"/>
              </w:rPr>
            </w:pPr>
            <w:r>
              <w:rPr>
                <w:sz w:val="20"/>
              </w:rPr>
              <w:t>Encaminhar</w:t>
            </w:r>
            <w:r>
              <w:rPr>
                <w:spacing w:val="-8"/>
                <w:sz w:val="20"/>
              </w:rPr>
              <w:t xml:space="preserve"> </w:t>
            </w:r>
            <w:r>
              <w:rPr>
                <w:sz w:val="20"/>
              </w:rPr>
              <w:t>o</w:t>
            </w:r>
            <w:r>
              <w:rPr>
                <w:spacing w:val="-11"/>
                <w:sz w:val="20"/>
              </w:rPr>
              <w:t xml:space="preserve"> </w:t>
            </w:r>
            <w:r>
              <w:rPr>
                <w:sz w:val="20"/>
              </w:rPr>
              <w:t>Termo</w:t>
            </w:r>
            <w:r>
              <w:rPr>
                <w:spacing w:val="-9"/>
                <w:sz w:val="20"/>
              </w:rPr>
              <w:t xml:space="preserve"> </w:t>
            </w:r>
            <w:r>
              <w:rPr>
                <w:sz w:val="20"/>
              </w:rPr>
              <w:t>de</w:t>
            </w:r>
            <w:r>
              <w:rPr>
                <w:spacing w:val="-11"/>
                <w:sz w:val="20"/>
              </w:rPr>
              <w:t xml:space="preserve"> </w:t>
            </w:r>
            <w:r>
              <w:rPr>
                <w:sz w:val="20"/>
              </w:rPr>
              <w:t>Referência</w:t>
            </w:r>
            <w:r>
              <w:rPr>
                <w:spacing w:val="-8"/>
                <w:sz w:val="20"/>
              </w:rPr>
              <w:t xml:space="preserve"> </w:t>
            </w:r>
            <w:r>
              <w:rPr>
                <w:sz w:val="20"/>
              </w:rPr>
              <w:t>durante</w:t>
            </w:r>
            <w:r>
              <w:rPr>
                <w:spacing w:val="-9"/>
                <w:sz w:val="20"/>
              </w:rPr>
              <w:t xml:space="preserve"> </w:t>
            </w:r>
            <w:r>
              <w:rPr>
                <w:sz w:val="20"/>
              </w:rPr>
              <w:t>a</w:t>
            </w:r>
            <w:r>
              <w:rPr>
                <w:spacing w:val="-9"/>
                <w:sz w:val="20"/>
              </w:rPr>
              <w:t xml:space="preserve"> </w:t>
            </w:r>
            <w:r>
              <w:rPr>
                <w:sz w:val="20"/>
              </w:rPr>
              <w:t>fase</w:t>
            </w:r>
            <w:r>
              <w:rPr>
                <w:spacing w:val="-11"/>
                <w:sz w:val="20"/>
              </w:rPr>
              <w:t xml:space="preserve"> </w:t>
            </w:r>
            <w:r>
              <w:rPr>
                <w:sz w:val="20"/>
              </w:rPr>
              <w:t>de</w:t>
            </w:r>
            <w:r>
              <w:rPr>
                <w:spacing w:val="-10"/>
                <w:sz w:val="20"/>
              </w:rPr>
              <w:t xml:space="preserve"> </w:t>
            </w:r>
            <w:r>
              <w:rPr>
                <w:sz w:val="20"/>
              </w:rPr>
              <w:t>cotação</w:t>
            </w:r>
            <w:r>
              <w:rPr>
                <w:spacing w:val="-10"/>
                <w:sz w:val="20"/>
              </w:rPr>
              <w:t xml:space="preserve"> </w:t>
            </w:r>
            <w:r>
              <w:rPr>
                <w:sz w:val="20"/>
              </w:rPr>
              <w:t>de</w:t>
            </w:r>
            <w:r>
              <w:rPr>
                <w:spacing w:val="-9"/>
                <w:sz w:val="20"/>
              </w:rPr>
              <w:t xml:space="preserve"> </w:t>
            </w:r>
            <w:r>
              <w:rPr>
                <w:sz w:val="20"/>
              </w:rPr>
              <w:t>preços para a maior quantidade de possível de fornecedores interessados em participar da</w:t>
            </w:r>
            <w:r>
              <w:rPr>
                <w:spacing w:val="-2"/>
                <w:sz w:val="20"/>
              </w:rPr>
              <w:t xml:space="preserve"> </w:t>
            </w:r>
            <w:r>
              <w:rPr>
                <w:sz w:val="20"/>
              </w:rPr>
              <w:t>licitação.</w:t>
            </w:r>
          </w:p>
        </w:tc>
        <w:tc>
          <w:tcPr>
            <w:tcW w:w="1509" w:type="dxa"/>
          </w:tcPr>
          <w:p w14:paraId="1154AF86" w14:textId="77777777" w:rsidR="008A5C0B" w:rsidRDefault="008A5C0B" w:rsidP="004908A4">
            <w:pPr>
              <w:pStyle w:val="TableParagraph"/>
              <w:spacing w:before="4"/>
              <w:rPr>
                <w:b/>
                <w:sz w:val="28"/>
              </w:rPr>
            </w:pPr>
          </w:p>
          <w:p w14:paraId="78DE6A83" w14:textId="77777777" w:rsidR="008A5C0B" w:rsidRDefault="008A5C0B" w:rsidP="004908A4">
            <w:pPr>
              <w:pStyle w:val="TableParagraph"/>
              <w:ind w:left="87" w:right="68"/>
              <w:jc w:val="center"/>
              <w:rPr>
                <w:sz w:val="20"/>
              </w:rPr>
            </w:pPr>
            <w:r>
              <w:rPr>
                <w:sz w:val="20"/>
              </w:rPr>
              <w:t>DLP</w:t>
            </w:r>
          </w:p>
        </w:tc>
      </w:tr>
      <w:tr w:rsidR="008A5C0B" w14:paraId="152C9D4B" w14:textId="77777777" w:rsidTr="004908A4">
        <w:trPr>
          <w:trHeight w:val="827"/>
        </w:trPr>
        <w:tc>
          <w:tcPr>
            <w:tcW w:w="984" w:type="dxa"/>
            <w:vMerge/>
            <w:tcBorders>
              <w:top w:val="nil"/>
            </w:tcBorders>
            <w:textDirection w:val="btLr"/>
          </w:tcPr>
          <w:p w14:paraId="7EF172F0" w14:textId="77777777" w:rsidR="008A5C0B" w:rsidRDefault="008A5C0B" w:rsidP="004908A4">
            <w:pPr>
              <w:rPr>
                <w:sz w:val="2"/>
                <w:szCs w:val="2"/>
              </w:rPr>
            </w:pPr>
          </w:p>
        </w:tc>
        <w:tc>
          <w:tcPr>
            <w:tcW w:w="566" w:type="dxa"/>
          </w:tcPr>
          <w:p w14:paraId="0FD35CD3" w14:textId="77777777" w:rsidR="008A5C0B" w:rsidRDefault="008A5C0B" w:rsidP="004908A4">
            <w:pPr>
              <w:pStyle w:val="TableParagraph"/>
              <w:spacing w:before="3"/>
              <w:rPr>
                <w:b/>
                <w:sz w:val="28"/>
              </w:rPr>
            </w:pPr>
          </w:p>
          <w:p w14:paraId="3A9CB2E4" w14:textId="77777777" w:rsidR="008A5C0B" w:rsidRDefault="008A5C0B" w:rsidP="004908A4">
            <w:pPr>
              <w:pStyle w:val="TableParagraph"/>
              <w:ind w:right="210"/>
              <w:jc w:val="right"/>
              <w:rPr>
                <w:sz w:val="20"/>
              </w:rPr>
            </w:pPr>
            <w:r>
              <w:rPr>
                <w:w w:val="99"/>
                <w:sz w:val="20"/>
              </w:rPr>
              <w:t>2</w:t>
            </w:r>
          </w:p>
        </w:tc>
        <w:tc>
          <w:tcPr>
            <w:tcW w:w="6521" w:type="dxa"/>
            <w:gridSpan w:val="2"/>
          </w:tcPr>
          <w:p w14:paraId="28879D10" w14:textId="77777777" w:rsidR="008A5C0B" w:rsidRDefault="008A5C0B" w:rsidP="004908A4">
            <w:pPr>
              <w:pStyle w:val="TableParagraph"/>
              <w:spacing w:before="97"/>
              <w:ind w:left="71" w:right="48"/>
              <w:jc w:val="both"/>
              <w:rPr>
                <w:sz w:val="20"/>
              </w:rPr>
            </w:pPr>
            <w:r>
              <w:rPr>
                <w:sz w:val="20"/>
              </w:rPr>
              <w:t xml:space="preserve">Divulgar as informações referentes ao processo de licitação através </w:t>
            </w:r>
            <w:r>
              <w:rPr>
                <w:spacing w:val="4"/>
                <w:sz w:val="20"/>
              </w:rPr>
              <w:t xml:space="preserve">do </w:t>
            </w:r>
            <w:r>
              <w:rPr>
                <w:sz w:val="20"/>
              </w:rPr>
              <w:t>maior</w:t>
            </w:r>
            <w:r>
              <w:rPr>
                <w:spacing w:val="-7"/>
                <w:sz w:val="20"/>
              </w:rPr>
              <w:t xml:space="preserve"> </w:t>
            </w:r>
            <w:r>
              <w:rPr>
                <w:sz w:val="20"/>
              </w:rPr>
              <w:t>número</w:t>
            </w:r>
            <w:r>
              <w:rPr>
                <w:spacing w:val="-6"/>
                <w:sz w:val="20"/>
              </w:rPr>
              <w:t xml:space="preserve"> </w:t>
            </w:r>
            <w:r>
              <w:rPr>
                <w:sz w:val="20"/>
              </w:rPr>
              <w:t>possível</w:t>
            </w:r>
            <w:r>
              <w:rPr>
                <w:spacing w:val="-8"/>
                <w:sz w:val="20"/>
              </w:rPr>
              <w:t xml:space="preserve"> </w:t>
            </w:r>
            <w:r>
              <w:rPr>
                <w:sz w:val="20"/>
              </w:rPr>
              <w:t>de</w:t>
            </w:r>
            <w:r>
              <w:rPr>
                <w:spacing w:val="-7"/>
                <w:sz w:val="20"/>
              </w:rPr>
              <w:t xml:space="preserve"> </w:t>
            </w:r>
            <w:r>
              <w:rPr>
                <w:sz w:val="20"/>
              </w:rPr>
              <w:t>meios</w:t>
            </w:r>
            <w:r>
              <w:rPr>
                <w:spacing w:val="-7"/>
                <w:sz w:val="20"/>
              </w:rPr>
              <w:t xml:space="preserve"> </w:t>
            </w:r>
            <w:r>
              <w:rPr>
                <w:sz w:val="20"/>
              </w:rPr>
              <w:t>de</w:t>
            </w:r>
            <w:r>
              <w:rPr>
                <w:spacing w:val="-7"/>
                <w:sz w:val="20"/>
              </w:rPr>
              <w:t xml:space="preserve"> </w:t>
            </w:r>
            <w:r>
              <w:rPr>
                <w:sz w:val="20"/>
              </w:rPr>
              <w:t>comunicação</w:t>
            </w:r>
            <w:r>
              <w:rPr>
                <w:spacing w:val="-7"/>
                <w:sz w:val="20"/>
              </w:rPr>
              <w:t xml:space="preserve"> </w:t>
            </w:r>
            <w:r>
              <w:rPr>
                <w:sz w:val="20"/>
              </w:rPr>
              <w:t>(</w:t>
            </w:r>
            <w:r>
              <w:rPr>
                <w:i/>
                <w:sz w:val="20"/>
              </w:rPr>
              <w:t>site</w:t>
            </w:r>
            <w:r>
              <w:rPr>
                <w:i/>
                <w:spacing w:val="-7"/>
                <w:sz w:val="20"/>
              </w:rPr>
              <w:t xml:space="preserve"> </w:t>
            </w:r>
            <w:r>
              <w:rPr>
                <w:sz w:val="20"/>
              </w:rPr>
              <w:t>da</w:t>
            </w:r>
            <w:r>
              <w:rPr>
                <w:spacing w:val="-7"/>
                <w:sz w:val="20"/>
              </w:rPr>
              <w:t xml:space="preserve"> </w:t>
            </w:r>
            <w:r>
              <w:rPr>
                <w:sz w:val="20"/>
              </w:rPr>
              <w:t>SEPM,</w:t>
            </w:r>
            <w:r>
              <w:rPr>
                <w:spacing w:val="-8"/>
                <w:sz w:val="20"/>
              </w:rPr>
              <w:t xml:space="preserve"> </w:t>
            </w:r>
            <w:r>
              <w:rPr>
                <w:sz w:val="20"/>
              </w:rPr>
              <w:t>mídias sociais, jornais de grande circulação</w:t>
            </w:r>
            <w:r>
              <w:rPr>
                <w:spacing w:val="-3"/>
                <w:sz w:val="20"/>
              </w:rPr>
              <w:t xml:space="preserve"> </w:t>
            </w:r>
            <w:r>
              <w:rPr>
                <w:sz w:val="20"/>
              </w:rPr>
              <w:t>etc.).</w:t>
            </w:r>
          </w:p>
        </w:tc>
        <w:tc>
          <w:tcPr>
            <w:tcW w:w="1509" w:type="dxa"/>
          </w:tcPr>
          <w:p w14:paraId="75A1262E" w14:textId="77777777" w:rsidR="008A5C0B" w:rsidRDefault="008A5C0B" w:rsidP="004908A4">
            <w:pPr>
              <w:pStyle w:val="TableParagraph"/>
              <w:spacing w:before="3"/>
              <w:rPr>
                <w:b/>
                <w:sz w:val="28"/>
              </w:rPr>
            </w:pPr>
          </w:p>
          <w:p w14:paraId="4242BBD4" w14:textId="77777777" w:rsidR="008A5C0B" w:rsidRDefault="008A5C0B" w:rsidP="004908A4">
            <w:pPr>
              <w:pStyle w:val="TableParagraph"/>
              <w:ind w:left="87" w:right="68"/>
              <w:jc w:val="center"/>
              <w:rPr>
                <w:sz w:val="20"/>
              </w:rPr>
            </w:pPr>
            <w:r>
              <w:rPr>
                <w:sz w:val="20"/>
              </w:rPr>
              <w:t>DLP</w:t>
            </w:r>
          </w:p>
        </w:tc>
      </w:tr>
      <w:tr w:rsidR="008A5C0B" w14:paraId="441C62E6" w14:textId="77777777" w:rsidTr="004908A4">
        <w:trPr>
          <w:trHeight w:val="829"/>
        </w:trPr>
        <w:tc>
          <w:tcPr>
            <w:tcW w:w="984" w:type="dxa"/>
            <w:vMerge/>
            <w:tcBorders>
              <w:top w:val="nil"/>
            </w:tcBorders>
            <w:textDirection w:val="btLr"/>
          </w:tcPr>
          <w:p w14:paraId="6B9B0196" w14:textId="77777777" w:rsidR="008A5C0B" w:rsidRDefault="008A5C0B" w:rsidP="004908A4">
            <w:pPr>
              <w:rPr>
                <w:sz w:val="2"/>
                <w:szCs w:val="2"/>
              </w:rPr>
            </w:pPr>
          </w:p>
        </w:tc>
        <w:tc>
          <w:tcPr>
            <w:tcW w:w="566" w:type="dxa"/>
          </w:tcPr>
          <w:p w14:paraId="3498D24D" w14:textId="77777777" w:rsidR="008A5C0B" w:rsidRDefault="008A5C0B" w:rsidP="004908A4">
            <w:pPr>
              <w:pStyle w:val="TableParagraph"/>
              <w:spacing w:before="6"/>
              <w:rPr>
                <w:b/>
                <w:sz w:val="28"/>
              </w:rPr>
            </w:pPr>
          </w:p>
          <w:p w14:paraId="65C8A2B8" w14:textId="77777777" w:rsidR="008A5C0B" w:rsidRDefault="008A5C0B" w:rsidP="004908A4">
            <w:pPr>
              <w:pStyle w:val="TableParagraph"/>
              <w:ind w:right="210"/>
              <w:jc w:val="right"/>
              <w:rPr>
                <w:sz w:val="20"/>
              </w:rPr>
            </w:pPr>
            <w:r>
              <w:rPr>
                <w:w w:val="99"/>
                <w:sz w:val="20"/>
              </w:rPr>
              <w:t>3</w:t>
            </w:r>
          </w:p>
        </w:tc>
        <w:tc>
          <w:tcPr>
            <w:tcW w:w="6521" w:type="dxa"/>
            <w:gridSpan w:val="2"/>
          </w:tcPr>
          <w:p w14:paraId="5D176960" w14:textId="77777777" w:rsidR="008A5C0B" w:rsidRDefault="008A5C0B" w:rsidP="004908A4">
            <w:pPr>
              <w:pStyle w:val="TableParagraph"/>
              <w:spacing w:before="97"/>
              <w:ind w:left="71" w:right="49"/>
              <w:jc w:val="both"/>
              <w:rPr>
                <w:sz w:val="20"/>
              </w:rPr>
            </w:pPr>
            <w:r>
              <w:rPr>
                <w:sz w:val="20"/>
              </w:rPr>
              <w:t>Delimitar adequadamente o objeto, definindo as características</w:t>
            </w:r>
            <w:r>
              <w:rPr>
                <w:spacing w:val="-37"/>
                <w:sz w:val="20"/>
              </w:rPr>
              <w:t xml:space="preserve"> </w:t>
            </w:r>
            <w:r>
              <w:rPr>
                <w:sz w:val="20"/>
              </w:rPr>
              <w:t>mínimas que atendam à demanda, sem restringir indevidamente a competitividade.</w:t>
            </w:r>
          </w:p>
        </w:tc>
        <w:tc>
          <w:tcPr>
            <w:tcW w:w="1509" w:type="dxa"/>
          </w:tcPr>
          <w:p w14:paraId="66325D5E" w14:textId="77777777" w:rsidR="008A5C0B" w:rsidRDefault="008A5C0B" w:rsidP="004908A4">
            <w:pPr>
              <w:pStyle w:val="TableParagraph"/>
              <w:spacing w:before="6"/>
              <w:rPr>
                <w:b/>
                <w:sz w:val="28"/>
              </w:rPr>
            </w:pPr>
          </w:p>
          <w:p w14:paraId="3534C2A7" w14:textId="77777777" w:rsidR="008A5C0B" w:rsidRDefault="008A5C0B" w:rsidP="004908A4">
            <w:pPr>
              <w:pStyle w:val="TableParagraph"/>
              <w:ind w:left="90" w:right="68"/>
              <w:jc w:val="center"/>
              <w:rPr>
                <w:sz w:val="20"/>
              </w:rPr>
            </w:pPr>
            <w:r>
              <w:rPr>
                <w:sz w:val="20"/>
              </w:rPr>
              <w:t>DLP e SupTIC</w:t>
            </w:r>
          </w:p>
        </w:tc>
      </w:tr>
      <w:tr w:rsidR="008A5C0B" w14:paraId="712C7CF3" w14:textId="77777777" w:rsidTr="004908A4">
        <w:trPr>
          <w:trHeight w:val="366"/>
        </w:trPr>
        <w:tc>
          <w:tcPr>
            <w:tcW w:w="984" w:type="dxa"/>
            <w:vMerge/>
            <w:tcBorders>
              <w:top w:val="nil"/>
            </w:tcBorders>
            <w:textDirection w:val="btLr"/>
          </w:tcPr>
          <w:p w14:paraId="100AF06B" w14:textId="77777777" w:rsidR="008A5C0B" w:rsidRDefault="008A5C0B" w:rsidP="004908A4">
            <w:pPr>
              <w:rPr>
                <w:sz w:val="2"/>
                <w:szCs w:val="2"/>
              </w:rPr>
            </w:pPr>
          </w:p>
        </w:tc>
        <w:tc>
          <w:tcPr>
            <w:tcW w:w="566" w:type="dxa"/>
          </w:tcPr>
          <w:p w14:paraId="0EB5EAB4" w14:textId="77777777" w:rsidR="008A5C0B" w:rsidRDefault="008A5C0B" w:rsidP="004908A4">
            <w:pPr>
              <w:pStyle w:val="TableParagraph"/>
              <w:spacing w:before="93"/>
              <w:ind w:right="178"/>
              <w:jc w:val="right"/>
              <w:rPr>
                <w:b/>
                <w:sz w:val="20"/>
              </w:rPr>
            </w:pPr>
            <w:r>
              <w:rPr>
                <w:b/>
                <w:w w:val="95"/>
                <w:sz w:val="20"/>
              </w:rPr>
              <w:t>Id</w:t>
            </w:r>
          </w:p>
        </w:tc>
        <w:tc>
          <w:tcPr>
            <w:tcW w:w="6521" w:type="dxa"/>
            <w:gridSpan w:val="2"/>
          </w:tcPr>
          <w:p w14:paraId="73F9A6D9" w14:textId="77777777" w:rsidR="008A5C0B" w:rsidRDefault="008A5C0B" w:rsidP="004908A4">
            <w:pPr>
              <w:pStyle w:val="TableParagraph"/>
              <w:spacing w:before="93"/>
              <w:ind w:left="2188" w:right="2171"/>
              <w:jc w:val="center"/>
              <w:rPr>
                <w:b/>
                <w:sz w:val="20"/>
              </w:rPr>
            </w:pPr>
            <w:r>
              <w:rPr>
                <w:b/>
                <w:sz w:val="20"/>
              </w:rPr>
              <w:t>Ação de Contingência</w:t>
            </w:r>
          </w:p>
        </w:tc>
        <w:tc>
          <w:tcPr>
            <w:tcW w:w="1509" w:type="dxa"/>
          </w:tcPr>
          <w:p w14:paraId="4B82BA28" w14:textId="77777777" w:rsidR="008A5C0B" w:rsidRDefault="008A5C0B" w:rsidP="004908A4">
            <w:pPr>
              <w:pStyle w:val="TableParagraph"/>
              <w:spacing w:before="93"/>
              <w:ind w:left="90" w:right="68"/>
              <w:jc w:val="center"/>
              <w:rPr>
                <w:b/>
                <w:sz w:val="20"/>
              </w:rPr>
            </w:pPr>
            <w:r>
              <w:rPr>
                <w:b/>
                <w:sz w:val="20"/>
              </w:rPr>
              <w:t>Responsável</w:t>
            </w:r>
          </w:p>
        </w:tc>
      </w:tr>
      <w:tr w:rsidR="008A5C0B" w14:paraId="7517BD20" w14:textId="77777777" w:rsidTr="004908A4">
        <w:trPr>
          <w:trHeight w:val="599"/>
        </w:trPr>
        <w:tc>
          <w:tcPr>
            <w:tcW w:w="984" w:type="dxa"/>
            <w:vMerge/>
            <w:tcBorders>
              <w:top w:val="nil"/>
            </w:tcBorders>
            <w:textDirection w:val="btLr"/>
          </w:tcPr>
          <w:p w14:paraId="52C2701C" w14:textId="77777777" w:rsidR="008A5C0B" w:rsidRDefault="008A5C0B" w:rsidP="004908A4">
            <w:pPr>
              <w:rPr>
                <w:sz w:val="2"/>
                <w:szCs w:val="2"/>
              </w:rPr>
            </w:pPr>
          </w:p>
        </w:tc>
        <w:tc>
          <w:tcPr>
            <w:tcW w:w="566" w:type="dxa"/>
          </w:tcPr>
          <w:p w14:paraId="0853C95A" w14:textId="77777777" w:rsidR="008A5C0B" w:rsidRDefault="008A5C0B" w:rsidP="004908A4">
            <w:pPr>
              <w:pStyle w:val="TableParagraph"/>
              <w:spacing w:before="5"/>
              <w:rPr>
                <w:b/>
                <w:sz w:val="18"/>
              </w:rPr>
            </w:pPr>
          </w:p>
          <w:p w14:paraId="116039BF" w14:textId="77777777" w:rsidR="008A5C0B" w:rsidRDefault="008A5C0B" w:rsidP="004908A4">
            <w:pPr>
              <w:pStyle w:val="TableParagraph"/>
              <w:spacing w:before="1"/>
              <w:ind w:right="203"/>
              <w:jc w:val="right"/>
              <w:rPr>
                <w:sz w:val="20"/>
              </w:rPr>
            </w:pPr>
            <w:r>
              <w:rPr>
                <w:w w:val="99"/>
                <w:sz w:val="20"/>
              </w:rPr>
              <w:t>1</w:t>
            </w:r>
          </w:p>
        </w:tc>
        <w:tc>
          <w:tcPr>
            <w:tcW w:w="6521" w:type="dxa"/>
            <w:gridSpan w:val="2"/>
          </w:tcPr>
          <w:p w14:paraId="339402C5" w14:textId="77777777" w:rsidR="008A5C0B" w:rsidRDefault="008A5C0B" w:rsidP="004908A4">
            <w:pPr>
              <w:pStyle w:val="TableParagraph"/>
              <w:spacing w:before="97"/>
              <w:ind w:left="71"/>
              <w:rPr>
                <w:sz w:val="20"/>
              </w:rPr>
            </w:pPr>
            <w:r>
              <w:rPr>
                <w:sz w:val="20"/>
              </w:rPr>
              <w:t>Republicação do edital, após verificação do que pode ter provocado a desistência das empresas interessadas.</w:t>
            </w:r>
          </w:p>
        </w:tc>
        <w:tc>
          <w:tcPr>
            <w:tcW w:w="1509" w:type="dxa"/>
          </w:tcPr>
          <w:p w14:paraId="503B03C0" w14:textId="77777777" w:rsidR="008A5C0B" w:rsidRDefault="008A5C0B" w:rsidP="004908A4">
            <w:pPr>
              <w:pStyle w:val="TableParagraph"/>
              <w:spacing w:before="5"/>
              <w:rPr>
                <w:b/>
                <w:sz w:val="18"/>
              </w:rPr>
            </w:pPr>
          </w:p>
          <w:p w14:paraId="030BC1D5" w14:textId="77777777" w:rsidR="008A5C0B" w:rsidRDefault="008A5C0B" w:rsidP="004908A4">
            <w:pPr>
              <w:pStyle w:val="TableParagraph"/>
              <w:spacing w:before="1"/>
              <w:ind w:left="90" w:right="68"/>
              <w:jc w:val="center"/>
              <w:rPr>
                <w:sz w:val="20"/>
              </w:rPr>
            </w:pPr>
            <w:r>
              <w:rPr>
                <w:sz w:val="20"/>
              </w:rPr>
              <w:t>DLP e SupTIC</w:t>
            </w:r>
          </w:p>
        </w:tc>
      </w:tr>
    </w:tbl>
    <w:p w14:paraId="2ABF7009" w14:textId="77777777" w:rsidR="008A5C0B" w:rsidRDefault="008A5C0B" w:rsidP="008A5C0B">
      <w:pPr>
        <w:jc w:val="center"/>
        <w:rPr>
          <w:sz w:val="20"/>
        </w:rPr>
        <w:sectPr w:rsidR="008A5C0B">
          <w:headerReference w:type="default" r:id="rId23"/>
          <w:footerReference w:type="default" r:id="rId24"/>
          <w:pgSz w:w="11920" w:h="16860"/>
          <w:pgMar w:top="1400" w:right="760" w:bottom="680" w:left="1320" w:header="0" w:footer="482" w:gutter="0"/>
          <w:pgNumType w:start="3"/>
          <w:cols w:space="720"/>
        </w:sectPr>
      </w:pPr>
    </w:p>
    <w:tbl>
      <w:tblPr>
        <w:tblStyle w:val="TableNormal"/>
        <w:tblW w:w="0" w:type="auto"/>
        <w:tblInd w:w="14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1073"/>
        <w:gridCol w:w="478"/>
        <w:gridCol w:w="1136"/>
        <w:gridCol w:w="5245"/>
        <w:gridCol w:w="1642"/>
      </w:tblGrid>
      <w:tr w:rsidR="008A5C0B" w14:paraId="1FD3396A" w14:textId="77777777" w:rsidTr="004908A4">
        <w:trPr>
          <w:trHeight w:val="390"/>
        </w:trPr>
        <w:tc>
          <w:tcPr>
            <w:tcW w:w="1073" w:type="dxa"/>
            <w:vMerge w:val="restart"/>
            <w:textDirection w:val="btLr"/>
          </w:tcPr>
          <w:p w14:paraId="0D39D9F9" w14:textId="77777777" w:rsidR="008A5C0B" w:rsidRDefault="008A5C0B" w:rsidP="004908A4">
            <w:pPr>
              <w:pStyle w:val="TableParagraph"/>
              <w:rPr>
                <w:b/>
              </w:rPr>
            </w:pPr>
          </w:p>
          <w:p w14:paraId="7F6BCA9E" w14:textId="77777777" w:rsidR="008A5C0B" w:rsidRDefault="008A5C0B" w:rsidP="004908A4">
            <w:pPr>
              <w:pStyle w:val="TableParagraph"/>
              <w:spacing w:before="168"/>
              <w:ind w:left="2078" w:right="2183"/>
              <w:jc w:val="center"/>
              <w:rPr>
                <w:b/>
                <w:sz w:val="20"/>
              </w:rPr>
            </w:pPr>
            <w:r>
              <w:rPr>
                <w:b/>
                <w:sz w:val="20"/>
              </w:rPr>
              <w:t>Risco 5</w:t>
            </w:r>
          </w:p>
        </w:tc>
        <w:tc>
          <w:tcPr>
            <w:tcW w:w="1614" w:type="dxa"/>
            <w:gridSpan w:val="2"/>
          </w:tcPr>
          <w:p w14:paraId="65491332" w14:textId="77777777" w:rsidR="008A5C0B" w:rsidRDefault="008A5C0B" w:rsidP="004908A4">
            <w:pPr>
              <w:pStyle w:val="TableParagraph"/>
              <w:spacing w:before="115"/>
              <w:ind w:left="71"/>
              <w:rPr>
                <w:b/>
                <w:sz w:val="20"/>
              </w:rPr>
            </w:pPr>
            <w:r>
              <w:rPr>
                <w:b/>
                <w:sz w:val="20"/>
              </w:rPr>
              <w:t>Risco:</w:t>
            </w:r>
          </w:p>
        </w:tc>
        <w:tc>
          <w:tcPr>
            <w:tcW w:w="6887" w:type="dxa"/>
            <w:gridSpan w:val="2"/>
          </w:tcPr>
          <w:p w14:paraId="3F72527C" w14:textId="77777777" w:rsidR="008A5C0B" w:rsidRDefault="008A5C0B" w:rsidP="004908A4">
            <w:pPr>
              <w:pStyle w:val="TableParagraph"/>
              <w:spacing w:before="117"/>
              <w:ind w:left="70"/>
              <w:rPr>
                <w:sz w:val="20"/>
              </w:rPr>
            </w:pPr>
            <w:r>
              <w:rPr>
                <w:sz w:val="20"/>
              </w:rPr>
              <w:t>Valores licitados superiores aos estimados para o contrato.</w:t>
            </w:r>
          </w:p>
        </w:tc>
      </w:tr>
      <w:tr w:rsidR="008A5C0B" w14:paraId="1BEEF89C" w14:textId="77777777" w:rsidTr="004908A4">
        <w:trPr>
          <w:trHeight w:val="368"/>
        </w:trPr>
        <w:tc>
          <w:tcPr>
            <w:tcW w:w="1073" w:type="dxa"/>
            <w:vMerge/>
            <w:tcBorders>
              <w:top w:val="nil"/>
            </w:tcBorders>
            <w:textDirection w:val="btLr"/>
          </w:tcPr>
          <w:p w14:paraId="054E4D3C" w14:textId="77777777" w:rsidR="008A5C0B" w:rsidRDefault="008A5C0B" w:rsidP="004908A4">
            <w:pPr>
              <w:rPr>
                <w:sz w:val="2"/>
                <w:szCs w:val="2"/>
              </w:rPr>
            </w:pPr>
          </w:p>
        </w:tc>
        <w:tc>
          <w:tcPr>
            <w:tcW w:w="1614" w:type="dxa"/>
            <w:gridSpan w:val="2"/>
          </w:tcPr>
          <w:p w14:paraId="27F5B357" w14:textId="77777777" w:rsidR="008A5C0B" w:rsidRDefault="008A5C0B" w:rsidP="004908A4">
            <w:pPr>
              <w:pStyle w:val="TableParagraph"/>
              <w:spacing w:before="95"/>
              <w:ind w:left="71"/>
              <w:rPr>
                <w:b/>
                <w:sz w:val="20"/>
              </w:rPr>
            </w:pPr>
            <w:r>
              <w:rPr>
                <w:b/>
                <w:sz w:val="20"/>
              </w:rPr>
              <w:t>Probabilidade:</w:t>
            </w:r>
          </w:p>
        </w:tc>
        <w:tc>
          <w:tcPr>
            <w:tcW w:w="6887" w:type="dxa"/>
            <w:gridSpan w:val="2"/>
          </w:tcPr>
          <w:p w14:paraId="17EDE175" w14:textId="77777777" w:rsidR="008A5C0B" w:rsidRDefault="008A5C0B" w:rsidP="004908A4">
            <w:pPr>
              <w:pStyle w:val="TableParagraph"/>
              <w:spacing w:before="97"/>
              <w:ind w:left="70"/>
              <w:rPr>
                <w:sz w:val="20"/>
              </w:rPr>
            </w:pPr>
            <w:r>
              <w:rPr>
                <w:sz w:val="20"/>
              </w:rPr>
              <w:t>Média.</w:t>
            </w:r>
          </w:p>
        </w:tc>
      </w:tr>
      <w:tr w:rsidR="008A5C0B" w14:paraId="18565BC6" w14:textId="77777777" w:rsidTr="004908A4">
        <w:trPr>
          <w:trHeight w:val="368"/>
        </w:trPr>
        <w:tc>
          <w:tcPr>
            <w:tcW w:w="1073" w:type="dxa"/>
            <w:vMerge/>
            <w:tcBorders>
              <w:top w:val="nil"/>
            </w:tcBorders>
            <w:textDirection w:val="btLr"/>
          </w:tcPr>
          <w:p w14:paraId="39C42781" w14:textId="77777777" w:rsidR="008A5C0B" w:rsidRDefault="008A5C0B" w:rsidP="004908A4">
            <w:pPr>
              <w:rPr>
                <w:sz w:val="2"/>
                <w:szCs w:val="2"/>
              </w:rPr>
            </w:pPr>
          </w:p>
        </w:tc>
        <w:tc>
          <w:tcPr>
            <w:tcW w:w="1614" w:type="dxa"/>
            <w:gridSpan w:val="2"/>
          </w:tcPr>
          <w:p w14:paraId="352C477F" w14:textId="77777777" w:rsidR="008A5C0B" w:rsidRDefault="008A5C0B" w:rsidP="004908A4">
            <w:pPr>
              <w:pStyle w:val="TableParagraph"/>
              <w:spacing w:before="95"/>
              <w:ind w:left="71"/>
              <w:rPr>
                <w:b/>
                <w:sz w:val="20"/>
              </w:rPr>
            </w:pPr>
            <w:r>
              <w:rPr>
                <w:b/>
                <w:sz w:val="20"/>
              </w:rPr>
              <w:t>Impacto:</w:t>
            </w:r>
          </w:p>
        </w:tc>
        <w:tc>
          <w:tcPr>
            <w:tcW w:w="6887" w:type="dxa"/>
            <w:gridSpan w:val="2"/>
          </w:tcPr>
          <w:p w14:paraId="7EBF9F7C" w14:textId="77777777" w:rsidR="008A5C0B" w:rsidRDefault="008A5C0B" w:rsidP="004908A4">
            <w:pPr>
              <w:pStyle w:val="TableParagraph"/>
              <w:spacing w:before="97"/>
              <w:ind w:left="70"/>
              <w:rPr>
                <w:sz w:val="20"/>
              </w:rPr>
            </w:pPr>
            <w:r>
              <w:rPr>
                <w:sz w:val="20"/>
              </w:rPr>
              <w:t>Alto.</w:t>
            </w:r>
          </w:p>
        </w:tc>
      </w:tr>
      <w:tr w:rsidR="008A5C0B" w14:paraId="1BDBA54B" w14:textId="77777777" w:rsidTr="004908A4">
        <w:trPr>
          <w:trHeight w:val="368"/>
        </w:trPr>
        <w:tc>
          <w:tcPr>
            <w:tcW w:w="1073" w:type="dxa"/>
            <w:vMerge/>
            <w:tcBorders>
              <w:top w:val="nil"/>
            </w:tcBorders>
            <w:textDirection w:val="btLr"/>
          </w:tcPr>
          <w:p w14:paraId="440B7AD8" w14:textId="77777777" w:rsidR="008A5C0B" w:rsidRDefault="008A5C0B" w:rsidP="004908A4">
            <w:pPr>
              <w:rPr>
                <w:sz w:val="2"/>
                <w:szCs w:val="2"/>
              </w:rPr>
            </w:pPr>
          </w:p>
        </w:tc>
        <w:tc>
          <w:tcPr>
            <w:tcW w:w="1614" w:type="dxa"/>
            <w:gridSpan w:val="2"/>
          </w:tcPr>
          <w:p w14:paraId="077487FD" w14:textId="77777777" w:rsidR="008A5C0B" w:rsidRDefault="008A5C0B" w:rsidP="004908A4">
            <w:pPr>
              <w:pStyle w:val="TableParagraph"/>
              <w:spacing w:before="95"/>
              <w:ind w:left="71"/>
              <w:rPr>
                <w:b/>
                <w:sz w:val="20"/>
              </w:rPr>
            </w:pPr>
            <w:r>
              <w:rPr>
                <w:b/>
                <w:sz w:val="20"/>
              </w:rPr>
              <w:t>Dano 1:</w:t>
            </w:r>
          </w:p>
        </w:tc>
        <w:tc>
          <w:tcPr>
            <w:tcW w:w="6887" w:type="dxa"/>
            <w:gridSpan w:val="2"/>
          </w:tcPr>
          <w:p w14:paraId="1C91AE62" w14:textId="77777777" w:rsidR="008A5C0B" w:rsidRDefault="008A5C0B" w:rsidP="004908A4">
            <w:pPr>
              <w:pStyle w:val="TableParagraph"/>
              <w:spacing w:before="97"/>
              <w:ind w:left="70"/>
              <w:rPr>
                <w:sz w:val="20"/>
              </w:rPr>
            </w:pPr>
            <w:r>
              <w:rPr>
                <w:sz w:val="20"/>
              </w:rPr>
              <w:t>Comprometimento da economicidade da contratação.</w:t>
            </w:r>
          </w:p>
        </w:tc>
      </w:tr>
      <w:tr w:rsidR="008A5C0B" w14:paraId="7E1C752B" w14:textId="77777777" w:rsidTr="004908A4">
        <w:trPr>
          <w:trHeight w:val="368"/>
        </w:trPr>
        <w:tc>
          <w:tcPr>
            <w:tcW w:w="1073" w:type="dxa"/>
            <w:vMerge/>
            <w:tcBorders>
              <w:top w:val="nil"/>
            </w:tcBorders>
            <w:textDirection w:val="btLr"/>
          </w:tcPr>
          <w:p w14:paraId="5460F0DB" w14:textId="77777777" w:rsidR="008A5C0B" w:rsidRDefault="008A5C0B" w:rsidP="004908A4">
            <w:pPr>
              <w:rPr>
                <w:sz w:val="2"/>
                <w:szCs w:val="2"/>
              </w:rPr>
            </w:pPr>
          </w:p>
        </w:tc>
        <w:tc>
          <w:tcPr>
            <w:tcW w:w="1614" w:type="dxa"/>
            <w:gridSpan w:val="2"/>
          </w:tcPr>
          <w:p w14:paraId="2604EDC2" w14:textId="77777777" w:rsidR="008A5C0B" w:rsidRDefault="008A5C0B" w:rsidP="004908A4">
            <w:pPr>
              <w:pStyle w:val="TableParagraph"/>
              <w:spacing w:before="95"/>
              <w:ind w:left="71"/>
              <w:rPr>
                <w:b/>
                <w:sz w:val="20"/>
              </w:rPr>
            </w:pPr>
            <w:r>
              <w:rPr>
                <w:b/>
                <w:sz w:val="20"/>
              </w:rPr>
              <w:t>Dano 2:</w:t>
            </w:r>
          </w:p>
        </w:tc>
        <w:tc>
          <w:tcPr>
            <w:tcW w:w="6887" w:type="dxa"/>
            <w:gridSpan w:val="2"/>
          </w:tcPr>
          <w:p w14:paraId="2621EA0B" w14:textId="77777777" w:rsidR="008A5C0B" w:rsidRDefault="008A5C0B" w:rsidP="004908A4">
            <w:pPr>
              <w:pStyle w:val="TableParagraph"/>
              <w:spacing w:before="97"/>
              <w:ind w:left="70"/>
              <w:rPr>
                <w:sz w:val="20"/>
              </w:rPr>
            </w:pPr>
            <w:r>
              <w:rPr>
                <w:sz w:val="20"/>
              </w:rPr>
              <w:t>Não adjudicação do objeto.</w:t>
            </w:r>
          </w:p>
        </w:tc>
      </w:tr>
      <w:tr w:rsidR="008A5C0B" w14:paraId="5A577536" w14:textId="77777777" w:rsidTr="004908A4">
        <w:trPr>
          <w:trHeight w:val="368"/>
        </w:trPr>
        <w:tc>
          <w:tcPr>
            <w:tcW w:w="1073" w:type="dxa"/>
            <w:vMerge/>
            <w:tcBorders>
              <w:top w:val="nil"/>
            </w:tcBorders>
            <w:textDirection w:val="btLr"/>
          </w:tcPr>
          <w:p w14:paraId="24C7F646" w14:textId="77777777" w:rsidR="008A5C0B" w:rsidRDefault="008A5C0B" w:rsidP="004908A4">
            <w:pPr>
              <w:rPr>
                <w:sz w:val="2"/>
                <w:szCs w:val="2"/>
              </w:rPr>
            </w:pPr>
          </w:p>
        </w:tc>
        <w:tc>
          <w:tcPr>
            <w:tcW w:w="478" w:type="dxa"/>
          </w:tcPr>
          <w:p w14:paraId="263F9474" w14:textId="77777777" w:rsidR="008A5C0B" w:rsidRDefault="008A5C0B" w:rsidP="004908A4">
            <w:pPr>
              <w:pStyle w:val="TableParagraph"/>
              <w:spacing w:before="95"/>
              <w:ind w:left="143"/>
              <w:rPr>
                <w:b/>
                <w:sz w:val="20"/>
              </w:rPr>
            </w:pPr>
            <w:r>
              <w:rPr>
                <w:b/>
                <w:sz w:val="20"/>
              </w:rPr>
              <w:t>Id</w:t>
            </w:r>
          </w:p>
        </w:tc>
        <w:tc>
          <w:tcPr>
            <w:tcW w:w="6381" w:type="dxa"/>
            <w:gridSpan w:val="2"/>
          </w:tcPr>
          <w:p w14:paraId="702EE261" w14:textId="77777777" w:rsidR="008A5C0B" w:rsidRDefault="008A5C0B" w:rsidP="004908A4">
            <w:pPr>
              <w:pStyle w:val="TableParagraph"/>
              <w:spacing w:before="95"/>
              <w:ind w:left="2117" w:right="2101"/>
              <w:jc w:val="center"/>
              <w:rPr>
                <w:b/>
                <w:sz w:val="20"/>
              </w:rPr>
            </w:pPr>
            <w:r>
              <w:rPr>
                <w:b/>
                <w:sz w:val="20"/>
              </w:rPr>
              <w:t>Ação Preventiva</w:t>
            </w:r>
          </w:p>
        </w:tc>
        <w:tc>
          <w:tcPr>
            <w:tcW w:w="1642" w:type="dxa"/>
          </w:tcPr>
          <w:p w14:paraId="51AFA4F0" w14:textId="77777777" w:rsidR="008A5C0B" w:rsidRDefault="008A5C0B" w:rsidP="004908A4">
            <w:pPr>
              <w:pStyle w:val="TableParagraph"/>
              <w:spacing w:before="95"/>
              <w:ind w:left="181" w:right="167"/>
              <w:jc w:val="center"/>
              <w:rPr>
                <w:b/>
                <w:sz w:val="20"/>
              </w:rPr>
            </w:pPr>
            <w:r>
              <w:rPr>
                <w:b/>
                <w:sz w:val="20"/>
              </w:rPr>
              <w:t>Responsável</w:t>
            </w:r>
          </w:p>
        </w:tc>
      </w:tr>
      <w:tr w:rsidR="008A5C0B" w14:paraId="3302875F" w14:textId="77777777" w:rsidTr="004908A4">
        <w:trPr>
          <w:trHeight w:val="627"/>
        </w:trPr>
        <w:tc>
          <w:tcPr>
            <w:tcW w:w="1073" w:type="dxa"/>
            <w:vMerge/>
            <w:tcBorders>
              <w:top w:val="nil"/>
            </w:tcBorders>
            <w:textDirection w:val="btLr"/>
          </w:tcPr>
          <w:p w14:paraId="68387347" w14:textId="77777777" w:rsidR="008A5C0B" w:rsidRDefault="008A5C0B" w:rsidP="004908A4">
            <w:pPr>
              <w:rPr>
                <w:sz w:val="2"/>
                <w:szCs w:val="2"/>
              </w:rPr>
            </w:pPr>
          </w:p>
        </w:tc>
        <w:tc>
          <w:tcPr>
            <w:tcW w:w="478" w:type="dxa"/>
          </w:tcPr>
          <w:p w14:paraId="58AB62C1" w14:textId="77777777" w:rsidR="008A5C0B" w:rsidRDefault="008A5C0B" w:rsidP="004908A4">
            <w:pPr>
              <w:pStyle w:val="TableParagraph"/>
              <w:spacing w:before="8"/>
              <w:rPr>
                <w:b/>
                <w:sz w:val="19"/>
              </w:rPr>
            </w:pPr>
          </w:p>
          <w:p w14:paraId="41F85889" w14:textId="77777777" w:rsidR="008A5C0B" w:rsidRDefault="008A5C0B" w:rsidP="004908A4">
            <w:pPr>
              <w:pStyle w:val="TableParagraph"/>
              <w:ind w:left="186"/>
              <w:rPr>
                <w:sz w:val="20"/>
              </w:rPr>
            </w:pPr>
            <w:r>
              <w:rPr>
                <w:w w:val="99"/>
                <w:sz w:val="20"/>
              </w:rPr>
              <w:t>1</w:t>
            </w:r>
          </w:p>
        </w:tc>
        <w:tc>
          <w:tcPr>
            <w:tcW w:w="6381" w:type="dxa"/>
            <w:gridSpan w:val="2"/>
          </w:tcPr>
          <w:p w14:paraId="6F69521D" w14:textId="77777777" w:rsidR="008A5C0B" w:rsidRDefault="008A5C0B" w:rsidP="004908A4">
            <w:pPr>
              <w:pStyle w:val="TableParagraph"/>
              <w:spacing w:before="112"/>
              <w:ind w:left="70" w:right="34"/>
              <w:rPr>
                <w:sz w:val="20"/>
              </w:rPr>
            </w:pPr>
            <w:r>
              <w:rPr>
                <w:sz w:val="20"/>
              </w:rPr>
              <w:t>Repassar as estimativas de custos do estudo técnico ao setor responsável pela licitação.</w:t>
            </w:r>
          </w:p>
        </w:tc>
        <w:tc>
          <w:tcPr>
            <w:tcW w:w="1642" w:type="dxa"/>
          </w:tcPr>
          <w:p w14:paraId="36801447" w14:textId="77777777" w:rsidR="008A5C0B" w:rsidRDefault="008A5C0B" w:rsidP="004908A4">
            <w:pPr>
              <w:pStyle w:val="TableParagraph"/>
              <w:spacing w:before="8"/>
              <w:rPr>
                <w:b/>
                <w:sz w:val="19"/>
              </w:rPr>
            </w:pPr>
          </w:p>
          <w:p w14:paraId="6A96B74A" w14:textId="77777777" w:rsidR="008A5C0B" w:rsidRDefault="008A5C0B" w:rsidP="004908A4">
            <w:pPr>
              <w:pStyle w:val="TableParagraph"/>
              <w:ind w:left="181" w:right="166"/>
              <w:jc w:val="center"/>
              <w:rPr>
                <w:sz w:val="20"/>
              </w:rPr>
            </w:pPr>
            <w:r>
              <w:rPr>
                <w:sz w:val="20"/>
              </w:rPr>
              <w:t>DLP</w:t>
            </w:r>
          </w:p>
        </w:tc>
      </w:tr>
      <w:tr w:rsidR="008A5C0B" w14:paraId="5A46D34B" w14:textId="77777777" w:rsidTr="004908A4">
        <w:trPr>
          <w:trHeight w:val="830"/>
        </w:trPr>
        <w:tc>
          <w:tcPr>
            <w:tcW w:w="1073" w:type="dxa"/>
            <w:vMerge/>
            <w:tcBorders>
              <w:top w:val="nil"/>
            </w:tcBorders>
            <w:textDirection w:val="btLr"/>
          </w:tcPr>
          <w:p w14:paraId="03101A29" w14:textId="77777777" w:rsidR="008A5C0B" w:rsidRDefault="008A5C0B" w:rsidP="004908A4">
            <w:pPr>
              <w:rPr>
                <w:sz w:val="2"/>
                <w:szCs w:val="2"/>
              </w:rPr>
            </w:pPr>
          </w:p>
        </w:tc>
        <w:tc>
          <w:tcPr>
            <w:tcW w:w="478" w:type="dxa"/>
          </w:tcPr>
          <w:p w14:paraId="1BC857C9" w14:textId="77777777" w:rsidR="008A5C0B" w:rsidRDefault="008A5C0B" w:rsidP="004908A4">
            <w:pPr>
              <w:pStyle w:val="TableParagraph"/>
              <w:spacing w:before="6"/>
              <w:rPr>
                <w:b/>
                <w:sz w:val="28"/>
              </w:rPr>
            </w:pPr>
          </w:p>
          <w:p w14:paraId="6FDC7909" w14:textId="77777777" w:rsidR="008A5C0B" w:rsidRDefault="008A5C0B" w:rsidP="004908A4">
            <w:pPr>
              <w:pStyle w:val="TableParagraph"/>
              <w:ind w:left="186"/>
              <w:rPr>
                <w:sz w:val="20"/>
              </w:rPr>
            </w:pPr>
            <w:r>
              <w:rPr>
                <w:w w:val="99"/>
                <w:sz w:val="20"/>
              </w:rPr>
              <w:t>2</w:t>
            </w:r>
          </w:p>
        </w:tc>
        <w:tc>
          <w:tcPr>
            <w:tcW w:w="6381" w:type="dxa"/>
            <w:gridSpan w:val="2"/>
          </w:tcPr>
          <w:p w14:paraId="781C35E4" w14:textId="77777777" w:rsidR="008A5C0B" w:rsidRDefault="008A5C0B" w:rsidP="004908A4">
            <w:pPr>
              <w:pStyle w:val="TableParagraph"/>
              <w:spacing w:before="97"/>
              <w:ind w:left="70" w:right="49"/>
              <w:jc w:val="both"/>
              <w:rPr>
                <w:sz w:val="20"/>
              </w:rPr>
            </w:pPr>
            <w:r>
              <w:rPr>
                <w:sz w:val="20"/>
              </w:rPr>
              <w:t>Por ocasião da pesquisa de mercado, enviar às empresas modelo de orçamento detalhado para fins de verificação do valor unitário, e não apenas do preço global.</w:t>
            </w:r>
          </w:p>
        </w:tc>
        <w:tc>
          <w:tcPr>
            <w:tcW w:w="1642" w:type="dxa"/>
          </w:tcPr>
          <w:p w14:paraId="6D4C741F" w14:textId="77777777" w:rsidR="008A5C0B" w:rsidRDefault="008A5C0B" w:rsidP="004908A4">
            <w:pPr>
              <w:pStyle w:val="TableParagraph"/>
              <w:spacing w:before="6"/>
              <w:rPr>
                <w:b/>
                <w:sz w:val="28"/>
              </w:rPr>
            </w:pPr>
          </w:p>
          <w:p w14:paraId="290FB2B0" w14:textId="77777777" w:rsidR="008A5C0B" w:rsidRDefault="008A5C0B" w:rsidP="004908A4">
            <w:pPr>
              <w:pStyle w:val="TableParagraph"/>
              <w:ind w:left="181" w:right="166"/>
              <w:jc w:val="center"/>
              <w:rPr>
                <w:sz w:val="20"/>
              </w:rPr>
            </w:pPr>
            <w:r>
              <w:rPr>
                <w:sz w:val="20"/>
              </w:rPr>
              <w:t>DLP</w:t>
            </w:r>
          </w:p>
        </w:tc>
      </w:tr>
      <w:tr w:rsidR="008A5C0B" w14:paraId="20A378D2" w14:textId="77777777" w:rsidTr="004908A4">
        <w:trPr>
          <w:trHeight w:val="368"/>
        </w:trPr>
        <w:tc>
          <w:tcPr>
            <w:tcW w:w="1073" w:type="dxa"/>
            <w:vMerge/>
            <w:tcBorders>
              <w:top w:val="nil"/>
            </w:tcBorders>
            <w:textDirection w:val="btLr"/>
          </w:tcPr>
          <w:p w14:paraId="6A24B76A" w14:textId="77777777" w:rsidR="008A5C0B" w:rsidRDefault="008A5C0B" w:rsidP="004908A4">
            <w:pPr>
              <w:rPr>
                <w:sz w:val="2"/>
                <w:szCs w:val="2"/>
              </w:rPr>
            </w:pPr>
          </w:p>
        </w:tc>
        <w:tc>
          <w:tcPr>
            <w:tcW w:w="478" w:type="dxa"/>
          </w:tcPr>
          <w:p w14:paraId="1D9D4F2D" w14:textId="77777777" w:rsidR="008A5C0B" w:rsidRDefault="008A5C0B" w:rsidP="004908A4">
            <w:pPr>
              <w:pStyle w:val="TableParagraph"/>
              <w:spacing w:before="95"/>
              <w:ind w:left="143"/>
              <w:rPr>
                <w:b/>
                <w:sz w:val="20"/>
              </w:rPr>
            </w:pPr>
            <w:r>
              <w:rPr>
                <w:b/>
                <w:sz w:val="20"/>
              </w:rPr>
              <w:t>Id</w:t>
            </w:r>
          </w:p>
        </w:tc>
        <w:tc>
          <w:tcPr>
            <w:tcW w:w="6381" w:type="dxa"/>
            <w:gridSpan w:val="2"/>
          </w:tcPr>
          <w:p w14:paraId="36F339E1" w14:textId="77777777" w:rsidR="008A5C0B" w:rsidRDefault="008A5C0B" w:rsidP="004908A4">
            <w:pPr>
              <w:pStyle w:val="TableParagraph"/>
              <w:spacing w:before="95"/>
              <w:ind w:left="2117" w:right="2102"/>
              <w:jc w:val="center"/>
              <w:rPr>
                <w:b/>
                <w:sz w:val="20"/>
              </w:rPr>
            </w:pPr>
            <w:r>
              <w:rPr>
                <w:b/>
                <w:sz w:val="20"/>
              </w:rPr>
              <w:t>Ação de Contingência</w:t>
            </w:r>
          </w:p>
        </w:tc>
        <w:tc>
          <w:tcPr>
            <w:tcW w:w="1642" w:type="dxa"/>
          </w:tcPr>
          <w:p w14:paraId="2C003FFC" w14:textId="77777777" w:rsidR="008A5C0B" w:rsidRDefault="008A5C0B" w:rsidP="004908A4">
            <w:pPr>
              <w:pStyle w:val="TableParagraph"/>
              <w:spacing w:before="95"/>
              <w:ind w:left="181" w:right="167"/>
              <w:jc w:val="center"/>
              <w:rPr>
                <w:b/>
                <w:sz w:val="20"/>
              </w:rPr>
            </w:pPr>
            <w:r>
              <w:rPr>
                <w:b/>
                <w:sz w:val="20"/>
              </w:rPr>
              <w:t>Responsável</w:t>
            </w:r>
          </w:p>
        </w:tc>
      </w:tr>
      <w:tr w:rsidR="008A5C0B" w14:paraId="7CF41F1A" w14:textId="77777777" w:rsidTr="004908A4">
        <w:trPr>
          <w:trHeight w:val="368"/>
        </w:trPr>
        <w:tc>
          <w:tcPr>
            <w:tcW w:w="1073" w:type="dxa"/>
            <w:vMerge/>
            <w:tcBorders>
              <w:top w:val="nil"/>
            </w:tcBorders>
            <w:textDirection w:val="btLr"/>
          </w:tcPr>
          <w:p w14:paraId="3A5ED4B3" w14:textId="77777777" w:rsidR="008A5C0B" w:rsidRDefault="008A5C0B" w:rsidP="004908A4">
            <w:pPr>
              <w:rPr>
                <w:sz w:val="2"/>
                <w:szCs w:val="2"/>
              </w:rPr>
            </w:pPr>
          </w:p>
        </w:tc>
        <w:tc>
          <w:tcPr>
            <w:tcW w:w="478" w:type="dxa"/>
          </w:tcPr>
          <w:p w14:paraId="6312AAA5" w14:textId="77777777" w:rsidR="008A5C0B" w:rsidRDefault="008A5C0B" w:rsidP="004908A4">
            <w:pPr>
              <w:pStyle w:val="TableParagraph"/>
              <w:spacing w:before="97"/>
              <w:ind w:left="184"/>
              <w:rPr>
                <w:sz w:val="20"/>
              </w:rPr>
            </w:pPr>
            <w:r>
              <w:rPr>
                <w:w w:val="99"/>
                <w:sz w:val="20"/>
              </w:rPr>
              <w:t>1</w:t>
            </w:r>
          </w:p>
        </w:tc>
        <w:tc>
          <w:tcPr>
            <w:tcW w:w="6381" w:type="dxa"/>
            <w:gridSpan w:val="2"/>
          </w:tcPr>
          <w:p w14:paraId="5E29710E" w14:textId="77777777" w:rsidR="008A5C0B" w:rsidRDefault="008A5C0B" w:rsidP="004908A4">
            <w:pPr>
              <w:pStyle w:val="TableParagraph"/>
              <w:spacing w:before="97"/>
              <w:ind w:left="70"/>
              <w:rPr>
                <w:sz w:val="20"/>
              </w:rPr>
            </w:pPr>
            <w:r>
              <w:rPr>
                <w:sz w:val="20"/>
              </w:rPr>
              <w:t>Negociar a redução do valor.</w:t>
            </w:r>
          </w:p>
        </w:tc>
        <w:tc>
          <w:tcPr>
            <w:tcW w:w="1642" w:type="dxa"/>
          </w:tcPr>
          <w:p w14:paraId="76E2FC40" w14:textId="77777777" w:rsidR="008A5C0B" w:rsidRDefault="008A5C0B" w:rsidP="004908A4">
            <w:pPr>
              <w:pStyle w:val="TableParagraph"/>
              <w:spacing w:before="97"/>
              <w:ind w:left="181" w:right="166"/>
              <w:jc w:val="center"/>
              <w:rPr>
                <w:sz w:val="20"/>
              </w:rPr>
            </w:pPr>
            <w:r>
              <w:rPr>
                <w:sz w:val="20"/>
              </w:rPr>
              <w:t>DLP</w:t>
            </w:r>
          </w:p>
        </w:tc>
      </w:tr>
      <w:tr w:rsidR="008A5C0B" w14:paraId="0503F666" w14:textId="77777777" w:rsidTr="004908A4">
        <w:trPr>
          <w:trHeight w:val="390"/>
        </w:trPr>
        <w:tc>
          <w:tcPr>
            <w:tcW w:w="1073" w:type="dxa"/>
            <w:vMerge/>
            <w:tcBorders>
              <w:top w:val="nil"/>
            </w:tcBorders>
            <w:textDirection w:val="btLr"/>
          </w:tcPr>
          <w:p w14:paraId="3C5A3264" w14:textId="77777777" w:rsidR="008A5C0B" w:rsidRDefault="008A5C0B" w:rsidP="004908A4">
            <w:pPr>
              <w:rPr>
                <w:sz w:val="2"/>
                <w:szCs w:val="2"/>
              </w:rPr>
            </w:pPr>
          </w:p>
        </w:tc>
        <w:tc>
          <w:tcPr>
            <w:tcW w:w="478" w:type="dxa"/>
          </w:tcPr>
          <w:p w14:paraId="6B4BE93D" w14:textId="77777777" w:rsidR="008A5C0B" w:rsidRDefault="008A5C0B" w:rsidP="004908A4">
            <w:pPr>
              <w:pStyle w:val="TableParagraph"/>
              <w:spacing w:before="119"/>
              <w:ind w:left="184"/>
              <w:rPr>
                <w:sz w:val="20"/>
              </w:rPr>
            </w:pPr>
            <w:r>
              <w:rPr>
                <w:w w:val="99"/>
                <w:sz w:val="20"/>
              </w:rPr>
              <w:t>2</w:t>
            </w:r>
          </w:p>
        </w:tc>
        <w:tc>
          <w:tcPr>
            <w:tcW w:w="6381" w:type="dxa"/>
            <w:gridSpan w:val="2"/>
          </w:tcPr>
          <w:p w14:paraId="5A3FAADE" w14:textId="77777777" w:rsidR="008A5C0B" w:rsidRDefault="008A5C0B" w:rsidP="004908A4">
            <w:pPr>
              <w:pStyle w:val="TableParagraph"/>
              <w:spacing w:before="119"/>
              <w:ind w:left="70"/>
              <w:rPr>
                <w:sz w:val="20"/>
              </w:rPr>
            </w:pPr>
            <w:r>
              <w:rPr>
                <w:sz w:val="20"/>
              </w:rPr>
              <w:t>Buscar novos fornecedores.</w:t>
            </w:r>
          </w:p>
        </w:tc>
        <w:tc>
          <w:tcPr>
            <w:tcW w:w="1642" w:type="dxa"/>
          </w:tcPr>
          <w:p w14:paraId="578ADB17" w14:textId="77777777" w:rsidR="008A5C0B" w:rsidRDefault="008A5C0B" w:rsidP="004908A4">
            <w:pPr>
              <w:pStyle w:val="TableParagraph"/>
              <w:spacing w:before="119"/>
              <w:ind w:left="181" w:right="166"/>
              <w:jc w:val="center"/>
              <w:rPr>
                <w:sz w:val="20"/>
              </w:rPr>
            </w:pPr>
            <w:r>
              <w:rPr>
                <w:sz w:val="20"/>
              </w:rPr>
              <w:t>DLP</w:t>
            </w:r>
          </w:p>
        </w:tc>
      </w:tr>
    </w:tbl>
    <w:p w14:paraId="04104FE5" w14:textId="77777777" w:rsidR="008A5C0B" w:rsidRDefault="008A5C0B" w:rsidP="008A5C0B">
      <w:pPr>
        <w:pStyle w:val="Corpodetexto"/>
        <w:rPr>
          <w:b/>
          <w:sz w:val="20"/>
        </w:rPr>
      </w:pPr>
    </w:p>
    <w:p w14:paraId="00D5B772" w14:textId="77777777" w:rsidR="008A5C0B" w:rsidRDefault="008A5C0B" w:rsidP="008A5C0B">
      <w:pPr>
        <w:pStyle w:val="Corpodetexto"/>
        <w:rPr>
          <w:b/>
          <w:sz w:val="20"/>
        </w:rPr>
      </w:pPr>
    </w:p>
    <w:p w14:paraId="21EB4D2F" w14:textId="77777777" w:rsidR="008A5C0B" w:rsidRDefault="008A5C0B" w:rsidP="008A5C0B">
      <w:pPr>
        <w:pStyle w:val="Corpodetexto"/>
        <w:spacing w:before="7"/>
        <w:rPr>
          <w:b/>
          <w:sz w:val="20"/>
        </w:rPr>
      </w:pPr>
    </w:p>
    <w:p w14:paraId="5AFCC377" w14:textId="77777777" w:rsidR="008A5C0B" w:rsidRDefault="008A5C0B" w:rsidP="008A5C0B">
      <w:pPr>
        <w:pStyle w:val="PargrafodaLista"/>
        <w:numPr>
          <w:ilvl w:val="1"/>
          <w:numId w:val="39"/>
        </w:numPr>
        <w:tabs>
          <w:tab w:val="left" w:pos="786"/>
        </w:tabs>
        <w:autoSpaceDE w:val="0"/>
        <w:autoSpaceDN w:val="0"/>
        <w:rPr>
          <w:b/>
          <w:sz w:val="24"/>
        </w:rPr>
      </w:pPr>
      <w:r>
        <w:rPr>
          <w:b/>
          <w:sz w:val="24"/>
        </w:rPr>
        <w:t>- RISCOS DE GESTÃO DO</w:t>
      </w:r>
      <w:r>
        <w:rPr>
          <w:b/>
          <w:spacing w:val="-3"/>
          <w:sz w:val="24"/>
        </w:rPr>
        <w:t xml:space="preserve"> </w:t>
      </w:r>
      <w:r>
        <w:rPr>
          <w:b/>
          <w:sz w:val="24"/>
        </w:rPr>
        <w:t>CONTRATO</w:t>
      </w:r>
    </w:p>
    <w:p w14:paraId="2DE384D6" w14:textId="77777777" w:rsidR="008A5C0B" w:rsidRDefault="008A5C0B" w:rsidP="008A5C0B">
      <w:pPr>
        <w:pStyle w:val="Corpodetexto"/>
        <w:rPr>
          <w:b/>
          <w:sz w:val="20"/>
        </w:rPr>
      </w:pPr>
    </w:p>
    <w:p w14:paraId="0C6BC463" w14:textId="77777777" w:rsidR="008A5C0B" w:rsidRDefault="008A5C0B" w:rsidP="008A5C0B">
      <w:pPr>
        <w:pStyle w:val="Corpodetexto"/>
        <w:spacing w:before="2"/>
        <w:rPr>
          <w:b/>
          <w:sz w:val="28"/>
        </w:rPr>
      </w:pPr>
    </w:p>
    <w:tbl>
      <w:tblPr>
        <w:tblStyle w:val="TableNormal"/>
        <w:tblW w:w="0" w:type="auto"/>
        <w:tblInd w:w="14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1073"/>
        <w:gridCol w:w="478"/>
        <w:gridCol w:w="1136"/>
        <w:gridCol w:w="5245"/>
        <w:gridCol w:w="1642"/>
      </w:tblGrid>
      <w:tr w:rsidR="008A5C0B" w14:paraId="38B07EE9" w14:textId="77777777" w:rsidTr="004908A4">
        <w:trPr>
          <w:trHeight w:val="388"/>
        </w:trPr>
        <w:tc>
          <w:tcPr>
            <w:tcW w:w="1073" w:type="dxa"/>
            <w:vMerge w:val="restart"/>
            <w:textDirection w:val="btLr"/>
          </w:tcPr>
          <w:p w14:paraId="1D59B7C0" w14:textId="77777777" w:rsidR="008A5C0B" w:rsidRDefault="008A5C0B" w:rsidP="004908A4">
            <w:pPr>
              <w:pStyle w:val="TableParagraph"/>
              <w:rPr>
                <w:b/>
              </w:rPr>
            </w:pPr>
          </w:p>
          <w:p w14:paraId="15EAF38E" w14:textId="77777777" w:rsidR="008A5C0B" w:rsidRDefault="008A5C0B" w:rsidP="004908A4">
            <w:pPr>
              <w:pStyle w:val="TableParagraph"/>
              <w:spacing w:before="168"/>
              <w:ind w:left="1694" w:right="1794"/>
              <w:jc w:val="center"/>
              <w:rPr>
                <w:b/>
                <w:sz w:val="20"/>
              </w:rPr>
            </w:pPr>
            <w:r>
              <w:rPr>
                <w:b/>
                <w:sz w:val="20"/>
              </w:rPr>
              <w:t>Risco 6</w:t>
            </w:r>
          </w:p>
        </w:tc>
        <w:tc>
          <w:tcPr>
            <w:tcW w:w="1614" w:type="dxa"/>
            <w:gridSpan w:val="2"/>
          </w:tcPr>
          <w:p w14:paraId="718E47E7" w14:textId="77777777" w:rsidR="008A5C0B" w:rsidRDefault="008A5C0B" w:rsidP="004908A4">
            <w:pPr>
              <w:pStyle w:val="TableParagraph"/>
              <w:spacing w:before="114"/>
              <w:ind w:left="71"/>
              <w:rPr>
                <w:b/>
                <w:sz w:val="20"/>
              </w:rPr>
            </w:pPr>
            <w:r>
              <w:rPr>
                <w:b/>
                <w:sz w:val="20"/>
              </w:rPr>
              <w:t>Risco:</w:t>
            </w:r>
          </w:p>
        </w:tc>
        <w:tc>
          <w:tcPr>
            <w:tcW w:w="6887" w:type="dxa"/>
            <w:gridSpan w:val="2"/>
          </w:tcPr>
          <w:p w14:paraId="7A696765" w14:textId="77777777" w:rsidR="008A5C0B" w:rsidRDefault="008A5C0B" w:rsidP="004908A4">
            <w:pPr>
              <w:pStyle w:val="TableParagraph"/>
              <w:spacing w:before="117"/>
              <w:ind w:left="70"/>
              <w:rPr>
                <w:sz w:val="20"/>
              </w:rPr>
            </w:pPr>
            <w:r>
              <w:rPr>
                <w:sz w:val="20"/>
              </w:rPr>
              <w:t>Falta de pagamento de fornecedores.</w:t>
            </w:r>
          </w:p>
        </w:tc>
      </w:tr>
      <w:tr w:rsidR="008A5C0B" w14:paraId="6E53580E" w14:textId="77777777" w:rsidTr="004908A4">
        <w:trPr>
          <w:trHeight w:val="369"/>
        </w:trPr>
        <w:tc>
          <w:tcPr>
            <w:tcW w:w="1073" w:type="dxa"/>
            <w:vMerge/>
            <w:tcBorders>
              <w:top w:val="nil"/>
            </w:tcBorders>
            <w:textDirection w:val="btLr"/>
          </w:tcPr>
          <w:p w14:paraId="660175CD" w14:textId="77777777" w:rsidR="008A5C0B" w:rsidRDefault="008A5C0B" w:rsidP="004908A4">
            <w:pPr>
              <w:rPr>
                <w:sz w:val="2"/>
                <w:szCs w:val="2"/>
              </w:rPr>
            </w:pPr>
          </w:p>
        </w:tc>
        <w:tc>
          <w:tcPr>
            <w:tcW w:w="1614" w:type="dxa"/>
            <w:gridSpan w:val="2"/>
          </w:tcPr>
          <w:p w14:paraId="61112C69" w14:textId="77777777" w:rsidR="008A5C0B" w:rsidRDefault="008A5C0B" w:rsidP="004908A4">
            <w:pPr>
              <w:pStyle w:val="TableParagraph"/>
              <w:spacing w:before="95"/>
              <w:ind w:left="71"/>
              <w:rPr>
                <w:b/>
                <w:sz w:val="20"/>
              </w:rPr>
            </w:pPr>
            <w:r>
              <w:rPr>
                <w:b/>
                <w:sz w:val="20"/>
              </w:rPr>
              <w:t>Probabilidade:</w:t>
            </w:r>
          </w:p>
        </w:tc>
        <w:tc>
          <w:tcPr>
            <w:tcW w:w="6887" w:type="dxa"/>
            <w:gridSpan w:val="2"/>
          </w:tcPr>
          <w:p w14:paraId="6AE1AA68" w14:textId="77777777" w:rsidR="008A5C0B" w:rsidRDefault="008A5C0B" w:rsidP="004908A4">
            <w:pPr>
              <w:pStyle w:val="TableParagraph"/>
              <w:spacing w:before="98"/>
              <w:ind w:left="70"/>
              <w:rPr>
                <w:sz w:val="20"/>
              </w:rPr>
            </w:pPr>
            <w:r>
              <w:rPr>
                <w:sz w:val="20"/>
              </w:rPr>
              <w:t>Média.</w:t>
            </w:r>
          </w:p>
        </w:tc>
      </w:tr>
      <w:tr w:rsidR="008A5C0B" w14:paraId="4D2CC8B1" w14:textId="77777777" w:rsidTr="004908A4">
        <w:trPr>
          <w:trHeight w:val="368"/>
        </w:trPr>
        <w:tc>
          <w:tcPr>
            <w:tcW w:w="1073" w:type="dxa"/>
            <w:vMerge/>
            <w:tcBorders>
              <w:top w:val="nil"/>
            </w:tcBorders>
            <w:textDirection w:val="btLr"/>
          </w:tcPr>
          <w:p w14:paraId="0E661018" w14:textId="77777777" w:rsidR="008A5C0B" w:rsidRDefault="008A5C0B" w:rsidP="004908A4">
            <w:pPr>
              <w:rPr>
                <w:sz w:val="2"/>
                <w:szCs w:val="2"/>
              </w:rPr>
            </w:pPr>
          </w:p>
        </w:tc>
        <w:tc>
          <w:tcPr>
            <w:tcW w:w="1614" w:type="dxa"/>
            <w:gridSpan w:val="2"/>
          </w:tcPr>
          <w:p w14:paraId="7C8417B2" w14:textId="77777777" w:rsidR="008A5C0B" w:rsidRDefault="008A5C0B" w:rsidP="004908A4">
            <w:pPr>
              <w:pStyle w:val="TableParagraph"/>
              <w:spacing w:before="95"/>
              <w:ind w:left="71"/>
              <w:rPr>
                <w:b/>
                <w:sz w:val="20"/>
              </w:rPr>
            </w:pPr>
            <w:r>
              <w:rPr>
                <w:b/>
                <w:sz w:val="20"/>
              </w:rPr>
              <w:t>Impacto:</w:t>
            </w:r>
          </w:p>
        </w:tc>
        <w:tc>
          <w:tcPr>
            <w:tcW w:w="6887" w:type="dxa"/>
            <w:gridSpan w:val="2"/>
          </w:tcPr>
          <w:p w14:paraId="728E0398" w14:textId="77777777" w:rsidR="008A5C0B" w:rsidRDefault="008A5C0B" w:rsidP="004908A4">
            <w:pPr>
              <w:pStyle w:val="TableParagraph"/>
              <w:spacing w:before="97"/>
              <w:ind w:left="70"/>
              <w:rPr>
                <w:sz w:val="20"/>
              </w:rPr>
            </w:pPr>
            <w:r>
              <w:rPr>
                <w:sz w:val="20"/>
              </w:rPr>
              <w:t>Alto.</w:t>
            </w:r>
          </w:p>
        </w:tc>
      </w:tr>
      <w:tr w:rsidR="008A5C0B" w14:paraId="540BB010" w14:textId="77777777" w:rsidTr="004908A4">
        <w:trPr>
          <w:trHeight w:val="371"/>
        </w:trPr>
        <w:tc>
          <w:tcPr>
            <w:tcW w:w="1073" w:type="dxa"/>
            <w:vMerge/>
            <w:tcBorders>
              <w:top w:val="nil"/>
            </w:tcBorders>
            <w:textDirection w:val="btLr"/>
          </w:tcPr>
          <w:p w14:paraId="4A1C0C7C" w14:textId="77777777" w:rsidR="008A5C0B" w:rsidRDefault="008A5C0B" w:rsidP="004908A4">
            <w:pPr>
              <w:rPr>
                <w:sz w:val="2"/>
                <w:szCs w:val="2"/>
              </w:rPr>
            </w:pPr>
          </w:p>
        </w:tc>
        <w:tc>
          <w:tcPr>
            <w:tcW w:w="1614" w:type="dxa"/>
            <w:gridSpan w:val="2"/>
          </w:tcPr>
          <w:p w14:paraId="3117D740" w14:textId="77777777" w:rsidR="008A5C0B" w:rsidRDefault="008A5C0B" w:rsidP="004908A4">
            <w:pPr>
              <w:pStyle w:val="TableParagraph"/>
              <w:spacing w:before="95"/>
              <w:ind w:left="71"/>
              <w:rPr>
                <w:b/>
                <w:sz w:val="20"/>
              </w:rPr>
            </w:pPr>
            <w:r>
              <w:rPr>
                <w:b/>
                <w:sz w:val="20"/>
              </w:rPr>
              <w:t>Dano 1:</w:t>
            </w:r>
          </w:p>
        </w:tc>
        <w:tc>
          <w:tcPr>
            <w:tcW w:w="6887" w:type="dxa"/>
            <w:gridSpan w:val="2"/>
          </w:tcPr>
          <w:p w14:paraId="7AA982CB" w14:textId="77777777" w:rsidR="008A5C0B" w:rsidRDefault="008A5C0B" w:rsidP="004908A4">
            <w:pPr>
              <w:pStyle w:val="TableParagraph"/>
              <w:spacing w:before="97"/>
              <w:ind w:left="70"/>
              <w:rPr>
                <w:sz w:val="20"/>
              </w:rPr>
            </w:pPr>
            <w:r>
              <w:rPr>
                <w:sz w:val="20"/>
              </w:rPr>
              <w:t>Interrupção da execução do contrato.</w:t>
            </w:r>
          </w:p>
        </w:tc>
      </w:tr>
      <w:tr w:rsidR="008A5C0B" w14:paraId="661A5356" w14:textId="77777777" w:rsidTr="004908A4">
        <w:trPr>
          <w:trHeight w:val="596"/>
        </w:trPr>
        <w:tc>
          <w:tcPr>
            <w:tcW w:w="1073" w:type="dxa"/>
            <w:vMerge/>
            <w:tcBorders>
              <w:top w:val="nil"/>
            </w:tcBorders>
            <w:textDirection w:val="btLr"/>
          </w:tcPr>
          <w:p w14:paraId="5F6E3B7D" w14:textId="77777777" w:rsidR="008A5C0B" w:rsidRDefault="008A5C0B" w:rsidP="004908A4">
            <w:pPr>
              <w:rPr>
                <w:sz w:val="2"/>
                <w:szCs w:val="2"/>
              </w:rPr>
            </w:pPr>
          </w:p>
        </w:tc>
        <w:tc>
          <w:tcPr>
            <w:tcW w:w="1614" w:type="dxa"/>
            <w:gridSpan w:val="2"/>
          </w:tcPr>
          <w:p w14:paraId="22ED16E9" w14:textId="77777777" w:rsidR="008A5C0B" w:rsidRDefault="008A5C0B" w:rsidP="004908A4">
            <w:pPr>
              <w:pStyle w:val="TableParagraph"/>
              <w:spacing w:before="1"/>
              <w:rPr>
                <w:b/>
                <w:sz w:val="18"/>
              </w:rPr>
            </w:pPr>
          </w:p>
          <w:p w14:paraId="7C949CB7" w14:textId="77777777" w:rsidR="008A5C0B" w:rsidRDefault="008A5C0B" w:rsidP="004908A4">
            <w:pPr>
              <w:pStyle w:val="TableParagraph"/>
              <w:ind w:left="71"/>
              <w:rPr>
                <w:b/>
                <w:sz w:val="20"/>
              </w:rPr>
            </w:pPr>
            <w:r>
              <w:rPr>
                <w:b/>
                <w:sz w:val="20"/>
              </w:rPr>
              <w:t>Dano 2:</w:t>
            </w:r>
          </w:p>
        </w:tc>
        <w:tc>
          <w:tcPr>
            <w:tcW w:w="6887" w:type="dxa"/>
            <w:gridSpan w:val="2"/>
          </w:tcPr>
          <w:p w14:paraId="6C4D21E6" w14:textId="77777777" w:rsidR="008A5C0B" w:rsidRDefault="008A5C0B" w:rsidP="004908A4">
            <w:pPr>
              <w:pStyle w:val="TableParagraph"/>
              <w:spacing w:before="95"/>
              <w:ind w:left="70"/>
              <w:rPr>
                <w:sz w:val="20"/>
              </w:rPr>
            </w:pPr>
            <w:r>
              <w:rPr>
                <w:sz w:val="20"/>
              </w:rPr>
              <w:t>Comprometimento dos serviços prestados pela SEPM que dependam da solução.</w:t>
            </w:r>
          </w:p>
        </w:tc>
      </w:tr>
      <w:tr w:rsidR="008A5C0B" w14:paraId="53ECCBB4" w14:textId="77777777" w:rsidTr="004908A4">
        <w:trPr>
          <w:trHeight w:val="371"/>
        </w:trPr>
        <w:tc>
          <w:tcPr>
            <w:tcW w:w="1073" w:type="dxa"/>
            <w:vMerge/>
            <w:tcBorders>
              <w:top w:val="nil"/>
            </w:tcBorders>
            <w:textDirection w:val="btLr"/>
          </w:tcPr>
          <w:p w14:paraId="1AFC01E8" w14:textId="77777777" w:rsidR="008A5C0B" w:rsidRDefault="008A5C0B" w:rsidP="004908A4">
            <w:pPr>
              <w:rPr>
                <w:sz w:val="2"/>
                <w:szCs w:val="2"/>
              </w:rPr>
            </w:pPr>
          </w:p>
        </w:tc>
        <w:tc>
          <w:tcPr>
            <w:tcW w:w="478" w:type="dxa"/>
          </w:tcPr>
          <w:p w14:paraId="50E1D7D4" w14:textId="77777777" w:rsidR="008A5C0B" w:rsidRDefault="008A5C0B" w:rsidP="004908A4">
            <w:pPr>
              <w:pStyle w:val="TableParagraph"/>
              <w:spacing w:before="95"/>
              <w:ind w:left="143"/>
              <w:rPr>
                <w:b/>
                <w:sz w:val="20"/>
              </w:rPr>
            </w:pPr>
            <w:r>
              <w:rPr>
                <w:b/>
                <w:sz w:val="20"/>
              </w:rPr>
              <w:t>Id</w:t>
            </w:r>
          </w:p>
        </w:tc>
        <w:tc>
          <w:tcPr>
            <w:tcW w:w="6381" w:type="dxa"/>
            <w:gridSpan w:val="2"/>
          </w:tcPr>
          <w:p w14:paraId="0321C2DA" w14:textId="77777777" w:rsidR="008A5C0B" w:rsidRDefault="008A5C0B" w:rsidP="004908A4">
            <w:pPr>
              <w:pStyle w:val="TableParagraph"/>
              <w:spacing w:before="95"/>
              <w:ind w:left="2117" w:right="2101"/>
              <w:jc w:val="center"/>
              <w:rPr>
                <w:b/>
                <w:sz w:val="20"/>
              </w:rPr>
            </w:pPr>
            <w:r>
              <w:rPr>
                <w:b/>
                <w:sz w:val="20"/>
              </w:rPr>
              <w:t>Ação Preventiva</w:t>
            </w:r>
          </w:p>
        </w:tc>
        <w:tc>
          <w:tcPr>
            <w:tcW w:w="1642" w:type="dxa"/>
          </w:tcPr>
          <w:p w14:paraId="413CC8B6" w14:textId="77777777" w:rsidR="008A5C0B" w:rsidRDefault="008A5C0B" w:rsidP="004908A4">
            <w:pPr>
              <w:pStyle w:val="TableParagraph"/>
              <w:spacing w:before="95"/>
              <w:ind w:left="181" w:right="167"/>
              <w:jc w:val="center"/>
              <w:rPr>
                <w:b/>
                <w:sz w:val="20"/>
              </w:rPr>
            </w:pPr>
            <w:r>
              <w:rPr>
                <w:b/>
                <w:sz w:val="20"/>
              </w:rPr>
              <w:t>Responsável</w:t>
            </w:r>
          </w:p>
        </w:tc>
      </w:tr>
      <w:tr w:rsidR="008A5C0B" w14:paraId="48836514" w14:textId="77777777" w:rsidTr="004908A4">
        <w:trPr>
          <w:trHeight w:val="628"/>
        </w:trPr>
        <w:tc>
          <w:tcPr>
            <w:tcW w:w="1073" w:type="dxa"/>
            <w:vMerge/>
            <w:tcBorders>
              <w:top w:val="nil"/>
            </w:tcBorders>
            <w:textDirection w:val="btLr"/>
          </w:tcPr>
          <w:p w14:paraId="3E4FA436" w14:textId="77777777" w:rsidR="008A5C0B" w:rsidRDefault="008A5C0B" w:rsidP="004908A4">
            <w:pPr>
              <w:rPr>
                <w:sz w:val="2"/>
                <w:szCs w:val="2"/>
              </w:rPr>
            </w:pPr>
          </w:p>
        </w:tc>
        <w:tc>
          <w:tcPr>
            <w:tcW w:w="478" w:type="dxa"/>
          </w:tcPr>
          <w:p w14:paraId="105B9412" w14:textId="77777777" w:rsidR="008A5C0B" w:rsidRDefault="008A5C0B" w:rsidP="004908A4">
            <w:pPr>
              <w:pStyle w:val="TableParagraph"/>
              <w:spacing w:before="8"/>
              <w:rPr>
                <w:b/>
                <w:sz w:val="19"/>
              </w:rPr>
            </w:pPr>
          </w:p>
          <w:p w14:paraId="244C31F6" w14:textId="77777777" w:rsidR="008A5C0B" w:rsidRDefault="008A5C0B" w:rsidP="004908A4">
            <w:pPr>
              <w:pStyle w:val="TableParagraph"/>
              <w:ind w:left="186"/>
              <w:rPr>
                <w:sz w:val="20"/>
              </w:rPr>
            </w:pPr>
            <w:r>
              <w:rPr>
                <w:w w:val="99"/>
                <w:sz w:val="20"/>
              </w:rPr>
              <w:t>1</w:t>
            </w:r>
          </w:p>
        </w:tc>
        <w:tc>
          <w:tcPr>
            <w:tcW w:w="6381" w:type="dxa"/>
            <w:gridSpan w:val="2"/>
          </w:tcPr>
          <w:p w14:paraId="1A255F6B" w14:textId="77777777" w:rsidR="008A5C0B" w:rsidRDefault="008A5C0B" w:rsidP="004908A4">
            <w:pPr>
              <w:pStyle w:val="TableParagraph"/>
              <w:spacing w:before="112"/>
              <w:ind w:left="70" w:right="34"/>
              <w:rPr>
                <w:sz w:val="20"/>
              </w:rPr>
            </w:pPr>
            <w:r>
              <w:rPr>
                <w:sz w:val="20"/>
              </w:rPr>
              <w:t>Realizar planejamento orçamentário buscando garantir os recursos para a contratação.</w:t>
            </w:r>
          </w:p>
        </w:tc>
        <w:tc>
          <w:tcPr>
            <w:tcW w:w="1642" w:type="dxa"/>
          </w:tcPr>
          <w:p w14:paraId="26CA566D" w14:textId="77777777" w:rsidR="008A5C0B" w:rsidRDefault="008A5C0B" w:rsidP="004908A4">
            <w:pPr>
              <w:pStyle w:val="TableParagraph"/>
              <w:spacing w:before="8"/>
              <w:rPr>
                <w:b/>
                <w:sz w:val="19"/>
              </w:rPr>
            </w:pPr>
          </w:p>
          <w:p w14:paraId="3B62632C" w14:textId="77777777" w:rsidR="008A5C0B" w:rsidRDefault="008A5C0B" w:rsidP="004908A4">
            <w:pPr>
              <w:pStyle w:val="TableParagraph"/>
              <w:ind w:left="181" w:right="163"/>
              <w:jc w:val="center"/>
              <w:rPr>
                <w:sz w:val="20"/>
              </w:rPr>
            </w:pPr>
            <w:r>
              <w:rPr>
                <w:sz w:val="20"/>
              </w:rPr>
              <w:t>DOr</w:t>
            </w:r>
          </w:p>
        </w:tc>
      </w:tr>
      <w:tr w:rsidR="008A5C0B" w14:paraId="1CB64CEA" w14:textId="77777777" w:rsidTr="004908A4">
        <w:trPr>
          <w:trHeight w:val="368"/>
        </w:trPr>
        <w:tc>
          <w:tcPr>
            <w:tcW w:w="1073" w:type="dxa"/>
            <w:vMerge/>
            <w:tcBorders>
              <w:top w:val="nil"/>
            </w:tcBorders>
            <w:textDirection w:val="btLr"/>
          </w:tcPr>
          <w:p w14:paraId="73C97ECA" w14:textId="77777777" w:rsidR="008A5C0B" w:rsidRDefault="008A5C0B" w:rsidP="004908A4">
            <w:pPr>
              <w:rPr>
                <w:sz w:val="2"/>
                <w:szCs w:val="2"/>
              </w:rPr>
            </w:pPr>
          </w:p>
        </w:tc>
        <w:tc>
          <w:tcPr>
            <w:tcW w:w="478" w:type="dxa"/>
          </w:tcPr>
          <w:p w14:paraId="1411F303" w14:textId="77777777" w:rsidR="008A5C0B" w:rsidRDefault="008A5C0B" w:rsidP="004908A4">
            <w:pPr>
              <w:pStyle w:val="TableParagraph"/>
              <w:spacing w:before="95"/>
              <w:ind w:left="143"/>
              <w:rPr>
                <w:b/>
                <w:sz w:val="20"/>
              </w:rPr>
            </w:pPr>
            <w:r>
              <w:rPr>
                <w:b/>
                <w:sz w:val="20"/>
              </w:rPr>
              <w:t>Id</w:t>
            </w:r>
          </w:p>
        </w:tc>
        <w:tc>
          <w:tcPr>
            <w:tcW w:w="6381" w:type="dxa"/>
            <w:gridSpan w:val="2"/>
          </w:tcPr>
          <w:p w14:paraId="0FA475A9" w14:textId="77777777" w:rsidR="008A5C0B" w:rsidRDefault="008A5C0B" w:rsidP="004908A4">
            <w:pPr>
              <w:pStyle w:val="TableParagraph"/>
              <w:spacing w:before="95"/>
              <w:ind w:left="2117" w:right="2102"/>
              <w:jc w:val="center"/>
              <w:rPr>
                <w:b/>
                <w:sz w:val="20"/>
              </w:rPr>
            </w:pPr>
            <w:r>
              <w:rPr>
                <w:b/>
                <w:sz w:val="20"/>
              </w:rPr>
              <w:t>Ação de Contingência</w:t>
            </w:r>
          </w:p>
        </w:tc>
        <w:tc>
          <w:tcPr>
            <w:tcW w:w="1642" w:type="dxa"/>
          </w:tcPr>
          <w:p w14:paraId="33429762" w14:textId="77777777" w:rsidR="008A5C0B" w:rsidRDefault="008A5C0B" w:rsidP="004908A4">
            <w:pPr>
              <w:pStyle w:val="TableParagraph"/>
              <w:spacing w:before="95"/>
              <w:ind w:left="181" w:right="167"/>
              <w:jc w:val="center"/>
              <w:rPr>
                <w:b/>
                <w:sz w:val="20"/>
              </w:rPr>
            </w:pPr>
            <w:r>
              <w:rPr>
                <w:b/>
                <w:sz w:val="20"/>
              </w:rPr>
              <w:t>Responsável</w:t>
            </w:r>
          </w:p>
        </w:tc>
      </w:tr>
      <w:tr w:rsidR="008A5C0B" w14:paraId="2C7199B7" w14:textId="77777777" w:rsidTr="004908A4">
        <w:trPr>
          <w:trHeight w:val="621"/>
        </w:trPr>
        <w:tc>
          <w:tcPr>
            <w:tcW w:w="1073" w:type="dxa"/>
            <w:vMerge/>
            <w:tcBorders>
              <w:top w:val="nil"/>
            </w:tcBorders>
            <w:textDirection w:val="btLr"/>
          </w:tcPr>
          <w:p w14:paraId="18B17D55" w14:textId="77777777" w:rsidR="008A5C0B" w:rsidRDefault="008A5C0B" w:rsidP="004908A4">
            <w:pPr>
              <w:rPr>
                <w:sz w:val="2"/>
                <w:szCs w:val="2"/>
              </w:rPr>
            </w:pPr>
          </w:p>
        </w:tc>
        <w:tc>
          <w:tcPr>
            <w:tcW w:w="478" w:type="dxa"/>
          </w:tcPr>
          <w:p w14:paraId="6C21F4ED" w14:textId="77777777" w:rsidR="008A5C0B" w:rsidRDefault="008A5C0B" w:rsidP="004908A4">
            <w:pPr>
              <w:pStyle w:val="TableParagraph"/>
              <w:spacing w:before="2"/>
              <w:rPr>
                <w:b/>
                <w:sz w:val="20"/>
              </w:rPr>
            </w:pPr>
          </w:p>
          <w:p w14:paraId="6DBE1A23" w14:textId="77777777" w:rsidR="008A5C0B" w:rsidRDefault="008A5C0B" w:rsidP="004908A4">
            <w:pPr>
              <w:pStyle w:val="TableParagraph"/>
              <w:ind w:left="184"/>
              <w:rPr>
                <w:sz w:val="20"/>
              </w:rPr>
            </w:pPr>
            <w:r>
              <w:rPr>
                <w:w w:val="99"/>
                <w:sz w:val="20"/>
              </w:rPr>
              <w:t>1</w:t>
            </w:r>
          </w:p>
        </w:tc>
        <w:tc>
          <w:tcPr>
            <w:tcW w:w="6381" w:type="dxa"/>
            <w:gridSpan w:val="2"/>
          </w:tcPr>
          <w:p w14:paraId="30FD9C17" w14:textId="77777777" w:rsidR="008A5C0B" w:rsidRDefault="008A5C0B" w:rsidP="004908A4">
            <w:pPr>
              <w:pStyle w:val="TableParagraph"/>
              <w:spacing w:before="117"/>
              <w:ind w:left="70" w:right="33"/>
              <w:rPr>
                <w:sz w:val="20"/>
              </w:rPr>
            </w:pPr>
            <w:r>
              <w:rPr>
                <w:sz w:val="20"/>
              </w:rPr>
              <w:t>Fazer gestões junto à empresa no sentido de evitar que o cronograma de execução seja afetado.</w:t>
            </w:r>
          </w:p>
        </w:tc>
        <w:tc>
          <w:tcPr>
            <w:tcW w:w="1642" w:type="dxa"/>
          </w:tcPr>
          <w:p w14:paraId="0C59DD13" w14:textId="77777777" w:rsidR="008A5C0B" w:rsidRDefault="008A5C0B" w:rsidP="004908A4">
            <w:pPr>
              <w:pStyle w:val="TableParagraph"/>
              <w:spacing w:before="2"/>
              <w:rPr>
                <w:b/>
                <w:sz w:val="20"/>
              </w:rPr>
            </w:pPr>
          </w:p>
          <w:p w14:paraId="6E82D6A6" w14:textId="77777777" w:rsidR="008A5C0B" w:rsidRDefault="008A5C0B" w:rsidP="004908A4">
            <w:pPr>
              <w:pStyle w:val="TableParagraph"/>
              <w:ind w:left="181" w:right="166"/>
              <w:jc w:val="center"/>
              <w:rPr>
                <w:sz w:val="20"/>
              </w:rPr>
            </w:pPr>
            <w:r>
              <w:rPr>
                <w:sz w:val="20"/>
              </w:rPr>
              <w:t>DLP</w:t>
            </w:r>
          </w:p>
        </w:tc>
      </w:tr>
    </w:tbl>
    <w:p w14:paraId="1D22BB41" w14:textId="77777777" w:rsidR="008A5C0B" w:rsidRDefault="008A5C0B" w:rsidP="008A5C0B">
      <w:pPr>
        <w:jc w:val="center"/>
        <w:rPr>
          <w:sz w:val="20"/>
        </w:rPr>
        <w:sectPr w:rsidR="008A5C0B">
          <w:headerReference w:type="default" r:id="rId25"/>
          <w:footerReference w:type="default" r:id="rId26"/>
          <w:pgSz w:w="11920" w:h="16860"/>
          <w:pgMar w:top="1400" w:right="760" w:bottom="680" w:left="1320" w:header="0" w:footer="482" w:gutter="0"/>
          <w:pgNumType w:start="4"/>
          <w:cols w:space="720"/>
        </w:sectPr>
      </w:pPr>
    </w:p>
    <w:p w14:paraId="587661D0" w14:textId="77777777" w:rsidR="008A5C0B" w:rsidRDefault="008A5C0B" w:rsidP="008A5C0B">
      <w:pPr>
        <w:pStyle w:val="PargrafodaLista"/>
        <w:numPr>
          <w:ilvl w:val="1"/>
          <w:numId w:val="39"/>
        </w:numPr>
        <w:tabs>
          <w:tab w:val="left" w:pos="786"/>
        </w:tabs>
        <w:autoSpaceDE w:val="0"/>
        <w:autoSpaceDN w:val="0"/>
        <w:spacing w:before="66"/>
        <w:rPr>
          <w:b/>
          <w:sz w:val="24"/>
        </w:rPr>
      </w:pPr>
      <w:r>
        <w:rPr>
          <w:b/>
          <w:sz w:val="24"/>
        </w:rPr>
        <w:lastRenderedPageBreak/>
        <w:t>- RISCOS DA</w:t>
      </w:r>
      <w:r>
        <w:rPr>
          <w:b/>
          <w:spacing w:val="-6"/>
          <w:sz w:val="24"/>
        </w:rPr>
        <w:t xml:space="preserve"> </w:t>
      </w:r>
      <w:r>
        <w:rPr>
          <w:b/>
          <w:sz w:val="24"/>
        </w:rPr>
        <w:t>TECNOLOGIA</w:t>
      </w:r>
    </w:p>
    <w:p w14:paraId="5093410D" w14:textId="77777777" w:rsidR="008A5C0B" w:rsidRDefault="008A5C0B" w:rsidP="008A5C0B">
      <w:pPr>
        <w:pStyle w:val="Corpodetexto"/>
        <w:rPr>
          <w:b/>
          <w:sz w:val="20"/>
        </w:rPr>
      </w:pPr>
    </w:p>
    <w:p w14:paraId="3C337D6B" w14:textId="77777777" w:rsidR="008A5C0B" w:rsidRDefault="008A5C0B" w:rsidP="008A5C0B">
      <w:pPr>
        <w:pStyle w:val="Corpodetexto"/>
        <w:spacing w:before="2"/>
        <w:rPr>
          <w:b/>
          <w:sz w:val="28"/>
        </w:rPr>
      </w:pPr>
    </w:p>
    <w:tbl>
      <w:tblPr>
        <w:tblStyle w:val="TableNormal"/>
        <w:tblW w:w="0" w:type="auto"/>
        <w:tblInd w:w="1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073"/>
        <w:gridCol w:w="478"/>
        <w:gridCol w:w="1134"/>
        <w:gridCol w:w="5246"/>
        <w:gridCol w:w="1645"/>
      </w:tblGrid>
      <w:tr w:rsidR="008A5C0B" w14:paraId="52E8403D" w14:textId="77777777" w:rsidTr="004908A4">
        <w:trPr>
          <w:trHeight w:val="618"/>
        </w:trPr>
        <w:tc>
          <w:tcPr>
            <w:tcW w:w="1073" w:type="dxa"/>
            <w:vMerge w:val="restart"/>
            <w:textDirection w:val="btLr"/>
          </w:tcPr>
          <w:p w14:paraId="1E5F48B7" w14:textId="77777777" w:rsidR="008A5C0B" w:rsidRDefault="008A5C0B" w:rsidP="004908A4">
            <w:pPr>
              <w:pStyle w:val="TableParagraph"/>
              <w:rPr>
                <w:b/>
              </w:rPr>
            </w:pPr>
          </w:p>
          <w:p w14:paraId="48755BF6" w14:textId="77777777" w:rsidR="008A5C0B" w:rsidRDefault="008A5C0B" w:rsidP="004908A4">
            <w:pPr>
              <w:pStyle w:val="TableParagraph"/>
              <w:spacing w:before="166"/>
              <w:ind w:left="2450" w:right="2555"/>
              <w:jc w:val="center"/>
              <w:rPr>
                <w:b/>
                <w:sz w:val="20"/>
              </w:rPr>
            </w:pPr>
            <w:r>
              <w:rPr>
                <w:b/>
                <w:sz w:val="20"/>
              </w:rPr>
              <w:t>Risco 7</w:t>
            </w:r>
          </w:p>
        </w:tc>
        <w:tc>
          <w:tcPr>
            <w:tcW w:w="1612" w:type="dxa"/>
            <w:gridSpan w:val="2"/>
            <w:tcBorders>
              <w:top w:val="single" w:sz="8" w:space="0" w:color="000000"/>
              <w:bottom w:val="single" w:sz="8" w:space="0" w:color="000000"/>
              <w:right w:val="single" w:sz="8" w:space="0" w:color="000000"/>
            </w:tcBorders>
          </w:tcPr>
          <w:p w14:paraId="5955D125" w14:textId="77777777" w:rsidR="008A5C0B" w:rsidRDefault="008A5C0B" w:rsidP="004908A4">
            <w:pPr>
              <w:pStyle w:val="TableParagraph"/>
              <w:spacing w:before="11"/>
              <w:rPr>
                <w:b/>
                <w:sz w:val="19"/>
              </w:rPr>
            </w:pPr>
          </w:p>
          <w:p w14:paraId="4C455E0B" w14:textId="77777777" w:rsidR="008A5C0B" w:rsidRDefault="008A5C0B" w:rsidP="004908A4">
            <w:pPr>
              <w:pStyle w:val="TableParagraph"/>
              <w:ind w:left="69"/>
              <w:rPr>
                <w:b/>
                <w:sz w:val="20"/>
              </w:rPr>
            </w:pPr>
            <w:r>
              <w:rPr>
                <w:b/>
                <w:sz w:val="20"/>
              </w:rPr>
              <w:t>Risco:</w:t>
            </w:r>
          </w:p>
        </w:tc>
        <w:tc>
          <w:tcPr>
            <w:tcW w:w="6891" w:type="dxa"/>
            <w:gridSpan w:val="2"/>
            <w:tcBorders>
              <w:top w:val="single" w:sz="8" w:space="0" w:color="000000"/>
              <w:left w:val="single" w:sz="8" w:space="0" w:color="000000"/>
              <w:bottom w:val="single" w:sz="8" w:space="0" w:color="000000"/>
              <w:right w:val="single" w:sz="8" w:space="0" w:color="000000"/>
            </w:tcBorders>
          </w:tcPr>
          <w:p w14:paraId="1C35B187" w14:textId="77777777" w:rsidR="008A5C0B" w:rsidRDefault="008A5C0B" w:rsidP="004908A4">
            <w:pPr>
              <w:pStyle w:val="TableParagraph"/>
              <w:spacing w:before="117"/>
              <w:ind w:left="65"/>
              <w:rPr>
                <w:sz w:val="20"/>
              </w:rPr>
            </w:pPr>
            <w:r>
              <w:rPr>
                <w:sz w:val="20"/>
              </w:rPr>
              <w:t>Base de mapas não atualizada e/ou que não disponibilize todas as funcionalidades especificadas.</w:t>
            </w:r>
          </w:p>
        </w:tc>
      </w:tr>
      <w:tr w:rsidR="008A5C0B" w14:paraId="0C946988" w14:textId="77777777" w:rsidTr="004908A4">
        <w:trPr>
          <w:trHeight w:val="371"/>
        </w:trPr>
        <w:tc>
          <w:tcPr>
            <w:tcW w:w="1073" w:type="dxa"/>
            <w:vMerge/>
            <w:tcBorders>
              <w:top w:val="nil"/>
            </w:tcBorders>
            <w:textDirection w:val="btLr"/>
          </w:tcPr>
          <w:p w14:paraId="32F546D8" w14:textId="77777777" w:rsidR="008A5C0B" w:rsidRDefault="008A5C0B" w:rsidP="004908A4">
            <w:pPr>
              <w:rPr>
                <w:sz w:val="2"/>
                <w:szCs w:val="2"/>
              </w:rPr>
            </w:pPr>
          </w:p>
        </w:tc>
        <w:tc>
          <w:tcPr>
            <w:tcW w:w="1612" w:type="dxa"/>
            <w:gridSpan w:val="2"/>
            <w:tcBorders>
              <w:top w:val="single" w:sz="8" w:space="0" w:color="000000"/>
              <w:bottom w:val="single" w:sz="8" w:space="0" w:color="000000"/>
              <w:right w:val="single" w:sz="8" w:space="0" w:color="000000"/>
            </w:tcBorders>
          </w:tcPr>
          <w:p w14:paraId="06AB886A" w14:textId="77777777" w:rsidR="008A5C0B" w:rsidRDefault="008A5C0B" w:rsidP="004908A4">
            <w:pPr>
              <w:pStyle w:val="TableParagraph"/>
              <w:spacing w:before="95"/>
              <w:ind w:left="69"/>
              <w:rPr>
                <w:b/>
                <w:sz w:val="20"/>
              </w:rPr>
            </w:pPr>
            <w:r>
              <w:rPr>
                <w:b/>
                <w:sz w:val="20"/>
              </w:rPr>
              <w:t>Probabilidade:</w:t>
            </w:r>
          </w:p>
        </w:tc>
        <w:tc>
          <w:tcPr>
            <w:tcW w:w="6891" w:type="dxa"/>
            <w:gridSpan w:val="2"/>
            <w:tcBorders>
              <w:top w:val="single" w:sz="8" w:space="0" w:color="000000"/>
              <w:left w:val="single" w:sz="8" w:space="0" w:color="000000"/>
              <w:bottom w:val="single" w:sz="8" w:space="0" w:color="000000"/>
              <w:right w:val="single" w:sz="8" w:space="0" w:color="000000"/>
            </w:tcBorders>
          </w:tcPr>
          <w:p w14:paraId="7D9D09F8" w14:textId="77777777" w:rsidR="008A5C0B" w:rsidRDefault="008A5C0B" w:rsidP="004908A4">
            <w:pPr>
              <w:pStyle w:val="TableParagraph"/>
              <w:spacing w:before="97"/>
              <w:ind w:left="65"/>
              <w:rPr>
                <w:sz w:val="20"/>
              </w:rPr>
            </w:pPr>
            <w:r>
              <w:rPr>
                <w:sz w:val="20"/>
              </w:rPr>
              <w:t>Baixa.</w:t>
            </w:r>
          </w:p>
        </w:tc>
      </w:tr>
      <w:tr w:rsidR="008A5C0B" w14:paraId="4F69F855" w14:textId="77777777" w:rsidTr="004908A4">
        <w:trPr>
          <w:trHeight w:val="368"/>
        </w:trPr>
        <w:tc>
          <w:tcPr>
            <w:tcW w:w="1073" w:type="dxa"/>
            <w:vMerge/>
            <w:tcBorders>
              <w:top w:val="nil"/>
            </w:tcBorders>
            <w:textDirection w:val="btLr"/>
          </w:tcPr>
          <w:p w14:paraId="34A1323E" w14:textId="77777777" w:rsidR="008A5C0B" w:rsidRDefault="008A5C0B" w:rsidP="004908A4">
            <w:pPr>
              <w:rPr>
                <w:sz w:val="2"/>
                <w:szCs w:val="2"/>
              </w:rPr>
            </w:pPr>
          </w:p>
        </w:tc>
        <w:tc>
          <w:tcPr>
            <w:tcW w:w="1612" w:type="dxa"/>
            <w:gridSpan w:val="2"/>
            <w:tcBorders>
              <w:top w:val="single" w:sz="8" w:space="0" w:color="000000"/>
              <w:bottom w:val="single" w:sz="8" w:space="0" w:color="000000"/>
              <w:right w:val="single" w:sz="8" w:space="0" w:color="000000"/>
            </w:tcBorders>
          </w:tcPr>
          <w:p w14:paraId="271131F7" w14:textId="77777777" w:rsidR="008A5C0B" w:rsidRDefault="008A5C0B" w:rsidP="004908A4">
            <w:pPr>
              <w:pStyle w:val="TableParagraph"/>
              <w:spacing w:before="93"/>
              <w:ind w:left="69"/>
              <w:rPr>
                <w:b/>
                <w:sz w:val="20"/>
              </w:rPr>
            </w:pPr>
            <w:r>
              <w:rPr>
                <w:b/>
                <w:sz w:val="20"/>
              </w:rPr>
              <w:t>Impacto:</w:t>
            </w:r>
          </w:p>
        </w:tc>
        <w:tc>
          <w:tcPr>
            <w:tcW w:w="6891" w:type="dxa"/>
            <w:gridSpan w:val="2"/>
            <w:tcBorders>
              <w:top w:val="single" w:sz="8" w:space="0" w:color="000000"/>
              <w:left w:val="single" w:sz="8" w:space="0" w:color="000000"/>
              <w:bottom w:val="single" w:sz="8" w:space="0" w:color="000000"/>
              <w:right w:val="single" w:sz="8" w:space="0" w:color="000000"/>
            </w:tcBorders>
          </w:tcPr>
          <w:p w14:paraId="59B6A878" w14:textId="77777777" w:rsidR="008A5C0B" w:rsidRDefault="008A5C0B" w:rsidP="004908A4">
            <w:pPr>
              <w:pStyle w:val="TableParagraph"/>
              <w:spacing w:before="95"/>
              <w:ind w:left="65"/>
              <w:rPr>
                <w:sz w:val="20"/>
              </w:rPr>
            </w:pPr>
            <w:r>
              <w:rPr>
                <w:sz w:val="20"/>
              </w:rPr>
              <w:t>Alto.</w:t>
            </w:r>
          </w:p>
        </w:tc>
      </w:tr>
      <w:tr w:rsidR="008A5C0B" w14:paraId="58D54C2D" w14:textId="77777777" w:rsidTr="004908A4">
        <w:trPr>
          <w:trHeight w:val="599"/>
        </w:trPr>
        <w:tc>
          <w:tcPr>
            <w:tcW w:w="1073" w:type="dxa"/>
            <w:vMerge/>
            <w:tcBorders>
              <w:top w:val="nil"/>
            </w:tcBorders>
            <w:textDirection w:val="btLr"/>
          </w:tcPr>
          <w:p w14:paraId="2F68AE92" w14:textId="77777777" w:rsidR="008A5C0B" w:rsidRDefault="008A5C0B" w:rsidP="004908A4">
            <w:pPr>
              <w:rPr>
                <w:sz w:val="2"/>
                <w:szCs w:val="2"/>
              </w:rPr>
            </w:pPr>
          </w:p>
        </w:tc>
        <w:tc>
          <w:tcPr>
            <w:tcW w:w="1612" w:type="dxa"/>
            <w:gridSpan w:val="2"/>
            <w:tcBorders>
              <w:top w:val="single" w:sz="8" w:space="0" w:color="000000"/>
              <w:bottom w:val="single" w:sz="8" w:space="0" w:color="000000"/>
              <w:right w:val="single" w:sz="8" w:space="0" w:color="000000"/>
            </w:tcBorders>
          </w:tcPr>
          <w:p w14:paraId="5DFDDAC6" w14:textId="77777777" w:rsidR="008A5C0B" w:rsidRDefault="008A5C0B" w:rsidP="004908A4">
            <w:pPr>
              <w:pStyle w:val="TableParagraph"/>
              <w:spacing w:before="1"/>
              <w:rPr>
                <w:b/>
                <w:sz w:val="18"/>
              </w:rPr>
            </w:pPr>
          </w:p>
          <w:p w14:paraId="6EBEBF8F" w14:textId="77777777" w:rsidR="008A5C0B" w:rsidRDefault="008A5C0B" w:rsidP="004908A4">
            <w:pPr>
              <w:pStyle w:val="TableParagraph"/>
              <w:ind w:left="69"/>
              <w:rPr>
                <w:b/>
                <w:sz w:val="20"/>
              </w:rPr>
            </w:pPr>
            <w:r>
              <w:rPr>
                <w:b/>
                <w:sz w:val="20"/>
              </w:rPr>
              <w:t>Dano 1:</w:t>
            </w:r>
          </w:p>
        </w:tc>
        <w:tc>
          <w:tcPr>
            <w:tcW w:w="6891" w:type="dxa"/>
            <w:gridSpan w:val="2"/>
            <w:tcBorders>
              <w:top w:val="single" w:sz="8" w:space="0" w:color="000000"/>
              <w:left w:val="single" w:sz="8" w:space="0" w:color="000000"/>
              <w:bottom w:val="single" w:sz="8" w:space="0" w:color="000000"/>
              <w:right w:val="single" w:sz="8" w:space="0" w:color="000000"/>
            </w:tcBorders>
          </w:tcPr>
          <w:p w14:paraId="26C7C4CA" w14:textId="77777777" w:rsidR="008A5C0B" w:rsidRDefault="008A5C0B" w:rsidP="004908A4">
            <w:pPr>
              <w:pStyle w:val="TableParagraph"/>
              <w:spacing w:before="97"/>
              <w:ind w:left="65"/>
              <w:rPr>
                <w:sz w:val="20"/>
              </w:rPr>
            </w:pPr>
            <w:r>
              <w:rPr>
                <w:sz w:val="20"/>
              </w:rPr>
              <w:t>Paralização de algumas funcionalidades dos sistemas que dependem da solução.</w:t>
            </w:r>
          </w:p>
        </w:tc>
      </w:tr>
      <w:tr w:rsidR="008A5C0B" w14:paraId="38294B92" w14:textId="77777777" w:rsidTr="004908A4">
        <w:trPr>
          <w:trHeight w:val="368"/>
        </w:trPr>
        <w:tc>
          <w:tcPr>
            <w:tcW w:w="1073" w:type="dxa"/>
            <w:vMerge/>
            <w:tcBorders>
              <w:top w:val="nil"/>
            </w:tcBorders>
            <w:textDirection w:val="btLr"/>
          </w:tcPr>
          <w:p w14:paraId="09D84F8A" w14:textId="77777777" w:rsidR="008A5C0B" w:rsidRDefault="008A5C0B" w:rsidP="004908A4">
            <w:pPr>
              <w:rPr>
                <w:sz w:val="2"/>
                <w:szCs w:val="2"/>
              </w:rPr>
            </w:pPr>
          </w:p>
        </w:tc>
        <w:tc>
          <w:tcPr>
            <w:tcW w:w="478" w:type="dxa"/>
            <w:tcBorders>
              <w:top w:val="single" w:sz="8" w:space="0" w:color="000000"/>
              <w:bottom w:val="single" w:sz="8" w:space="0" w:color="000000"/>
              <w:right w:val="single" w:sz="8" w:space="0" w:color="000000"/>
            </w:tcBorders>
          </w:tcPr>
          <w:p w14:paraId="4A7017E8" w14:textId="77777777" w:rsidR="008A5C0B" w:rsidRDefault="008A5C0B" w:rsidP="004908A4">
            <w:pPr>
              <w:pStyle w:val="TableParagraph"/>
              <w:spacing w:before="93"/>
              <w:ind w:left="141"/>
              <w:rPr>
                <w:b/>
                <w:sz w:val="20"/>
              </w:rPr>
            </w:pPr>
            <w:r>
              <w:rPr>
                <w:b/>
                <w:sz w:val="20"/>
              </w:rPr>
              <w:t>Id</w:t>
            </w:r>
          </w:p>
        </w:tc>
        <w:tc>
          <w:tcPr>
            <w:tcW w:w="6380" w:type="dxa"/>
            <w:gridSpan w:val="2"/>
            <w:tcBorders>
              <w:top w:val="single" w:sz="8" w:space="0" w:color="000000"/>
              <w:left w:val="single" w:sz="8" w:space="0" w:color="000000"/>
              <w:bottom w:val="single" w:sz="8" w:space="0" w:color="000000"/>
              <w:right w:val="single" w:sz="8" w:space="0" w:color="000000"/>
            </w:tcBorders>
          </w:tcPr>
          <w:p w14:paraId="4951F0A7" w14:textId="77777777" w:rsidR="008A5C0B" w:rsidRDefault="008A5C0B" w:rsidP="004908A4">
            <w:pPr>
              <w:pStyle w:val="TableParagraph"/>
              <w:spacing w:before="93"/>
              <w:ind w:left="2110" w:right="2107"/>
              <w:jc w:val="center"/>
              <w:rPr>
                <w:b/>
                <w:sz w:val="20"/>
              </w:rPr>
            </w:pPr>
            <w:r>
              <w:rPr>
                <w:b/>
                <w:sz w:val="20"/>
              </w:rPr>
              <w:t>Ação Preventiva</w:t>
            </w:r>
          </w:p>
        </w:tc>
        <w:tc>
          <w:tcPr>
            <w:tcW w:w="1645" w:type="dxa"/>
            <w:tcBorders>
              <w:top w:val="single" w:sz="8" w:space="0" w:color="000000"/>
              <w:left w:val="single" w:sz="8" w:space="0" w:color="000000"/>
              <w:bottom w:val="single" w:sz="8" w:space="0" w:color="000000"/>
              <w:right w:val="single" w:sz="8" w:space="0" w:color="000000"/>
            </w:tcBorders>
          </w:tcPr>
          <w:p w14:paraId="678A1A8C" w14:textId="77777777" w:rsidR="008A5C0B" w:rsidRDefault="008A5C0B" w:rsidP="004908A4">
            <w:pPr>
              <w:pStyle w:val="TableParagraph"/>
              <w:spacing w:before="93"/>
              <w:ind w:left="145" w:right="146"/>
              <w:jc w:val="center"/>
              <w:rPr>
                <w:b/>
                <w:sz w:val="20"/>
              </w:rPr>
            </w:pPr>
            <w:r>
              <w:rPr>
                <w:b/>
                <w:sz w:val="20"/>
              </w:rPr>
              <w:t>Responsável</w:t>
            </w:r>
          </w:p>
        </w:tc>
      </w:tr>
      <w:tr w:rsidR="008A5C0B" w14:paraId="459F1F17" w14:textId="77777777" w:rsidTr="004908A4">
        <w:trPr>
          <w:trHeight w:val="597"/>
        </w:trPr>
        <w:tc>
          <w:tcPr>
            <w:tcW w:w="1073" w:type="dxa"/>
            <w:vMerge/>
            <w:tcBorders>
              <w:top w:val="nil"/>
            </w:tcBorders>
            <w:textDirection w:val="btLr"/>
          </w:tcPr>
          <w:p w14:paraId="2344EA4C" w14:textId="77777777" w:rsidR="008A5C0B" w:rsidRDefault="008A5C0B" w:rsidP="004908A4">
            <w:pPr>
              <w:rPr>
                <w:sz w:val="2"/>
                <w:szCs w:val="2"/>
              </w:rPr>
            </w:pPr>
          </w:p>
        </w:tc>
        <w:tc>
          <w:tcPr>
            <w:tcW w:w="478" w:type="dxa"/>
            <w:tcBorders>
              <w:top w:val="single" w:sz="8" w:space="0" w:color="000000"/>
              <w:bottom w:val="single" w:sz="8" w:space="0" w:color="000000"/>
              <w:right w:val="single" w:sz="8" w:space="0" w:color="000000"/>
            </w:tcBorders>
          </w:tcPr>
          <w:p w14:paraId="25DD1950" w14:textId="77777777" w:rsidR="008A5C0B" w:rsidRDefault="008A5C0B" w:rsidP="004908A4">
            <w:pPr>
              <w:pStyle w:val="TableParagraph"/>
              <w:spacing w:before="4"/>
              <w:rPr>
                <w:b/>
                <w:sz w:val="18"/>
              </w:rPr>
            </w:pPr>
          </w:p>
          <w:p w14:paraId="2E20D247" w14:textId="77777777" w:rsidR="008A5C0B" w:rsidRDefault="008A5C0B" w:rsidP="004908A4">
            <w:pPr>
              <w:pStyle w:val="TableParagraph"/>
              <w:ind w:left="184"/>
              <w:rPr>
                <w:sz w:val="20"/>
              </w:rPr>
            </w:pPr>
            <w:r>
              <w:rPr>
                <w:w w:val="99"/>
                <w:sz w:val="20"/>
              </w:rPr>
              <w:t>1</w:t>
            </w:r>
          </w:p>
        </w:tc>
        <w:tc>
          <w:tcPr>
            <w:tcW w:w="6380" w:type="dxa"/>
            <w:gridSpan w:val="2"/>
            <w:tcBorders>
              <w:top w:val="single" w:sz="8" w:space="0" w:color="000000"/>
              <w:left w:val="single" w:sz="8" w:space="0" w:color="000000"/>
              <w:bottom w:val="single" w:sz="8" w:space="0" w:color="000000"/>
              <w:right w:val="single" w:sz="8" w:space="0" w:color="000000"/>
            </w:tcBorders>
          </w:tcPr>
          <w:p w14:paraId="3C2FBAD2" w14:textId="77777777" w:rsidR="008A5C0B" w:rsidRDefault="008A5C0B" w:rsidP="004908A4">
            <w:pPr>
              <w:pStyle w:val="TableParagraph"/>
              <w:spacing w:before="95"/>
              <w:ind w:left="63" w:right="13"/>
              <w:rPr>
                <w:sz w:val="20"/>
              </w:rPr>
            </w:pPr>
            <w:r>
              <w:rPr>
                <w:sz w:val="20"/>
              </w:rPr>
              <w:t>Confeccionar Termo de Referência que contenha especificações técnicas bem claras e objetivas.</w:t>
            </w:r>
          </w:p>
        </w:tc>
        <w:tc>
          <w:tcPr>
            <w:tcW w:w="1645" w:type="dxa"/>
            <w:tcBorders>
              <w:top w:val="single" w:sz="8" w:space="0" w:color="000000"/>
              <w:left w:val="single" w:sz="8" w:space="0" w:color="000000"/>
              <w:bottom w:val="single" w:sz="8" w:space="0" w:color="000000"/>
              <w:right w:val="single" w:sz="8" w:space="0" w:color="000000"/>
            </w:tcBorders>
          </w:tcPr>
          <w:p w14:paraId="0E1ED9A4" w14:textId="77777777" w:rsidR="008A5C0B" w:rsidRDefault="008A5C0B" w:rsidP="004908A4">
            <w:pPr>
              <w:pStyle w:val="TableParagraph"/>
              <w:spacing w:before="4"/>
              <w:rPr>
                <w:b/>
                <w:sz w:val="18"/>
              </w:rPr>
            </w:pPr>
          </w:p>
          <w:p w14:paraId="509029C4" w14:textId="77777777" w:rsidR="008A5C0B" w:rsidRDefault="008A5C0B" w:rsidP="004908A4">
            <w:pPr>
              <w:pStyle w:val="TableParagraph"/>
              <w:ind w:left="148" w:right="146"/>
              <w:jc w:val="center"/>
              <w:rPr>
                <w:sz w:val="20"/>
              </w:rPr>
            </w:pPr>
            <w:r>
              <w:rPr>
                <w:sz w:val="20"/>
              </w:rPr>
              <w:t>SupTIC e DLP</w:t>
            </w:r>
          </w:p>
        </w:tc>
      </w:tr>
      <w:tr w:rsidR="008A5C0B" w14:paraId="7BE4E81E" w14:textId="77777777" w:rsidTr="004908A4">
        <w:trPr>
          <w:trHeight w:val="599"/>
        </w:trPr>
        <w:tc>
          <w:tcPr>
            <w:tcW w:w="1073" w:type="dxa"/>
            <w:vMerge/>
            <w:tcBorders>
              <w:top w:val="nil"/>
            </w:tcBorders>
            <w:textDirection w:val="btLr"/>
          </w:tcPr>
          <w:p w14:paraId="04789BDD" w14:textId="77777777" w:rsidR="008A5C0B" w:rsidRDefault="008A5C0B" w:rsidP="004908A4">
            <w:pPr>
              <w:rPr>
                <w:sz w:val="2"/>
                <w:szCs w:val="2"/>
              </w:rPr>
            </w:pPr>
          </w:p>
        </w:tc>
        <w:tc>
          <w:tcPr>
            <w:tcW w:w="478" w:type="dxa"/>
            <w:tcBorders>
              <w:top w:val="single" w:sz="8" w:space="0" w:color="000000"/>
              <w:bottom w:val="single" w:sz="8" w:space="0" w:color="000000"/>
              <w:right w:val="single" w:sz="8" w:space="0" w:color="000000"/>
            </w:tcBorders>
          </w:tcPr>
          <w:p w14:paraId="22000CFB" w14:textId="77777777" w:rsidR="008A5C0B" w:rsidRDefault="008A5C0B" w:rsidP="004908A4">
            <w:pPr>
              <w:pStyle w:val="TableParagraph"/>
              <w:spacing w:before="5"/>
              <w:rPr>
                <w:b/>
                <w:sz w:val="18"/>
              </w:rPr>
            </w:pPr>
          </w:p>
          <w:p w14:paraId="76FECCA7" w14:textId="77777777" w:rsidR="008A5C0B" w:rsidRDefault="008A5C0B" w:rsidP="004908A4">
            <w:pPr>
              <w:pStyle w:val="TableParagraph"/>
              <w:spacing w:before="1"/>
              <w:ind w:left="184"/>
              <w:rPr>
                <w:sz w:val="20"/>
              </w:rPr>
            </w:pPr>
            <w:r>
              <w:rPr>
                <w:w w:val="99"/>
                <w:sz w:val="20"/>
              </w:rPr>
              <w:t>2</w:t>
            </w:r>
          </w:p>
        </w:tc>
        <w:tc>
          <w:tcPr>
            <w:tcW w:w="6380" w:type="dxa"/>
            <w:gridSpan w:val="2"/>
            <w:tcBorders>
              <w:top w:val="single" w:sz="8" w:space="0" w:color="000000"/>
              <w:left w:val="single" w:sz="8" w:space="0" w:color="000000"/>
              <w:bottom w:val="single" w:sz="8" w:space="0" w:color="000000"/>
              <w:right w:val="single" w:sz="8" w:space="0" w:color="000000"/>
            </w:tcBorders>
          </w:tcPr>
          <w:p w14:paraId="27FE09D9" w14:textId="77777777" w:rsidR="008A5C0B" w:rsidRDefault="008A5C0B" w:rsidP="004908A4">
            <w:pPr>
              <w:pStyle w:val="TableParagraph"/>
              <w:spacing w:before="97"/>
              <w:ind w:left="63" w:right="13"/>
              <w:rPr>
                <w:sz w:val="20"/>
              </w:rPr>
            </w:pPr>
            <w:r>
              <w:rPr>
                <w:sz w:val="20"/>
              </w:rPr>
              <w:t>Fazer constar, no Termo de Referência, Acordo de Nível de Serviço específico, claro e adequado.</w:t>
            </w:r>
          </w:p>
        </w:tc>
        <w:tc>
          <w:tcPr>
            <w:tcW w:w="1645" w:type="dxa"/>
            <w:tcBorders>
              <w:top w:val="single" w:sz="8" w:space="0" w:color="000000"/>
              <w:left w:val="single" w:sz="8" w:space="0" w:color="000000"/>
              <w:bottom w:val="single" w:sz="8" w:space="0" w:color="000000"/>
              <w:right w:val="single" w:sz="8" w:space="0" w:color="000000"/>
            </w:tcBorders>
          </w:tcPr>
          <w:p w14:paraId="57CC81F4" w14:textId="77777777" w:rsidR="008A5C0B" w:rsidRDefault="008A5C0B" w:rsidP="004908A4">
            <w:pPr>
              <w:pStyle w:val="TableParagraph"/>
              <w:spacing w:before="5"/>
              <w:rPr>
                <w:b/>
                <w:sz w:val="18"/>
              </w:rPr>
            </w:pPr>
          </w:p>
          <w:p w14:paraId="5BA2495A" w14:textId="77777777" w:rsidR="008A5C0B" w:rsidRDefault="008A5C0B" w:rsidP="004908A4">
            <w:pPr>
              <w:pStyle w:val="TableParagraph"/>
              <w:spacing w:before="1"/>
              <w:ind w:left="147" w:right="146"/>
              <w:jc w:val="center"/>
              <w:rPr>
                <w:sz w:val="20"/>
              </w:rPr>
            </w:pPr>
            <w:r>
              <w:rPr>
                <w:sz w:val="20"/>
              </w:rPr>
              <w:t>SupTIC</w:t>
            </w:r>
          </w:p>
        </w:tc>
      </w:tr>
      <w:tr w:rsidR="008A5C0B" w14:paraId="24ADB71F" w14:textId="77777777" w:rsidTr="004908A4">
        <w:trPr>
          <w:trHeight w:val="369"/>
        </w:trPr>
        <w:tc>
          <w:tcPr>
            <w:tcW w:w="1073" w:type="dxa"/>
            <w:vMerge/>
            <w:tcBorders>
              <w:top w:val="nil"/>
            </w:tcBorders>
            <w:textDirection w:val="btLr"/>
          </w:tcPr>
          <w:p w14:paraId="17A9D2B8" w14:textId="77777777" w:rsidR="008A5C0B" w:rsidRDefault="008A5C0B" w:rsidP="004908A4">
            <w:pPr>
              <w:rPr>
                <w:sz w:val="2"/>
                <w:szCs w:val="2"/>
              </w:rPr>
            </w:pPr>
          </w:p>
        </w:tc>
        <w:tc>
          <w:tcPr>
            <w:tcW w:w="478" w:type="dxa"/>
            <w:tcBorders>
              <w:top w:val="single" w:sz="8" w:space="0" w:color="000000"/>
              <w:right w:val="single" w:sz="8" w:space="0" w:color="000000"/>
            </w:tcBorders>
          </w:tcPr>
          <w:p w14:paraId="69058E12" w14:textId="77777777" w:rsidR="008A5C0B" w:rsidRDefault="008A5C0B" w:rsidP="004908A4">
            <w:pPr>
              <w:pStyle w:val="TableParagraph"/>
              <w:spacing w:before="95"/>
              <w:ind w:left="141"/>
              <w:rPr>
                <w:b/>
                <w:sz w:val="20"/>
              </w:rPr>
            </w:pPr>
            <w:r>
              <w:rPr>
                <w:b/>
                <w:sz w:val="20"/>
              </w:rPr>
              <w:t>Id</w:t>
            </w:r>
          </w:p>
        </w:tc>
        <w:tc>
          <w:tcPr>
            <w:tcW w:w="6380" w:type="dxa"/>
            <w:gridSpan w:val="2"/>
            <w:tcBorders>
              <w:top w:val="single" w:sz="8" w:space="0" w:color="000000"/>
              <w:left w:val="single" w:sz="8" w:space="0" w:color="000000"/>
              <w:right w:val="single" w:sz="8" w:space="0" w:color="000000"/>
            </w:tcBorders>
          </w:tcPr>
          <w:p w14:paraId="15282F58" w14:textId="77777777" w:rsidR="008A5C0B" w:rsidRDefault="008A5C0B" w:rsidP="004908A4">
            <w:pPr>
              <w:pStyle w:val="TableParagraph"/>
              <w:spacing w:before="95"/>
              <w:ind w:left="2110" w:right="2108"/>
              <w:jc w:val="center"/>
              <w:rPr>
                <w:b/>
                <w:sz w:val="20"/>
              </w:rPr>
            </w:pPr>
            <w:r>
              <w:rPr>
                <w:b/>
                <w:sz w:val="20"/>
              </w:rPr>
              <w:t>Ação de Contingência</w:t>
            </w:r>
          </w:p>
        </w:tc>
        <w:tc>
          <w:tcPr>
            <w:tcW w:w="1645" w:type="dxa"/>
            <w:tcBorders>
              <w:top w:val="single" w:sz="8" w:space="0" w:color="000000"/>
              <w:left w:val="single" w:sz="8" w:space="0" w:color="000000"/>
              <w:right w:val="single" w:sz="8" w:space="0" w:color="000000"/>
            </w:tcBorders>
          </w:tcPr>
          <w:p w14:paraId="41ACFE89" w14:textId="77777777" w:rsidR="008A5C0B" w:rsidRDefault="008A5C0B" w:rsidP="004908A4">
            <w:pPr>
              <w:pStyle w:val="TableParagraph"/>
              <w:spacing w:before="95"/>
              <w:ind w:left="145" w:right="146"/>
              <w:jc w:val="center"/>
              <w:rPr>
                <w:b/>
                <w:sz w:val="20"/>
              </w:rPr>
            </w:pPr>
            <w:r>
              <w:rPr>
                <w:b/>
                <w:sz w:val="20"/>
              </w:rPr>
              <w:t>Responsável</w:t>
            </w:r>
          </w:p>
        </w:tc>
      </w:tr>
      <w:tr w:rsidR="008A5C0B" w14:paraId="6E94E448" w14:textId="77777777" w:rsidTr="004908A4">
        <w:trPr>
          <w:trHeight w:val="621"/>
        </w:trPr>
        <w:tc>
          <w:tcPr>
            <w:tcW w:w="1073" w:type="dxa"/>
            <w:vMerge/>
            <w:tcBorders>
              <w:top w:val="nil"/>
            </w:tcBorders>
            <w:textDirection w:val="btLr"/>
          </w:tcPr>
          <w:p w14:paraId="3756E293" w14:textId="77777777" w:rsidR="008A5C0B" w:rsidRDefault="008A5C0B" w:rsidP="004908A4">
            <w:pPr>
              <w:rPr>
                <w:sz w:val="2"/>
                <w:szCs w:val="2"/>
              </w:rPr>
            </w:pPr>
          </w:p>
        </w:tc>
        <w:tc>
          <w:tcPr>
            <w:tcW w:w="478" w:type="dxa"/>
            <w:tcBorders>
              <w:right w:val="single" w:sz="8" w:space="0" w:color="000000"/>
            </w:tcBorders>
          </w:tcPr>
          <w:p w14:paraId="1B3EF1BA" w14:textId="77777777" w:rsidR="008A5C0B" w:rsidRDefault="008A5C0B" w:rsidP="004908A4">
            <w:pPr>
              <w:pStyle w:val="TableParagraph"/>
              <w:spacing w:before="2"/>
              <w:rPr>
                <w:b/>
                <w:sz w:val="20"/>
              </w:rPr>
            </w:pPr>
          </w:p>
          <w:p w14:paraId="58CC3B9E" w14:textId="77777777" w:rsidR="008A5C0B" w:rsidRDefault="008A5C0B" w:rsidP="004908A4">
            <w:pPr>
              <w:pStyle w:val="TableParagraph"/>
              <w:ind w:left="181"/>
              <w:rPr>
                <w:sz w:val="20"/>
              </w:rPr>
            </w:pPr>
            <w:r>
              <w:rPr>
                <w:w w:val="99"/>
                <w:sz w:val="20"/>
              </w:rPr>
              <w:t>1</w:t>
            </w:r>
          </w:p>
        </w:tc>
        <w:tc>
          <w:tcPr>
            <w:tcW w:w="6380" w:type="dxa"/>
            <w:gridSpan w:val="2"/>
            <w:tcBorders>
              <w:left w:val="single" w:sz="8" w:space="0" w:color="000000"/>
              <w:right w:val="single" w:sz="8" w:space="0" w:color="000000"/>
            </w:tcBorders>
          </w:tcPr>
          <w:p w14:paraId="2E180E71" w14:textId="77777777" w:rsidR="008A5C0B" w:rsidRDefault="008A5C0B" w:rsidP="004908A4">
            <w:pPr>
              <w:pStyle w:val="TableParagraph"/>
              <w:spacing w:before="119"/>
              <w:ind w:left="63" w:right="13"/>
              <w:rPr>
                <w:sz w:val="20"/>
              </w:rPr>
            </w:pPr>
            <w:r>
              <w:rPr>
                <w:sz w:val="20"/>
              </w:rPr>
              <w:t>Analisar o produto ofertado pela empresa vencedora, principalmente no que se refere aos requisitos técnicos.</w:t>
            </w:r>
          </w:p>
        </w:tc>
        <w:tc>
          <w:tcPr>
            <w:tcW w:w="1645" w:type="dxa"/>
            <w:tcBorders>
              <w:left w:val="single" w:sz="8" w:space="0" w:color="000000"/>
            </w:tcBorders>
          </w:tcPr>
          <w:p w14:paraId="6BEECA0F" w14:textId="77777777" w:rsidR="008A5C0B" w:rsidRDefault="008A5C0B" w:rsidP="004908A4">
            <w:pPr>
              <w:pStyle w:val="TableParagraph"/>
              <w:spacing w:before="2"/>
              <w:rPr>
                <w:b/>
                <w:sz w:val="20"/>
              </w:rPr>
            </w:pPr>
          </w:p>
          <w:p w14:paraId="42CA8674" w14:textId="77777777" w:rsidR="008A5C0B" w:rsidRDefault="008A5C0B" w:rsidP="004908A4">
            <w:pPr>
              <w:pStyle w:val="TableParagraph"/>
              <w:ind w:left="150" w:right="150"/>
              <w:jc w:val="center"/>
              <w:rPr>
                <w:sz w:val="20"/>
              </w:rPr>
            </w:pPr>
            <w:r>
              <w:rPr>
                <w:sz w:val="20"/>
              </w:rPr>
              <w:t>SupTIC e DLP</w:t>
            </w:r>
          </w:p>
        </w:tc>
      </w:tr>
      <w:tr w:rsidR="008A5C0B" w14:paraId="662D9F57" w14:textId="77777777" w:rsidTr="004908A4">
        <w:trPr>
          <w:trHeight w:val="1077"/>
        </w:trPr>
        <w:tc>
          <w:tcPr>
            <w:tcW w:w="1073" w:type="dxa"/>
            <w:vMerge/>
            <w:tcBorders>
              <w:top w:val="nil"/>
            </w:tcBorders>
            <w:textDirection w:val="btLr"/>
          </w:tcPr>
          <w:p w14:paraId="61069DAF" w14:textId="77777777" w:rsidR="008A5C0B" w:rsidRDefault="008A5C0B" w:rsidP="004908A4">
            <w:pPr>
              <w:rPr>
                <w:sz w:val="2"/>
                <w:szCs w:val="2"/>
              </w:rPr>
            </w:pPr>
          </w:p>
        </w:tc>
        <w:tc>
          <w:tcPr>
            <w:tcW w:w="478" w:type="dxa"/>
            <w:tcBorders>
              <w:right w:val="single" w:sz="8" w:space="0" w:color="000000"/>
            </w:tcBorders>
          </w:tcPr>
          <w:p w14:paraId="55DC2242" w14:textId="77777777" w:rsidR="008A5C0B" w:rsidRDefault="008A5C0B" w:rsidP="004908A4">
            <w:pPr>
              <w:pStyle w:val="TableParagraph"/>
              <w:rPr>
                <w:b/>
              </w:rPr>
            </w:pPr>
          </w:p>
          <w:p w14:paraId="791B1617" w14:textId="77777777" w:rsidR="008A5C0B" w:rsidRDefault="008A5C0B" w:rsidP="004908A4">
            <w:pPr>
              <w:pStyle w:val="TableParagraph"/>
              <w:rPr>
                <w:b/>
                <w:sz w:val="18"/>
              </w:rPr>
            </w:pPr>
          </w:p>
          <w:p w14:paraId="1F2B6193" w14:textId="77777777" w:rsidR="008A5C0B" w:rsidRDefault="008A5C0B" w:rsidP="004908A4">
            <w:pPr>
              <w:pStyle w:val="TableParagraph"/>
              <w:ind w:left="181"/>
              <w:rPr>
                <w:sz w:val="20"/>
              </w:rPr>
            </w:pPr>
            <w:r>
              <w:rPr>
                <w:w w:val="99"/>
                <w:sz w:val="20"/>
              </w:rPr>
              <w:t>2</w:t>
            </w:r>
          </w:p>
        </w:tc>
        <w:tc>
          <w:tcPr>
            <w:tcW w:w="6380" w:type="dxa"/>
            <w:gridSpan w:val="2"/>
            <w:tcBorders>
              <w:left w:val="single" w:sz="8" w:space="0" w:color="000000"/>
              <w:right w:val="single" w:sz="8" w:space="0" w:color="000000"/>
            </w:tcBorders>
          </w:tcPr>
          <w:p w14:paraId="5E4B098F" w14:textId="77777777" w:rsidR="008A5C0B" w:rsidRDefault="008A5C0B" w:rsidP="004908A4">
            <w:pPr>
              <w:pStyle w:val="TableParagraph"/>
              <w:spacing w:before="2"/>
              <w:rPr>
                <w:b/>
                <w:sz w:val="20"/>
              </w:rPr>
            </w:pPr>
          </w:p>
          <w:p w14:paraId="7FBAA5E3" w14:textId="77777777" w:rsidR="008A5C0B" w:rsidRDefault="008A5C0B" w:rsidP="004908A4">
            <w:pPr>
              <w:pStyle w:val="TableParagraph"/>
              <w:ind w:left="63" w:right="59"/>
              <w:jc w:val="both"/>
              <w:rPr>
                <w:sz w:val="20"/>
              </w:rPr>
            </w:pPr>
            <w:r>
              <w:rPr>
                <w:sz w:val="20"/>
              </w:rPr>
              <w:t>Notificar</w:t>
            </w:r>
            <w:r>
              <w:rPr>
                <w:spacing w:val="-5"/>
                <w:sz w:val="20"/>
              </w:rPr>
              <w:t xml:space="preserve"> </w:t>
            </w:r>
            <w:r>
              <w:rPr>
                <w:sz w:val="20"/>
              </w:rPr>
              <w:t>a</w:t>
            </w:r>
            <w:r>
              <w:rPr>
                <w:spacing w:val="-5"/>
                <w:sz w:val="20"/>
              </w:rPr>
              <w:t xml:space="preserve"> </w:t>
            </w:r>
            <w:r>
              <w:rPr>
                <w:sz w:val="20"/>
              </w:rPr>
              <w:t>empresa</w:t>
            </w:r>
            <w:r>
              <w:rPr>
                <w:spacing w:val="-8"/>
                <w:sz w:val="20"/>
              </w:rPr>
              <w:t xml:space="preserve"> </w:t>
            </w:r>
            <w:r>
              <w:rPr>
                <w:sz w:val="20"/>
              </w:rPr>
              <w:t>assim</w:t>
            </w:r>
            <w:r>
              <w:rPr>
                <w:spacing w:val="-5"/>
                <w:sz w:val="20"/>
              </w:rPr>
              <w:t xml:space="preserve"> </w:t>
            </w:r>
            <w:r>
              <w:rPr>
                <w:sz w:val="20"/>
              </w:rPr>
              <w:t>que</w:t>
            </w:r>
            <w:r>
              <w:rPr>
                <w:spacing w:val="-5"/>
                <w:sz w:val="20"/>
              </w:rPr>
              <w:t xml:space="preserve"> </w:t>
            </w:r>
            <w:r>
              <w:rPr>
                <w:sz w:val="20"/>
              </w:rPr>
              <w:t>qualquer</w:t>
            </w:r>
            <w:r>
              <w:rPr>
                <w:spacing w:val="-5"/>
                <w:sz w:val="20"/>
              </w:rPr>
              <w:t xml:space="preserve"> </w:t>
            </w:r>
            <w:r>
              <w:rPr>
                <w:sz w:val="20"/>
              </w:rPr>
              <w:t>problema</w:t>
            </w:r>
            <w:r>
              <w:rPr>
                <w:spacing w:val="-7"/>
                <w:sz w:val="20"/>
              </w:rPr>
              <w:t xml:space="preserve"> </w:t>
            </w:r>
            <w:r>
              <w:rPr>
                <w:sz w:val="20"/>
              </w:rPr>
              <w:t>for</w:t>
            </w:r>
            <w:r>
              <w:rPr>
                <w:spacing w:val="-7"/>
                <w:sz w:val="20"/>
              </w:rPr>
              <w:t xml:space="preserve"> </w:t>
            </w:r>
            <w:r>
              <w:rPr>
                <w:sz w:val="20"/>
              </w:rPr>
              <w:t>identificado,</w:t>
            </w:r>
            <w:r>
              <w:rPr>
                <w:spacing w:val="1"/>
                <w:sz w:val="20"/>
              </w:rPr>
              <w:t xml:space="preserve"> </w:t>
            </w:r>
            <w:r>
              <w:rPr>
                <w:sz w:val="20"/>
              </w:rPr>
              <w:t>com o intuito de sanar o óbice e/ou responsabilizar a empresa pelos transtornos</w:t>
            </w:r>
            <w:r>
              <w:rPr>
                <w:spacing w:val="-1"/>
                <w:sz w:val="20"/>
              </w:rPr>
              <w:t xml:space="preserve"> </w:t>
            </w:r>
            <w:r>
              <w:rPr>
                <w:sz w:val="20"/>
              </w:rPr>
              <w:t>ocasionados.</w:t>
            </w:r>
          </w:p>
        </w:tc>
        <w:tc>
          <w:tcPr>
            <w:tcW w:w="1645" w:type="dxa"/>
            <w:tcBorders>
              <w:left w:val="single" w:sz="8" w:space="0" w:color="000000"/>
            </w:tcBorders>
          </w:tcPr>
          <w:p w14:paraId="367AE7BB" w14:textId="77777777" w:rsidR="008A5C0B" w:rsidRDefault="008A5C0B" w:rsidP="004908A4">
            <w:pPr>
              <w:pStyle w:val="TableParagraph"/>
              <w:spacing w:before="117" w:line="229" w:lineRule="exact"/>
              <w:ind w:left="150" w:right="150"/>
              <w:jc w:val="center"/>
              <w:rPr>
                <w:sz w:val="20"/>
              </w:rPr>
            </w:pPr>
            <w:r>
              <w:rPr>
                <w:sz w:val="20"/>
              </w:rPr>
              <w:t>SupTIC,</w:t>
            </w:r>
          </w:p>
          <w:p w14:paraId="2418CAED" w14:textId="77777777" w:rsidR="008A5C0B" w:rsidRDefault="008A5C0B" w:rsidP="004908A4">
            <w:pPr>
              <w:pStyle w:val="TableParagraph"/>
              <w:ind w:left="182" w:right="181" w:hanging="2"/>
              <w:jc w:val="center"/>
              <w:rPr>
                <w:sz w:val="20"/>
              </w:rPr>
            </w:pPr>
            <w:r>
              <w:rPr>
                <w:sz w:val="20"/>
              </w:rPr>
              <w:t xml:space="preserve">Comissão de Fiscalização </w:t>
            </w:r>
            <w:r>
              <w:rPr>
                <w:spacing w:val="-14"/>
                <w:sz w:val="20"/>
              </w:rPr>
              <w:t xml:space="preserve">e </w:t>
            </w:r>
            <w:r>
              <w:rPr>
                <w:sz w:val="20"/>
              </w:rPr>
              <w:t>DGAL</w:t>
            </w:r>
          </w:p>
        </w:tc>
      </w:tr>
    </w:tbl>
    <w:p w14:paraId="7F46C41D" w14:textId="77777777" w:rsidR="008A5C0B" w:rsidRDefault="008A5C0B" w:rsidP="008A5C0B">
      <w:pPr>
        <w:pStyle w:val="Corpodetexto"/>
        <w:rPr>
          <w:b/>
          <w:sz w:val="20"/>
        </w:rPr>
      </w:pPr>
    </w:p>
    <w:p w14:paraId="58DE81DF" w14:textId="77777777" w:rsidR="008A5C0B" w:rsidRDefault="008A5C0B" w:rsidP="008A5C0B">
      <w:pPr>
        <w:pStyle w:val="Corpodetexto"/>
        <w:rPr>
          <w:b/>
          <w:sz w:val="20"/>
        </w:rPr>
      </w:pPr>
    </w:p>
    <w:p w14:paraId="6B293315" w14:textId="77777777" w:rsidR="008A5C0B" w:rsidRDefault="008A5C0B" w:rsidP="008A5C0B">
      <w:pPr>
        <w:pStyle w:val="Corpodetexto"/>
        <w:spacing w:before="1"/>
        <w:rPr>
          <w:b/>
          <w:sz w:val="20"/>
        </w:rPr>
      </w:pPr>
    </w:p>
    <w:tbl>
      <w:tblPr>
        <w:tblStyle w:val="TableNormal"/>
        <w:tblW w:w="0" w:type="auto"/>
        <w:tblInd w:w="1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073"/>
        <w:gridCol w:w="478"/>
        <w:gridCol w:w="1134"/>
        <w:gridCol w:w="2216"/>
        <w:gridCol w:w="503"/>
        <w:gridCol w:w="889"/>
        <w:gridCol w:w="510"/>
        <w:gridCol w:w="1132"/>
        <w:gridCol w:w="393"/>
        <w:gridCol w:w="866"/>
        <w:gridCol w:w="386"/>
      </w:tblGrid>
      <w:tr w:rsidR="008A5C0B" w14:paraId="2F58804F" w14:textId="77777777" w:rsidTr="004908A4">
        <w:trPr>
          <w:trHeight w:val="390"/>
        </w:trPr>
        <w:tc>
          <w:tcPr>
            <w:tcW w:w="1073" w:type="dxa"/>
            <w:vMerge w:val="restart"/>
            <w:textDirection w:val="btLr"/>
          </w:tcPr>
          <w:p w14:paraId="26999C20" w14:textId="77777777" w:rsidR="008A5C0B" w:rsidRDefault="008A5C0B" w:rsidP="004908A4">
            <w:pPr>
              <w:pStyle w:val="TableParagraph"/>
              <w:rPr>
                <w:b/>
              </w:rPr>
            </w:pPr>
          </w:p>
          <w:p w14:paraId="6E0735E3" w14:textId="77777777" w:rsidR="008A5C0B" w:rsidRDefault="008A5C0B" w:rsidP="004908A4">
            <w:pPr>
              <w:pStyle w:val="TableParagraph"/>
              <w:spacing w:before="166"/>
              <w:ind w:left="1883" w:right="1983"/>
              <w:jc w:val="center"/>
              <w:rPr>
                <w:b/>
                <w:sz w:val="20"/>
              </w:rPr>
            </w:pPr>
            <w:r>
              <w:rPr>
                <w:b/>
                <w:sz w:val="20"/>
              </w:rPr>
              <w:t>Risco 8</w:t>
            </w:r>
          </w:p>
        </w:tc>
        <w:tc>
          <w:tcPr>
            <w:tcW w:w="1612" w:type="dxa"/>
            <w:gridSpan w:val="2"/>
            <w:tcBorders>
              <w:top w:val="single" w:sz="8" w:space="0" w:color="000000"/>
              <w:bottom w:val="single" w:sz="8" w:space="0" w:color="000000"/>
              <w:right w:val="single" w:sz="8" w:space="0" w:color="000000"/>
            </w:tcBorders>
          </w:tcPr>
          <w:p w14:paraId="25AB437F" w14:textId="77777777" w:rsidR="008A5C0B" w:rsidRDefault="008A5C0B" w:rsidP="004908A4">
            <w:pPr>
              <w:pStyle w:val="TableParagraph"/>
              <w:spacing w:before="117"/>
              <w:ind w:left="69"/>
              <w:rPr>
                <w:b/>
                <w:sz w:val="20"/>
              </w:rPr>
            </w:pPr>
            <w:r>
              <w:rPr>
                <w:b/>
                <w:sz w:val="20"/>
              </w:rPr>
              <w:t>Risco:</w:t>
            </w:r>
          </w:p>
        </w:tc>
        <w:tc>
          <w:tcPr>
            <w:tcW w:w="6895" w:type="dxa"/>
            <w:gridSpan w:val="8"/>
            <w:tcBorders>
              <w:top w:val="single" w:sz="8" w:space="0" w:color="000000"/>
              <w:left w:val="single" w:sz="8" w:space="0" w:color="000000"/>
              <w:bottom w:val="single" w:sz="8" w:space="0" w:color="000000"/>
              <w:right w:val="single" w:sz="8" w:space="0" w:color="000000"/>
            </w:tcBorders>
          </w:tcPr>
          <w:p w14:paraId="3649268B" w14:textId="77777777" w:rsidR="008A5C0B" w:rsidRDefault="008A5C0B" w:rsidP="004908A4">
            <w:pPr>
              <w:pStyle w:val="TableParagraph"/>
              <w:spacing w:before="119"/>
              <w:ind w:left="65"/>
              <w:rPr>
                <w:sz w:val="20"/>
              </w:rPr>
            </w:pPr>
            <w:r>
              <w:rPr>
                <w:sz w:val="20"/>
              </w:rPr>
              <w:t>Descontinuidade da solução.</w:t>
            </w:r>
          </w:p>
        </w:tc>
      </w:tr>
      <w:tr w:rsidR="008A5C0B" w14:paraId="06A50178" w14:textId="77777777" w:rsidTr="004908A4">
        <w:trPr>
          <w:trHeight w:val="368"/>
        </w:trPr>
        <w:tc>
          <w:tcPr>
            <w:tcW w:w="1073" w:type="dxa"/>
            <w:vMerge/>
            <w:tcBorders>
              <w:top w:val="nil"/>
            </w:tcBorders>
            <w:textDirection w:val="btLr"/>
          </w:tcPr>
          <w:p w14:paraId="713F1A0F" w14:textId="77777777" w:rsidR="008A5C0B" w:rsidRDefault="008A5C0B" w:rsidP="004908A4">
            <w:pPr>
              <w:rPr>
                <w:sz w:val="2"/>
                <w:szCs w:val="2"/>
              </w:rPr>
            </w:pPr>
          </w:p>
        </w:tc>
        <w:tc>
          <w:tcPr>
            <w:tcW w:w="1612" w:type="dxa"/>
            <w:gridSpan w:val="2"/>
            <w:tcBorders>
              <w:top w:val="single" w:sz="8" w:space="0" w:color="000000"/>
              <w:bottom w:val="single" w:sz="8" w:space="0" w:color="000000"/>
              <w:right w:val="single" w:sz="8" w:space="0" w:color="000000"/>
            </w:tcBorders>
          </w:tcPr>
          <w:p w14:paraId="1CD7969B" w14:textId="77777777" w:rsidR="008A5C0B" w:rsidRDefault="008A5C0B" w:rsidP="004908A4">
            <w:pPr>
              <w:pStyle w:val="TableParagraph"/>
              <w:spacing w:before="95"/>
              <w:ind w:left="69"/>
              <w:rPr>
                <w:b/>
                <w:sz w:val="20"/>
              </w:rPr>
            </w:pPr>
            <w:r>
              <w:rPr>
                <w:b/>
                <w:sz w:val="20"/>
              </w:rPr>
              <w:t>Probabilidade:</w:t>
            </w:r>
          </w:p>
        </w:tc>
        <w:tc>
          <w:tcPr>
            <w:tcW w:w="6895" w:type="dxa"/>
            <w:gridSpan w:val="8"/>
            <w:tcBorders>
              <w:top w:val="single" w:sz="8" w:space="0" w:color="000000"/>
              <w:left w:val="single" w:sz="8" w:space="0" w:color="000000"/>
              <w:bottom w:val="single" w:sz="8" w:space="0" w:color="000000"/>
              <w:right w:val="single" w:sz="8" w:space="0" w:color="000000"/>
            </w:tcBorders>
          </w:tcPr>
          <w:p w14:paraId="15B97408" w14:textId="77777777" w:rsidR="008A5C0B" w:rsidRDefault="008A5C0B" w:rsidP="004908A4">
            <w:pPr>
              <w:pStyle w:val="TableParagraph"/>
              <w:spacing w:before="97"/>
              <w:ind w:left="65"/>
              <w:rPr>
                <w:sz w:val="20"/>
              </w:rPr>
            </w:pPr>
            <w:r>
              <w:rPr>
                <w:sz w:val="20"/>
              </w:rPr>
              <w:t>Baixa.</w:t>
            </w:r>
          </w:p>
        </w:tc>
      </w:tr>
      <w:tr w:rsidR="008A5C0B" w14:paraId="0CBB30CD" w14:textId="77777777" w:rsidTr="004908A4">
        <w:trPr>
          <w:trHeight w:val="368"/>
        </w:trPr>
        <w:tc>
          <w:tcPr>
            <w:tcW w:w="1073" w:type="dxa"/>
            <w:vMerge/>
            <w:tcBorders>
              <w:top w:val="nil"/>
            </w:tcBorders>
            <w:textDirection w:val="btLr"/>
          </w:tcPr>
          <w:p w14:paraId="033612AB" w14:textId="77777777" w:rsidR="008A5C0B" w:rsidRDefault="008A5C0B" w:rsidP="004908A4">
            <w:pPr>
              <w:rPr>
                <w:sz w:val="2"/>
                <w:szCs w:val="2"/>
              </w:rPr>
            </w:pPr>
          </w:p>
        </w:tc>
        <w:tc>
          <w:tcPr>
            <w:tcW w:w="1612" w:type="dxa"/>
            <w:gridSpan w:val="2"/>
            <w:tcBorders>
              <w:top w:val="single" w:sz="8" w:space="0" w:color="000000"/>
              <w:bottom w:val="single" w:sz="8" w:space="0" w:color="000000"/>
              <w:right w:val="single" w:sz="8" w:space="0" w:color="000000"/>
            </w:tcBorders>
          </w:tcPr>
          <w:p w14:paraId="4C76D4D4" w14:textId="77777777" w:rsidR="008A5C0B" w:rsidRDefault="008A5C0B" w:rsidP="004908A4">
            <w:pPr>
              <w:pStyle w:val="TableParagraph"/>
              <w:spacing w:before="95"/>
              <w:ind w:left="69"/>
              <w:rPr>
                <w:b/>
                <w:sz w:val="20"/>
              </w:rPr>
            </w:pPr>
            <w:r>
              <w:rPr>
                <w:b/>
                <w:sz w:val="20"/>
              </w:rPr>
              <w:t>Impacto:</w:t>
            </w:r>
          </w:p>
        </w:tc>
        <w:tc>
          <w:tcPr>
            <w:tcW w:w="6895" w:type="dxa"/>
            <w:gridSpan w:val="8"/>
            <w:tcBorders>
              <w:top w:val="single" w:sz="8" w:space="0" w:color="000000"/>
              <w:left w:val="single" w:sz="8" w:space="0" w:color="000000"/>
              <w:bottom w:val="single" w:sz="8" w:space="0" w:color="000000"/>
              <w:right w:val="single" w:sz="8" w:space="0" w:color="000000"/>
            </w:tcBorders>
          </w:tcPr>
          <w:p w14:paraId="05CFB764" w14:textId="77777777" w:rsidR="008A5C0B" w:rsidRDefault="008A5C0B" w:rsidP="004908A4">
            <w:pPr>
              <w:pStyle w:val="TableParagraph"/>
              <w:spacing w:before="97"/>
              <w:ind w:left="65"/>
              <w:rPr>
                <w:sz w:val="20"/>
              </w:rPr>
            </w:pPr>
            <w:r>
              <w:rPr>
                <w:sz w:val="20"/>
              </w:rPr>
              <w:t>Alto.</w:t>
            </w:r>
          </w:p>
        </w:tc>
      </w:tr>
      <w:tr w:rsidR="008A5C0B" w14:paraId="765E7065" w14:textId="77777777" w:rsidTr="004908A4">
        <w:trPr>
          <w:trHeight w:val="368"/>
        </w:trPr>
        <w:tc>
          <w:tcPr>
            <w:tcW w:w="1073" w:type="dxa"/>
            <w:vMerge/>
            <w:tcBorders>
              <w:top w:val="nil"/>
            </w:tcBorders>
            <w:textDirection w:val="btLr"/>
          </w:tcPr>
          <w:p w14:paraId="044BE82A" w14:textId="77777777" w:rsidR="008A5C0B" w:rsidRDefault="008A5C0B" w:rsidP="004908A4">
            <w:pPr>
              <w:rPr>
                <w:sz w:val="2"/>
                <w:szCs w:val="2"/>
              </w:rPr>
            </w:pPr>
          </w:p>
        </w:tc>
        <w:tc>
          <w:tcPr>
            <w:tcW w:w="1612" w:type="dxa"/>
            <w:gridSpan w:val="2"/>
            <w:tcBorders>
              <w:top w:val="single" w:sz="8" w:space="0" w:color="000000"/>
              <w:bottom w:val="single" w:sz="8" w:space="0" w:color="000000"/>
              <w:right w:val="single" w:sz="8" w:space="0" w:color="000000"/>
            </w:tcBorders>
          </w:tcPr>
          <w:p w14:paraId="6F1655DE" w14:textId="77777777" w:rsidR="008A5C0B" w:rsidRDefault="008A5C0B" w:rsidP="004908A4">
            <w:pPr>
              <w:pStyle w:val="TableParagraph"/>
              <w:spacing w:before="95"/>
              <w:ind w:left="69"/>
              <w:rPr>
                <w:b/>
                <w:sz w:val="20"/>
              </w:rPr>
            </w:pPr>
            <w:r>
              <w:rPr>
                <w:b/>
                <w:sz w:val="20"/>
              </w:rPr>
              <w:t>Dano 1:</w:t>
            </w:r>
          </w:p>
        </w:tc>
        <w:tc>
          <w:tcPr>
            <w:tcW w:w="6895" w:type="dxa"/>
            <w:gridSpan w:val="8"/>
            <w:tcBorders>
              <w:top w:val="single" w:sz="8" w:space="0" w:color="000000"/>
              <w:left w:val="single" w:sz="8" w:space="0" w:color="000000"/>
              <w:bottom w:val="single" w:sz="8" w:space="0" w:color="000000"/>
              <w:right w:val="single" w:sz="8" w:space="0" w:color="000000"/>
            </w:tcBorders>
          </w:tcPr>
          <w:p w14:paraId="46E911D8" w14:textId="77777777" w:rsidR="008A5C0B" w:rsidRDefault="008A5C0B" w:rsidP="004908A4">
            <w:pPr>
              <w:pStyle w:val="TableParagraph"/>
              <w:spacing w:before="97"/>
              <w:ind w:left="65"/>
              <w:rPr>
                <w:sz w:val="20"/>
              </w:rPr>
            </w:pPr>
            <w:r>
              <w:rPr>
                <w:sz w:val="20"/>
              </w:rPr>
              <w:t>Perda do investimento já realizado.</w:t>
            </w:r>
          </w:p>
        </w:tc>
      </w:tr>
      <w:tr w:rsidR="008A5C0B" w14:paraId="4C844FCE" w14:textId="77777777" w:rsidTr="004908A4">
        <w:trPr>
          <w:trHeight w:val="368"/>
        </w:trPr>
        <w:tc>
          <w:tcPr>
            <w:tcW w:w="1073" w:type="dxa"/>
            <w:vMerge/>
            <w:tcBorders>
              <w:top w:val="nil"/>
            </w:tcBorders>
            <w:textDirection w:val="btLr"/>
          </w:tcPr>
          <w:p w14:paraId="200AC63C" w14:textId="77777777" w:rsidR="008A5C0B" w:rsidRDefault="008A5C0B" w:rsidP="004908A4">
            <w:pPr>
              <w:rPr>
                <w:sz w:val="2"/>
                <w:szCs w:val="2"/>
              </w:rPr>
            </w:pPr>
          </w:p>
        </w:tc>
        <w:tc>
          <w:tcPr>
            <w:tcW w:w="1612" w:type="dxa"/>
            <w:gridSpan w:val="2"/>
            <w:tcBorders>
              <w:top w:val="single" w:sz="8" w:space="0" w:color="000000"/>
              <w:bottom w:val="single" w:sz="8" w:space="0" w:color="000000"/>
              <w:right w:val="single" w:sz="8" w:space="0" w:color="000000"/>
            </w:tcBorders>
          </w:tcPr>
          <w:p w14:paraId="5863A2B8" w14:textId="77777777" w:rsidR="008A5C0B" w:rsidRDefault="008A5C0B" w:rsidP="004908A4">
            <w:pPr>
              <w:pStyle w:val="TableParagraph"/>
              <w:spacing w:before="95"/>
              <w:ind w:left="69"/>
              <w:rPr>
                <w:b/>
                <w:sz w:val="20"/>
              </w:rPr>
            </w:pPr>
            <w:r>
              <w:rPr>
                <w:b/>
                <w:sz w:val="20"/>
              </w:rPr>
              <w:t>Dano 2:</w:t>
            </w:r>
          </w:p>
        </w:tc>
        <w:tc>
          <w:tcPr>
            <w:tcW w:w="6895" w:type="dxa"/>
            <w:gridSpan w:val="8"/>
            <w:tcBorders>
              <w:top w:val="single" w:sz="8" w:space="0" w:color="000000"/>
              <w:left w:val="single" w:sz="8" w:space="0" w:color="000000"/>
              <w:bottom w:val="single" w:sz="8" w:space="0" w:color="000000"/>
              <w:right w:val="single" w:sz="8" w:space="0" w:color="000000"/>
            </w:tcBorders>
          </w:tcPr>
          <w:p w14:paraId="01664C28" w14:textId="77777777" w:rsidR="008A5C0B" w:rsidRDefault="008A5C0B" w:rsidP="004908A4">
            <w:pPr>
              <w:pStyle w:val="TableParagraph"/>
              <w:spacing w:before="97"/>
              <w:ind w:left="65"/>
              <w:rPr>
                <w:sz w:val="20"/>
              </w:rPr>
            </w:pPr>
            <w:r>
              <w:rPr>
                <w:sz w:val="20"/>
              </w:rPr>
              <w:t>Necessidade de novo desenvolvimento dos sistemas em uso (retrabalho).</w:t>
            </w:r>
          </w:p>
        </w:tc>
      </w:tr>
      <w:tr w:rsidR="008A5C0B" w14:paraId="673F2F16" w14:textId="77777777" w:rsidTr="004908A4">
        <w:trPr>
          <w:trHeight w:val="599"/>
        </w:trPr>
        <w:tc>
          <w:tcPr>
            <w:tcW w:w="1073" w:type="dxa"/>
            <w:vMerge/>
            <w:tcBorders>
              <w:top w:val="nil"/>
            </w:tcBorders>
            <w:textDirection w:val="btLr"/>
          </w:tcPr>
          <w:p w14:paraId="0AF6714D" w14:textId="77777777" w:rsidR="008A5C0B" w:rsidRDefault="008A5C0B" w:rsidP="004908A4">
            <w:pPr>
              <w:rPr>
                <w:sz w:val="2"/>
                <w:szCs w:val="2"/>
              </w:rPr>
            </w:pPr>
          </w:p>
        </w:tc>
        <w:tc>
          <w:tcPr>
            <w:tcW w:w="1612" w:type="dxa"/>
            <w:gridSpan w:val="2"/>
            <w:tcBorders>
              <w:top w:val="single" w:sz="8" w:space="0" w:color="000000"/>
              <w:bottom w:val="single" w:sz="8" w:space="0" w:color="000000"/>
              <w:right w:val="single" w:sz="8" w:space="0" w:color="000000"/>
            </w:tcBorders>
          </w:tcPr>
          <w:p w14:paraId="2B653F49" w14:textId="77777777" w:rsidR="008A5C0B" w:rsidRDefault="008A5C0B" w:rsidP="004908A4">
            <w:pPr>
              <w:pStyle w:val="TableParagraph"/>
              <w:spacing w:before="3"/>
              <w:rPr>
                <w:b/>
                <w:sz w:val="18"/>
              </w:rPr>
            </w:pPr>
          </w:p>
          <w:p w14:paraId="6639A2B7" w14:textId="77777777" w:rsidR="008A5C0B" w:rsidRDefault="008A5C0B" w:rsidP="004908A4">
            <w:pPr>
              <w:pStyle w:val="TableParagraph"/>
              <w:ind w:left="69"/>
              <w:rPr>
                <w:b/>
                <w:sz w:val="20"/>
              </w:rPr>
            </w:pPr>
            <w:r>
              <w:rPr>
                <w:b/>
                <w:sz w:val="20"/>
              </w:rPr>
              <w:t>Dano 3:</w:t>
            </w:r>
          </w:p>
        </w:tc>
        <w:tc>
          <w:tcPr>
            <w:tcW w:w="2216" w:type="dxa"/>
            <w:tcBorders>
              <w:top w:val="single" w:sz="8" w:space="0" w:color="000000"/>
              <w:left w:val="single" w:sz="8" w:space="0" w:color="000000"/>
              <w:bottom w:val="single" w:sz="8" w:space="0" w:color="000000"/>
              <w:right w:val="nil"/>
            </w:tcBorders>
          </w:tcPr>
          <w:p w14:paraId="4C244675" w14:textId="77777777" w:rsidR="008A5C0B" w:rsidRDefault="008A5C0B" w:rsidP="004908A4">
            <w:pPr>
              <w:pStyle w:val="TableParagraph"/>
              <w:spacing w:before="97"/>
              <w:ind w:left="65"/>
              <w:rPr>
                <w:sz w:val="20"/>
              </w:rPr>
            </w:pPr>
            <w:r>
              <w:rPr>
                <w:sz w:val="20"/>
              </w:rPr>
              <w:t>Aumento dos custos geoprocessamento.</w:t>
            </w:r>
          </w:p>
        </w:tc>
        <w:tc>
          <w:tcPr>
            <w:tcW w:w="503" w:type="dxa"/>
            <w:tcBorders>
              <w:top w:val="single" w:sz="8" w:space="0" w:color="000000"/>
              <w:left w:val="nil"/>
              <w:bottom w:val="single" w:sz="8" w:space="0" w:color="000000"/>
              <w:right w:val="nil"/>
            </w:tcBorders>
          </w:tcPr>
          <w:p w14:paraId="26AFD9A3" w14:textId="77777777" w:rsidR="008A5C0B" w:rsidRDefault="008A5C0B" w:rsidP="004908A4">
            <w:pPr>
              <w:pStyle w:val="TableParagraph"/>
              <w:spacing w:before="97"/>
              <w:ind w:left="91"/>
              <w:rPr>
                <w:sz w:val="20"/>
              </w:rPr>
            </w:pPr>
            <w:r>
              <w:rPr>
                <w:sz w:val="20"/>
              </w:rPr>
              <w:t>dos</w:t>
            </w:r>
          </w:p>
        </w:tc>
        <w:tc>
          <w:tcPr>
            <w:tcW w:w="889" w:type="dxa"/>
            <w:tcBorders>
              <w:top w:val="single" w:sz="8" w:space="0" w:color="000000"/>
              <w:left w:val="nil"/>
              <w:bottom w:val="single" w:sz="8" w:space="0" w:color="000000"/>
              <w:right w:val="nil"/>
            </w:tcBorders>
          </w:tcPr>
          <w:p w14:paraId="433D019B" w14:textId="77777777" w:rsidR="008A5C0B" w:rsidRDefault="008A5C0B" w:rsidP="004908A4">
            <w:pPr>
              <w:pStyle w:val="TableParagraph"/>
              <w:spacing w:before="97"/>
              <w:ind w:left="90"/>
              <w:rPr>
                <w:sz w:val="20"/>
              </w:rPr>
            </w:pPr>
            <w:r>
              <w:rPr>
                <w:sz w:val="20"/>
              </w:rPr>
              <w:t>projetos</w:t>
            </w:r>
          </w:p>
        </w:tc>
        <w:tc>
          <w:tcPr>
            <w:tcW w:w="510" w:type="dxa"/>
            <w:tcBorders>
              <w:top w:val="single" w:sz="8" w:space="0" w:color="000000"/>
              <w:left w:val="nil"/>
              <w:bottom w:val="single" w:sz="8" w:space="0" w:color="000000"/>
              <w:right w:val="nil"/>
            </w:tcBorders>
          </w:tcPr>
          <w:p w14:paraId="1673646A" w14:textId="77777777" w:rsidR="008A5C0B" w:rsidRDefault="008A5C0B" w:rsidP="004908A4">
            <w:pPr>
              <w:pStyle w:val="TableParagraph"/>
              <w:spacing w:before="97"/>
              <w:ind w:left="89"/>
              <w:rPr>
                <w:sz w:val="20"/>
              </w:rPr>
            </w:pPr>
            <w:r>
              <w:rPr>
                <w:sz w:val="20"/>
              </w:rPr>
              <w:t>que</w:t>
            </w:r>
          </w:p>
        </w:tc>
        <w:tc>
          <w:tcPr>
            <w:tcW w:w="1132" w:type="dxa"/>
            <w:tcBorders>
              <w:top w:val="single" w:sz="8" w:space="0" w:color="000000"/>
              <w:left w:val="nil"/>
              <w:bottom w:val="single" w:sz="8" w:space="0" w:color="000000"/>
              <w:right w:val="nil"/>
            </w:tcBorders>
          </w:tcPr>
          <w:p w14:paraId="63DFE676" w14:textId="77777777" w:rsidR="008A5C0B" w:rsidRDefault="008A5C0B" w:rsidP="004908A4">
            <w:pPr>
              <w:pStyle w:val="TableParagraph"/>
              <w:spacing w:before="97"/>
              <w:ind w:left="87"/>
              <w:rPr>
                <w:sz w:val="20"/>
              </w:rPr>
            </w:pPr>
            <w:r>
              <w:rPr>
                <w:sz w:val="20"/>
              </w:rPr>
              <w:t>dependam</w:t>
            </w:r>
          </w:p>
        </w:tc>
        <w:tc>
          <w:tcPr>
            <w:tcW w:w="393" w:type="dxa"/>
            <w:tcBorders>
              <w:top w:val="single" w:sz="8" w:space="0" w:color="000000"/>
              <w:left w:val="nil"/>
              <w:bottom w:val="single" w:sz="8" w:space="0" w:color="000000"/>
              <w:right w:val="nil"/>
            </w:tcBorders>
          </w:tcPr>
          <w:p w14:paraId="1F99204D" w14:textId="77777777" w:rsidR="008A5C0B" w:rsidRDefault="008A5C0B" w:rsidP="004908A4">
            <w:pPr>
              <w:pStyle w:val="TableParagraph"/>
              <w:spacing w:before="97"/>
              <w:ind w:left="80"/>
              <w:rPr>
                <w:sz w:val="20"/>
              </w:rPr>
            </w:pPr>
            <w:r>
              <w:rPr>
                <w:sz w:val="20"/>
              </w:rPr>
              <w:t>da</w:t>
            </w:r>
          </w:p>
        </w:tc>
        <w:tc>
          <w:tcPr>
            <w:tcW w:w="866" w:type="dxa"/>
            <w:tcBorders>
              <w:top w:val="single" w:sz="8" w:space="0" w:color="000000"/>
              <w:left w:val="nil"/>
              <w:bottom w:val="single" w:sz="8" w:space="0" w:color="000000"/>
              <w:right w:val="nil"/>
            </w:tcBorders>
          </w:tcPr>
          <w:p w14:paraId="5078DEDF" w14:textId="77777777" w:rsidR="008A5C0B" w:rsidRDefault="008A5C0B" w:rsidP="004908A4">
            <w:pPr>
              <w:pStyle w:val="TableParagraph"/>
              <w:spacing w:before="97"/>
              <w:ind w:left="87"/>
              <w:rPr>
                <w:sz w:val="20"/>
              </w:rPr>
            </w:pPr>
            <w:r>
              <w:rPr>
                <w:sz w:val="20"/>
              </w:rPr>
              <w:t>solução</w:t>
            </w:r>
          </w:p>
        </w:tc>
        <w:tc>
          <w:tcPr>
            <w:tcW w:w="386" w:type="dxa"/>
            <w:tcBorders>
              <w:top w:val="single" w:sz="8" w:space="0" w:color="000000"/>
              <w:left w:val="nil"/>
              <w:bottom w:val="single" w:sz="8" w:space="0" w:color="000000"/>
              <w:right w:val="single" w:sz="8" w:space="0" w:color="000000"/>
            </w:tcBorders>
          </w:tcPr>
          <w:p w14:paraId="480AF3FE" w14:textId="77777777" w:rsidR="008A5C0B" w:rsidRDefault="008A5C0B" w:rsidP="004908A4">
            <w:pPr>
              <w:pStyle w:val="TableParagraph"/>
              <w:spacing w:before="97"/>
              <w:ind w:left="87"/>
              <w:rPr>
                <w:sz w:val="20"/>
              </w:rPr>
            </w:pPr>
            <w:r>
              <w:rPr>
                <w:sz w:val="20"/>
              </w:rPr>
              <w:t>de</w:t>
            </w:r>
          </w:p>
        </w:tc>
      </w:tr>
      <w:tr w:rsidR="008A5C0B" w14:paraId="76DAAA60" w14:textId="77777777" w:rsidTr="004908A4">
        <w:trPr>
          <w:trHeight w:val="368"/>
        </w:trPr>
        <w:tc>
          <w:tcPr>
            <w:tcW w:w="1073" w:type="dxa"/>
            <w:vMerge/>
            <w:tcBorders>
              <w:top w:val="nil"/>
            </w:tcBorders>
            <w:textDirection w:val="btLr"/>
          </w:tcPr>
          <w:p w14:paraId="7DFE5AB2" w14:textId="77777777" w:rsidR="008A5C0B" w:rsidRDefault="008A5C0B" w:rsidP="004908A4">
            <w:pPr>
              <w:rPr>
                <w:sz w:val="2"/>
                <w:szCs w:val="2"/>
              </w:rPr>
            </w:pPr>
          </w:p>
        </w:tc>
        <w:tc>
          <w:tcPr>
            <w:tcW w:w="478" w:type="dxa"/>
            <w:tcBorders>
              <w:top w:val="single" w:sz="8" w:space="0" w:color="000000"/>
              <w:bottom w:val="single" w:sz="8" w:space="0" w:color="000000"/>
              <w:right w:val="single" w:sz="8" w:space="0" w:color="000000"/>
            </w:tcBorders>
          </w:tcPr>
          <w:p w14:paraId="21EA5A99" w14:textId="77777777" w:rsidR="008A5C0B" w:rsidRDefault="008A5C0B" w:rsidP="004908A4">
            <w:pPr>
              <w:pStyle w:val="TableParagraph"/>
              <w:spacing w:before="95"/>
              <w:ind w:left="141"/>
              <w:rPr>
                <w:b/>
                <w:sz w:val="20"/>
              </w:rPr>
            </w:pPr>
            <w:r>
              <w:rPr>
                <w:b/>
                <w:sz w:val="20"/>
              </w:rPr>
              <w:t>Id</w:t>
            </w:r>
          </w:p>
        </w:tc>
        <w:tc>
          <w:tcPr>
            <w:tcW w:w="6384" w:type="dxa"/>
            <w:gridSpan w:val="6"/>
            <w:tcBorders>
              <w:top w:val="single" w:sz="8" w:space="0" w:color="000000"/>
              <w:left w:val="single" w:sz="8" w:space="0" w:color="000000"/>
              <w:bottom w:val="single" w:sz="8" w:space="0" w:color="000000"/>
              <w:right w:val="single" w:sz="8" w:space="0" w:color="000000"/>
            </w:tcBorders>
          </w:tcPr>
          <w:p w14:paraId="36A263B1" w14:textId="77777777" w:rsidR="008A5C0B" w:rsidRDefault="008A5C0B" w:rsidP="004908A4">
            <w:pPr>
              <w:pStyle w:val="TableParagraph"/>
              <w:spacing w:before="95"/>
              <w:ind w:left="2111" w:right="2111"/>
              <w:jc w:val="center"/>
              <w:rPr>
                <w:b/>
                <w:sz w:val="20"/>
              </w:rPr>
            </w:pPr>
            <w:r>
              <w:rPr>
                <w:b/>
                <w:sz w:val="20"/>
              </w:rPr>
              <w:t>Ação Preventiva</w:t>
            </w:r>
          </w:p>
        </w:tc>
        <w:tc>
          <w:tcPr>
            <w:tcW w:w="1645" w:type="dxa"/>
            <w:gridSpan w:val="3"/>
            <w:tcBorders>
              <w:top w:val="single" w:sz="8" w:space="0" w:color="000000"/>
              <w:left w:val="single" w:sz="8" w:space="0" w:color="000000"/>
              <w:bottom w:val="single" w:sz="8" w:space="0" w:color="000000"/>
              <w:right w:val="single" w:sz="8" w:space="0" w:color="000000"/>
            </w:tcBorders>
          </w:tcPr>
          <w:p w14:paraId="0ED75B6A" w14:textId="77777777" w:rsidR="008A5C0B" w:rsidRDefault="008A5C0B" w:rsidP="004908A4">
            <w:pPr>
              <w:pStyle w:val="TableParagraph"/>
              <w:spacing w:before="95"/>
              <w:ind w:left="192"/>
              <w:rPr>
                <w:b/>
                <w:sz w:val="20"/>
              </w:rPr>
            </w:pPr>
            <w:r>
              <w:rPr>
                <w:b/>
                <w:sz w:val="20"/>
              </w:rPr>
              <w:t>Responsável</w:t>
            </w:r>
          </w:p>
        </w:tc>
      </w:tr>
      <w:tr w:rsidR="008A5C0B" w14:paraId="09321C9F" w14:textId="77777777" w:rsidTr="004908A4">
        <w:trPr>
          <w:trHeight w:val="830"/>
        </w:trPr>
        <w:tc>
          <w:tcPr>
            <w:tcW w:w="1073" w:type="dxa"/>
            <w:vMerge/>
            <w:tcBorders>
              <w:top w:val="nil"/>
            </w:tcBorders>
            <w:textDirection w:val="btLr"/>
          </w:tcPr>
          <w:p w14:paraId="3DC71FE8" w14:textId="77777777" w:rsidR="008A5C0B" w:rsidRDefault="008A5C0B" w:rsidP="004908A4">
            <w:pPr>
              <w:rPr>
                <w:sz w:val="2"/>
                <w:szCs w:val="2"/>
              </w:rPr>
            </w:pPr>
          </w:p>
        </w:tc>
        <w:tc>
          <w:tcPr>
            <w:tcW w:w="478" w:type="dxa"/>
            <w:tcBorders>
              <w:top w:val="single" w:sz="8" w:space="0" w:color="000000"/>
              <w:bottom w:val="single" w:sz="8" w:space="0" w:color="000000"/>
              <w:right w:val="single" w:sz="8" w:space="0" w:color="000000"/>
            </w:tcBorders>
          </w:tcPr>
          <w:p w14:paraId="1B1FEADD" w14:textId="77777777" w:rsidR="008A5C0B" w:rsidRDefault="008A5C0B" w:rsidP="004908A4">
            <w:pPr>
              <w:pStyle w:val="TableParagraph"/>
              <w:spacing w:before="6"/>
              <w:rPr>
                <w:b/>
                <w:sz w:val="28"/>
              </w:rPr>
            </w:pPr>
          </w:p>
          <w:p w14:paraId="3281E31F" w14:textId="77777777" w:rsidR="008A5C0B" w:rsidRDefault="008A5C0B" w:rsidP="004908A4">
            <w:pPr>
              <w:pStyle w:val="TableParagraph"/>
              <w:ind w:left="184"/>
              <w:rPr>
                <w:sz w:val="20"/>
              </w:rPr>
            </w:pPr>
            <w:r>
              <w:rPr>
                <w:w w:val="99"/>
                <w:sz w:val="20"/>
              </w:rPr>
              <w:t>1</w:t>
            </w:r>
          </w:p>
        </w:tc>
        <w:tc>
          <w:tcPr>
            <w:tcW w:w="6384" w:type="dxa"/>
            <w:gridSpan w:val="6"/>
            <w:tcBorders>
              <w:top w:val="single" w:sz="8" w:space="0" w:color="000000"/>
              <w:left w:val="single" w:sz="8" w:space="0" w:color="000000"/>
              <w:bottom w:val="single" w:sz="8" w:space="0" w:color="000000"/>
              <w:right w:val="single" w:sz="8" w:space="0" w:color="000000"/>
            </w:tcBorders>
          </w:tcPr>
          <w:p w14:paraId="3BF2F700" w14:textId="77777777" w:rsidR="008A5C0B" w:rsidRDefault="008A5C0B" w:rsidP="004908A4">
            <w:pPr>
              <w:pStyle w:val="TableParagraph"/>
              <w:spacing w:before="98"/>
              <w:ind w:left="63" w:right="64"/>
              <w:jc w:val="both"/>
              <w:rPr>
                <w:sz w:val="20"/>
              </w:rPr>
            </w:pPr>
            <w:r>
              <w:rPr>
                <w:sz w:val="20"/>
              </w:rPr>
              <w:t>Verificar</w:t>
            </w:r>
            <w:r>
              <w:rPr>
                <w:spacing w:val="-7"/>
                <w:sz w:val="20"/>
              </w:rPr>
              <w:t xml:space="preserve"> </w:t>
            </w:r>
            <w:r>
              <w:rPr>
                <w:sz w:val="20"/>
              </w:rPr>
              <w:t>a</w:t>
            </w:r>
            <w:r>
              <w:rPr>
                <w:spacing w:val="-8"/>
                <w:sz w:val="20"/>
              </w:rPr>
              <w:t xml:space="preserve"> </w:t>
            </w:r>
            <w:r>
              <w:rPr>
                <w:sz w:val="20"/>
              </w:rPr>
              <w:t>possibilidade</w:t>
            </w:r>
            <w:r>
              <w:rPr>
                <w:spacing w:val="-7"/>
                <w:sz w:val="20"/>
              </w:rPr>
              <w:t xml:space="preserve"> </w:t>
            </w:r>
            <w:r>
              <w:rPr>
                <w:sz w:val="20"/>
              </w:rPr>
              <w:t>de</w:t>
            </w:r>
            <w:r>
              <w:rPr>
                <w:spacing w:val="-6"/>
                <w:sz w:val="20"/>
              </w:rPr>
              <w:t xml:space="preserve"> </w:t>
            </w:r>
            <w:r>
              <w:rPr>
                <w:sz w:val="20"/>
              </w:rPr>
              <w:t>que</w:t>
            </w:r>
            <w:r>
              <w:rPr>
                <w:spacing w:val="-7"/>
                <w:sz w:val="20"/>
              </w:rPr>
              <w:t xml:space="preserve"> </w:t>
            </w:r>
            <w:r>
              <w:rPr>
                <w:sz w:val="20"/>
              </w:rPr>
              <w:t>a</w:t>
            </w:r>
            <w:r>
              <w:rPr>
                <w:spacing w:val="-8"/>
                <w:sz w:val="20"/>
              </w:rPr>
              <w:t xml:space="preserve"> </w:t>
            </w:r>
            <w:r>
              <w:rPr>
                <w:sz w:val="20"/>
              </w:rPr>
              <w:t>programação</w:t>
            </w:r>
            <w:r>
              <w:rPr>
                <w:spacing w:val="-7"/>
                <w:sz w:val="20"/>
              </w:rPr>
              <w:t xml:space="preserve"> </w:t>
            </w:r>
            <w:r>
              <w:rPr>
                <w:sz w:val="20"/>
              </w:rPr>
              <w:t>dos</w:t>
            </w:r>
            <w:r>
              <w:rPr>
                <w:spacing w:val="-7"/>
                <w:sz w:val="20"/>
              </w:rPr>
              <w:t xml:space="preserve"> </w:t>
            </w:r>
            <w:r>
              <w:rPr>
                <w:sz w:val="20"/>
              </w:rPr>
              <w:t>sistemas</w:t>
            </w:r>
            <w:r>
              <w:rPr>
                <w:spacing w:val="-6"/>
                <w:sz w:val="20"/>
              </w:rPr>
              <w:t xml:space="preserve"> </w:t>
            </w:r>
            <w:r>
              <w:rPr>
                <w:sz w:val="20"/>
              </w:rPr>
              <w:t>permita</w:t>
            </w:r>
            <w:r>
              <w:rPr>
                <w:spacing w:val="-8"/>
                <w:sz w:val="20"/>
              </w:rPr>
              <w:t xml:space="preserve"> </w:t>
            </w:r>
            <w:r>
              <w:rPr>
                <w:sz w:val="20"/>
              </w:rPr>
              <w:t xml:space="preserve">a configuração de outras alternativas de solução de geoprocessamento </w:t>
            </w:r>
            <w:r>
              <w:rPr>
                <w:i/>
                <w:sz w:val="20"/>
              </w:rPr>
              <w:t>on</w:t>
            </w:r>
            <w:r>
              <w:rPr>
                <w:i/>
                <w:spacing w:val="-2"/>
                <w:sz w:val="20"/>
              </w:rPr>
              <w:t xml:space="preserve"> </w:t>
            </w:r>
            <w:r>
              <w:rPr>
                <w:i/>
                <w:sz w:val="20"/>
              </w:rPr>
              <w:t>line</w:t>
            </w:r>
            <w:r>
              <w:rPr>
                <w:sz w:val="20"/>
              </w:rPr>
              <w:t>.</w:t>
            </w:r>
          </w:p>
        </w:tc>
        <w:tc>
          <w:tcPr>
            <w:tcW w:w="1645" w:type="dxa"/>
            <w:gridSpan w:val="3"/>
            <w:tcBorders>
              <w:top w:val="single" w:sz="8" w:space="0" w:color="000000"/>
              <w:left w:val="single" w:sz="8" w:space="0" w:color="000000"/>
              <w:bottom w:val="single" w:sz="8" w:space="0" w:color="000000"/>
              <w:right w:val="single" w:sz="8" w:space="0" w:color="000000"/>
            </w:tcBorders>
          </w:tcPr>
          <w:p w14:paraId="72FA9390" w14:textId="77777777" w:rsidR="008A5C0B" w:rsidRDefault="008A5C0B" w:rsidP="004908A4">
            <w:pPr>
              <w:pStyle w:val="TableParagraph"/>
              <w:spacing w:before="6"/>
              <w:rPr>
                <w:b/>
                <w:sz w:val="28"/>
              </w:rPr>
            </w:pPr>
          </w:p>
          <w:p w14:paraId="11FBEFFB" w14:textId="77777777" w:rsidR="008A5C0B" w:rsidRDefault="008A5C0B" w:rsidP="004908A4">
            <w:pPr>
              <w:pStyle w:val="TableParagraph"/>
              <w:ind w:left="470"/>
              <w:rPr>
                <w:sz w:val="20"/>
              </w:rPr>
            </w:pPr>
            <w:r>
              <w:rPr>
                <w:sz w:val="20"/>
              </w:rPr>
              <w:t>SupTIC</w:t>
            </w:r>
          </w:p>
        </w:tc>
      </w:tr>
      <w:tr w:rsidR="008A5C0B" w14:paraId="43488342" w14:textId="77777777" w:rsidTr="004908A4">
        <w:trPr>
          <w:trHeight w:val="369"/>
        </w:trPr>
        <w:tc>
          <w:tcPr>
            <w:tcW w:w="1073" w:type="dxa"/>
            <w:vMerge/>
            <w:tcBorders>
              <w:top w:val="nil"/>
            </w:tcBorders>
            <w:textDirection w:val="btLr"/>
          </w:tcPr>
          <w:p w14:paraId="6280A839" w14:textId="77777777" w:rsidR="008A5C0B" w:rsidRDefault="008A5C0B" w:rsidP="004908A4">
            <w:pPr>
              <w:rPr>
                <w:sz w:val="2"/>
                <w:szCs w:val="2"/>
              </w:rPr>
            </w:pPr>
          </w:p>
        </w:tc>
        <w:tc>
          <w:tcPr>
            <w:tcW w:w="478" w:type="dxa"/>
            <w:tcBorders>
              <w:top w:val="single" w:sz="8" w:space="0" w:color="000000"/>
              <w:right w:val="single" w:sz="8" w:space="0" w:color="000000"/>
            </w:tcBorders>
          </w:tcPr>
          <w:p w14:paraId="7CC26FD7" w14:textId="77777777" w:rsidR="008A5C0B" w:rsidRDefault="008A5C0B" w:rsidP="004908A4">
            <w:pPr>
              <w:pStyle w:val="TableParagraph"/>
              <w:spacing w:before="95"/>
              <w:ind w:left="141"/>
              <w:rPr>
                <w:b/>
                <w:sz w:val="20"/>
              </w:rPr>
            </w:pPr>
            <w:r>
              <w:rPr>
                <w:b/>
                <w:sz w:val="20"/>
              </w:rPr>
              <w:t>Id</w:t>
            </w:r>
          </w:p>
        </w:tc>
        <w:tc>
          <w:tcPr>
            <w:tcW w:w="6384" w:type="dxa"/>
            <w:gridSpan w:val="6"/>
            <w:tcBorders>
              <w:top w:val="single" w:sz="8" w:space="0" w:color="000000"/>
              <w:left w:val="single" w:sz="8" w:space="0" w:color="000000"/>
              <w:right w:val="single" w:sz="8" w:space="0" w:color="000000"/>
            </w:tcBorders>
          </w:tcPr>
          <w:p w14:paraId="4A4982D7" w14:textId="77777777" w:rsidR="008A5C0B" w:rsidRDefault="008A5C0B" w:rsidP="004908A4">
            <w:pPr>
              <w:pStyle w:val="TableParagraph"/>
              <w:spacing w:before="95"/>
              <w:ind w:left="2111" w:right="2112"/>
              <w:jc w:val="center"/>
              <w:rPr>
                <w:b/>
                <w:sz w:val="20"/>
              </w:rPr>
            </w:pPr>
            <w:r>
              <w:rPr>
                <w:b/>
                <w:sz w:val="20"/>
              </w:rPr>
              <w:t>Ação de Contingência</w:t>
            </w:r>
          </w:p>
        </w:tc>
        <w:tc>
          <w:tcPr>
            <w:tcW w:w="1645" w:type="dxa"/>
            <w:gridSpan w:val="3"/>
            <w:tcBorders>
              <w:top w:val="single" w:sz="8" w:space="0" w:color="000000"/>
              <w:left w:val="single" w:sz="8" w:space="0" w:color="000000"/>
              <w:right w:val="single" w:sz="8" w:space="0" w:color="000000"/>
            </w:tcBorders>
          </w:tcPr>
          <w:p w14:paraId="012D55FD" w14:textId="77777777" w:rsidR="008A5C0B" w:rsidRDefault="008A5C0B" w:rsidP="004908A4">
            <w:pPr>
              <w:pStyle w:val="TableParagraph"/>
              <w:spacing w:before="95"/>
              <w:ind w:left="192"/>
              <w:rPr>
                <w:b/>
                <w:sz w:val="20"/>
              </w:rPr>
            </w:pPr>
            <w:r>
              <w:rPr>
                <w:b/>
                <w:sz w:val="20"/>
              </w:rPr>
              <w:t>Responsável</w:t>
            </w:r>
          </w:p>
        </w:tc>
      </w:tr>
      <w:tr w:rsidR="008A5C0B" w14:paraId="492696AC" w14:textId="77777777" w:rsidTr="004908A4">
        <w:trPr>
          <w:trHeight w:val="410"/>
        </w:trPr>
        <w:tc>
          <w:tcPr>
            <w:tcW w:w="1073" w:type="dxa"/>
            <w:vMerge/>
            <w:tcBorders>
              <w:top w:val="nil"/>
            </w:tcBorders>
            <w:textDirection w:val="btLr"/>
          </w:tcPr>
          <w:p w14:paraId="4FE0453B" w14:textId="77777777" w:rsidR="008A5C0B" w:rsidRDefault="008A5C0B" w:rsidP="004908A4">
            <w:pPr>
              <w:rPr>
                <w:sz w:val="2"/>
                <w:szCs w:val="2"/>
              </w:rPr>
            </w:pPr>
          </w:p>
        </w:tc>
        <w:tc>
          <w:tcPr>
            <w:tcW w:w="478" w:type="dxa"/>
            <w:tcBorders>
              <w:right w:val="single" w:sz="8" w:space="0" w:color="000000"/>
            </w:tcBorders>
          </w:tcPr>
          <w:p w14:paraId="69CCCDF6" w14:textId="77777777" w:rsidR="008A5C0B" w:rsidRDefault="008A5C0B" w:rsidP="004908A4">
            <w:pPr>
              <w:pStyle w:val="TableParagraph"/>
              <w:spacing w:before="136"/>
              <w:ind w:left="181"/>
              <w:rPr>
                <w:sz w:val="20"/>
              </w:rPr>
            </w:pPr>
            <w:r>
              <w:rPr>
                <w:w w:val="99"/>
                <w:sz w:val="20"/>
              </w:rPr>
              <w:t>1</w:t>
            </w:r>
          </w:p>
        </w:tc>
        <w:tc>
          <w:tcPr>
            <w:tcW w:w="6384" w:type="dxa"/>
            <w:gridSpan w:val="6"/>
            <w:tcBorders>
              <w:left w:val="single" w:sz="8" w:space="0" w:color="000000"/>
              <w:right w:val="single" w:sz="8" w:space="0" w:color="000000"/>
            </w:tcBorders>
          </w:tcPr>
          <w:p w14:paraId="710634ED" w14:textId="77777777" w:rsidR="008A5C0B" w:rsidRDefault="008A5C0B" w:rsidP="004908A4">
            <w:pPr>
              <w:pStyle w:val="TableParagraph"/>
              <w:spacing w:before="136"/>
              <w:ind w:left="63"/>
              <w:rPr>
                <w:sz w:val="20"/>
              </w:rPr>
            </w:pPr>
            <w:r>
              <w:rPr>
                <w:sz w:val="20"/>
              </w:rPr>
              <w:t>Novo desenvolvimento dos sistemas em uso.</w:t>
            </w:r>
          </w:p>
        </w:tc>
        <w:tc>
          <w:tcPr>
            <w:tcW w:w="1645" w:type="dxa"/>
            <w:gridSpan w:val="3"/>
            <w:tcBorders>
              <w:left w:val="single" w:sz="8" w:space="0" w:color="000000"/>
            </w:tcBorders>
          </w:tcPr>
          <w:p w14:paraId="16294AC8" w14:textId="77777777" w:rsidR="008A5C0B" w:rsidRDefault="008A5C0B" w:rsidP="004908A4">
            <w:pPr>
              <w:pStyle w:val="TableParagraph"/>
              <w:spacing w:before="136"/>
              <w:ind w:left="470"/>
              <w:rPr>
                <w:sz w:val="20"/>
              </w:rPr>
            </w:pPr>
            <w:r>
              <w:rPr>
                <w:sz w:val="20"/>
              </w:rPr>
              <w:t>SupTIC</w:t>
            </w:r>
          </w:p>
        </w:tc>
      </w:tr>
    </w:tbl>
    <w:p w14:paraId="686F3147" w14:textId="77777777" w:rsidR="008A5C0B" w:rsidRDefault="008A5C0B" w:rsidP="008A5C0B">
      <w:pPr>
        <w:rPr>
          <w:sz w:val="20"/>
        </w:rPr>
        <w:sectPr w:rsidR="008A5C0B">
          <w:headerReference w:type="default" r:id="rId27"/>
          <w:footerReference w:type="default" r:id="rId28"/>
          <w:pgSz w:w="11920" w:h="16860"/>
          <w:pgMar w:top="1340" w:right="760" w:bottom="760" w:left="1320" w:header="0" w:footer="562" w:gutter="0"/>
          <w:pgNumType w:start="5"/>
          <w:cols w:space="720"/>
        </w:sectPr>
      </w:pPr>
    </w:p>
    <w:p w14:paraId="5116223B" w14:textId="77777777" w:rsidR="008A5C0B" w:rsidRDefault="008A5C0B" w:rsidP="00531998">
      <w:pPr>
        <w:suppressAutoHyphens/>
        <w:spacing w:line="360" w:lineRule="auto"/>
        <w:contextualSpacing/>
        <w:jc w:val="both"/>
        <w:rPr>
          <w:szCs w:val="24"/>
          <w:lang w:eastAsia="zh-CN"/>
        </w:rPr>
      </w:pPr>
    </w:p>
    <w:p w14:paraId="6BF60C42" w14:textId="77777777" w:rsidR="00531998" w:rsidRDefault="00531998" w:rsidP="00531998">
      <w:pPr>
        <w:suppressAutoHyphens/>
        <w:spacing w:line="360" w:lineRule="auto"/>
        <w:contextualSpacing/>
        <w:jc w:val="both"/>
        <w:rPr>
          <w:szCs w:val="24"/>
          <w:lang w:eastAsia="zh-CN"/>
        </w:rPr>
      </w:pPr>
    </w:p>
    <w:p w14:paraId="594122CE" w14:textId="77777777" w:rsidR="00531998" w:rsidRDefault="00531998" w:rsidP="00531998">
      <w:pPr>
        <w:suppressAutoHyphens/>
        <w:spacing w:line="360" w:lineRule="auto"/>
        <w:contextualSpacing/>
        <w:jc w:val="both"/>
        <w:rPr>
          <w:szCs w:val="24"/>
          <w:lang w:eastAsia="zh-CN"/>
        </w:rPr>
      </w:pPr>
    </w:p>
    <w:p w14:paraId="32E12928" w14:textId="77777777" w:rsidR="00531998" w:rsidRDefault="00531998" w:rsidP="00531998">
      <w:pPr>
        <w:suppressAutoHyphens/>
        <w:spacing w:line="360" w:lineRule="auto"/>
        <w:contextualSpacing/>
        <w:jc w:val="both"/>
        <w:rPr>
          <w:szCs w:val="24"/>
          <w:lang w:eastAsia="zh-CN"/>
        </w:rPr>
      </w:pPr>
    </w:p>
    <w:sectPr w:rsidR="00531998" w:rsidSect="002D5460">
      <w:headerReference w:type="default" r:id="rId29"/>
      <w:pgSz w:w="11910" w:h="16850"/>
      <w:pgMar w:top="1418" w:right="1134" w:bottom="1418" w:left="1701" w:header="310" w:footer="312" w:gutter="0"/>
      <w:pgNumType w:start="1"/>
      <w:cols w:space="720"/>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5886B74" w14:textId="77777777" w:rsidR="004C1223" w:rsidRDefault="004C1223">
      <w:r>
        <w:separator/>
      </w:r>
    </w:p>
    <w:p w14:paraId="5D8EF271" w14:textId="77777777" w:rsidR="004C1223" w:rsidRDefault="004C1223"/>
  </w:endnote>
  <w:endnote w:type="continuationSeparator" w:id="0">
    <w:p w14:paraId="6F934419" w14:textId="77777777" w:rsidR="004C1223" w:rsidRDefault="004C1223">
      <w:r>
        <w:continuationSeparator/>
      </w:r>
    </w:p>
    <w:p w14:paraId="7FA85CCD" w14:textId="77777777" w:rsidR="004C1223" w:rsidRDefault="004C122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Simplified Arabic Fixed">
    <w:altName w:val="Courier New"/>
    <w:charset w:val="00"/>
    <w:family w:val="modern"/>
    <w:pitch w:val="fixed"/>
    <w:sig w:usb0="00002003" w:usb1="00000000" w:usb2="00000000" w:usb3="00000000" w:csb0="00000041"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MS ??">
    <w:altName w:val="MS Gothic"/>
    <w:panose1 w:val="00000000000000000000"/>
    <w:charset w:val="80"/>
    <w:family w:val="auto"/>
    <w:notTrueType/>
    <w:pitch w:val="variable"/>
    <w:sig w:usb0="00000001" w:usb1="08070000" w:usb2="00000010" w:usb3="00000000" w:csb0="00020000"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41923182"/>
      <w:docPartObj>
        <w:docPartGallery w:val="Page Numbers (Bottom of Page)"/>
        <w:docPartUnique/>
      </w:docPartObj>
    </w:sdtPr>
    <w:sdtEndPr>
      <w:rPr>
        <w:color w:val="808080" w:themeColor="background1" w:themeShade="80"/>
        <w:spacing w:val="60"/>
      </w:rPr>
    </w:sdtEndPr>
    <w:sdtContent>
      <w:p w14:paraId="5D915B45" w14:textId="5E228993" w:rsidR="008C102D" w:rsidRPr="00655797" w:rsidRDefault="008C102D" w:rsidP="00393499">
        <w:pPr>
          <w:pStyle w:val="Rodap"/>
          <w:pBdr>
            <w:top w:val="single" w:sz="4" w:space="1" w:color="D9D9D9" w:themeColor="background1" w:themeShade="D9"/>
          </w:pBdr>
          <w:jc w:val="right"/>
          <w:rPr>
            <w:lang w:val="pt-BR"/>
          </w:rPr>
        </w:pPr>
        <w:r w:rsidRPr="00655797">
          <w:rPr>
            <w:sz w:val="18"/>
            <w:lang w:val="pt-BR"/>
          </w:rPr>
          <w:t>Governo do Estado do Rio de Janeiro * Secretaria de Estado de Polícia Militar</w:t>
        </w:r>
        <w:r w:rsidRPr="00655797">
          <w:rPr>
            <w:sz w:val="20"/>
            <w:lang w:val="pt-BR"/>
          </w:rPr>
          <w:t xml:space="preserve">         </w:t>
        </w:r>
        <w:r>
          <w:fldChar w:fldCharType="begin"/>
        </w:r>
        <w:r w:rsidRPr="00655797">
          <w:rPr>
            <w:lang w:val="pt-BR"/>
          </w:rPr>
          <w:instrText>PAGE   \* MERGEFORMAT</w:instrText>
        </w:r>
        <w:r>
          <w:fldChar w:fldCharType="separate"/>
        </w:r>
        <w:r w:rsidR="00BF69F6">
          <w:rPr>
            <w:noProof/>
            <w:lang w:val="pt-BR"/>
          </w:rPr>
          <w:t>27</w:t>
        </w:r>
        <w:r>
          <w:fldChar w:fldCharType="end"/>
        </w:r>
        <w:r w:rsidRPr="00655797">
          <w:rPr>
            <w:lang w:val="pt-BR"/>
          </w:rPr>
          <w:t xml:space="preserve"> | </w:t>
        </w:r>
        <w:r w:rsidRPr="00655797">
          <w:rPr>
            <w:color w:val="808080" w:themeColor="background1" w:themeShade="80"/>
            <w:spacing w:val="60"/>
            <w:lang w:val="pt-BR"/>
          </w:rPr>
          <w:t>Página</w:t>
        </w:r>
      </w:p>
    </w:sdtContent>
  </w:sdt>
  <w:p w14:paraId="66F28128" w14:textId="1BC5317B" w:rsidR="008C102D" w:rsidRPr="00655797" w:rsidRDefault="008C102D" w:rsidP="00E13153">
    <w:pPr>
      <w:pStyle w:val="Rodap"/>
      <w:jc w:val="center"/>
      <w:rPr>
        <w:lang w:val="pt-BR"/>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89A158B" w14:textId="77777777" w:rsidR="008A5C0B" w:rsidRDefault="004C1223">
    <w:pPr>
      <w:pStyle w:val="Corpodetexto"/>
      <w:spacing w:line="14" w:lineRule="auto"/>
      <w:rPr>
        <w:sz w:val="12"/>
      </w:rPr>
    </w:pPr>
    <w:r>
      <w:rPr>
        <w:sz w:val="19"/>
        <w:lang w:val="pt-PT"/>
      </w:rPr>
      <w:pict w14:anchorId="0CC2671C">
        <v:shapetype id="_x0000_t202" coordsize="21600,21600" o:spt="202" path="m,l,21600r21600,l21600,xe">
          <v:stroke joinstyle="miter"/>
          <v:path gradientshapeok="t" o:connecttype="rect"/>
        </v:shapetype>
        <v:shape id="_x0000_s2049" type="#_x0000_t202" style="position:absolute;left:0;text-align:left;margin-left:306.8pt;margin-top:803.4pt;width:10.5pt;height:11pt;z-index:-251655680;mso-position-horizontal-relative:page;mso-position-vertical-relative:page" filled="f" stroked="f">
          <v:textbox inset="0,0,0,0">
            <w:txbxContent>
              <w:p w14:paraId="2FF1556E" w14:textId="77777777" w:rsidR="008A5C0B" w:rsidRDefault="008A5C0B">
                <w:pPr>
                  <w:spacing w:before="15"/>
                  <w:ind w:left="60"/>
                  <w:rPr>
                    <w:sz w:val="16"/>
                  </w:rPr>
                </w:pPr>
                <w:r>
                  <w:fldChar w:fldCharType="begin"/>
                </w:r>
                <w:r>
                  <w:rPr>
                    <w:sz w:val="16"/>
                  </w:rPr>
                  <w:instrText xml:space="preserve"> PAGE </w:instrText>
                </w:r>
                <w:r>
                  <w:fldChar w:fldCharType="separate"/>
                </w:r>
                <w:r w:rsidR="00AF33FE">
                  <w:rPr>
                    <w:noProof/>
                    <w:sz w:val="16"/>
                  </w:rPr>
                  <w:t>5</w:t>
                </w:r>
                <w:r>
                  <w:fldChar w:fldCharType="end"/>
                </w:r>
              </w:p>
            </w:txbxContent>
          </v:textbox>
          <w10:wrap anchorx="page" anchory="page"/>
        </v:shape>
      </w:pic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5A9A801" w14:textId="256442CC" w:rsidR="008A5C0B" w:rsidRDefault="008A5C0B">
    <w:pPr>
      <w:pStyle w:val="Corpodetexto"/>
      <w:spacing w:line="14" w:lineRule="auto"/>
      <w:rPr>
        <w:sz w:val="20"/>
      </w:rPr>
    </w:pPr>
    <w:r>
      <w:rPr>
        <w:noProof/>
        <w:sz w:val="19"/>
        <w:lang w:val="pt-BR" w:eastAsia="pt-BR"/>
      </w:rPr>
      <mc:AlternateContent>
        <mc:Choice Requires="wps">
          <w:drawing>
            <wp:anchor distT="0" distB="0" distL="114300" distR="114300" simplePos="0" relativeHeight="251656704" behindDoc="1" locked="0" layoutInCell="1" allowOverlap="1" wp14:anchorId="18FA4962" wp14:editId="56E1897C">
              <wp:simplePos x="0" y="0"/>
              <wp:positionH relativeFrom="page">
                <wp:posOffset>3896360</wp:posOffset>
              </wp:positionH>
              <wp:positionV relativeFrom="page">
                <wp:posOffset>10203180</wp:posOffset>
              </wp:positionV>
              <wp:extent cx="133350" cy="139700"/>
              <wp:effectExtent l="635" t="1905" r="0" b="1270"/>
              <wp:wrapNone/>
              <wp:docPr id="24" name="Caixa de texto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3350" cy="139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92CF97A" w14:textId="77777777" w:rsidR="008A5C0B" w:rsidRDefault="008A5C0B">
                          <w:pPr>
                            <w:spacing w:before="15"/>
                            <w:ind w:left="60"/>
                            <w:rPr>
                              <w:sz w:val="16"/>
                            </w:rPr>
                          </w:pPr>
                          <w:r>
                            <w:fldChar w:fldCharType="begin"/>
                          </w:r>
                          <w:r>
                            <w:rPr>
                              <w:sz w:val="16"/>
                            </w:rPr>
                            <w:instrText xml:space="preserve"> PAGE </w:instrText>
                          </w:r>
                          <w:r>
                            <w:fldChar w:fldCharType="separate"/>
                          </w:r>
                          <w:r w:rsidR="002366A8">
                            <w:rPr>
                              <w:noProof/>
                              <w:sz w:val="16"/>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Caixa de texto 24" o:spid="_x0000_s1041" type="#_x0000_t202" style="position:absolute;left:0;text-align:left;margin-left:306.8pt;margin-top:803.4pt;width:10.5pt;height:11pt;z-index:-25165977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" filled="f" stroked="f">
              <v:textbox inset="0,0,0,0">
                <w:txbxContent>
                  <w:p w14:paraId="092CF97A" w14:textId="77777777" w:rsidR="008A5C0B" w:rsidRDefault="008A5C0B">
                    <w:pPr>
                      <w:spacing w:before="15"/>
                      <w:ind w:left="60"/>
                      <w:rPr>
                        <w:sz w:val="16"/>
                      </w:rPr>
                    </w:pPr>
                    <w:r>
                      <w:fldChar w:fldCharType="begin"/>
                    </w:r>
                    <w:r>
                      <w:rPr>
                        <w:sz w:val="16"/>
                      </w:rPr>
                      <w:instrText xml:space="preserve"> PAGE </w:instrText>
                    </w:r>
                    <w:r>
                      <w:fldChar w:fldCharType="separate"/>
                    </w:r>
                    <w:r w:rsidR="002366A8">
                      <w:rPr>
                        <w:noProof/>
                        <w:sz w:val="16"/>
                      </w:rPr>
                      <w:t>2</w:t>
                    </w:r>
                    <w:r>
                      <w:fldChar w:fldCharType="end"/>
                    </w:r>
                  </w:p>
                </w:txbxContent>
              </v:textbox>
              <w10:wrap anchorx="page" anchory="page"/>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EB618D6" w14:textId="5CD1357B" w:rsidR="008A5C0B" w:rsidRDefault="008A5C0B">
    <w:pPr>
      <w:pStyle w:val="Corpodetexto"/>
      <w:spacing w:line="14" w:lineRule="auto"/>
      <w:rPr>
        <w:sz w:val="20"/>
      </w:rPr>
    </w:pPr>
    <w:r>
      <w:rPr>
        <w:noProof/>
        <w:sz w:val="19"/>
        <w:lang w:val="pt-BR" w:eastAsia="pt-BR"/>
      </w:rPr>
      <mc:AlternateContent>
        <mc:Choice Requires="wps">
          <w:drawing>
            <wp:anchor distT="0" distB="0" distL="114300" distR="114300" simplePos="0" relativeHeight="251657728" behindDoc="1" locked="0" layoutInCell="1" allowOverlap="1" wp14:anchorId="54DDEE85" wp14:editId="417FBF0D">
              <wp:simplePos x="0" y="0"/>
              <wp:positionH relativeFrom="page">
                <wp:posOffset>3896360</wp:posOffset>
              </wp:positionH>
              <wp:positionV relativeFrom="page">
                <wp:posOffset>10203180</wp:posOffset>
              </wp:positionV>
              <wp:extent cx="133350" cy="139700"/>
              <wp:effectExtent l="635" t="1905" r="0" b="1270"/>
              <wp:wrapNone/>
              <wp:docPr id="23" name="Caixa de texto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3350" cy="139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0067A6F" w14:textId="77777777" w:rsidR="008A5C0B" w:rsidRDefault="008A5C0B">
                          <w:pPr>
                            <w:spacing w:before="15"/>
                            <w:ind w:left="60"/>
                            <w:rPr>
                              <w:sz w:val="16"/>
                            </w:rPr>
                          </w:pPr>
                          <w:r>
                            <w:fldChar w:fldCharType="begin"/>
                          </w:r>
                          <w:r>
                            <w:rPr>
                              <w:sz w:val="16"/>
                            </w:rPr>
                            <w:instrText xml:space="preserve"> PAGE </w:instrText>
                          </w:r>
                          <w:r>
                            <w:fldChar w:fldCharType="separate"/>
                          </w:r>
                          <w:r w:rsidR="002366A8">
                            <w:rPr>
                              <w:noProof/>
                              <w:sz w:val="16"/>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Caixa de texto 23" o:spid="_x0000_s1042" type="#_x0000_t202" style="position:absolute;left:0;text-align:left;margin-left:306.8pt;margin-top:803.4pt;width:10.5pt;height:11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" filled="f" stroked="f">
              <v:textbox inset="0,0,0,0">
                <w:txbxContent>
                  <w:p w14:paraId="40067A6F" w14:textId="77777777" w:rsidR="008A5C0B" w:rsidRDefault="008A5C0B">
                    <w:pPr>
                      <w:spacing w:before="15"/>
                      <w:ind w:left="60"/>
                      <w:rPr>
                        <w:sz w:val="16"/>
                      </w:rPr>
                    </w:pPr>
                    <w:r>
                      <w:fldChar w:fldCharType="begin"/>
                    </w:r>
                    <w:r>
                      <w:rPr>
                        <w:sz w:val="16"/>
                      </w:rPr>
                      <w:instrText xml:space="preserve"> PAGE </w:instrText>
                    </w:r>
                    <w:r>
                      <w:fldChar w:fldCharType="separate"/>
                    </w:r>
                    <w:r w:rsidR="002366A8">
                      <w:rPr>
                        <w:noProof/>
                        <w:sz w:val="16"/>
                      </w:rPr>
                      <w:t>3</w:t>
                    </w:r>
                    <w:r>
                      <w:fldChar w:fldCharType="end"/>
                    </w:r>
                  </w:p>
                </w:txbxContent>
              </v:textbox>
              <w10:wrap anchorx="page" anchory="page"/>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5205B36" w14:textId="4EA33354" w:rsidR="008A5C0B" w:rsidRDefault="008A5C0B">
    <w:pPr>
      <w:pStyle w:val="Corpodetexto"/>
      <w:spacing w:line="14" w:lineRule="auto"/>
      <w:rPr>
        <w:sz w:val="20"/>
      </w:rPr>
    </w:pPr>
    <w:r>
      <w:rPr>
        <w:noProof/>
        <w:sz w:val="19"/>
        <w:lang w:val="pt-BR" w:eastAsia="pt-BR"/>
      </w:rPr>
      <mc:AlternateContent>
        <mc:Choice Requires="wps">
          <w:drawing>
            <wp:anchor distT="0" distB="0" distL="114300" distR="114300" simplePos="0" relativeHeight="251658752" behindDoc="1" locked="0" layoutInCell="1" allowOverlap="1" wp14:anchorId="61144DD0" wp14:editId="7F53D870">
              <wp:simplePos x="0" y="0"/>
              <wp:positionH relativeFrom="page">
                <wp:posOffset>3896360</wp:posOffset>
              </wp:positionH>
              <wp:positionV relativeFrom="page">
                <wp:posOffset>10203180</wp:posOffset>
              </wp:positionV>
              <wp:extent cx="133350" cy="139700"/>
              <wp:effectExtent l="635" t="1905" r="0" b="1270"/>
              <wp:wrapNone/>
              <wp:docPr id="22" name="Caixa de texto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3350" cy="139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7F73753" w14:textId="77777777" w:rsidR="008A5C0B" w:rsidRDefault="008A5C0B">
                          <w:pPr>
                            <w:spacing w:before="15"/>
                            <w:ind w:left="60"/>
                            <w:rPr>
                              <w:sz w:val="16"/>
                            </w:rPr>
                          </w:pPr>
                          <w:r>
                            <w:fldChar w:fldCharType="begin"/>
                          </w:r>
                          <w:r>
                            <w:rPr>
                              <w:sz w:val="16"/>
                            </w:rPr>
                            <w:instrText xml:space="preserve"> PAGE </w:instrText>
                          </w:r>
                          <w:r>
                            <w:fldChar w:fldCharType="separate"/>
                          </w:r>
                          <w:r w:rsidR="002366A8">
                            <w:rPr>
                              <w:noProof/>
                              <w:sz w:val="16"/>
                            </w:rPr>
                            <w:t>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Caixa de texto 22" o:spid="_x0000_s1043" type="#_x0000_t202" style="position:absolute;left:0;text-align:left;margin-left:306.8pt;margin-top:803.4pt;width:10.5pt;height:11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" filled="f" stroked="f">
              <v:textbox inset="0,0,0,0">
                <w:txbxContent>
                  <w:p w14:paraId="67F73753" w14:textId="77777777" w:rsidR="008A5C0B" w:rsidRDefault="008A5C0B">
                    <w:pPr>
                      <w:spacing w:before="15"/>
                      <w:ind w:left="60"/>
                      <w:rPr>
                        <w:sz w:val="16"/>
                      </w:rPr>
                    </w:pPr>
                    <w:r>
                      <w:fldChar w:fldCharType="begin"/>
                    </w:r>
                    <w:r>
                      <w:rPr>
                        <w:sz w:val="16"/>
                      </w:rPr>
                      <w:instrText xml:space="preserve"> PAGE </w:instrText>
                    </w:r>
                    <w:r>
                      <w:fldChar w:fldCharType="separate"/>
                    </w:r>
                    <w:r w:rsidR="002366A8">
                      <w:rPr>
                        <w:noProof/>
                        <w:sz w:val="16"/>
                      </w:rPr>
                      <w:t>4</w:t>
                    </w:r>
                    <w:r>
                      <w:fldChar w:fldCharType="end"/>
                    </w:r>
                  </w:p>
                </w:txbxContent>
              </v:textbox>
              <w10:wrap anchorx="page" anchory="page"/>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524DA66" w14:textId="16BA8201" w:rsidR="008A5C0B" w:rsidRDefault="008A5C0B">
    <w:pPr>
      <w:pStyle w:val="Corpodetexto"/>
      <w:spacing w:line="14" w:lineRule="auto"/>
      <w:rPr>
        <w:sz w:val="20"/>
      </w:rPr>
    </w:pPr>
    <w:r>
      <w:rPr>
        <w:noProof/>
        <w:sz w:val="19"/>
        <w:lang w:val="pt-BR" w:eastAsia="pt-BR"/>
      </w:rPr>
      <mc:AlternateContent>
        <mc:Choice Requires="wps">
          <w:drawing>
            <wp:anchor distT="0" distB="0" distL="114300" distR="114300" simplePos="0" relativeHeight="251659776" behindDoc="1" locked="0" layoutInCell="1" allowOverlap="1" wp14:anchorId="62FA1B2C" wp14:editId="4A82CB35">
              <wp:simplePos x="0" y="0"/>
              <wp:positionH relativeFrom="page">
                <wp:posOffset>3896360</wp:posOffset>
              </wp:positionH>
              <wp:positionV relativeFrom="page">
                <wp:posOffset>10203180</wp:posOffset>
              </wp:positionV>
              <wp:extent cx="133350" cy="139700"/>
              <wp:effectExtent l="635" t="1905" r="0" b="1270"/>
              <wp:wrapNone/>
              <wp:docPr id="21" name="Caixa de texto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3350" cy="139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59C6B86" w14:textId="77777777" w:rsidR="008A5C0B" w:rsidRDefault="008A5C0B">
                          <w:pPr>
                            <w:spacing w:before="15"/>
                            <w:ind w:left="60"/>
                            <w:rPr>
                              <w:sz w:val="16"/>
                            </w:rPr>
                          </w:pPr>
                          <w:r>
                            <w:fldChar w:fldCharType="begin"/>
                          </w:r>
                          <w:r>
                            <w:rPr>
                              <w:sz w:val="16"/>
                            </w:rPr>
                            <w:instrText xml:space="preserve"> PAGE </w:instrText>
                          </w:r>
                          <w:r>
                            <w:fldChar w:fldCharType="separate"/>
                          </w:r>
                          <w:r w:rsidR="002366A8">
                            <w:rPr>
                              <w:noProof/>
                              <w:sz w:val="16"/>
                            </w:rPr>
                            <w:t>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Caixa de texto 21" o:spid="_x0000_s1044" type="#_x0000_t202" style="position:absolute;left:0;text-align:left;margin-left:306.8pt;margin-top:803.4pt;width:10.5pt;height:11pt;z-index:-2516567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" filled="f" stroked="f">
              <v:textbox inset="0,0,0,0">
                <w:txbxContent>
                  <w:p w14:paraId="659C6B86" w14:textId="77777777" w:rsidR="008A5C0B" w:rsidRDefault="008A5C0B">
                    <w:pPr>
                      <w:spacing w:before="15"/>
                      <w:ind w:left="60"/>
                      <w:rPr>
                        <w:sz w:val="16"/>
                      </w:rPr>
                    </w:pPr>
                    <w:r>
                      <w:fldChar w:fldCharType="begin"/>
                    </w:r>
                    <w:r>
                      <w:rPr>
                        <w:sz w:val="16"/>
                      </w:rPr>
                      <w:instrText xml:space="preserve"> PAGE </w:instrText>
                    </w:r>
                    <w:r>
                      <w:fldChar w:fldCharType="separate"/>
                    </w:r>
                    <w:r w:rsidR="002366A8">
                      <w:rPr>
                        <w:noProof/>
                        <w:sz w:val="16"/>
                      </w:rPr>
                      <w:t>5</w:t>
                    </w:r>
                    <w: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40EC010" w14:textId="77777777" w:rsidR="004C1223" w:rsidRDefault="004C1223">
      <w:r>
        <w:separator/>
      </w:r>
    </w:p>
    <w:p w14:paraId="44EADDA2" w14:textId="77777777" w:rsidR="004C1223" w:rsidRDefault="004C1223"/>
  </w:footnote>
  <w:footnote w:type="continuationSeparator" w:id="0">
    <w:p w14:paraId="60CEC7A2" w14:textId="77777777" w:rsidR="004C1223" w:rsidRDefault="004C1223">
      <w:r>
        <w:continuationSeparator/>
      </w:r>
    </w:p>
    <w:p w14:paraId="77CD75CE" w14:textId="77777777" w:rsidR="004C1223" w:rsidRDefault="004C1223"/>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FAE1180" w14:textId="60B5D232" w:rsidR="008C102D" w:rsidRDefault="008C102D">
    <w:pPr>
      <w:pStyle w:val="Cabealho"/>
    </w:pPr>
    <w:r w:rsidRPr="00673F06">
      <w:rPr>
        <w:noProof/>
      </w:rPr>
      <mc:AlternateContent>
        <mc:Choice Requires="wps">
          <w:drawing>
            <wp:anchor distT="0" distB="0" distL="114935" distR="114935" simplePos="0" relativeHeight="251655680" behindDoc="1" locked="0" layoutInCell="1" allowOverlap="1" wp14:anchorId="3A4D9F75" wp14:editId="5F074A4A">
              <wp:simplePos x="0" y="0"/>
              <wp:positionH relativeFrom="column">
                <wp:posOffset>3183890</wp:posOffset>
              </wp:positionH>
              <wp:positionV relativeFrom="paragraph">
                <wp:posOffset>40132</wp:posOffset>
              </wp:positionV>
              <wp:extent cx="2082186" cy="1057275"/>
              <wp:effectExtent l="0" t="0" r="13335" b="28575"/>
              <wp:wrapNone/>
              <wp:docPr id="3" name="Caixa de texto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82186" cy="1057275"/>
                      </a:xfrm>
                      <a:prstGeom prst="rect">
                        <a:avLst/>
                      </a:prstGeom>
                      <a:solidFill>
                        <a:srgbClr val="FFFFFF"/>
                      </a:solidFill>
                      <a:ln w="12700">
                        <a:solidFill>
                          <a:srgbClr val="000000"/>
                        </a:solidFill>
                        <a:miter lim="800000"/>
                        <a:headEnd/>
                        <a:tailEnd/>
                      </a:ln>
                    </wps:spPr>
                    <wps:txbx>
                      <w:txbxContent>
                        <w:p w14:paraId="23B0783F" w14:textId="77777777" w:rsidR="008C102D" w:rsidRPr="00655797" w:rsidRDefault="008C102D" w:rsidP="00393499">
                          <w:pPr>
                            <w:jc w:val="center"/>
                            <w:rPr>
                              <w:rFonts w:ascii="Times New Roman" w:hAnsi="Times New Roman" w:cs="Times New Roman"/>
                              <w:b/>
                              <w:sz w:val="18"/>
                              <w:szCs w:val="18"/>
                              <w:lang w:val="pt-BR"/>
                            </w:rPr>
                          </w:pPr>
                          <w:r w:rsidRPr="00655797">
                            <w:rPr>
                              <w:rFonts w:ascii="Times New Roman" w:hAnsi="Times New Roman" w:cs="Times New Roman"/>
                              <w:b/>
                              <w:sz w:val="18"/>
                              <w:szCs w:val="18"/>
                              <w:lang w:val="pt-BR"/>
                            </w:rPr>
                            <w:t>SERVIÇO PÚBLICO ESTADUAL</w:t>
                          </w:r>
                        </w:p>
                        <w:p w14:paraId="4401CEB8" w14:textId="77777777" w:rsidR="008C102D" w:rsidRPr="00655797" w:rsidRDefault="008C102D" w:rsidP="00393499">
                          <w:pPr>
                            <w:jc w:val="center"/>
                            <w:rPr>
                              <w:rFonts w:ascii="Times New Roman" w:hAnsi="Times New Roman" w:cs="Times New Roman"/>
                              <w:b/>
                              <w:sz w:val="18"/>
                              <w:szCs w:val="18"/>
                              <w:lang w:val="pt-BR"/>
                            </w:rPr>
                          </w:pPr>
                        </w:p>
                        <w:p w14:paraId="14644DC6" w14:textId="4783F980" w:rsidR="008C102D" w:rsidRPr="00655797" w:rsidRDefault="008C102D" w:rsidP="00393499">
                          <w:pPr>
                            <w:spacing w:line="360" w:lineRule="auto"/>
                            <w:rPr>
                              <w:rFonts w:ascii="Times New Roman" w:hAnsi="Times New Roman" w:cs="Times New Roman"/>
                              <w:b/>
                              <w:sz w:val="20"/>
                              <w:szCs w:val="18"/>
                              <w:lang w:val="pt-BR"/>
                            </w:rPr>
                          </w:pPr>
                          <w:r w:rsidRPr="00655797">
                            <w:rPr>
                              <w:rFonts w:ascii="Times New Roman" w:hAnsi="Times New Roman" w:cs="Times New Roman"/>
                              <w:b/>
                              <w:sz w:val="20"/>
                              <w:szCs w:val="18"/>
                              <w:lang w:val="pt-BR"/>
                            </w:rPr>
                            <w:t xml:space="preserve">Processo Nº </w:t>
                          </w:r>
                          <w:r>
                            <w:rPr>
                              <w:rFonts w:ascii="Times New Roman" w:hAnsi="Times New Roman" w:cs="Times New Roman"/>
                              <w:b/>
                              <w:sz w:val="20"/>
                              <w:szCs w:val="18"/>
                              <w:lang w:val="pt-BR"/>
                            </w:rPr>
                            <w:t>E-35/192/209/2020</w:t>
                          </w:r>
                        </w:p>
                        <w:p w14:paraId="6708721B" w14:textId="1906891B" w:rsidR="008C102D" w:rsidRPr="00D13398" w:rsidRDefault="008C102D" w:rsidP="00393499">
                          <w:pPr>
                            <w:spacing w:line="360" w:lineRule="auto"/>
                            <w:rPr>
                              <w:rFonts w:ascii="Times New Roman" w:hAnsi="Times New Roman" w:cs="Times New Roman"/>
                              <w:b/>
                              <w:sz w:val="20"/>
                              <w:szCs w:val="18"/>
                            </w:rPr>
                          </w:pPr>
                          <w:r w:rsidRPr="00655797">
                            <w:rPr>
                              <w:rFonts w:ascii="Times New Roman" w:hAnsi="Times New Roman" w:cs="Times New Roman"/>
                              <w:b/>
                              <w:sz w:val="20"/>
                              <w:szCs w:val="18"/>
                              <w:lang w:val="pt-BR"/>
                            </w:rPr>
                            <w:t>Data:</w:t>
                          </w:r>
                          <w:r>
                            <w:rPr>
                              <w:rFonts w:ascii="Times New Roman" w:hAnsi="Times New Roman" w:cs="Times New Roman"/>
                              <w:b/>
                              <w:sz w:val="20"/>
                              <w:szCs w:val="18"/>
                              <w:lang w:val="pt-BR"/>
                            </w:rPr>
                            <w:t>15</w:t>
                          </w:r>
                          <w:r w:rsidRPr="00655797">
                            <w:rPr>
                              <w:rFonts w:ascii="Times New Roman" w:hAnsi="Times New Roman" w:cs="Times New Roman"/>
                              <w:b/>
                              <w:sz w:val="20"/>
                              <w:szCs w:val="18"/>
                              <w:lang w:val="pt-BR"/>
                            </w:rPr>
                            <w:t xml:space="preserve"> /</w:t>
                          </w:r>
                          <w:r>
                            <w:rPr>
                              <w:rFonts w:ascii="Times New Roman" w:hAnsi="Times New Roman" w:cs="Times New Roman"/>
                              <w:b/>
                              <w:sz w:val="20"/>
                              <w:szCs w:val="18"/>
                              <w:lang w:val="pt-BR"/>
                            </w:rPr>
                            <w:t>04</w:t>
                          </w:r>
                          <w:r w:rsidRPr="00655797">
                            <w:rPr>
                              <w:rFonts w:ascii="Times New Roman" w:hAnsi="Times New Roman" w:cs="Times New Roman"/>
                              <w:b/>
                              <w:sz w:val="20"/>
                              <w:szCs w:val="18"/>
                              <w:lang w:val="pt-BR"/>
                            </w:rPr>
                            <w:t xml:space="preserve">/2020     Fls. </w:t>
                          </w:r>
                          <w:r w:rsidRPr="00D13398">
                            <w:rPr>
                              <w:rFonts w:ascii="Times New Roman" w:hAnsi="Times New Roman" w:cs="Times New Roman"/>
                              <w:b/>
                              <w:sz w:val="20"/>
                              <w:szCs w:val="18"/>
                            </w:rPr>
                            <w:t>_________</w:t>
                          </w:r>
                        </w:p>
                        <w:p w14:paraId="4A0E5318" w14:textId="77777777" w:rsidR="008C102D" w:rsidRPr="00D13398" w:rsidRDefault="008C102D" w:rsidP="00393499">
                          <w:pPr>
                            <w:spacing w:line="360" w:lineRule="auto"/>
                            <w:rPr>
                              <w:rFonts w:ascii="Times New Roman" w:hAnsi="Times New Roman" w:cs="Times New Roman"/>
                              <w:b/>
                              <w:sz w:val="20"/>
                              <w:szCs w:val="18"/>
                            </w:rPr>
                          </w:pPr>
                          <w:r w:rsidRPr="00D13398">
                            <w:rPr>
                              <w:rFonts w:ascii="Times New Roman" w:hAnsi="Times New Roman" w:cs="Times New Roman"/>
                              <w:b/>
                              <w:sz w:val="20"/>
                              <w:szCs w:val="18"/>
                            </w:rPr>
                            <w:t>Rubrica: _____________________</w:t>
                          </w:r>
                        </w:p>
                        <w:p w14:paraId="22969F08" w14:textId="77777777" w:rsidR="008C102D" w:rsidRDefault="008C102D" w:rsidP="00393499">
                          <w:pPr>
                            <w:spacing w:line="360" w:lineRule="auto"/>
                            <w:jc w:val="both"/>
                            <w:rPr>
                              <w:rFonts w:ascii="Calibri" w:hAnsi="Calibri" w:cs="Tahoma"/>
                              <w:b/>
                            </w:rPr>
                          </w:pPr>
                        </w:p>
                        <w:p w14:paraId="075FAB2F" w14:textId="77777777" w:rsidR="008C102D" w:rsidRDefault="008C102D" w:rsidP="00393499">
                          <w:pPr>
                            <w:spacing w:line="360" w:lineRule="auto"/>
                            <w:jc w:val="both"/>
                            <w:rPr>
                              <w:rFonts w:ascii="Calibri" w:hAnsi="Calibri" w:cs="Tahoma"/>
                              <w:sz w:val="16"/>
                            </w:rPr>
                          </w:pPr>
                        </w:p>
                      </w:txbxContent>
                    </wps:txbx>
                    <wps:bodyPr rot="0" vert="horz" wrap="square" lIns="97790" tIns="52070" rIns="97790" bIns="5207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Caixa de texto 3" o:spid="_x0000_s1039" type="#_x0000_t202" style="position:absolute;margin-left:250.7pt;margin-top:3.15pt;width:163.95pt;height:83.25pt;z-index:-251655168;visibility:visible;mso-wrap-style:square;mso-width-percent:0;mso-height-percent:0;mso-wrap-distance-left:9.05pt;mso-wrap-distance-top:0;mso-wrap-distance-right:9.05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" strokeweight="1pt">
              <v:textbox inset="7.7pt,4.1pt,7.7pt,4.1pt">
                <w:txbxContent>
                  <w:p w14:paraId="23B0783F" w14:textId="77777777" w:rsidR="008C102D" w:rsidRPr="00655797" w:rsidRDefault="008C102D" w:rsidP="00393499">
                    <w:pPr>
                      <w:jc w:val="center"/>
                      <w:rPr>
                        <w:rFonts w:ascii="Times New Roman" w:hAnsi="Times New Roman" w:cs="Times New Roman"/>
                        <w:b/>
                        <w:sz w:val="18"/>
                        <w:szCs w:val="18"/>
                        <w:lang w:val="pt-BR"/>
                      </w:rPr>
                    </w:pPr>
                    <w:r w:rsidRPr="00655797">
                      <w:rPr>
                        <w:rFonts w:ascii="Times New Roman" w:hAnsi="Times New Roman" w:cs="Times New Roman"/>
                        <w:b/>
                        <w:sz w:val="18"/>
                        <w:szCs w:val="18"/>
                        <w:lang w:val="pt-BR"/>
                      </w:rPr>
                      <w:t>SERVIÇO PÚBLICO ESTADUAL</w:t>
                    </w:r>
                  </w:p>
                  <w:p w14:paraId="4401CEB8" w14:textId="77777777" w:rsidR="008C102D" w:rsidRPr="00655797" w:rsidRDefault="008C102D" w:rsidP="00393499">
                    <w:pPr>
                      <w:jc w:val="center"/>
                      <w:rPr>
                        <w:rFonts w:ascii="Times New Roman" w:hAnsi="Times New Roman" w:cs="Times New Roman"/>
                        <w:b/>
                        <w:sz w:val="18"/>
                        <w:szCs w:val="18"/>
                        <w:lang w:val="pt-BR"/>
                      </w:rPr>
                    </w:pPr>
                  </w:p>
                  <w:p w14:paraId="14644DC6" w14:textId="4783F980" w:rsidR="008C102D" w:rsidRPr="00655797" w:rsidRDefault="008C102D" w:rsidP="00393499">
                    <w:pPr>
                      <w:spacing w:line="360" w:lineRule="auto"/>
                      <w:rPr>
                        <w:rFonts w:ascii="Times New Roman" w:hAnsi="Times New Roman" w:cs="Times New Roman"/>
                        <w:b/>
                        <w:sz w:val="20"/>
                        <w:szCs w:val="18"/>
                        <w:lang w:val="pt-BR"/>
                      </w:rPr>
                    </w:pPr>
                    <w:r w:rsidRPr="00655797">
                      <w:rPr>
                        <w:rFonts w:ascii="Times New Roman" w:hAnsi="Times New Roman" w:cs="Times New Roman"/>
                        <w:b/>
                        <w:sz w:val="20"/>
                        <w:szCs w:val="18"/>
                        <w:lang w:val="pt-BR"/>
                      </w:rPr>
                      <w:t xml:space="preserve">Processo Nº </w:t>
                    </w:r>
                    <w:r>
                      <w:rPr>
                        <w:rFonts w:ascii="Times New Roman" w:hAnsi="Times New Roman" w:cs="Times New Roman"/>
                        <w:b/>
                        <w:sz w:val="20"/>
                        <w:szCs w:val="18"/>
                        <w:lang w:val="pt-BR"/>
                      </w:rPr>
                      <w:t>E-35/192/209/2020</w:t>
                    </w:r>
                  </w:p>
                  <w:p w14:paraId="6708721B" w14:textId="1906891B" w:rsidR="008C102D" w:rsidRPr="00D13398" w:rsidRDefault="008C102D" w:rsidP="00393499">
                    <w:pPr>
                      <w:spacing w:line="360" w:lineRule="auto"/>
                      <w:rPr>
                        <w:rFonts w:ascii="Times New Roman" w:hAnsi="Times New Roman" w:cs="Times New Roman"/>
                        <w:b/>
                        <w:sz w:val="20"/>
                        <w:szCs w:val="18"/>
                      </w:rPr>
                    </w:pPr>
                    <w:r w:rsidRPr="00655797">
                      <w:rPr>
                        <w:rFonts w:ascii="Times New Roman" w:hAnsi="Times New Roman" w:cs="Times New Roman"/>
                        <w:b/>
                        <w:sz w:val="20"/>
                        <w:szCs w:val="18"/>
                        <w:lang w:val="pt-BR"/>
                      </w:rPr>
                      <w:t>Data:</w:t>
                    </w:r>
                    <w:r>
                      <w:rPr>
                        <w:rFonts w:ascii="Times New Roman" w:hAnsi="Times New Roman" w:cs="Times New Roman"/>
                        <w:b/>
                        <w:sz w:val="20"/>
                        <w:szCs w:val="18"/>
                        <w:lang w:val="pt-BR"/>
                      </w:rPr>
                      <w:t>15</w:t>
                    </w:r>
                    <w:r w:rsidRPr="00655797">
                      <w:rPr>
                        <w:rFonts w:ascii="Times New Roman" w:hAnsi="Times New Roman" w:cs="Times New Roman"/>
                        <w:b/>
                        <w:sz w:val="20"/>
                        <w:szCs w:val="18"/>
                        <w:lang w:val="pt-BR"/>
                      </w:rPr>
                      <w:t xml:space="preserve"> /</w:t>
                    </w:r>
                    <w:r>
                      <w:rPr>
                        <w:rFonts w:ascii="Times New Roman" w:hAnsi="Times New Roman" w:cs="Times New Roman"/>
                        <w:b/>
                        <w:sz w:val="20"/>
                        <w:szCs w:val="18"/>
                        <w:lang w:val="pt-BR"/>
                      </w:rPr>
                      <w:t>04</w:t>
                    </w:r>
                    <w:r w:rsidRPr="00655797">
                      <w:rPr>
                        <w:rFonts w:ascii="Times New Roman" w:hAnsi="Times New Roman" w:cs="Times New Roman"/>
                        <w:b/>
                        <w:sz w:val="20"/>
                        <w:szCs w:val="18"/>
                        <w:lang w:val="pt-BR"/>
                      </w:rPr>
                      <w:t xml:space="preserve">/2020     Fls. </w:t>
                    </w:r>
                    <w:r w:rsidRPr="00D13398">
                      <w:rPr>
                        <w:rFonts w:ascii="Times New Roman" w:hAnsi="Times New Roman" w:cs="Times New Roman"/>
                        <w:b/>
                        <w:sz w:val="20"/>
                        <w:szCs w:val="18"/>
                      </w:rPr>
                      <w:t>_________</w:t>
                    </w:r>
                  </w:p>
                  <w:p w14:paraId="4A0E5318" w14:textId="77777777" w:rsidR="008C102D" w:rsidRPr="00D13398" w:rsidRDefault="008C102D" w:rsidP="00393499">
                    <w:pPr>
                      <w:spacing w:line="360" w:lineRule="auto"/>
                      <w:rPr>
                        <w:rFonts w:ascii="Times New Roman" w:hAnsi="Times New Roman" w:cs="Times New Roman"/>
                        <w:b/>
                        <w:sz w:val="20"/>
                        <w:szCs w:val="18"/>
                      </w:rPr>
                    </w:pPr>
                    <w:r w:rsidRPr="00D13398">
                      <w:rPr>
                        <w:rFonts w:ascii="Times New Roman" w:hAnsi="Times New Roman" w:cs="Times New Roman"/>
                        <w:b/>
                        <w:sz w:val="20"/>
                        <w:szCs w:val="18"/>
                      </w:rPr>
                      <w:t>Rubrica: _____________________</w:t>
                    </w:r>
                  </w:p>
                  <w:p w14:paraId="22969F08" w14:textId="77777777" w:rsidR="008C102D" w:rsidRDefault="008C102D" w:rsidP="00393499">
                    <w:pPr>
                      <w:spacing w:line="360" w:lineRule="auto"/>
                      <w:jc w:val="both"/>
                      <w:rPr>
                        <w:rFonts w:ascii="Calibri" w:hAnsi="Calibri" w:cs="Tahoma"/>
                        <w:b/>
                      </w:rPr>
                    </w:pPr>
                  </w:p>
                  <w:p w14:paraId="075FAB2F" w14:textId="77777777" w:rsidR="008C102D" w:rsidRDefault="008C102D" w:rsidP="00393499">
                    <w:pPr>
                      <w:spacing w:line="360" w:lineRule="auto"/>
                      <w:jc w:val="both"/>
                      <w:rPr>
                        <w:rFonts w:ascii="Calibri" w:hAnsi="Calibri" w:cs="Tahoma"/>
                        <w:sz w:val="16"/>
                      </w:rPr>
                    </w:pPr>
                  </w:p>
                </w:txbxContent>
              </v:textbox>
            </v:shape>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E50C9E5" w14:textId="74161C5D" w:rsidR="008C102D" w:rsidRDefault="008C102D">
    <w:pPr>
      <w:pStyle w:val="Cabealho"/>
    </w:pPr>
    <w:r w:rsidRPr="00673F06">
      <w:rPr>
        <w:noProof/>
      </w:rPr>
      <mc:AlternateContent>
        <mc:Choice Requires="wps">
          <w:drawing>
            <wp:anchor distT="0" distB="0" distL="114935" distR="114935" simplePos="0" relativeHeight="251654656" behindDoc="1" locked="0" layoutInCell="1" allowOverlap="1" wp14:anchorId="0F4B116D" wp14:editId="77315DD0">
              <wp:simplePos x="0" y="0"/>
              <wp:positionH relativeFrom="column">
                <wp:posOffset>3172515</wp:posOffset>
              </wp:positionH>
              <wp:positionV relativeFrom="paragraph">
                <wp:posOffset>39370</wp:posOffset>
              </wp:positionV>
              <wp:extent cx="2082186" cy="1057275"/>
              <wp:effectExtent l="0" t="0" r="13335" b="28575"/>
              <wp:wrapNone/>
              <wp:docPr id="5" name="Caixa de texto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82186" cy="1057275"/>
                      </a:xfrm>
                      <a:prstGeom prst="rect">
                        <a:avLst/>
                      </a:prstGeom>
                      <a:solidFill>
                        <a:srgbClr val="FFFFFF"/>
                      </a:solidFill>
                      <a:ln w="12700">
                        <a:solidFill>
                          <a:srgbClr val="000000"/>
                        </a:solidFill>
                        <a:miter lim="800000"/>
                        <a:headEnd/>
                        <a:tailEnd/>
                      </a:ln>
                    </wps:spPr>
                    <wps:txbx>
                      <w:txbxContent>
                        <w:p w14:paraId="7E8E94CA" w14:textId="77777777" w:rsidR="008C102D" w:rsidRPr="00655797" w:rsidRDefault="008C102D" w:rsidP="00E067D0">
                          <w:pPr>
                            <w:jc w:val="center"/>
                            <w:rPr>
                              <w:b/>
                              <w:sz w:val="18"/>
                              <w:szCs w:val="18"/>
                              <w:lang w:val="pt-BR"/>
                            </w:rPr>
                          </w:pPr>
                          <w:r w:rsidRPr="00655797">
                            <w:rPr>
                              <w:b/>
                              <w:sz w:val="18"/>
                              <w:szCs w:val="18"/>
                              <w:lang w:val="pt-BR"/>
                            </w:rPr>
                            <w:t>SERVIÇO PÚBLICO ESTADUAL</w:t>
                          </w:r>
                        </w:p>
                        <w:p w14:paraId="3EEEFA13" w14:textId="77777777" w:rsidR="008C102D" w:rsidRPr="00655797" w:rsidRDefault="008C102D" w:rsidP="00E067D0">
                          <w:pPr>
                            <w:jc w:val="center"/>
                            <w:rPr>
                              <w:b/>
                              <w:sz w:val="18"/>
                              <w:szCs w:val="18"/>
                              <w:lang w:val="pt-BR"/>
                            </w:rPr>
                          </w:pPr>
                        </w:p>
                        <w:p w14:paraId="70FC8BEF" w14:textId="77777777" w:rsidR="008C102D" w:rsidRPr="00655797" w:rsidRDefault="008C102D" w:rsidP="00E067D0">
                          <w:pPr>
                            <w:spacing w:line="360" w:lineRule="auto"/>
                            <w:rPr>
                              <w:b/>
                              <w:sz w:val="20"/>
                              <w:szCs w:val="18"/>
                              <w:lang w:val="pt-BR"/>
                            </w:rPr>
                          </w:pPr>
                          <w:r w:rsidRPr="00655797">
                            <w:rPr>
                              <w:b/>
                              <w:sz w:val="20"/>
                              <w:szCs w:val="18"/>
                              <w:lang w:val="pt-BR"/>
                            </w:rPr>
                            <w:t xml:space="preserve">Processo Nº </w:t>
                          </w:r>
                        </w:p>
                        <w:p w14:paraId="23913248" w14:textId="77777777" w:rsidR="008C102D" w:rsidRPr="0053412D" w:rsidRDefault="008C102D" w:rsidP="00E067D0">
                          <w:pPr>
                            <w:spacing w:line="360" w:lineRule="auto"/>
                            <w:rPr>
                              <w:b/>
                              <w:sz w:val="20"/>
                              <w:szCs w:val="18"/>
                            </w:rPr>
                          </w:pPr>
                          <w:r w:rsidRPr="00655797">
                            <w:rPr>
                              <w:b/>
                              <w:sz w:val="20"/>
                              <w:szCs w:val="18"/>
                              <w:lang w:val="pt-BR"/>
                            </w:rPr>
                            <w:t xml:space="preserve">Data: xx/xx/2019     Fls. </w:t>
                          </w:r>
                          <w:r w:rsidRPr="0053412D">
                            <w:rPr>
                              <w:b/>
                              <w:sz w:val="20"/>
                              <w:szCs w:val="18"/>
                            </w:rPr>
                            <w:t>_________</w:t>
                          </w:r>
                        </w:p>
                        <w:p w14:paraId="1442C1B6" w14:textId="77777777" w:rsidR="008C102D" w:rsidRPr="0053412D" w:rsidRDefault="008C102D" w:rsidP="00E067D0">
                          <w:pPr>
                            <w:spacing w:line="360" w:lineRule="auto"/>
                            <w:rPr>
                              <w:b/>
                              <w:sz w:val="20"/>
                              <w:szCs w:val="18"/>
                            </w:rPr>
                          </w:pPr>
                          <w:r w:rsidRPr="0053412D">
                            <w:rPr>
                              <w:b/>
                              <w:sz w:val="20"/>
                              <w:szCs w:val="18"/>
                            </w:rPr>
                            <w:t>Rubrica: _____________________</w:t>
                          </w:r>
                        </w:p>
                        <w:p w14:paraId="600E1684" w14:textId="77777777" w:rsidR="008C102D" w:rsidRDefault="008C102D" w:rsidP="00E067D0">
                          <w:pPr>
                            <w:spacing w:line="360" w:lineRule="auto"/>
                            <w:jc w:val="both"/>
                            <w:rPr>
                              <w:rFonts w:ascii="Calibri" w:hAnsi="Calibri" w:cs="Tahoma"/>
                              <w:b/>
                            </w:rPr>
                          </w:pPr>
                        </w:p>
                        <w:p w14:paraId="1782B706" w14:textId="77777777" w:rsidR="008C102D" w:rsidRDefault="008C102D" w:rsidP="00E067D0">
                          <w:pPr>
                            <w:spacing w:line="360" w:lineRule="auto"/>
                            <w:jc w:val="both"/>
                            <w:rPr>
                              <w:rFonts w:ascii="Calibri" w:hAnsi="Calibri" w:cs="Tahoma"/>
                              <w:sz w:val="16"/>
                            </w:rPr>
                          </w:pPr>
                        </w:p>
                      </w:txbxContent>
                    </wps:txbx>
                    <wps:bodyPr rot="0" vert="horz" wrap="square" lIns="97790" tIns="52070" rIns="97790" bIns="5207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_x0000_s1040" type="#_x0000_t202" style="position:absolute;margin-left:249.8pt;margin-top:3.1pt;width:163.95pt;height:83.25pt;z-index:-251657216;visibility:visible;mso-wrap-style:square;mso-width-percent:0;mso-height-percent:0;mso-wrap-distance-left:9.05pt;mso-wrap-distance-top:0;mso-wrap-distance-right:9.05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" strokeweight="1pt">
              <v:textbox inset="7.7pt,4.1pt,7.7pt,4.1pt">
                <w:txbxContent>
                  <w:p w14:paraId="7E8E94CA" w14:textId="77777777" w:rsidR="008C102D" w:rsidRPr="00655797" w:rsidRDefault="008C102D" w:rsidP="00E067D0">
                    <w:pPr>
                      <w:jc w:val="center"/>
                      <w:rPr>
                        <w:b/>
                        <w:sz w:val="18"/>
                        <w:szCs w:val="18"/>
                        <w:lang w:val="pt-BR"/>
                      </w:rPr>
                    </w:pPr>
                    <w:r w:rsidRPr="00655797">
                      <w:rPr>
                        <w:b/>
                        <w:sz w:val="18"/>
                        <w:szCs w:val="18"/>
                        <w:lang w:val="pt-BR"/>
                      </w:rPr>
                      <w:t>SERVIÇO PÚBLICO ESTADUAL</w:t>
                    </w:r>
                  </w:p>
                  <w:p w14:paraId="3EEEFA13" w14:textId="77777777" w:rsidR="008C102D" w:rsidRPr="00655797" w:rsidRDefault="008C102D" w:rsidP="00E067D0">
                    <w:pPr>
                      <w:jc w:val="center"/>
                      <w:rPr>
                        <w:b/>
                        <w:sz w:val="18"/>
                        <w:szCs w:val="18"/>
                        <w:lang w:val="pt-BR"/>
                      </w:rPr>
                    </w:pPr>
                  </w:p>
                  <w:p w14:paraId="70FC8BEF" w14:textId="77777777" w:rsidR="008C102D" w:rsidRPr="00655797" w:rsidRDefault="008C102D" w:rsidP="00E067D0">
                    <w:pPr>
                      <w:spacing w:line="360" w:lineRule="auto"/>
                      <w:rPr>
                        <w:b/>
                        <w:sz w:val="20"/>
                        <w:szCs w:val="18"/>
                        <w:lang w:val="pt-BR"/>
                      </w:rPr>
                    </w:pPr>
                    <w:r w:rsidRPr="00655797">
                      <w:rPr>
                        <w:b/>
                        <w:sz w:val="20"/>
                        <w:szCs w:val="18"/>
                        <w:lang w:val="pt-BR"/>
                      </w:rPr>
                      <w:t xml:space="preserve">Processo Nº </w:t>
                    </w:r>
                  </w:p>
                  <w:p w14:paraId="23913248" w14:textId="77777777" w:rsidR="008C102D" w:rsidRPr="0053412D" w:rsidRDefault="008C102D" w:rsidP="00E067D0">
                    <w:pPr>
                      <w:spacing w:line="360" w:lineRule="auto"/>
                      <w:rPr>
                        <w:b/>
                        <w:sz w:val="20"/>
                        <w:szCs w:val="18"/>
                      </w:rPr>
                    </w:pPr>
                    <w:r w:rsidRPr="00655797">
                      <w:rPr>
                        <w:b/>
                        <w:sz w:val="20"/>
                        <w:szCs w:val="18"/>
                        <w:lang w:val="pt-BR"/>
                      </w:rPr>
                      <w:t xml:space="preserve">Data: xx/xx/2019     Fls. </w:t>
                    </w:r>
                    <w:r w:rsidRPr="0053412D">
                      <w:rPr>
                        <w:b/>
                        <w:sz w:val="20"/>
                        <w:szCs w:val="18"/>
                      </w:rPr>
                      <w:t>_________</w:t>
                    </w:r>
                  </w:p>
                  <w:p w14:paraId="1442C1B6" w14:textId="77777777" w:rsidR="008C102D" w:rsidRPr="0053412D" w:rsidRDefault="008C102D" w:rsidP="00E067D0">
                    <w:pPr>
                      <w:spacing w:line="360" w:lineRule="auto"/>
                      <w:rPr>
                        <w:b/>
                        <w:sz w:val="20"/>
                        <w:szCs w:val="18"/>
                      </w:rPr>
                    </w:pPr>
                    <w:r w:rsidRPr="0053412D">
                      <w:rPr>
                        <w:b/>
                        <w:sz w:val="20"/>
                        <w:szCs w:val="18"/>
                      </w:rPr>
                      <w:t>Rubrica: _____________________</w:t>
                    </w:r>
                  </w:p>
                  <w:p w14:paraId="600E1684" w14:textId="77777777" w:rsidR="008C102D" w:rsidRDefault="008C102D" w:rsidP="00E067D0">
                    <w:pPr>
                      <w:spacing w:line="360" w:lineRule="auto"/>
                      <w:jc w:val="both"/>
                      <w:rPr>
                        <w:rFonts w:ascii="Calibri" w:hAnsi="Calibri" w:cs="Tahoma"/>
                        <w:b/>
                      </w:rPr>
                    </w:pPr>
                  </w:p>
                  <w:p w14:paraId="1782B706" w14:textId="77777777" w:rsidR="008C102D" w:rsidRDefault="008C102D" w:rsidP="00E067D0">
                    <w:pPr>
                      <w:spacing w:line="360" w:lineRule="auto"/>
                      <w:jc w:val="both"/>
                      <w:rPr>
                        <w:rFonts w:ascii="Calibri" w:hAnsi="Calibri" w:cs="Tahoma"/>
                        <w:sz w:val="16"/>
                      </w:rPr>
                    </w:pPr>
                  </w:p>
                </w:txbxContent>
              </v:textbox>
            </v:shape>
          </w:pict>
        </mc:Fallback>
      </mc:AlternateConten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58FC711" w14:textId="77777777" w:rsidR="008A5C0B" w:rsidRDefault="008A5C0B">
    <w:pPr>
      <w:pStyle w:val="Corpodetexto"/>
      <w:spacing w:line="14" w:lineRule="auto"/>
      <w:rPr>
        <w:sz w:val="2"/>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01630E9" w14:textId="77777777" w:rsidR="008A5C0B" w:rsidRDefault="008A5C0B">
    <w:pPr>
      <w:pStyle w:val="Corpodetexto"/>
      <w:spacing w:line="14" w:lineRule="auto"/>
      <w:rPr>
        <w:sz w:val="2"/>
      </w:rP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680B647" w14:textId="77777777" w:rsidR="008A5C0B" w:rsidRDefault="008A5C0B">
    <w:pPr>
      <w:pStyle w:val="Corpodetexto"/>
      <w:spacing w:line="14" w:lineRule="auto"/>
      <w:rPr>
        <w:sz w:val="2"/>
      </w:rP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B3AEEF6" w14:textId="77777777" w:rsidR="008A5C0B" w:rsidRDefault="008A5C0B">
    <w:pPr>
      <w:pStyle w:val="Corpodetexto"/>
      <w:spacing w:line="14" w:lineRule="auto"/>
      <w:rPr>
        <w:sz w:val="2"/>
      </w:rPr>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53FC8EF" w14:textId="77777777" w:rsidR="008A5C0B" w:rsidRDefault="008A5C0B">
    <w:pPr>
      <w:pStyle w:val="Corpodetexto"/>
      <w:spacing w:line="14" w:lineRule="auto"/>
      <w:rPr>
        <w:sz w:val="2"/>
      </w:rPr>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611F0C1" w14:textId="7DF028DB" w:rsidR="008C102D" w:rsidRDefault="008C102D">
    <w:pPr>
      <w:spacing w:line="14" w:lineRule="auto"/>
      <w:rPr>
        <w:sz w:val="2"/>
        <w:szCs w:val="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952071"/>
    <w:multiLevelType w:val="multilevel"/>
    <w:tmpl w:val="CB46BD26"/>
    <w:lvl w:ilvl="0">
      <w:start w:val="1"/>
      <w:numFmt w:val="decimal"/>
      <w:lvlText w:val="%1."/>
      <w:lvlJc w:val="left"/>
      <w:pPr>
        <w:ind w:left="132" w:hanging="284"/>
        <w:jc w:val="right"/>
      </w:pPr>
      <w:rPr>
        <w:rFonts w:ascii="Arial" w:eastAsia="Arial" w:hAnsi="Arial" w:hint="default"/>
        <w:b/>
        <w:bCs/>
        <w:spacing w:val="-1"/>
        <w:w w:val="100"/>
        <w:sz w:val="24"/>
        <w:szCs w:val="24"/>
      </w:rPr>
    </w:lvl>
    <w:lvl w:ilvl="1">
      <w:start w:val="1"/>
      <w:numFmt w:val="decimal"/>
      <w:lvlText w:val="%1.%2"/>
      <w:lvlJc w:val="left"/>
      <w:pPr>
        <w:ind w:left="679" w:hanging="567"/>
      </w:pPr>
      <w:rPr>
        <w:rFonts w:ascii="Arial" w:eastAsia="Arial" w:hAnsi="Arial" w:hint="default"/>
        <w:w w:val="100"/>
        <w:sz w:val="24"/>
        <w:szCs w:val="24"/>
      </w:rPr>
    </w:lvl>
    <w:lvl w:ilvl="2">
      <w:start w:val="1"/>
      <w:numFmt w:val="lowerLetter"/>
      <w:lvlText w:val="%3)"/>
      <w:lvlJc w:val="left"/>
      <w:pPr>
        <w:ind w:left="3688" w:hanging="286"/>
      </w:pPr>
      <w:rPr>
        <w:rFonts w:ascii="Times New Roman" w:eastAsia="Arial" w:hAnsi="Times New Roman" w:hint="default"/>
        <w:w w:val="99"/>
        <w:sz w:val="24"/>
        <w:szCs w:val="24"/>
      </w:rPr>
    </w:lvl>
    <w:lvl w:ilvl="3">
      <w:start w:val="1"/>
      <w:numFmt w:val="bullet"/>
      <w:lvlText w:val="•"/>
      <w:lvlJc w:val="left"/>
      <w:pPr>
        <w:ind w:left="680" w:hanging="286"/>
      </w:pPr>
      <w:rPr>
        <w:rFonts w:hint="default"/>
      </w:rPr>
    </w:lvl>
    <w:lvl w:ilvl="4">
      <w:start w:val="1"/>
      <w:numFmt w:val="bullet"/>
      <w:lvlText w:val="•"/>
      <w:lvlJc w:val="left"/>
      <w:pPr>
        <w:ind w:left="740" w:hanging="286"/>
      </w:pPr>
      <w:rPr>
        <w:rFonts w:hint="default"/>
      </w:rPr>
    </w:lvl>
    <w:lvl w:ilvl="5">
      <w:start w:val="1"/>
      <w:numFmt w:val="bullet"/>
      <w:lvlText w:val="•"/>
      <w:lvlJc w:val="left"/>
      <w:pPr>
        <w:ind w:left="820" w:hanging="286"/>
      </w:pPr>
      <w:rPr>
        <w:rFonts w:hint="default"/>
      </w:rPr>
    </w:lvl>
    <w:lvl w:ilvl="6">
      <w:start w:val="1"/>
      <w:numFmt w:val="bullet"/>
      <w:lvlText w:val="•"/>
      <w:lvlJc w:val="left"/>
      <w:pPr>
        <w:ind w:left="1180" w:hanging="286"/>
      </w:pPr>
      <w:rPr>
        <w:rFonts w:hint="default"/>
      </w:rPr>
    </w:lvl>
    <w:lvl w:ilvl="7">
      <w:start w:val="1"/>
      <w:numFmt w:val="bullet"/>
      <w:lvlText w:val="•"/>
      <w:lvlJc w:val="left"/>
      <w:pPr>
        <w:ind w:left="3246" w:hanging="286"/>
      </w:pPr>
      <w:rPr>
        <w:rFonts w:hint="default"/>
      </w:rPr>
    </w:lvl>
    <w:lvl w:ilvl="8">
      <w:start w:val="1"/>
      <w:numFmt w:val="bullet"/>
      <w:lvlText w:val="•"/>
      <w:lvlJc w:val="left"/>
      <w:pPr>
        <w:ind w:left="5313" w:hanging="286"/>
      </w:pPr>
      <w:rPr>
        <w:rFonts w:hint="default"/>
      </w:rPr>
    </w:lvl>
  </w:abstractNum>
  <w:abstractNum w:abstractNumId="1">
    <w:nsid w:val="04B37B3B"/>
    <w:multiLevelType w:val="multilevel"/>
    <w:tmpl w:val="C5CC9B42"/>
    <w:lvl w:ilvl="0">
      <w:start w:val="1"/>
      <w:numFmt w:val="decimal"/>
      <w:lvlText w:val="%1."/>
      <w:lvlJc w:val="left"/>
      <w:pPr>
        <w:ind w:left="132" w:hanging="284"/>
        <w:jc w:val="right"/>
      </w:pPr>
      <w:rPr>
        <w:rFonts w:ascii="Times New Roman" w:eastAsia="Arial" w:hAnsi="Times New Roman" w:hint="default"/>
        <w:b/>
        <w:bCs/>
        <w:spacing w:val="-1"/>
        <w:w w:val="100"/>
        <w:sz w:val="24"/>
        <w:szCs w:val="24"/>
      </w:rPr>
    </w:lvl>
    <w:lvl w:ilvl="1">
      <w:start w:val="1"/>
      <w:numFmt w:val="decimal"/>
      <w:lvlText w:val="%1.%2"/>
      <w:lvlJc w:val="left"/>
      <w:pPr>
        <w:ind w:left="1135" w:hanging="567"/>
      </w:pPr>
      <w:rPr>
        <w:rFonts w:ascii="Times New Roman" w:eastAsia="Arial" w:hAnsi="Times New Roman" w:hint="default"/>
        <w:w w:val="100"/>
        <w:sz w:val="24"/>
        <w:szCs w:val="24"/>
      </w:rPr>
    </w:lvl>
    <w:lvl w:ilvl="2">
      <w:start w:val="16"/>
      <w:numFmt w:val="decimal"/>
      <w:lvlText w:val="5.1.%3"/>
      <w:lvlJc w:val="left"/>
      <w:pPr>
        <w:ind w:left="679" w:hanging="286"/>
      </w:pPr>
      <w:rPr>
        <w:rFonts w:hint="default"/>
        <w:w w:val="100"/>
        <w:sz w:val="22"/>
        <w:szCs w:val="22"/>
      </w:rPr>
    </w:lvl>
    <w:lvl w:ilvl="3">
      <w:start w:val="1"/>
      <w:numFmt w:val="bullet"/>
      <w:lvlText w:val="•"/>
      <w:lvlJc w:val="left"/>
      <w:pPr>
        <w:ind w:left="680" w:hanging="286"/>
      </w:pPr>
      <w:rPr>
        <w:rFonts w:hint="default"/>
      </w:rPr>
    </w:lvl>
    <w:lvl w:ilvl="4">
      <w:start w:val="1"/>
      <w:numFmt w:val="bullet"/>
      <w:lvlText w:val="•"/>
      <w:lvlJc w:val="left"/>
      <w:pPr>
        <w:ind w:left="740" w:hanging="286"/>
      </w:pPr>
      <w:rPr>
        <w:rFonts w:hint="default"/>
      </w:rPr>
    </w:lvl>
    <w:lvl w:ilvl="5">
      <w:start w:val="1"/>
      <w:numFmt w:val="bullet"/>
      <w:lvlText w:val="•"/>
      <w:lvlJc w:val="left"/>
      <w:pPr>
        <w:ind w:left="820" w:hanging="286"/>
      </w:pPr>
      <w:rPr>
        <w:rFonts w:hint="default"/>
      </w:rPr>
    </w:lvl>
    <w:lvl w:ilvl="6">
      <w:start w:val="1"/>
      <w:numFmt w:val="bullet"/>
      <w:lvlText w:val="•"/>
      <w:lvlJc w:val="left"/>
      <w:pPr>
        <w:ind w:left="1180" w:hanging="286"/>
      </w:pPr>
      <w:rPr>
        <w:rFonts w:hint="default"/>
      </w:rPr>
    </w:lvl>
    <w:lvl w:ilvl="7">
      <w:start w:val="1"/>
      <w:numFmt w:val="bullet"/>
      <w:lvlText w:val="•"/>
      <w:lvlJc w:val="left"/>
      <w:pPr>
        <w:ind w:left="3246" w:hanging="286"/>
      </w:pPr>
      <w:rPr>
        <w:rFonts w:hint="default"/>
      </w:rPr>
    </w:lvl>
    <w:lvl w:ilvl="8">
      <w:start w:val="1"/>
      <w:numFmt w:val="bullet"/>
      <w:lvlText w:val="•"/>
      <w:lvlJc w:val="left"/>
      <w:pPr>
        <w:ind w:left="5313" w:hanging="286"/>
      </w:pPr>
      <w:rPr>
        <w:rFonts w:hint="default"/>
      </w:rPr>
    </w:lvl>
  </w:abstractNum>
  <w:abstractNum w:abstractNumId="2">
    <w:nsid w:val="052F0F6D"/>
    <w:multiLevelType w:val="hybridMultilevel"/>
    <w:tmpl w:val="F33014D8"/>
    <w:lvl w:ilvl="0" w:tplc="1F2090D2">
      <w:start w:val="1"/>
      <w:numFmt w:val="bullet"/>
      <w:lvlText w:val="*"/>
      <w:lvlJc w:val="left"/>
      <w:pPr>
        <w:ind w:left="64" w:hanging="121"/>
      </w:pPr>
      <w:rPr>
        <w:rFonts w:ascii="Arial" w:eastAsia="Arial" w:hAnsi="Arial" w:hint="default"/>
        <w:w w:val="99"/>
        <w:sz w:val="18"/>
        <w:szCs w:val="18"/>
      </w:rPr>
    </w:lvl>
    <w:lvl w:ilvl="1" w:tplc="6CA8CA50">
      <w:start w:val="1"/>
      <w:numFmt w:val="bullet"/>
      <w:lvlText w:val="•"/>
      <w:lvlJc w:val="left"/>
      <w:pPr>
        <w:ind w:left="577" w:hanging="121"/>
      </w:pPr>
      <w:rPr>
        <w:rFonts w:hint="default"/>
      </w:rPr>
    </w:lvl>
    <w:lvl w:ilvl="2" w:tplc="1716029C">
      <w:start w:val="1"/>
      <w:numFmt w:val="bullet"/>
      <w:lvlText w:val="•"/>
      <w:lvlJc w:val="left"/>
      <w:pPr>
        <w:ind w:left="1095" w:hanging="121"/>
      </w:pPr>
      <w:rPr>
        <w:rFonts w:hint="default"/>
      </w:rPr>
    </w:lvl>
    <w:lvl w:ilvl="3" w:tplc="9AF05FBA">
      <w:start w:val="1"/>
      <w:numFmt w:val="bullet"/>
      <w:lvlText w:val="•"/>
      <w:lvlJc w:val="left"/>
      <w:pPr>
        <w:ind w:left="1612" w:hanging="121"/>
      </w:pPr>
      <w:rPr>
        <w:rFonts w:hint="default"/>
      </w:rPr>
    </w:lvl>
    <w:lvl w:ilvl="4" w:tplc="C212DCC2">
      <w:start w:val="1"/>
      <w:numFmt w:val="bullet"/>
      <w:lvlText w:val="•"/>
      <w:lvlJc w:val="left"/>
      <w:pPr>
        <w:ind w:left="2130" w:hanging="121"/>
      </w:pPr>
      <w:rPr>
        <w:rFonts w:hint="default"/>
      </w:rPr>
    </w:lvl>
    <w:lvl w:ilvl="5" w:tplc="B656B6C4">
      <w:start w:val="1"/>
      <w:numFmt w:val="bullet"/>
      <w:lvlText w:val="•"/>
      <w:lvlJc w:val="left"/>
      <w:pPr>
        <w:ind w:left="2647" w:hanging="121"/>
      </w:pPr>
      <w:rPr>
        <w:rFonts w:hint="default"/>
      </w:rPr>
    </w:lvl>
    <w:lvl w:ilvl="6" w:tplc="183E7A7C">
      <w:start w:val="1"/>
      <w:numFmt w:val="bullet"/>
      <w:lvlText w:val="•"/>
      <w:lvlJc w:val="left"/>
      <w:pPr>
        <w:ind w:left="3165" w:hanging="121"/>
      </w:pPr>
      <w:rPr>
        <w:rFonts w:hint="default"/>
      </w:rPr>
    </w:lvl>
    <w:lvl w:ilvl="7" w:tplc="884C665A">
      <w:start w:val="1"/>
      <w:numFmt w:val="bullet"/>
      <w:lvlText w:val="•"/>
      <w:lvlJc w:val="left"/>
      <w:pPr>
        <w:ind w:left="3683" w:hanging="121"/>
      </w:pPr>
      <w:rPr>
        <w:rFonts w:hint="default"/>
      </w:rPr>
    </w:lvl>
    <w:lvl w:ilvl="8" w:tplc="1CB6BD32">
      <w:start w:val="1"/>
      <w:numFmt w:val="bullet"/>
      <w:lvlText w:val="•"/>
      <w:lvlJc w:val="left"/>
      <w:pPr>
        <w:ind w:left="4200" w:hanging="121"/>
      </w:pPr>
      <w:rPr>
        <w:rFonts w:hint="default"/>
      </w:rPr>
    </w:lvl>
  </w:abstractNum>
  <w:abstractNum w:abstractNumId="3">
    <w:nsid w:val="0F724005"/>
    <w:multiLevelType w:val="multilevel"/>
    <w:tmpl w:val="BE0C47DE"/>
    <w:lvl w:ilvl="0">
      <w:start w:val="16"/>
      <w:numFmt w:val="decimal"/>
      <w:lvlText w:val="%1"/>
      <w:lvlJc w:val="left"/>
      <w:pPr>
        <w:ind w:left="1531" w:hanging="699"/>
      </w:pPr>
      <w:rPr>
        <w:rFonts w:hint="default"/>
      </w:rPr>
    </w:lvl>
    <w:lvl w:ilvl="1">
      <w:start w:val="4"/>
      <w:numFmt w:val="decimal"/>
      <w:lvlText w:val="%1.%2"/>
      <w:lvlJc w:val="left"/>
      <w:pPr>
        <w:ind w:left="1531" w:hanging="699"/>
      </w:pPr>
      <w:rPr>
        <w:rFonts w:hint="default"/>
      </w:rPr>
    </w:lvl>
    <w:lvl w:ilvl="2">
      <w:start w:val="1"/>
      <w:numFmt w:val="decimal"/>
      <w:lvlText w:val="16.4.%3"/>
      <w:lvlJc w:val="left"/>
      <w:pPr>
        <w:ind w:left="1531" w:hanging="699"/>
      </w:pPr>
      <w:rPr>
        <w:rFonts w:hint="default"/>
        <w:spacing w:val="-1"/>
        <w:w w:val="100"/>
        <w:sz w:val="24"/>
        <w:szCs w:val="24"/>
      </w:rPr>
    </w:lvl>
    <w:lvl w:ilvl="3">
      <w:start w:val="1"/>
      <w:numFmt w:val="bullet"/>
      <w:lvlText w:val="•"/>
      <w:lvlJc w:val="left"/>
      <w:pPr>
        <w:ind w:left="4037" w:hanging="699"/>
      </w:pPr>
      <w:rPr>
        <w:rFonts w:hint="default"/>
      </w:rPr>
    </w:lvl>
    <w:lvl w:ilvl="4">
      <w:start w:val="1"/>
      <w:numFmt w:val="bullet"/>
      <w:lvlText w:val="•"/>
      <w:lvlJc w:val="left"/>
      <w:pPr>
        <w:ind w:left="4870" w:hanging="699"/>
      </w:pPr>
      <w:rPr>
        <w:rFonts w:hint="default"/>
      </w:rPr>
    </w:lvl>
    <w:lvl w:ilvl="5">
      <w:start w:val="1"/>
      <w:numFmt w:val="bullet"/>
      <w:lvlText w:val="•"/>
      <w:lvlJc w:val="left"/>
      <w:pPr>
        <w:ind w:left="5703" w:hanging="699"/>
      </w:pPr>
      <w:rPr>
        <w:rFonts w:hint="default"/>
      </w:rPr>
    </w:lvl>
    <w:lvl w:ilvl="6">
      <w:start w:val="1"/>
      <w:numFmt w:val="bullet"/>
      <w:lvlText w:val="•"/>
      <w:lvlJc w:val="left"/>
      <w:pPr>
        <w:ind w:left="6535" w:hanging="699"/>
      </w:pPr>
      <w:rPr>
        <w:rFonts w:hint="default"/>
      </w:rPr>
    </w:lvl>
    <w:lvl w:ilvl="7">
      <w:start w:val="1"/>
      <w:numFmt w:val="bullet"/>
      <w:lvlText w:val="•"/>
      <w:lvlJc w:val="left"/>
      <w:pPr>
        <w:ind w:left="7368" w:hanging="699"/>
      </w:pPr>
      <w:rPr>
        <w:rFonts w:hint="default"/>
      </w:rPr>
    </w:lvl>
    <w:lvl w:ilvl="8">
      <w:start w:val="1"/>
      <w:numFmt w:val="bullet"/>
      <w:lvlText w:val="•"/>
      <w:lvlJc w:val="left"/>
      <w:pPr>
        <w:ind w:left="8201" w:hanging="699"/>
      </w:pPr>
      <w:rPr>
        <w:rFonts w:hint="default"/>
      </w:rPr>
    </w:lvl>
  </w:abstractNum>
  <w:abstractNum w:abstractNumId="4">
    <w:nsid w:val="10802100"/>
    <w:multiLevelType w:val="hybridMultilevel"/>
    <w:tmpl w:val="62B42146"/>
    <w:lvl w:ilvl="0" w:tplc="E2AC72C2">
      <w:start w:val="1"/>
      <w:numFmt w:val="lowerLetter"/>
      <w:lvlText w:val="%1)"/>
      <w:lvlJc w:val="left"/>
      <w:pPr>
        <w:ind w:left="927" w:hanging="360"/>
      </w:pPr>
      <w:rPr>
        <w:rFonts w:ascii="Times New Roman" w:eastAsia="Arial" w:hAnsi="Times New Roman" w:hint="default"/>
        <w:spacing w:val="-1"/>
        <w:w w:val="100"/>
        <w:sz w:val="24"/>
        <w:szCs w:val="24"/>
      </w:rPr>
    </w:lvl>
    <w:lvl w:ilvl="1" w:tplc="AB345DCC">
      <w:start w:val="1"/>
      <w:numFmt w:val="bullet"/>
      <w:lvlText w:val="•"/>
      <w:lvlJc w:val="left"/>
      <w:pPr>
        <w:ind w:left="1794" w:hanging="360"/>
      </w:pPr>
      <w:rPr>
        <w:rFonts w:hint="default"/>
      </w:rPr>
    </w:lvl>
    <w:lvl w:ilvl="2" w:tplc="C772D368">
      <w:start w:val="1"/>
      <w:numFmt w:val="bullet"/>
      <w:lvlText w:val="•"/>
      <w:lvlJc w:val="left"/>
      <w:pPr>
        <w:ind w:left="2663" w:hanging="360"/>
      </w:pPr>
      <w:rPr>
        <w:rFonts w:hint="default"/>
      </w:rPr>
    </w:lvl>
    <w:lvl w:ilvl="3" w:tplc="F9C823EC">
      <w:start w:val="1"/>
      <w:numFmt w:val="bullet"/>
      <w:lvlText w:val="•"/>
      <w:lvlJc w:val="left"/>
      <w:pPr>
        <w:ind w:left="3531" w:hanging="360"/>
      </w:pPr>
      <w:rPr>
        <w:rFonts w:hint="default"/>
      </w:rPr>
    </w:lvl>
    <w:lvl w:ilvl="4" w:tplc="9EBACA22">
      <w:start w:val="1"/>
      <w:numFmt w:val="bullet"/>
      <w:lvlText w:val="•"/>
      <w:lvlJc w:val="left"/>
      <w:pPr>
        <w:ind w:left="4400" w:hanging="360"/>
      </w:pPr>
      <w:rPr>
        <w:rFonts w:hint="default"/>
      </w:rPr>
    </w:lvl>
    <w:lvl w:ilvl="5" w:tplc="F26E024C">
      <w:start w:val="1"/>
      <w:numFmt w:val="bullet"/>
      <w:lvlText w:val="•"/>
      <w:lvlJc w:val="left"/>
      <w:pPr>
        <w:ind w:left="5269" w:hanging="360"/>
      </w:pPr>
      <w:rPr>
        <w:rFonts w:hint="default"/>
      </w:rPr>
    </w:lvl>
    <w:lvl w:ilvl="6" w:tplc="8FBEEFDA">
      <w:start w:val="1"/>
      <w:numFmt w:val="bullet"/>
      <w:lvlText w:val="•"/>
      <w:lvlJc w:val="left"/>
      <w:pPr>
        <w:ind w:left="6137" w:hanging="360"/>
      </w:pPr>
      <w:rPr>
        <w:rFonts w:hint="default"/>
      </w:rPr>
    </w:lvl>
    <w:lvl w:ilvl="7" w:tplc="19461BAA">
      <w:start w:val="1"/>
      <w:numFmt w:val="bullet"/>
      <w:lvlText w:val="•"/>
      <w:lvlJc w:val="left"/>
      <w:pPr>
        <w:ind w:left="7006" w:hanging="360"/>
      </w:pPr>
      <w:rPr>
        <w:rFonts w:hint="default"/>
      </w:rPr>
    </w:lvl>
    <w:lvl w:ilvl="8" w:tplc="C2468FBC">
      <w:start w:val="1"/>
      <w:numFmt w:val="bullet"/>
      <w:lvlText w:val="•"/>
      <w:lvlJc w:val="left"/>
      <w:pPr>
        <w:ind w:left="7875" w:hanging="360"/>
      </w:pPr>
      <w:rPr>
        <w:rFonts w:hint="default"/>
      </w:rPr>
    </w:lvl>
  </w:abstractNum>
  <w:abstractNum w:abstractNumId="5">
    <w:nsid w:val="13C05BE7"/>
    <w:multiLevelType w:val="hybridMultilevel"/>
    <w:tmpl w:val="834C9D94"/>
    <w:lvl w:ilvl="0" w:tplc="0416000D">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6">
    <w:nsid w:val="1AC66303"/>
    <w:multiLevelType w:val="hybridMultilevel"/>
    <w:tmpl w:val="33664410"/>
    <w:lvl w:ilvl="0" w:tplc="86D4E718">
      <w:start w:val="1"/>
      <w:numFmt w:val="decimal"/>
      <w:lvlText w:val="5.3.%1"/>
      <w:lvlJc w:val="left"/>
      <w:pPr>
        <w:ind w:left="861" w:hanging="360"/>
      </w:pPr>
      <w:rPr>
        <w:rFonts w:hint="default"/>
      </w:rPr>
    </w:lvl>
    <w:lvl w:ilvl="1" w:tplc="04160019" w:tentative="1">
      <w:start w:val="1"/>
      <w:numFmt w:val="lowerLetter"/>
      <w:lvlText w:val="%2."/>
      <w:lvlJc w:val="left"/>
      <w:pPr>
        <w:ind w:left="1581" w:hanging="360"/>
      </w:pPr>
    </w:lvl>
    <w:lvl w:ilvl="2" w:tplc="0416001B" w:tentative="1">
      <w:start w:val="1"/>
      <w:numFmt w:val="lowerRoman"/>
      <w:lvlText w:val="%3."/>
      <w:lvlJc w:val="right"/>
      <w:pPr>
        <w:ind w:left="2301" w:hanging="180"/>
      </w:pPr>
    </w:lvl>
    <w:lvl w:ilvl="3" w:tplc="0416000F" w:tentative="1">
      <w:start w:val="1"/>
      <w:numFmt w:val="decimal"/>
      <w:lvlText w:val="%4."/>
      <w:lvlJc w:val="left"/>
      <w:pPr>
        <w:ind w:left="3021" w:hanging="360"/>
      </w:pPr>
    </w:lvl>
    <w:lvl w:ilvl="4" w:tplc="04160019" w:tentative="1">
      <w:start w:val="1"/>
      <w:numFmt w:val="lowerLetter"/>
      <w:lvlText w:val="%5."/>
      <w:lvlJc w:val="left"/>
      <w:pPr>
        <w:ind w:left="3741" w:hanging="360"/>
      </w:pPr>
    </w:lvl>
    <w:lvl w:ilvl="5" w:tplc="0416001B" w:tentative="1">
      <w:start w:val="1"/>
      <w:numFmt w:val="lowerRoman"/>
      <w:lvlText w:val="%6."/>
      <w:lvlJc w:val="right"/>
      <w:pPr>
        <w:ind w:left="4461" w:hanging="180"/>
      </w:pPr>
    </w:lvl>
    <w:lvl w:ilvl="6" w:tplc="0416000F" w:tentative="1">
      <w:start w:val="1"/>
      <w:numFmt w:val="decimal"/>
      <w:lvlText w:val="%7."/>
      <w:lvlJc w:val="left"/>
      <w:pPr>
        <w:ind w:left="5181" w:hanging="360"/>
      </w:pPr>
    </w:lvl>
    <w:lvl w:ilvl="7" w:tplc="04160019" w:tentative="1">
      <w:start w:val="1"/>
      <w:numFmt w:val="lowerLetter"/>
      <w:lvlText w:val="%8."/>
      <w:lvlJc w:val="left"/>
      <w:pPr>
        <w:ind w:left="5901" w:hanging="360"/>
      </w:pPr>
    </w:lvl>
    <w:lvl w:ilvl="8" w:tplc="0416001B" w:tentative="1">
      <w:start w:val="1"/>
      <w:numFmt w:val="lowerRoman"/>
      <w:lvlText w:val="%9."/>
      <w:lvlJc w:val="right"/>
      <w:pPr>
        <w:ind w:left="6621" w:hanging="180"/>
      </w:pPr>
    </w:lvl>
  </w:abstractNum>
  <w:abstractNum w:abstractNumId="7">
    <w:nsid w:val="1C1A39E2"/>
    <w:multiLevelType w:val="hybridMultilevel"/>
    <w:tmpl w:val="07BABEF8"/>
    <w:lvl w:ilvl="0" w:tplc="45449656">
      <w:start w:val="1"/>
      <w:numFmt w:val="decimal"/>
      <w:lvlText w:val="4.9.%1"/>
      <w:lvlJc w:val="left"/>
      <w:pPr>
        <w:ind w:left="861" w:hanging="360"/>
      </w:pPr>
      <w:rPr>
        <w:rFonts w:hint="default"/>
      </w:rPr>
    </w:lvl>
    <w:lvl w:ilvl="1" w:tplc="04160019" w:tentative="1">
      <w:start w:val="1"/>
      <w:numFmt w:val="lowerLetter"/>
      <w:lvlText w:val="%2."/>
      <w:lvlJc w:val="left"/>
      <w:pPr>
        <w:ind w:left="1581" w:hanging="360"/>
      </w:pPr>
    </w:lvl>
    <w:lvl w:ilvl="2" w:tplc="0416001B" w:tentative="1">
      <w:start w:val="1"/>
      <w:numFmt w:val="lowerRoman"/>
      <w:lvlText w:val="%3."/>
      <w:lvlJc w:val="right"/>
      <w:pPr>
        <w:ind w:left="2301" w:hanging="180"/>
      </w:pPr>
    </w:lvl>
    <w:lvl w:ilvl="3" w:tplc="0416000F" w:tentative="1">
      <w:start w:val="1"/>
      <w:numFmt w:val="decimal"/>
      <w:lvlText w:val="%4."/>
      <w:lvlJc w:val="left"/>
      <w:pPr>
        <w:ind w:left="3021" w:hanging="360"/>
      </w:pPr>
    </w:lvl>
    <w:lvl w:ilvl="4" w:tplc="04160019" w:tentative="1">
      <w:start w:val="1"/>
      <w:numFmt w:val="lowerLetter"/>
      <w:lvlText w:val="%5."/>
      <w:lvlJc w:val="left"/>
      <w:pPr>
        <w:ind w:left="3741" w:hanging="360"/>
      </w:pPr>
    </w:lvl>
    <w:lvl w:ilvl="5" w:tplc="0416001B" w:tentative="1">
      <w:start w:val="1"/>
      <w:numFmt w:val="lowerRoman"/>
      <w:lvlText w:val="%6."/>
      <w:lvlJc w:val="right"/>
      <w:pPr>
        <w:ind w:left="4461" w:hanging="180"/>
      </w:pPr>
    </w:lvl>
    <w:lvl w:ilvl="6" w:tplc="0416000F" w:tentative="1">
      <w:start w:val="1"/>
      <w:numFmt w:val="decimal"/>
      <w:lvlText w:val="%7."/>
      <w:lvlJc w:val="left"/>
      <w:pPr>
        <w:ind w:left="5181" w:hanging="360"/>
      </w:pPr>
    </w:lvl>
    <w:lvl w:ilvl="7" w:tplc="04160019" w:tentative="1">
      <w:start w:val="1"/>
      <w:numFmt w:val="lowerLetter"/>
      <w:lvlText w:val="%8."/>
      <w:lvlJc w:val="left"/>
      <w:pPr>
        <w:ind w:left="5901" w:hanging="360"/>
      </w:pPr>
    </w:lvl>
    <w:lvl w:ilvl="8" w:tplc="0416001B" w:tentative="1">
      <w:start w:val="1"/>
      <w:numFmt w:val="lowerRoman"/>
      <w:lvlText w:val="%9."/>
      <w:lvlJc w:val="right"/>
      <w:pPr>
        <w:ind w:left="6621" w:hanging="180"/>
      </w:pPr>
    </w:lvl>
  </w:abstractNum>
  <w:abstractNum w:abstractNumId="8">
    <w:nsid w:val="206F058F"/>
    <w:multiLevelType w:val="hybridMultilevel"/>
    <w:tmpl w:val="CA84A04C"/>
    <w:lvl w:ilvl="0" w:tplc="06B8FE20">
      <w:start w:val="1"/>
      <w:numFmt w:val="lowerLetter"/>
      <w:lvlText w:val="%1)"/>
      <w:lvlJc w:val="left"/>
      <w:pPr>
        <w:ind w:left="1068" w:hanging="360"/>
      </w:pPr>
      <w:rPr>
        <w:rFonts w:hint="default"/>
      </w:rPr>
    </w:lvl>
    <w:lvl w:ilvl="1" w:tplc="04160019" w:tentative="1">
      <w:start w:val="1"/>
      <w:numFmt w:val="lowerLetter"/>
      <w:lvlText w:val="%2."/>
      <w:lvlJc w:val="left"/>
      <w:pPr>
        <w:ind w:left="1074" w:hanging="360"/>
      </w:pPr>
    </w:lvl>
    <w:lvl w:ilvl="2" w:tplc="0416001B" w:tentative="1">
      <w:start w:val="1"/>
      <w:numFmt w:val="lowerRoman"/>
      <w:lvlText w:val="%3."/>
      <w:lvlJc w:val="right"/>
      <w:pPr>
        <w:ind w:left="1794" w:hanging="180"/>
      </w:pPr>
    </w:lvl>
    <w:lvl w:ilvl="3" w:tplc="0416000F" w:tentative="1">
      <w:start w:val="1"/>
      <w:numFmt w:val="decimal"/>
      <w:lvlText w:val="%4."/>
      <w:lvlJc w:val="left"/>
      <w:pPr>
        <w:ind w:left="2514" w:hanging="360"/>
      </w:pPr>
    </w:lvl>
    <w:lvl w:ilvl="4" w:tplc="04160019" w:tentative="1">
      <w:start w:val="1"/>
      <w:numFmt w:val="lowerLetter"/>
      <w:lvlText w:val="%5."/>
      <w:lvlJc w:val="left"/>
      <w:pPr>
        <w:ind w:left="3234" w:hanging="360"/>
      </w:pPr>
    </w:lvl>
    <w:lvl w:ilvl="5" w:tplc="0416001B" w:tentative="1">
      <w:start w:val="1"/>
      <w:numFmt w:val="lowerRoman"/>
      <w:lvlText w:val="%6."/>
      <w:lvlJc w:val="right"/>
      <w:pPr>
        <w:ind w:left="3954" w:hanging="180"/>
      </w:pPr>
    </w:lvl>
    <w:lvl w:ilvl="6" w:tplc="0416000F" w:tentative="1">
      <w:start w:val="1"/>
      <w:numFmt w:val="decimal"/>
      <w:lvlText w:val="%7."/>
      <w:lvlJc w:val="left"/>
      <w:pPr>
        <w:ind w:left="4674" w:hanging="360"/>
      </w:pPr>
    </w:lvl>
    <w:lvl w:ilvl="7" w:tplc="04160019" w:tentative="1">
      <w:start w:val="1"/>
      <w:numFmt w:val="lowerLetter"/>
      <w:lvlText w:val="%8."/>
      <w:lvlJc w:val="left"/>
      <w:pPr>
        <w:ind w:left="5394" w:hanging="360"/>
      </w:pPr>
    </w:lvl>
    <w:lvl w:ilvl="8" w:tplc="0416001B" w:tentative="1">
      <w:start w:val="1"/>
      <w:numFmt w:val="lowerRoman"/>
      <w:lvlText w:val="%9."/>
      <w:lvlJc w:val="right"/>
      <w:pPr>
        <w:ind w:left="6114" w:hanging="180"/>
      </w:pPr>
    </w:lvl>
  </w:abstractNum>
  <w:abstractNum w:abstractNumId="9">
    <w:nsid w:val="29EF6898"/>
    <w:multiLevelType w:val="hybridMultilevel"/>
    <w:tmpl w:val="10C0FD6A"/>
    <w:lvl w:ilvl="0" w:tplc="586A72E4">
      <w:start w:val="1"/>
      <w:numFmt w:val="decimal"/>
      <w:lvlText w:val="7.%1"/>
      <w:lvlJc w:val="left"/>
      <w:pPr>
        <w:ind w:left="360" w:hanging="360"/>
      </w:pPr>
      <w:rPr>
        <w:rFonts w:hint="default"/>
      </w:rPr>
    </w:lvl>
    <w:lvl w:ilvl="1" w:tplc="06B8FE20">
      <w:start w:val="1"/>
      <w:numFmt w:val="lowerLetter"/>
      <w:lvlText w:val="%2)"/>
      <w:lvlJc w:val="left"/>
      <w:pPr>
        <w:ind w:left="1080" w:hanging="360"/>
      </w:pPr>
      <w:rPr>
        <w:rFonts w:hint="default"/>
      </w:rPr>
    </w:lvl>
    <w:lvl w:ilvl="2" w:tplc="0416001B" w:tentative="1">
      <w:start w:val="1"/>
      <w:numFmt w:val="lowerRoman"/>
      <w:lvlText w:val="%3."/>
      <w:lvlJc w:val="right"/>
      <w:pPr>
        <w:ind w:left="1800" w:hanging="180"/>
      </w:pPr>
    </w:lvl>
    <w:lvl w:ilvl="3" w:tplc="0416000F" w:tentative="1">
      <w:start w:val="1"/>
      <w:numFmt w:val="decimal"/>
      <w:lvlText w:val="%4."/>
      <w:lvlJc w:val="left"/>
      <w:pPr>
        <w:ind w:left="2520" w:hanging="360"/>
      </w:pPr>
    </w:lvl>
    <w:lvl w:ilvl="4" w:tplc="04160019" w:tentative="1">
      <w:start w:val="1"/>
      <w:numFmt w:val="lowerLetter"/>
      <w:lvlText w:val="%5."/>
      <w:lvlJc w:val="left"/>
      <w:pPr>
        <w:ind w:left="3240" w:hanging="360"/>
      </w:pPr>
    </w:lvl>
    <w:lvl w:ilvl="5" w:tplc="0416001B" w:tentative="1">
      <w:start w:val="1"/>
      <w:numFmt w:val="lowerRoman"/>
      <w:lvlText w:val="%6."/>
      <w:lvlJc w:val="right"/>
      <w:pPr>
        <w:ind w:left="3960" w:hanging="180"/>
      </w:pPr>
    </w:lvl>
    <w:lvl w:ilvl="6" w:tplc="0416000F" w:tentative="1">
      <w:start w:val="1"/>
      <w:numFmt w:val="decimal"/>
      <w:lvlText w:val="%7."/>
      <w:lvlJc w:val="left"/>
      <w:pPr>
        <w:ind w:left="4680" w:hanging="360"/>
      </w:pPr>
    </w:lvl>
    <w:lvl w:ilvl="7" w:tplc="04160019" w:tentative="1">
      <w:start w:val="1"/>
      <w:numFmt w:val="lowerLetter"/>
      <w:lvlText w:val="%8."/>
      <w:lvlJc w:val="left"/>
      <w:pPr>
        <w:ind w:left="5400" w:hanging="360"/>
      </w:pPr>
    </w:lvl>
    <w:lvl w:ilvl="8" w:tplc="0416001B" w:tentative="1">
      <w:start w:val="1"/>
      <w:numFmt w:val="lowerRoman"/>
      <w:lvlText w:val="%9."/>
      <w:lvlJc w:val="right"/>
      <w:pPr>
        <w:ind w:left="6120" w:hanging="180"/>
      </w:pPr>
    </w:lvl>
  </w:abstractNum>
  <w:abstractNum w:abstractNumId="10">
    <w:nsid w:val="312511BA"/>
    <w:multiLevelType w:val="multilevel"/>
    <w:tmpl w:val="3E64F2AC"/>
    <w:lvl w:ilvl="0">
      <w:start w:val="19"/>
      <w:numFmt w:val="decimal"/>
      <w:lvlText w:val="%1"/>
      <w:lvlJc w:val="left"/>
      <w:pPr>
        <w:ind w:left="679" w:hanging="627"/>
      </w:pPr>
      <w:rPr>
        <w:rFonts w:hint="default"/>
      </w:rPr>
    </w:lvl>
    <w:lvl w:ilvl="1">
      <w:start w:val="12"/>
      <w:numFmt w:val="decimal"/>
      <w:lvlText w:val="%1.%2"/>
      <w:lvlJc w:val="left"/>
      <w:pPr>
        <w:ind w:left="679" w:hanging="627"/>
      </w:pPr>
      <w:rPr>
        <w:rFonts w:ascii="Arial" w:eastAsia="Arial" w:hAnsi="Arial" w:hint="default"/>
        <w:spacing w:val="-1"/>
        <w:w w:val="100"/>
        <w:sz w:val="22"/>
        <w:szCs w:val="22"/>
      </w:rPr>
    </w:lvl>
    <w:lvl w:ilvl="2">
      <w:start w:val="1"/>
      <w:numFmt w:val="lowerLetter"/>
      <w:lvlText w:val="%3)"/>
      <w:lvlJc w:val="left"/>
      <w:pPr>
        <w:ind w:left="1116" w:hanging="360"/>
      </w:pPr>
      <w:rPr>
        <w:rFonts w:ascii="Times New Roman" w:eastAsia="Arial" w:hAnsi="Times New Roman" w:hint="default"/>
        <w:spacing w:val="-1"/>
        <w:w w:val="100"/>
        <w:sz w:val="24"/>
        <w:szCs w:val="24"/>
      </w:rPr>
    </w:lvl>
    <w:lvl w:ilvl="3">
      <w:start w:val="1"/>
      <w:numFmt w:val="bullet"/>
      <w:lvlText w:val="•"/>
      <w:lvlJc w:val="left"/>
      <w:pPr>
        <w:ind w:left="3094" w:hanging="360"/>
      </w:pPr>
      <w:rPr>
        <w:rFonts w:hint="default"/>
      </w:rPr>
    </w:lvl>
    <w:lvl w:ilvl="4">
      <w:start w:val="1"/>
      <w:numFmt w:val="bullet"/>
      <w:lvlText w:val="•"/>
      <w:lvlJc w:val="left"/>
      <w:pPr>
        <w:ind w:left="4082" w:hanging="360"/>
      </w:pPr>
      <w:rPr>
        <w:rFonts w:hint="default"/>
      </w:rPr>
    </w:lvl>
    <w:lvl w:ilvl="5">
      <w:start w:val="1"/>
      <w:numFmt w:val="bullet"/>
      <w:lvlText w:val="•"/>
      <w:lvlJc w:val="left"/>
      <w:pPr>
        <w:ind w:left="5069" w:hanging="360"/>
      </w:pPr>
      <w:rPr>
        <w:rFonts w:hint="default"/>
      </w:rPr>
    </w:lvl>
    <w:lvl w:ilvl="6">
      <w:start w:val="1"/>
      <w:numFmt w:val="bullet"/>
      <w:lvlText w:val="•"/>
      <w:lvlJc w:val="left"/>
      <w:pPr>
        <w:ind w:left="6056" w:hanging="360"/>
      </w:pPr>
      <w:rPr>
        <w:rFonts w:hint="default"/>
      </w:rPr>
    </w:lvl>
    <w:lvl w:ilvl="7">
      <w:start w:val="1"/>
      <w:numFmt w:val="bullet"/>
      <w:lvlText w:val="•"/>
      <w:lvlJc w:val="left"/>
      <w:pPr>
        <w:ind w:left="7044" w:hanging="360"/>
      </w:pPr>
      <w:rPr>
        <w:rFonts w:hint="default"/>
      </w:rPr>
    </w:lvl>
    <w:lvl w:ilvl="8">
      <w:start w:val="1"/>
      <w:numFmt w:val="bullet"/>
      <w:lvlText w:val="•"/>
      <w:lvlJc w:val="left"/>
      <w:pPr>
        <w:ind w:left="8031" w:hanging="360"/>
      </w:pPr>
      <w:rPr>
        <w:rFonts w:hint="default"/>
      </w:rPr>
    </w:lvl>
  </w:abstractNum>
  <w:abstractNum w:abstractNumId="11">
    <w:nsid w:val="35E26D0B"/>
    <w:multiLevelType w:val="multilevel"/>
    <w:tmpl w:val="C4989C7A"/>
    <w:lvl w:ilvl="0">
      <w:start w:val="1"/>
      <w:numFmt w:val="decimal"/>
      <w:lvlText w:val="%1."/>
      <w:lvlJc w:val="left"/>
      <w:pPr>
        <w:ind w:left="132" w:hanging="284"/>
        <w:jc w:val="right"/>
      </w:pPr>
      <w:rPr>
        <w:rFonts w:ascii="Arial" w:eastAsia="Arial" w:hAnsi="Arial" w:hint="default"/>
        <w:b/>
        <w:bCs/>
        <w:spacing w:val="-1"/>
        <w:w w:val="100"/>
        <w:sz w:val="24"/>
        <w:szCs w:val="24"/>
      </w:rPr>
    </w:lvl>
    <w:lvl w:ilvl="1">
      <w:start w:val="1"/>
      <w:numFmt w:val="decimal"/>
      <w:lvlText w:val="%1.%2"/>
      <w:lvlJc w:val="left"/>
      <w:pPr>
        <w:ind w:left="679" w:hanging="567"/>
      </w:pPr>
      <w:rPr>
        <w:rFonts w:ascii="Arial" w:eastAsia="Arial" w:hAnsi="Arial" w:hint="default"/>
        <w:w w:val="100"/>
        <w:sz w:val="24"/>
        <w:szCs w:val="24"/>
      </w:rPr>
    </w:lvl>
    <w:lvl w:ilvl="2">
      <w:start w:val="1"/>
      <w:numFmt w:val="lowerLetter"/>
      <w:lvlText w:val="%3)"/>
      <w:lvlJc w:val="left"/>
      <w:pPr>
        <w:ind w:left="3688" w:hanging="286"/>
      </w:pPr>
      <w:rPr>
        <w:rFonts w:ascii="Times New Roman" w:eastAsia="Arial" w:hAnsi="Times New Roman" w:hint="default"/>
        <w:w w:val="99"/>
        <w:sz w:val="24"/>
        <w:szCs w:val="24"/>
      </w:rPr>
    </w:lvl>
    <w:lvl w:ilvl="3">
      <w:start w:val="1"/>
      <w:numFmt w:val="bullet"/>
      <w:lvlText w:val="•"/>
      <w:lvlJc w:val="left"/>
      <w:pPr>
        <w:ind w:left="680" w:hanging="286"/>
      </w:pPr>
      <w:rPr>
        <w:rFonts w:hint="default"/>
      </w:rPr>
    </w:lvl>
    <w:lvl w:ilvl="4">
      <w:start w:val="1"/>
      <w:numFmt w:val="bullet"/>
      <w:lvlText w:val="•"/>
      <w:lvlJc w:val="left"/>
      <w:pPr>
        <w:ind w:left="740" w:hanging="286"/>
      </w:pPr>
      <w:rPr>
        <w:rFonts w:hint="default"/>
      </w:rPr>
    </w:lvl>
    <w:lvl w:ilvl="5">
      <w:start w:val="1"/>
      <w:numFmt w:val="bullet"/>
      <w:lvlText w:val="•"/>
      <w:lvlJc w:val="left"/>
      <w:pPr>
        <w:ind w:left="820" w:hanging="286"/>
      </w:pPr>
      <w:rPr>
        <w:rFonts w:hint="default"/>
      </w:rPr>
    </w:lvl>
    <w:lvl w:ilvl="6">
      <w:start w:val="1"/>
      <w:numFmt w:val="bullet"/>
      <w:lvlText w:val="•"/>
      <w:lvlJc w:val="left"/>
      <w:pPr>
        <w:ind w:left="1180" w:hanging="286"/>
      </w:pPr>
      <w:rPr>
        <w:rFonts w:hint="default"/>
      </w:rPr>
    </w:lvl>
    <w:lvl w:ilvl="7">
      <w:start w:val="1"/>
      <w:numFmt w:val="bullet"/>
      <w:lvlText w:val="•"/>
      <w:lvlJc w:val="left"/>
      <w:pPr>
        <w:ind w:left="3246" w:hanging="286"/>
      </w:pPr>
      <w:rPr>
        <w:rFonts w:hint="default"/>
      </w:rPr>
    </w:lvl>
    <w:lvl w:ilvl="8">
      <w:start w:val="1"/>
      <w:numFmt w:val="bullet"/>
      <w:lvlText w:val="•"/>
      <w:lvlJc w:val="left"/>
      <w:pPr>
        <w:ind w:left="5313" w:hanging="286"/>
      </w:pPr>
      <w:rPr>
        <w:rFonts w:hint="default"/>
      </w:rPr>
    </w:lvl>
  </w:abstractNum>
  <w:abstractNum w:abstractNumId="12">
    <w:nsid w:val="36260201"/>
    <w:multiLevelType w:val="hybridMultilevel"/>
    <w:tmpl w:val="3C9A39F4"/>
    <w:lvl w:ilvl="0" w:tplc="9EDE21A6">
      <w:start w:val="1"/>
      <w:numFmt w:val="decimal"/>
      <w:lvlText w:val="7.%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3">
    <w:nsid w:val="3ED93CA4"/>
    <w:multiLevelType w:val="hybridMultilevel"/>
    <w:tmpl w:val="3C10B7DE"/>
    <w:lvl w:ilvl="0" w:tplc="88B658C0">
      <w:start w:val="1"/>
      <w:numFmt w:val="decimal"/>
      <w:lvlText w:val="9.%1"/>
      <w:lvlJc w:val="left"/>
      <w:pPr>
        <w:ind w:left="360" w:hanging="360"/>
      </w:pPr>
      <w:rPr>
        <w:rFonts w:hint="default"/>
      </w:rPr>
    </w:lvl>
    <w:lvl w:ilvl="1" w:tplc="06B8FE20">
      <w:start w:val="1"/>
      <w:numFmt w:val="lowerLetter"/>
      <w:lvlText w:val="%2)"/>
      <w:lvlJc w:val="left"/>
      <w:pPr>
        <w:ind w:left="1080" w:hanging="360"/>
      </w:pPr>
      <w:rPr>
        <w:rFonts w:hint="default"/>
      </w:rPr>
    </w:lvl>
    <w:lvl w:ilvl="2" w:tplc="0416001B" w:tentative="1">
      <w:start w:val="1"/>
      <w:numFmt w:val="lowerRoman"/>
      <w:lvlText w:val="%3."/>
      <w:lvlJc w:val="right"/>
      <w:pPr>
        <w:ind w:left="1800" w:hanging="180"/>
      </w:pPr>
    </w:lvl>
    <w:lvl w:ilvl="3" w:tplc="0416000F" w:tentative="1">
      <w:start w:val="1"/>
      <w:numFmt w:val="decimal"/>
      <w:lvlText w:val="%4."/>
      <w:lvlJc w:val="left"/>
      <w:pPr>
        <w:ind w:left="2520" w:hanging="360"/>
      </w:pPr>
    </w:lvl>
    <w:lvl w:ilvl="4" w:tplc="04160019" w:tentative="1">
      <w:start w:val="1"/>
      <w:numFmt w:val="lowerLetter"/>
      <w:lvlText w:val="%5."/>
      <w:lvlJc w:val="left"/>
      <w:pPr>
        <w:ind w:left="3240" w:hanging="360"/>
      </w:pPr>
    </w:lvl>
    <w:lvl w:ilvl="5" w:tplc="0416001B" w:tentative="1">
      <w:start w:val="1"/>
      <w:numFmt w:val="lowerRoman"/>
      <w:lvlText w:val="%6."/>
      <w:lvlJc w:val="right"/>
      <w:pPr>
        <w:ind w:left="3960" w:hanging="180"/>
      </w:pPr>
    </w:lvl>
    <w:lvl w:ilvl="6" w:tplc="0416000F" w:tentative="1">
      <w:start w:val="1"/>
      <w:numFmt w:val="decimal"/>
      <w:lvlText w:val="%7."/>
      <w:lvlJc w:val="left"/>
      <w:pPr>
        <w:ind w:left="4680" w:hanging="360"/>
      </w:pPr>
    </w:lvl>
    <w:lvl w:ilvl="7" w:tplc="04160019" w:tentative="1">
      <w:start w:val="1"/>
      <w:numFmt w:val="lowerLetter"/>
      <w:lvlText w:val="%8."/>
      <w:lvlJc w:val="left"/>
      <w:pPr>
        <w:ind w:left="5400" w:hanging="360"/>
      </w:pPr>
    </w:lvl>
    <w:lvl w:ilvl="8" w:tplc="0416001B" w:tentative="1">
      <w:start w:val="1"/>
      <w:numFmt w:val="lowerRoman"/>
      <w:lvlText w:val="%9."/>
      <w:lvlJc w:val="right"/>
      <w:pPr>
        <w:ind w:left="6120" w:hanging="180"/>
      </w:pPr>
    </w:lvl>
  </w:abstractNum>
  <w:abstractNum w:abstractNumId="14">
    <w:nsid w:val="45271E6F"/>
    <w:multiLevelType w:val="hybridMultilevel"/>
    <w:tmpl w:val="D30E6BAA"/>
    <w:lvl w:ilvl="0" w:tplc="95686374">
      <w:start w:val="1"/>
      <w:numFmt w:val="decimal"/>
      <w:lvlText w:val="12.%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5">
    <w:nsid w:val="45FD4DEA"/>
    <w:multiLevelType w:val="hybridMultilevel"/>
    <w:tmpl w:val="A6AE0A48"/>
    <w:lvl w:ilvl="0" w:tplc="0000001A">
      <w:start w:val="1"/>
      <w:numFmt w:val="lowerLetter"/>
      <w:lvlText w:val="%1)"/>
      <w:lvlJc w:val="left"/>
      <w:pPr>
        <w:ind w:left="720" w:hanging="360"/>
      </w:pPr>
    </w:lvl>
    <w:lvl w:ilvl="1" w:tplc="04160019">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6">
    <w:nsid w:val="466C68BB"/>
    <w:multiLevelType w:val="hybridMultilevel"/>
    <w:tmpl w:val="BDACFEA6"/>
    <w:lvl w:ilvl="0" w:tplc="B5540756">
      <w:start w:val="1"/>
      <w:numFmt w:val="decimal"/>
      <w:lvlText w:val="10.%1"/>
      <w:lvlJc w:val="left"/>
      <w:pPr>
        <w:ind w:left="360" w:hanging="360"/>
      </w:pPr>
      <w:rPr>
        <w:rFonts w:hint="default"/>
      </w:rPr>
    </w:lvl>
    <w:lvl w:ilvl="1" w:tplc="04160019" w:tentative="1">
      <w:start w:val="1"/>
      <w:numFmt w:val="lowerLetter"/>
      <w:lvlText w:val="%2."/>
      <w:lvlJc w:val="left"/>
      <w:pPr>
        <w:ind w:left="1080" w:hanging="360"/>
      </w:pPr>
    </w:lvl>
    <w:lvl w:ilvl="2" w:tplc="0416001B" w:tentative="1">
      <w:start w:val="1"/>
      <w:numFmt w:val="lowerRoman"/>
      <w:lvlText w:val="%3."/>
      <w:lvlJc w:val="right"/>
      <w:pPr>
        <w:ind w:left="1800" w:hanging="180"/>
      </w:pPr>
    </w:lvl>
    <w:lvl w:ilvl="3" w:tplc="0416000F" w:tentative="1">
      <w:start w:val="1"/>
      <w:numFmt w:val="decimal"/>
      <w:lvlText w:val="%4."/>
      <w:lvlJc w:val="left"/>
      <w:pPr>
        <w:ind w:left="2520" w:hanging="360"/>
      </w:pPr>
    </w:lvl>
    <w:lvl w:ilvl="4" w:tplc="04160019" w:tentative="1">
      <w:start w:val="1"/>
      <w:numFmt w:val="lowerLetter"/>
      <w:lvlText w:val="%5."/>
      <w:lvlJc w:val="left"/>
      <w:pPr>
        <w:ind w:left="3240" w:hanging="360"/>
      </w:pPr>
    </w:lvl>
    <w:lvl w:ilvl="5" w:tplc="0416001B" w:tentative="1">
      <w:start w:val="1"/>
      <w:numFmt w:val="lowerRoman"/>
      <w:lvlText w:val="%6."/>
      <w:lvlJc w:val="right"/>
      <w:pPr>
        <w:ind w:left="3960" w:hanging="180"/>
      </w:pPr>
    </w:lvl>
    <w:lvl w:ilvl="6" w:tplc="0416000F" w:tentative="1">
      <w:start w:val="1"/>
      <w:numFmt w:val="decimal"/>
      <w:lvlText w:val="%7."/>
      <w:lvlJc w:val="left"/>
      <w:pPr>
        <w:ind w:left="4680" w:hanging="360"/>
      </w:pPr>
    </w:lvl>
    <w:lvl w:ilvl="7" w:tplc="04160019" w:tentative="1">
      <w:start w:val="1"/>
      <w:numFmt w:val="lowerLetter"/>
      <w:lvlText w:val="%8."/>
      <w:lvlJc w:val="left"/>
      <w:pPr>
        <w:ind w:left="5400" w:hanging="360"/>
      </w:pPr>
    </w:lvl>
    <w:lvl w:ilvl="8" w:tplc="0416001B" w:tentative="1">
      <w:start w:val="1"/>
      <w:numFmt w:val="lowerRoman"/>
      <w:lvlText w:val="%9."/>
      <w:lvlJc w:val="right"/>
      <w:pPr>
        <w:ind w:left="6120" w:hanging="180"/>
      </w:pPr>
    </w:lvl>
  </w:abstractNum>
  <w:abstractNum w:abstractNumId="17">
    <w:nsid w:val="48231AA9"/>
    <w:multiLevelType w:val="hybridMultilevel"/>
    <w:tmpl w:val="920EA4FE"/>
    <w:lvl w:ilvl="0" w:tplc="83D64B20">
      <w:start w:val="1"/>
      <w:numFmt w:val="decimal"/>
      <w:lvlText w:val="6.%1"/>
      <w:lvlJc w:val="left"/>
      <w:pPr>
        <w:ind w:left="360" w:hanging="360"/>
      </w:pPr>
      <w:rPr>
        <w:rFonts w:hint="default"/>
      </w:rPr>
    </w:lvl>
    <w:lvl w:ilvl="1" w:tplc="04160019" w:tentative="1">
      <w:start w:val="1"/>
      <w:numFmt w:val="lowerLetter"/>
      <w:lvlText w:val="%2."/>
      <w:lvlJc w:val="left"/>
      <w:pPr>
        <w:ind w:left="1080" w:hanging="360"/>
      </w:pPr>
    </w:lvl>
    <w:lvl w:ilvl="2" w:tplc="0416001B" w:tentative="1">
      <w:start w:val="1"/>
      <w:numFmt w:val="lowerRoman"/>
      <w:lvlText w:val="%3."/>
      <w:lvlJc w:val="right"/>
      <w:pPr>
        <w:ind w:left="1800" w:hanging="180"/>
      </w:pPr>
    </w:lvl>
    <w:lvl w:ilvl="3" w:tplc="0416000F" w:tentative="1">
      <w:start w:val="1"/>
      <w:numFmt w:val="decimal"/>
      <w:lvlText w:val="%4."/>
      <w:lvlJc w:val="left"/>
      <w:pPr>
        <w:ind w:left="2520" w:hanging="360"/>
      </w:pPr>
    </w:lvl>
    <w:lvl w:ilvl="4" w:tplc="04160019" w:tentative="1">
      <w:start w:val="1"/>
      <w:numFmt w:val="lowerLetter"/>
      <w:lvlText w:val="%5."/>
      <w:lvlJc w:val="left"/>
      <w:pPr>
        <w:ind w:left="3240" w:hanging="360"/>
      </w:pPr>
    </w:lvl>
    <w:lvl w:ilvl="5" w:tplc="0416001B" w:tentative="1">
      <w:start w:val="1"/>
      <w:numFmt w:val="lowerRoman"/>
      <w:lvlText w:val="%6."/>
      <w:lvlJc w:val="right"/>
      <w:pPr>
        <w:ind w:left="3960" w:hanging="180"/>
      </w:pPr>
    </w:lvl>
    <w:lvl w:ilvl="6" w:tplc="0416000F" w:tentative="1">
      <w:start w:val="1"/>
      <w:numFmt w:val="decimal"/>
      <w:lvlText w:val="%7."/>
      <w:lvlJc w:val="left"/>
      <w:pPr>
        <w:ind w:left="4680" w:hanging="360"/>
      </w:pPr>
    </w:lvl>
    <w:lvl w:ilvl="7" w:tplc="04160019" w:tentative="1">
      <w:start w:val="1"/>
      <w:numFmt w:val="lowerLetter"/>
      <w:lvlText w:val="%8."/>
      <w:lvlJc w:val="left"/>
      <w:pPr>
        <w:ind w:left="5400" w:hanging="360"/>
      </w:pPr>
    </w:lvl>
    <w:lvl w:ilvl="8" w:tplc="0416001B" w:tentative="1">
      <w:start w:val="1"/>
      <w:numFmt w:val="lowerRoman"/>
      <w:lvlText w:val="%9."/>
      <w:lvlJc w:val="right"/>
      <w:pPr>
        <w:ind w:left="6120" w:hanging="180"/>
      </w:pPr>
    </w:lvl>
  </w:abstractNum>
  <w:abstractNum w:abstractNumId="18">
    <w:nsid w:val="495F0685"/>
    <w:multiLevelType w:val="multilevel"/>
    <w:tmpl w:val="6E80C582"/>
    <w:lvl w:ilvl="0">
      <w:start w:val="16"/>
      <w:numFmt w:val="decimal"/>
      <w:lvlText w:val="%1"/>
      <w:lvlJc w:val="left"/>
      <w:pPr>
        <w:ind w:left="1531" w:hanging="699"/>
      </w:pPr>
      <w:rPr>
        <w:rFonts w:hint="default"/>
      </w:rPr>
    </w:lvl>
    <w:lvl w:ilvl="1">
      <w:start w:val="4"/>
      <w:numFmt w:val="decimal"/>
      <w:lvlText w:val="%1.%2"/>
      <w:lvlJc w:val="left"/>
      <w:pPr>
        <w:ind w:left="1531" w:hanging="699"/>
      </w:pPr>
      <w:rPr>
        <w:rFonts w:hint="default"/>
      </w:rPr>
    </w:lvl>
    <w:lvl w:ilvl="2">
      <w:start w:val="1"/>
      <w:numFmt w:val="decimal"/>
      <w:lvlText w:val="7.2.%3."/>
      <w:lvlJc w:val="left"/>
      <w:pPr>
        <w:ind w:left="1531" w:hanging="699"/>
      </w:pPr>
      <w:rPr>
        <w:rFonts w:hint="default"/>
        <w:spacing w:val="-1"/>
        <w:w w:val="100"/>
        <w:sz w:val="24"/>
        <w:szCs w:val="24"/>
      </w:rPr>
    </w:lvl>
    <w:lvl w:ilvl="3">
      <w:start w:val="1"/>
      <w:numFmt w:val="bullet"/>
      <w:lvlText w:val="•"/>
      <w:lvlJc w:val="left"/>
      <w:pPr>
        <w:ind w:left="4037" w:hanging="699"/>
      </w:pPr>
      <w:rPr>
        <w:rFonts w:hint="default"/>
      </w:rPr>
    </w:lvl>
    <w:lvl w:ilvl="4">
      <w:start w:val="1"/>
      <w:numFmt w:val="bullet"/>
      <w:lvlText w:val="•"/>
      <w:lvlJc w:val="left"/>
      <w:pPr>
        <w:ind w:left="4870" w:hanging="699"/>
      </w:pPr>
      <w:rPr>
        <w:rFonts w:hint="default"/>
      </w:rPr>
    </w:lvl>
    <w:lvl w:ilvl="5">
      <w:start w:val="1"/>
      <w:numFmt w:val="bullet"/>
      <w:lvlText w:val="•"/>
      <w:lvlJc w:val="left"/>
      <w:pPr>
        <w:ind w:left="5703" w:hanging="699"/>
      </w:pPr>
      <w:rPr>
        <w:rFonts w:hint="default"/>
      </w:rPr>
    </w:lvl>
    <w:lvl w:ilvl="6">
      <w:start w:val="1"/>
      <w:numFmt w:val="bullet"/>
      <w:lvlText w:val="•"/>
      <w:lvlJc w:val="left"/>
      <w:pPr>
        <w:ind w:left="6535" w:hanging="699"/>
      </w:pPr>
      <w:rPr>
        <w:rFonts w:hint="default"/>
      </w:rPr>
    </w:lvl>
    <w:lvl w:ilvl="7">
      <w:start w:val="1"/>
      <w:numFmt w:val="bullet"/>
      <w:lvlText w:val="•"/>
      <w:lvlJc w:val="left"/>
      <w:pPr>
        <w:ind w:left="7368" w:hanging="699"/>
      </w:pPr>
      <w:rPr>
        <w:rFonts w:hint="default"/>
      </w:rPr>
    </w:lvl>
    <w:lvl w:ilvl="8">
      <w:start w:val="1"/>
      <w:numFmt w:val="bullet"/>
      <w:lvlText w:val="•"/>
      <w:lvlJc w:val="left"/>
      <w:pPr>
        <w:ind w:left="8201" w:hanging="699"/>
      </w:pPr>
      <w:rPr>
        <w:rFonts w:hint="default"/>
      </w:rPr>
    </w:lvl>
  </w:abstractNum>
  <w:abstractNum w:abstractNumId="19">
    <w:nsid w:val="51AC080B"/>
    <w:multiLevelType w:val="multilevel"/>
    <w:tmpl w:val="544C6256"/>
    <w:lvl w:ilvl="0">
      <w:start w:val="1"/>
      <w:numFmt w:val="decimal"/>
      <w:pStyle w:val="Ttulo1"/>
      <w:lvlText w:val="%1."/>
      <w:lvlJc w:val="left"/>
      <w:pPr>
        <w:ind w:left="132" w:hanging="284"/>
        <w:jc w:val="right"/>
      </w:pPr>
      <w:rPr>
        <w:rFonts w:ascii="Times New Roman" w:eastAsia="Arial" w:hAnsi="Times New Roman" w:hint="default"/>
        <w:b/>
        <w:bCs/>
        <w:spacing w:val="-1"/>
        <w:w w:val="100"/>
        <w:sz w:val="24"/>
        <w:szCs w:val="24"/>
      </w:rPr>
    </w:lvl>
    <w:lvl w:ilvl="1">
      <w:start w:val="1"/>
      <w:numFmt w:val="decimal"/>
      <w:lvlText w:val="%1.%2"/>
      <w:lvlJc w:val="left"/>
      <w:pPr>
        <w:ind w:left="1135" w:hanging="567"/>
      </w:pPr>
      <w:rPr>
        <w:rFonts w:ascii="Times New Roman" w:eastAsia="Arial" w:hAnsi="Times New Roman" w:hint="default"/>
        <w:w w:val="100"/>
        <w:sz w:val="24"/>
        <w:szCs w:val="24"/>
      </w:rPr>
    </w:lvl>
    <w:lvl w:ilvl="2">
      <w:start w:val="1"/>
      <w:numFmt w:val="bullet"/>
      <w:lvlText w:val="-"/>
      <w:lvlJc w:val="left"/>
      <w:pPr>
        <w:ind w:left="679" w:hanging="286"/>
      </w:pPr>
      <w:rPr>
        <w:rFonts w:ascii="Simplified Arabic Fixed" w:eastAsia="Simplified Arabic Fixed" w:hAnsi="Simplified Arabic Fixed" w:hint="default"/>
        <w:w w:val="100"/>
        <w:sz w:val="22"/>
        <w:szCs w:val="22"/>
      </w:rPr>
    </w:lvl>
    <w:lvl w:ilvl="3">
      <w:start w:val="1"/>
      <w:numFmt w:val="bullet"/>
      <w:lvlText w:val="•"/>
      <w:lvlJc w:val="left"/>
      <w:pPr>
        <w:ind w:left="680" w:hanging="286"/>
      </w:pPr>
      <w:rPr>
        <w:rFonts w:hint="default"/>
      </w:rPr>
    </w:lvl>
    <w:lvl w:ilvl="4">
      <w:start w:val="1"/>
      <w:numFmt w:val="bullet"/>
      <w:lvlText w:val="•"/>
      <w:lvlJc w:val="left"/>
      <w:pPr>
        <w:ind w:left="740" w:hanging="286"/>
      </w:pPr>
      <w:rPr>
        <w:rFonts w:hint="default"/>
      </w:rPr>
    </w:lvl>
    <w:lvl w:ilvl="5">
      <w:start w:val="1"/>
      <w:numFmt w:val="bullet"/>
      <w:lvlText w:val="•"/>
      <w:lvlJc w:val="left"/>
      <w:pPr>
        <w:ind w:left="820" w:hanging="286"/>
      </w:pPr>
      <w:rPr>
        <w:rFonts w:hint="default"/>
      </w:rPr>
    </w:lvl>
    <w:lvl w:ilvl="6">
      <w:start w:val="1"/>
      <w:numFmt w:val="bullet"/>
      <w:lvlText w:val="•"/>
      <w:lvlJc w:val="left"/>
      <w:pPr>
        <w:ind w:left="1180" w:hanging="286"/>
      </w:pPr>
      <w:rPr>
        <w:rFonts w:hint="default"/>
      </w:rPr>
    </w:lvl>
    <w:lvl w:ilvl="7">
      <w:start w:val="1"/>
      <w:numFmt w:val="bullet"/>
      <w:lvlText w:val="•"/>
      <w:lvlJc w:val="left"/>
      <w:pPr>
        <w:ind w:left="3246" w:hanging="286"/>
      </w:pPr>
      <w:rPr>
        <w:rFonts w:hint="default"/>
      </w:rPr>
    </w:lvl>
    <w:lvl w:ilvl="8">
      <w:start w:val="1"/>
      <w:numFmt w:val="bullet"/>
      <w:lvlText w:val="•"/>
      <w:lvlJc w:val="left"/>
      <w:pPr>
        <w:ind w:left="5313" w:hanging="286"/>
      </w:pPr>
      <w:rPr>
        <w:rFonts w:hint="default"/>
      </w:rPr>
    </w:lvl>
  </w:abstractNum>
  <w:abstractNum w:abstractNumId="20">
    <w:nsid w:val="51D64683"/>
    <w:multiLevelType w:val="hybridMultilevel"/>
    <w:tmpl w:val="455C2A54"/>
    <w:lvl w:ilvl="0" w:tplc="7EF4C0B4">
      <w:start w:val="1"/>
      <w:numFmt w:val="decimal"/>
      <w:lvlText w:val="4.4.%1"/>
      <w:lvlJc w:val="left"/>
      <w:pPr>
        <w:ind w:left="861" w:hanging="360"/>
      </w:pPr>
      <w:rPr>
        <w:rFonts w:hint="default"/>
      </w:rPr>
    </w:lvl>
    <w:lvl w:ilvl="1" w:tplc="04160019" w:tentative="1">
      <w:start w:val="1"/>
      <w:numFmt w:val="lowerLetter"/>
      <w:lvlText w:val="%2."/>
      <w:lvlJc w:val="left"/>
      <w:pPr>
        <w:ind w:left="1581" w:hanging="360"/>
      </w:pPr>
    </w:lvl>
    <w:lvl w:ilvl="2" w:tplc="0416001B" w:tentative="1">
      <w:start w:val="1"/>
      <w:numFmt w:val="lowerRoman"/>
      <w:lvlText w:val="%3."/>
      <w:lvlJc w:val="right"/>
      <w:pPr>
        <w:ind w:left="2301" w:hanging="180"/>
      </w:pPr>
    </w:lvl>
    <w:lvl w:ilvl="3" w:tplc="0416000F" w:tentative="1">
      <w:start w:val="1"/>
      <w:numFmt w:val="decimal"/>
      <w:lvlText w:val="%4."/>
      <w:lvlJc w:val="left"/>
      <w:pPr>
        <w:ind w:left="3021" w:hanging="360"/>
      </w:pPr>
    </w:lvl>
    <w:lvl w:ilvl="4" w:tplc="04160019" w:tentative="1">
      <w:start w:val="1"/>
      <w:numFmt w:val="lowerLetter"/>
      <w:lvlText w:val="%5."/>
      <w:lvlJc w:val="left"/>
      <w:pPr>
        <w:ind w:left="3741" w:hanging="360"/>
      </w:pPr>
    </w:lvl>
    <w:lvl w:ilvl="5" w:tplc="0416001B" w:tentative="1">
      <w:start w:val="1"/>
      <w:numFmt w:val="lowerRoman"/>
      <w:lvlText w:val="%6."/>
      <w:lvlJc w:val="right"/>
      <w:pPr>
        <w:ind w:left="4461" w:hanging="180"/>
      </w:pPr>
    </w:lvl>
    <w:lvl w:ilvl="6" w:tplc="0416000F" w:tentative="1">
      <w:start w:val="1"/>
      <w:numFmt w:val="decimal"/>
      <w:lvlText w:val="%7."/>
      <w:lvlJc w:val="left"/>
      <w:pPr>
        <w:ind w:left="5181" w:hanging="360"/>
      </w:pPr>
    </w:lvl>
    <w:lvl w:ilvl="7" w:tplc="04160019" w:tentative="1">
      <w:start w:val="1"/>
      <w:numFmt w:val="lowerLetter"/>
      <w:lvlText w:val="%8."/>
      <w:lvlJc w:val="left"/>
      <w:pPr>
        <w:ind w:left="5901" w:hanging="360"/>
      </w:pPr>
    </w:lvl>
    <w:lvl w:ilvl="8" w:tplc="0416001B" w:tentative="1">
      <w:start w:val="1"/>
      <w:numFmt w:val="lowerRoman"/>
      <w:lvlText w:val="%9."/>
      <w:lvlJc w:val="right"/>
      <w:pPr>
        <w:ind w:left="6621" w:hanging="180"/>
      </w:pPr>
    </w:lvl>
  </w:abstractNum>
  <w:abstractNum w:abstractNumId="21">
    <w:nsid w:val="536458EE"/>
    <w:multiLevelType w:val="hybridMultilevel"/>
    <w:tmpl w:val="CBA2B750"/>
    <w:lvl w:ilvl="0" w:tplc="87BCC324">
      <w:start w:val="1"/>
      <w:numFmt w:val="decimal"/>
      <w:lvlText w:val="15.2.%1"/>
      <w:lvlJc w:val="left"/>
      <w:pPr>
        <w:ind w:left="861" w:hanging="360"/>
      </w:pPr>
      <w:rPr>
        <w:rFonts w:hint="default"/>
      </w:rPr>
    </w:lvl>
    <w:lvl w:ilvl="1" w:tplc="04160019" w:tentative="1">
      <w:start w:val="1"/>
      <w:numFmt w:val="lowerLetter"/>
      <w:lvlText w:val="%2."/>
      <w:lvlJc w:val="left"/>
      <w:pPr>
        <w:ind w:left="1581" w:hanging="360"/>
      </w:pPr>
    </w:lvl>
    <w:lvl w:ilvl="2" w:tplc="0416001B" w:tentative="1">
      <w:start w:val="1"/>
      <w:numFmt w:val="lowerRoman"/>
      <w:lvlText w:val="%3."/>
      <w:lvlJc w:val="right"/>
      <w:pPr>
        <w:ind w:left="2301" w:hanging="180"/>
      </w:pPr>
    </w:lvl>
    <w:lvl w:ilvl="3" w:tplc="0416000F" w:tentative="1">
      <w:start w:val="1"/>
      <w:numFmt w:val="decimal"/>
      <w:lvlText w:val="%4."/>
      <w:lvlJc w:val="left"/>
      <w:pPr>
        <w:ind w:left="3021" w:hanging="360"/>
      </w:pPr>
    </w:lvl>
    <w:lvl w:ilvl="4" w:tplc="04160019" w:tentative="1">
      <w:start w:val="1"/>
      <w:numFmt w:val="lowerLetter"/>
      <w:lvlText w:val="%5."/>
      <w:lvlJc w:val="left"/>
      <w:pPr>
        <w:ind w:left="3741" w:hanging="360"/>
      </w:pPr>
    </w:lvl>
    <w:lvl w:ilvl="5" w:tplc="0416001B" w:tentative="1">
      <w:start w:val="1"/>
      <w:numFmt w:val="lowerRoman"/>
      <w:lvlText w:val="%6."/>
      <w:lvlJc w:val="right"/>
      <w:pPr>
        <w:ind w:left="4461" w:hanging="180"/>
      </w:pPr>
    </w:lvl>
    <w:lvl w:ilvl="6" w:tplc="0416000F" w:tentative="1">
      <w:start w:val="1"/>
      <w:numFmt w:val="decimal"/>
      <w:lvlText w:val="%7."/>
      <w:lvlJc w:val="left"/>
      <w:pPr>
        <w:ind w:left="5181" w:hanging="360"/>
      </w:pPr>
    </w:lvl>
    <w:lvl w:ilvl="7" w:tplc="04160019" w:tentative="1">
      <w:start w:val="1"/>
      <w:numFmt w:val="lowerLetter"/>
      <w:lvlText w:val="%8."/>
      <w:lvlJc w:val="left"/>
      <w:pPr>
        <w:ind w:left="5901" w:hanging="360"/>
      </w:pPr>
    </w:lvl>
    <w:lvl w:ilvl="8" w:tplc="0416001B" w:tentative="1">
      <w:start w:val="1"/>
      <w:numFmt w:val="lowerRoman"/>
      <w:lvlText w:val="%9."/>
      <w:lvlJc w:val="right"/>
      <w:pPr>
        <w:ind w:left="6621" w:hanging="180"/>
      </w:pPr>
    </w:lvl>
  </w:abstractNum>
  <w:abstractNum w:abstractNumId="22">
    <w:nsid w:val="581911DA"/>
    <w:multiLevelType w:val="hybridMultilevel"/>
    <w:tmpl w:val="D0528558"/>
    <w:lvl w:ilvl="0" w:tplc="E3B8B964">
      <w:start w:val="1"/>
      <w:numFmt w:val="decimal"/>
      <w:lvlText w:val="4.9.%1"/>
      <w:lvlJc w:val="left"/>
      <w:pPr>
        <w:ind w:left="861" w:hanging="360"/>
      </w:pPr>
      <w:rPr>
        <w:rFonts w:hint="default"/>
      </w:rPr>
    </w:lvl>
    <w:lvl w:ilvl="1" w:tplc="04160019" w:tentative="1">
      <w:start w:val="1"/>
      <w:numFmt w:val="lowerLetter"/>
      <w:lvlText w:val="%2."/>
      <w:lvlJc w:val="left"/>
      <w:pPr>
        <w:ind w:left="1581" w:hanging="360"/>
      </w:pPr>
    </w:lvl>
    <w:lvl w:ilvl="2" w:tplc="0416001B" w:tentative="1">
      <w:start w:val="1"/>
      <w:numFmt w:val="lowerRoman"/>
      <w:lvlText w:val="%3."/>
      <w:lvlJc w:val="right"/>
      <w:pPr>
        <w:ind w:left="2301" w:hanging="180"/>
      </w:pPr>
    </w:lvl>
    <w:lvl w:ilvl="3" w:tplc="0416000F" w:tentative="1">
      <w:start w:val="1"/>
      <w:numFmt w:val="decimal"/>
      <w:lvlText w:val="%4."/>
      <w:lvlJc w:val="left"/>
      <w:pPr>
        <w:ind w:left="3021" w:hanging="360"/>
      </w:pPr>
    </w:lvl>
    <w:lvl w:ilvl="4" w:tplc="04160019" w:tentative="1">
      <w:start w:val="1"/>
      <w:numFmt w:val="lowerLetter"/>
      <w:lvlText w:val="%5."/>
      <w:lvlJc w:val="left"/>
      <w:pPr>
        <w:ind w:left="3741" w:hanging="360"/>
      </w:pPr>
    </w:lvl>
    <w:lvl w:ilvl="5" w:tplc="0416001B" w:tentative="1">
      <w:start w:val="1"/>
      <w:numFmt w:val="lowerRoman"/>
      <w:lvlText w:val="%6."/>
      <w:lvlJc w:val="right"/>
      <w:pPr>
        <w:ind w:left="4461" w:hanging="180"/>
      </w:pPr>
    </w:lvl>
    <w:lvl w:ilvl="6" w:tplc="0416000F" w:tentative="1">
      <w:start w:val="1"/>
      <w:numFmt w:val="decimal"/>
      <w:lvlText w:val="%7."/>
      <w:lvlJc w:val="left"/>
      <w:pPr>
        <w:ind w:left="5181" w:hanging="360"/>
      </w:pPr>
    </w:lvl>
    <w:lvl w:ilvl="7" w:tplc="04160019" w:tentative="1">
      <w:start w:val="1"/>
      <w:numFmt w:val="lowerLetter"/>
      <w:lvlText w:val="%8."/>
      <w:lvlJc w:val="left"/>
      <w:pPr>
        <w:ind w:left="5901" w:hanging="360"/>
      </w:pPr>
    </w:lvl>
    <w:lvl w:ilvl="8" w:tplc="0416001B" w:tentative="1">
      <w:start w:val="1"/>
      <w:numFmt w:val="lowerRoman"/>
      <w:lvlText w:val="%9."/>
      <w:lvlJc w:val="right"/>
      <w:pPr>
        <w:ind w:left="6621" w:hanging="180"/>
      </w:pPr>
    </w:lvl>
  </w:abstractNum>
  <w:abstractNum w:abstractNumId="23">
    <w:nsid w:val="59E333E8"/>
    <w:multiLevelType w:val="hybridMultilevel"/>
    <w:tmpl w:val="E1BA5512"/>
    <w:lvl w:ilvl="0" w:tplc="3762333C">
      <w:start w:val="1"/>
      <w:numFmt w:val="decimal"/>
      <w:lvlText w:val="4.3.%1"/>
      <w:lvlJc w:val="left"/>
      <w:pPr>
        <w:ind w:left="861" w:hanging="360"/>
      </w:pPr>
      <w:rPr>
        <w:rFonts w:hint="default"/>
      </w:rPr>
    </w:lvl>
    <w:lvl w:ilvl="1" w:tplc="04160019" w:tentative="1">
      <w:start w:val="1"/>
      <w:numFmt w:val="lowerLetter"/>
      <w:lvlText w:val="%2."/>
      <w:lvlJc w:val="left"/>
      <w:pPr>
        <w:ind w:left="1581" w:hanging="360"/>
      </w:pPr>
    </w:lvl>
    <w:lvl w:ilvl="2" w:tplc="0416001B" w:tentative="1">
      <w:start w:val="1"/>
      <w:numFmt w:val="lowerRoman"/>
      <w:lvlText w:val="%3."/>
      <w:lvlJc w:val="right"/>
      <w:pPr>
        <w:ind w:left="2301" w:hanging="180"/>
      </w:pPr>
    </w:lvl>
    <w:lvl w:ilvl="3" w:tplc="0416000F" w:tentative="1">
      <w:start w:val="1"/>
      <w:numFmt w:val="decimal"/>
      <w:lvlText w:val="%4."/>
      <w:lvlJc w:val="left"/>
      <w:pPr>
        <w:ind w:left="3021" w:hanging="360"/>
      </w:pPr>
    </w:lvl>
    <w:lvl w:ilvl="4" w:tplc="04160019" w:tentative="1">
      <w:start w:val="1"/>
      <w:numFmt w:val="lowerLetter"/>
      <w:lvlText w:val="%5."/>
      <w:lvlJc w:val="left"/>
      <w:pPr>
        <w:ind w:left="3741" w:hanging="360"/>
      </w:pPr>
    </w:lvl>
    <w:lvl w:ilvl="5" w:tplc="0416001B" w:tentative="1">
      <w:start w:val="1"/>
      <w:numFmt w:val="lowerRoman"/>
      <w:lvlText w:val="%6."/>
      <w:lvlJc w:val="right"/>
      <w:pPr>
        <w:ind w:left="4461" w:hanging="180"/>
      </w:pPr>
    </w:lvl>
    <w:lvl w:ilvl="6" w:tplc="0416000F" w:tentative="1">
      <w:start w:val="1"/>
      <w:numFmt w:val="decimal"/>
      <w:lvlText w:val="%7."/>
      <w:lvlJc w:val="left"/>
      <w:pPr>
        <w:ind w:left="5181" w:hanging="360"/>
      </w:pPr>
    </w:lvl>
    <w:lvl w:ilvl="7" w:tplc="04160019" w:tentative="1">
      <w:start w:val="1"/>
      <w:numFmt w:val="lowerLetter"/>
      <w:lvlText w:val="%8."/>
      <w:lvlJc w:val="left"/>
      <w:pPr>
        <w:ind w:left="5901" w:hanging="360"/>
      </w:pPr>
    </w:lvl>
    <w:lvl w:ilvl="8" w:tplc="0416001B" w:tentative="1">
      <w:start w:val="1"/>
      <w:numFmt w:val="lowerRoman"/>
      <w:lvlText w:val="%9."/>
      <w:lvlJc w:val="right"/>
      <w:pPr>
        <w:ind w:left="6621" w:hanging="180"/>
      </w:pPr>
    </w:lvl>
  </w:abstractNum>
  <w:abstractNum w:abstractNumId="24">
    <w:nsid w:val="5B83081C"/>
    <w:multiLevelType w:val="hybridMultilevel"/>
    <w:tmpl w:val="9AA2A816"/>
    <w:lvl w:ilvl="0" w:tplc="C54EF410">
      <w:start w:val="1"/>
      <w:numFmt w:val="decimal"/>
      <w:lvlText w:val="16.%1"/>
      <w:lvlJc w:val="left"/>
      <w:pPr>
        <w:ind w:left="360" w:hanging="360"/>
      </w:pPr>
      <w:rPr>
        <w:rFonts w:hint="default"/>
      </w:rPr>
    </w:lvl>
    <w:lvl w:ilvl="1" w:tplc="04160019" w:tentative="1">
      <w:start w:val="1"/>
      <w:numFmt w:val="lowerLetter"/>
      <w:lvlText w:val="%2."/>
      <w:lvlJc w:val="left"/>
      <w:pPr>
        <w:ind w:left="1080" w:hanging="360"/>
      </w:pPr>
    </w:lvl>
    <w:lvl w:ilvl="2" w:tplc="0416001B" w:tentative="1">
      <w:start w:val="1"/>
      <w:numFmt w:val="lowerRoman"/>
      <w:lvlText w:val="%3."/>
      <w:lvlJc w:val="right"/>
      <w:pPr>
        <w:ind w:left="1800" w:hanging="180"/>
      </w:pPr>
    </w:lvl>
    <w:lvl w:ilvl="3" w:tplc="0416000F" w:tentative="1">
      <w:start w:val="1"/>
      <w:numFmt w:val="decimal"/>
      <w:lvlText w:val="%4."/>
      <w:lvlJc w:val="left"/>
      <w:pPr>
        <w:ind w:left="2520" w:hanging="360"/>
      </w:pPr>
    </w:lvl>
    <w:lvl w:ilvl="4" w:tplc="04160019" w:tentative="1">
      <w:start w:val="1"/>
      <w:numFmt w:val="lowerLetter"/>
      <w:lvlText w:val="%5."/>
      <w:lvlJc w:val="left"/>
      <w:pPr>
        <w:ind w:left="3240" w:hanging="360"/>
      </w:pPr>
    </w:lvl>
    <w:lvl w:ilvl="5" w:tplc="0416001B" w:tentative="1">
      <w:start w:val="1"/>
      <w:numFmt w:val="lowerRoman"/>
      <w:lvlText w:val="%6."/>
      <w:lvlJc w:val="right"/>
      <w:pPr>
        <w:ind w:left="3960" w:hanging="180"/>
      </w:pPr>
    </w:lvl>
    <w:lvl w:ilvl="6" w:tplc="0416000F" w:tentative="1">
      <w:start w:val="1"/>
      <w:numFmt w:val="decimal"/>
      <w:lvlText w:val="%7."/>
      <w:lvlJc w:val="left"/>
      <w:pPr>
        <w:ind w:left="4680" w:hanging="360"/>
      </w:pPr>
    </w:lvl>
    <w:lvl w:ilvl="7" w:tplc="04160019" w:tentative="1">
      <w:start w:val="1"/>
      <w:numFmt w:val="lowerLetter"/>
      <w:lvlText w:val="%8."/>
      <w:lvlJc w:val="left"/>
      <w:pPr>
        <w:ind w:left="5400" w:hanging="360"/>
      </w:pPr>
    </w:lvl>
    <w:lvl w:ilvl="8" w:tplc="0416001B" w:tentative="1">
      <w:start w:val="1"/>
      <w:numFmt w:val="lowerRoman"/>
      <w:lvlText w:val="%9."/>
      <w:lvlJc w:val="right"/>
      <w:pPr>
        <w:ind w:left="6120" w:hanging="180"/>
      </w:pPr>
    </w:lvl>
  </w:abstractNum>
  <w:abstractNum w:abstractNumId="25">
    <w:nsid w:val="5F4778A2"/>
    <w:multiLevelType w:val="hybridMultilevel"/>
    <w:tmpl w:val="6A9C4C08"/>
    <w:lvl w:ilvl="0" w:tplc="B186E67A">
      <w:start w:val="1"/>
      <w:numFmt w:val="decimal"/>
      <w:lvlText w:val="8.%1."/>
      <w:lvlJc w:val="left"/>
      <w:pPr>
        <w:ind w:left="720" w:hanging="360"/>
      </w:pPr>
      <w:rPr>
        <w:rFonts w:hint="default"/>
      </w:rPr>
    </w:lvl>
    <w:lvl w:ilvl="1" w:tplc="04160019">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6">
    <w:nsid w:val="60724EC8"/>
    <w:multiLevelType w:val="hybridMultilevel"/>
    <w:tmpl w:val="FA86AB98"/>
    <w:lvl w:ilvl="0" w:tplc="4B90487A">
      <w:start w:val="1"/>
      <w:numFmt w:val="decimal"/>
      <w:lvlText w:val="4.20.%1"/>
      <w:lvlJc w:val="left"/>
      <w:pPr>
        <w:ind w:left="861" w:hanging="360"/>
      </w:pPr>
      <w:rPr>
        <w:rFonts w:hint="default"/>
      </w:rPr>
    </w:lvl>
    <w:lvl w:ilvl="1" w:tplc="04160019" w:tentative="1">
      <w:start w:val="1"/>
      <w:numFmt w:val="lowerLetter"/>
      <w:lvlText w:val="%2."/>
      <w:lvlJc w:val="left"/>
      <w:pPr>
        <w:ind w:left="1581" w:hanging="360"/>
      </w:pPr>
    </w:lvl>
    <w:lvl w:ilvl="2" w:tplc="0416001B" w:tentative="1">
      <w:start w:val="1"/>
      <w:numFmt w:val="lowerRoman"/>
      <w:lvlText w:val="%3."/>
      <w:lvlJc w:val="right"/>
      <w:pPr>
        <w:ind w:left="2301" w:hanging="180"/>
      </w:pPr>
    </w:lvl>
    <w:lvl w:ilvl="3" w:tplc="0416000F" w:tentative="1">
      <w:start w:val="1"/>
      <w:numFmt w:val="decimal"/>
      <w:lvlText w:val="%4."/>
      <w:lvlJc w:val="left"/>
      <w:pPr>
        <w:ind w:left="3021" w:hanging="360"/>
      </w:pPr>
    </w:lvl>
    <w:lvl w:ilvl="4" w:tplc="04160019" w:tentative="1">
      <w:start w:val="1"/>
      <w:numFmt w:val="lowerLetter"/>
      <w:lvlText w:val="%5."/>
      <w:lvlJc w:val="left"/>
      <w:pPr>
        <w:ind w:left="3741" w:hanging="360"/>
      </w:pPr>
    </w:lvl>
    <w:lvl w:ilvl="5" w:tplc="0416001B" w:tentative="1">
      <w:start w:val="1"/>
      <w:numFmt w:val="lowerRoman"/>
      <w:lvlText w:val="%6."/>
      <w:lvlJc w:val="right"/>
      <w:pPr>
        <w:ind w:left="4461" w:hanging="180"/>
      </w:pPr>
    </w:lvl>
    <w:lvl w:ilvl="6" w:tplc="0416000F" w:tentative="1">
      <w:start w:val="1"/>
      <w:numFmt w:val="decimal"/>
      <w:lvlText w:val="%7."/>
      <w:lvlJc w:val="left"/>
      <w:pPr>
        <w:ind w:left="5181" w:hanging="360"/>
      </w:pPr>
    </w:lvl>
    <w:lvl w:ilvl="7" w:tplc="04160019" w:tentative="1">
      <w:start w:val="1"/>
      <w:numFmt w:val="lowerLetter"/>
      <w:lvlText w:val="%8."/>
      <w:lvlJc w:val="left"/>
      <w:pPr>
        <w:ind w:left="5901" w:hanging="360"/>
      </w:pPr>
    </w:lvl>
    <w:lvl w:ilvl="8" w:tplc="0416001B" w:tentative="1">
      <w:start w:val="1"/>
      <w:numFmt w:val="lowerRoman"/>
      <w:lvlText w:val="%9."/>
      <w:lvlJc w:val="right"/>
      <w:pPr>
        <w:ind w:left="6621" w:hanging="180"/>
      </w:pPr>
    </w:lvl>
  </w:abstractNum>
  <w:abstractNum w:abstractNumId="27">
    <w:nsid w:val="62885108"/>
    <w:multiLevelType w:val="hybridMultilevel"/>
    <w:tmpl w:val="9706532C"/>
    <w:lvl w:ilvl="0" w:tplc="B95A604C">
      <w:start w:val="1"/>
      <w:numFmt w:val="decimal"/>
      <w:lvlText w:val="9.%1."/>
      <w:lvlJc w:val="left"/>
      <w:pPr>
        <w:ind w:left="720" w:hanging="360"/>
      </w:pPr>
      <w:rPr>
        <w:rFonts w:hint="default"/>
      </w:rPr>
    </w:lvl>
    <w:lvl w:ilvl="1" w:tplc="04160019">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8">
    <w:nsid w:val="645017F8"/>
    <w:multiLevelType w:val="hybridMultilevel"/>
    <w:tmpl w:val="72B627BE"/>
    <w:lvl w:ilvl="0" w:tplc="FC16854A">
      <w:start w:val="1"/>
      <w:numFmt w:val="decimal"/>
      <w:lvlText w:val="14.4.%1"/>
      <w:lvlJc w:val="left"/>
      <w:pPr>
        <w:ind w:left="3697" w:hanging="360"/>
      </w:pPr>
      <w:rPr>
        <w:rFonts w:hint="default"/>
      </w:rPr>
    </w:lvl>
    <w:lvl w:ilvl="1" w:tplc="04160019">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9">
    <w:nsid w:val="65857795"/>
    <w:multiLevelType w:val="hybridMultilevel"/>
    <w:tmpl w:val="B60EADD2"/>
    <w:lvl w:ilvl="0" w:tplc="BE16E5EC">
      <w:start w:val="1"/>
      <w:numFmt w:val="bullet"/>
      <w:lvlText w:val="*"/>
      <w:lvlJc w:val="left"/>
      <w:pPr>
        <w:ind w:left="64" w:hanging="121"/>
      </w:pPr>
      <w:rPr>
        <w:rFonts w:ascii="Arial" w:eastAsia="Arial" w:hAnsi="Arial" w:hint="default"/>
        <w:w w:val="99"/>
        <w:sz w:val="18"/>
        <w:szCs w:val="18"/>
      </w:rPr>
    </w:lvl>
    <w:lvl w:ilvl="1" w:tplc="32D6A65C">
      <w:start w:val="1"/>
      <w:numFmt w:val="bullet"/>
      <w:lvlText w:val="•"/>
      <w:lvlJc w:val="left"/>
      <w:pPr>
        <w:ind w:left="577" w:hanging="121"/>
      </w:pPr>
      <w:rPr>
        <w:rFonts w:hint="default"/>
      </w:rPr>
    </w:lvl>
    <w:lvl w:ilvl="2" w:tplc="8A508390">
      <w:start w:val="1"/>
      <w:numFmt w:val="bullet"/>
      <w:lvlText w:val="•"/>
      <w:lvlJc w:val="left"/>
      <w:pPr>
        <w:ind w:left="1095" w:hanging="121"/>
      </w:pPr>
      <w:rPr>
        <w:rFonts w:hint="default"/>
      </w:rPr>
    </w:lvl>
    <w:lvl w:ilvl="3" w:tplc="98FEC570">
      <w:start w:val="1"/>
      <w:numFmt w:val="bullet"/>
      <w:lvlText w:val="•"/>
      <w:lvlJc w:val="left"/>
      <w:pPr>
        <w:ind w:left="1612" w:hanging="121"/>
      </w:pPr>
      <w:rPr>
        <w:rFonts w:hint="default"/>
      </w:rPr>
    </w:lvl>
    <w:lvl w:ilvl="4" w:tplc="E8AA4184">
      <w:start w:val="1"/>
      <w:numFmt w:val="bullet"/>
      <w:lvlText w:val="•"/>
      <w:lvlJc w:val="left"/>
      <w:pPr>
        <w:ind w:left="2130" w:hanging="121"/>
      </w:pPr>
      <w:rPr>
        <w:rFonts w:hint="default"/>
      </w:rPr>
    </w:lvl>
    <w:lvl w:ilvl="5" w:tplc="CD8AD3A4">
      <w:start w:val="1"/>
      <w:numFmt w:val="bullet"/>
      <w:lvlText w:val="•"/>
      <w:lvlJc w:val="left"/>
      <w:pPr>
        <w:ind w:left="2647" w:hanging="121"/>
      </w:pPr>
      <w:rPr>
        <w:rFonts w:hint="default"/>
      </w:rPr>
    </w:lvl>
    <w:lvl w:ilvl="6" w:tplc="FC1A0108">
      <w:start w:val="1"/>
      <w:numFmt w:val="bullet"/>
      <w:lvlText w:val="•"/>
      <w:lvlJc w:val="left"/>
      <w:pPr>
        <w:ind w:left="3165" w:hanging="121"/>
      </w:pPr>
      <w:rPr>
        <w:rFonts w:hint="default"/>
      </w:rPr>
    </w:lvl>
    <w:lvl w:ilvl="7" w:tplc="EB641F20">
      <w:start w:val="1"/>
      <w:numFmt w:val="bullet"/>
      <w:lvlText w:val="•"/>
      <w:lvlJc w:val="left"/>
      <w:pPr>
        <w:ind w:left="3683" w:hanging="121"/>
      </w:pPr>
      <w:rPr>
        <w:rFonts w:hint="default"/>
      </w:rPr>
    </w:lvl>
    <w:lvl w:ilvl="8" w:tplc="94560C86">
      <w:start w:val="1"/>
      <w:numFmt w:val="bullet"/>
      <w:lvlText w:val="•"/>
      <w:lvlJc w:val="left"/>
      <w:pPr>
        <w:ind w:left="4200" w:hanging="121"/>
      </w:pPr>
      <w:rPr>
        <w:rFonts w:hint="default"/>
      </w:rPr>
    </w:lvl>
  </w:abstractNum>
  <w:abstractNum w:abstractNumId="30">
    <w:nsid w:val="6627404B"/>
    <w:multiLevelType w:val="hybridMultilevel"/>
    <w:tmpl w:val="A452581C"/>
    <w:lvl w:ilvl="0" w:tplc="EDEC16F8">
      <w:start w:val="1"/>
      <w:numFmt w:val="decimal"/>
      <w:lvlText w:val="8.25.%1"/>
      <w:lvlJc w:val="left"/>
      <w:pPr>
        <w:ind w:left="861" w:hanging="360"/>
      </w:pPr>
      <w:rPr>
        <w:rFonts w:hint="default"/>
      </w:rPr>
    </w:lvl>
    <w:lvl w:ilvl="1" w:tplc="04160019" w:tentative="1">
      <w:start w:val="1"/>
      <w:numFmt w:val="lowerLetter"/>
      <w:lvlText w:val="%2."/>
      <w:lvlJc w:val="left"/>
      <w:pPr>
        <w:ind w:left="1581" w:hanging="360"/>
      </w:pPr>
    </w:lvl>
    <w:lvl w:ilvl="2" w:tplc="0416001B" w:tentative="1">
      <w:start w:val="1"/>
      <w:numFmt w:val="lowerRoman"/>
      <w:lvlText w:val="%3."/>
      <w:lvlJc w:val="right"/>
      <w:pPr>
        <w:ind w:left="2301" w:hanging="180"/>
      </w:pPr>
    </w:lvl>
    <w:lvl w:ilvl="3" w:tplc="0416000F" w:tentative="1">
      <w:start w:val="1"/>
      <w:numFmt w:val="decimal"/>
      <w:lvlText w:val="%4."/>
      <w:lvlJc w:val="left"/>
      <w:pPr>
        <w:ind w:left="3021" w:hanging="360"/>
      </w:pPr>
    </w:lvl>
    <w:lvl w:ilvl="4" w:tplc="04160019" w:tentative="1">
      <w:start w:val="1"/>
      <w:numFmt w:val="lowerLetter"/>
      <w:lvlText w:val="%5."/>
      <w:lvlJc w:val="left"/>
      <w:pPr>
        <w:ind w:left="3741" w:hanging="360"/>
      </w:pPr>
    </w:lvl>
    <w:lvl w:ilvl="5" w:tplc="0416001B" w:tentative="1">
      <w:start w:val="1"/>
      <w:numFmt w:val="lowerRoman"/>
      <w:lvlText w:val="%6."/>
      <w:lvlJc w:val="right"/>
      <w:pPr>
        <w:ind w:left="4461" w:hanging="180"/>
      </w:pPr>
    </w:lvl>
    <w:lvl w:ilvl="6" w:tplc="0416000F" w:tentative="1">
      <w:start w:val="1"/>
      <w:numFmt w:val="decimal"/>
      <w:lvlText w:val="%7."/>
      <w:lvlJc w:val="left"/>
      <w:pPr>
        <w:ind w:left="5181" w:hanging="360"/>
      </w:pPr>
    </w:lvl>
    <w:lvl w:ilvl="7" w:tplc="04160019" w:tentative="1">
      <w:start w:val="1"/>
      <w:numFmt w:val="lowerLetter"/>
      <w:lvlText w:val="%8."/>
      <w:lvlJc w:val="left"/>
      <w:pPr>
        <w:ind w:left="5901" w:hanging="360"/>
      </w:pPr>
    </w:lvl>
    <w:lvl w:ilvl="8" w:tplc="0416001B" w:tentative="1">
      <w:start w:val="1"/>
      <w:numFmt w:val="lowerRoman"/>
      <w:lvlText w:val="%9."/>
      <w:lvlJc w:val="right"/>
      <w:pPr>
        <w:ind w:left="6621" w:hanging="180"/>
      </w:pPr>
    </w:lvl>
  </w:abstractNum>
  <w:abstractNum w:abstractNumId="31">
    <w:nsid w:val="6A4C3E29"/>
    <w:multiLevelType w:val="hybridMultilevel"/>
    <w:tmpl w:val="7A940F48"/>
    <w:lvl w:ilvl="0" w:tplc="6644CED0">
      <w:start w:val="1"/>
      <w:numFmt w:val="decimal"/>
      <w:lvlText w:val="6.%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2">
    <w:nsid w:val="6BF15112"/>
    <w:multiLevelType w:val="hybridMultilevel"/>
    <w:tmpl w:val="62B42146"/>
    <w:lvl w:ilvl="0" w:tplc="E2AC72C2">
      <w:start w:val="1"/>
      <w:numFmt w:val="lowerLetter"/>
      <w:lvlText w:val="%1)"/>
      <w:lvlJc w:val="left"/>
      <w:pPr>
        <w:ind w:left="927" w:hanging="360"/>
      </w:pPr>
      <w:rPr>
        <w:rFonts w:ascii="Times New Roman" w:eastAsia="Arial" w:hAnsi="Times New Roman" w:hint="default"/>
        <w:spacing w:val="-1"/>
        <w:w w:val="100"/>
        <w:sz w:val="24"/>
        <w:szCs w:val="24"/>
      </w:rPr>
    </w:lvl>
    <w:lvl w:ilvl="1" w:tplc="AB345DCC">
      <w:start w:val="1"/>
      <w:numFmt w:val="bullet"/>
      <w:lvlText w:val="•"/>
      <w:lvlJc w:val="left"/>
      <w:pPr>
        <w:ind w:left="1794" w:hanging="360"/>
      </w:pPr>
      <w:rPr>
        <w:rFonts w:hint="default"/>
      </w:rPr>
    </w:lvl>
    <w:lvl w:ilvl="2" w:tplc="C772D368">
      <w:start w:val="1"/>
      <w:numFmt w:val="bullet"/>
      <w:lvlText w:val="•"/>
      <w:lvlJc w:val="left"/>
      <w:pPr>
        <w:ind w:left="2663" w:hanging="360"/>
      </w:pPr>
      <w:rPr>
        <w:rFonts w:hint="default"/>
      </w:rPr>
    </w:lvl>
    <w:lvl w:ilvl="3" w:tplc="F9C823EC">
      <w:start w:val="1"/>
      <w:numFmt w:val="bullet"/>
      <w:lvlText w:val="•"/>
      <w:lvlJc w:val="left"/>
      <w:pPr>
        <w:ind w:left="3531" w:hanging="360"/>
      </w:pPr>
      <w:rPr>
        <w:rFonts w:hint="default"/>
      </w:rPr>
    </w:lvl>
    <w:lvl w:ilvl="4" w:tplc="9EBACA22">
      <w:start w:val="1"/>
      <w:numFmt w:val="bullet"/>
      <w:lvlText w:val="•"/>
      <w:lvlJc w:val="left"/>
      <w:pPr>
        <w:ind w:left="4400" w:hanging="360"/>
      </w:pPr>
      <w:rPr>
        <w:rFonts w:hint="default"/>
      </w:rPr>
    </w:lvl>
    <w:lvl w:ilvl="5" w:tplc="F26E024C">
      <w:start w:val="1"/>
      <w:numFmt w:val="bullet"/>
      <w:lvlText w:val="•"/>
      <w:lvlJc w:val="left"/>
      <w:pPr>
        <w:ind w:left="5269" w:hanging="360"/>
      </w:pPr>
      <w:rPr>
        <w:rFonts w:hint="default"/>
      </w:rPr>
    </w:lvl>
    <w:lvl w:ilvl="6" w:tplc="8FBEEFDA">
      <w:start w:val="1"/>
      <w:numFmt w:val="bullet"/>
      <w:lvlText w:val="•"/>
      <w:lvlJc w:val="left"/>
      <w:pPr>
        <w:ind w:left="6137" w:hanging="360"/>
      </w:pPr>
      <w:rPr>
        <w:rFonts w:hint="default"/>
      </w:rPr>
    </w:lvl>
    <w:lvl w:ilvl="7" w:tplc="19461BAA">
      <w:start w:val="1"/>
      <w:numFmt w:val="bullet"/>
      <w:lvlText w:val="•"/>
      <w:lvlJc w:val="left"/>
      <w:pPr>
        <w:ind w:left="7006" w:hanging="360"/>
      </w:pPr>
      <w:rPr>
        <w:rFonts w:hint="default"/>
      </w:rPr>
    </w:lvl>
    <w:lvl w:ilvl="8" w:tplc="C2468FBC">
      <w:start w:val="1"/>
      <w:numFmt w:val="bullet"/>
      <w:lvlText w:val="•"/>
      <w:lvlJc w:val="left"/>
      <w:pPr>
        <w:ind w:left="7875" w:hanging="360"/>
      </w:pPr>
      <w:rPr>
        <w:rFonts w:hint="default"/>
      </w:rPr>
    </w:lvl>
  </w:abstractNum>
  <w:abstractNum w:abstractNumId="33">
    <w:nsid w:val="734C71EB"/>
    <w:multiLevelType w:val="multilevel"/>
    <w:tmpl w:val="62CEEDDC"/>
    <w:lvl w:ilvl="0">
      <w:start w:val="1"/>
      <w:numFmt w:val="decimal"/>
      <w:lvlText w:val="%1"/>
      <w:lvlJc w:val="left"/>
      <w:pPr>
        <w:ind w:left="583" w:hanging="202"/>
        <w:jc w:val="left"/>
      </w:pPr>
      <w:rPr>
        <w:rFonts w:ascii="Arial" w:eastAsia="Arial" w:hAnsi="Arial" w:cs="Arial" w:hint="default"/>
        <w:b/>
        <w:bCs/>
        <w:w w:val="99"/>
        <w:sz w:val="24"/>
        <w:szCs w:val="24"/>
        <w:lang w:val="pt-PT" w:eastAsia="en-US" w:bidi="ar-SA"/>
      </w:rPr>
    </w:lvl>
    <w:lvl w:ilvl="1">
      <w:start w:val="1"/>
      <w:numFmt w:val="decimal"/>
      <w:lvlText w:val="%1.%2"/>
      <w:lvlJc w:val="left"/>
      <w:pPr>
        <w:ind w:left="785" w:hanging="404"/>
        <w:jc w:val="left"/>
      </w:pPr>
      <w:rPr>
        <w:rFonts w:ascii="Arial" w:eastAsia="Arial" w:hAnsi="Arial" w:cs="Arial" w:hint="default"/>
        <w:b/>
        <w:bCs/>
        <w:w w:val="99"/>
        <w:sz w:val="24"/>
        <w:szCs w:val="24"/>
        <w:lang w:val="pt-PT" w:eastAsia="en-US" w:bidi="ar-SA"/>
      </w:rPr>
    </w:lvl>
    <w:lvl w:ilvl="2">
      <w:numFmt w:val="bullet"/>
      <w:lvlText w:val="•"/>
      <w:lvlJc w:val="left"/>
      <w:pPr>
        <w:ind w:left="1785" w:hanging="404"/>
      </w:pPr>
      <w:rPr>
        <w:rFonts w:hint="default"/>
        <w:lang w:val="pt-PT" w:eastAsia="en-US" w:bidi="ar-SA"/>
      </w:rPr>
    </w:lvl>
    <w:lvl w:ilvl="3">
      <w:numFmt w:val="bullet"/>
      <w:lvlText w:val="•"/>
      <w:lvlJc w:val="left"/>
      <w:pPr>
        <w:ind w:left="2791" w:hanging="404"/>
      </w:pPr>
      <w:rPr>
        <w:rFonts w:hint="default"/>
        <w:lang w:val="pt-PT" w:eastAsia="en-US" w:bidi="ar-SA"/>
      </w:rPr>
    </w:lvl>
    <w:lvl w:ilvl="4">
      <w:numFmt w:val="bullet"/>
      <w:lvlText w:val="•"/>
      <w:lvlJc w:val="left"/>
      <w:pPr>
        <w:ind w:left="3797" w:hanging="404"/>
      </w:pPr>
      <w:rPr>
        <w:rFonts w:hint="default"/>
        <w:lang w:val="pt-PT" w:eastAsia="en-US" w:bidi="ar-SA"/>
      </w:rPr>
    </w:lvl>
    <w:lvl w:ilvl="5">
      <w:numFmt w:val="bullet"/>
      <w:lvlText w:val="•"/>
      <w:lvlJc w:val="left"/>
      <w:pPr>
        <w:ind w:left="4802" w:hanging="404"/>
      </w:pPr>
      <w:rPr>
        <w:rFonts w:hint="default"/>
        <w:lang w:val="pt-PT" w:eastAsia="en-US" w:bidi="ar-SA"/>
      </w:rPr>
    </w:lvl>
    <w:lvl w:ilvl="6">
      <w:numFmt w:val="bullet"/>
      <w:lvlText w:val="•"/>
      <w:lvlJc w:val="left"/>
      <w:pPr>
        <w:ind w:left="5808" w:hanging="404"/>
      </w:pPr>
      <w:rPr>
        <w:rFonts w:hint="default"/>
        <w:lang w:val="pt-PT" w:eastAsia="en-US" w:bidi="ar-SA"/>
      </w:rPr>
    </w:lvl>
    <w:lvl w:ilvl="7">
      <w:numFmt w:val="bullet"/>
      <w:lvlText w:val="•"/>
      <w:lvlJc w:val="left"/>
      <w:pPr>
        <w:ind w:left="6814" w:hanging="404"/>
      </w:pPr>
      <w:rPr>
        <w:rFonts w:hint="default"/>
        <w:lang w:val="pt-PT" w:eastAsia="en-US" w:bidi="ar-SA"/>
      </w:rPr>
    </w:lvl>
    <w:lvl w:ilvl="8">
      <w:numFmt w:val="bullet"/>
      <w:lvlText w:val="•"/>
      <w:lvlJc w:val="left"/>
      <w:pPr>
        <w:ind w:left="7819" w:hanging="404"/>
      </w:pPr>
      <w:rPr>
        <w:rFonts w:hint="default"/>
        <w:lang w:val="pt-PT" w:eastAsia="en-US" w:bidi="ar-SA"/>
      </w:rPr>
    </w:lvl>
  </w:abstractNum>
  <w:abstractNum w:abstractNumId="34">
    <w:nsid w:val="742454D5"/>
    <w:multiLevelType w:val="hybridMultilevel"/>
    <w:tmpl w:val="6ECE5A36"/>
    <w:lvl w:ilvl="0" w:tplc="76BC70CA">
      <w:start w:val="1"/>
      <w:numFmt w:val="decimal"/>
      <w:lvlText w:val="14.4.%1"/>
      <w:lvlJc w:val="left"/>
      <w:pPr>
        <w:ind w:left="861" w:hanging="360"/>
      </w:pPr>
      <w:rPr>
        <w:rFonts w:hint="default"/>
      </w:rPr>
    </w:lvl>
    <w:lvl w:ilvl="1" w:tplc="04160019" w:tentative="1">
      <w:start w:val="1"/>
      <w:numFmt w:val="lowerLetter"/>
      <w:lvlText w:val="%2."/>
      <w:lvlJc w:val="left"/>
      <w:pPr>
        <w:ind w:left="1581" w:hanging="360"/>
      </w:pPr>
    </w:lvl>
    <w:lvl w:ilvl="2" w:tplc="0416001B" w:tentative="1">
      <w:start w:val="1"/>
      <w:numFmt w:val="lowerRoman"/>
      <w:lvlText w:val="%3."/>
      <w:lvlJc w:val="right"/>
      <w:pPr>
        <w:ind w:left="2301" w:hanging="180"/>
      </w:pPr>
    </w:lvl>
    <w:lvl w:ilvl="3" w:tplc="0416000F" w:tentative="1">
      <w:start w:val="1"/>
      <w:numFmt w:val="decimal"/>
      <w:lvlText w:val="%4."/>
      <w:lvlJc w:val="left"/>
      <w:pPr>
        <w:ind w:left="3021" w:hanging="360"/>
      </w:pPr>
    </w:lvl>
    <w:lvl w:ilvl="4" w:tplc="04160019" w:tentative="1">
      <w:start w:val="1"/>
      <w:numFmt w:val="lowerLetter"/>
      <w:lvlText w:val="%5."/>
      <w:lvlJc w:val="left"/>
      <w:pPr>
        <w:ind w:left="3741" w:hanging="360"/>
      </w:pPr>
    </w:lvl>
    <w:lvl w:ilvl="5" w:tplc="0416001B" w:tentative="1">
      <w:start w:val="1"/>
      <w:numFmt w:val="lowerRoman"/>
      <w:lvlText w:val="%6."/>
      <w:lvlJc w:val="right"/>
      <w:pPr>
        <w:ind w:left="4461" w:hanging="180"/>
      </w:pPr>
    </w:lvl>
    <w:lvl w:ilvl="6" w:tplc="0416000F" w:tentative="1">
      <w:start w:val="1"/>
      <w:numFmt w:val="decimal"/>
      <w:lvlText w:val="%7."/>
      <w:lvlJc w:val="left"/>
      <w:pPr>
        <w:ind w:left="5181" w:hanging="360"/>
      </w:pPr>
    </w:lvl>
    <w:lvl w:ilvl="7" w:tplc="04160019" w:tentative="1">
      <w:start w:val="1"/>
      <w:numFmt w:val="lowerLetter"/>
      <w:lvlText w:val="%8."/>
      <w:lvlJc w:val="left"/>
      <w:pPr>
        <w:ind w:left="5901" w:hanging="360"/>
      </w:pPr>
    </w:lvl>
    <w:lvl w:ilvl="8" w:tplc="0416001B" w:tentative="1">
      <w:start w:val="1"/>
      <w:numFmt w:val="lowerRoman"/>
      <w:lvlText w:val="%9."/>
      <w:lvlJc w:val="right"/>
      <w:pPr>
        <w:ind w:left="6621" w:hanging="180"/>
      </w:pPr>
    </w:lvl>
  </w:abstractNum>
  <w:abstractNum w:abstractNumId="35">
    <w:nsid w:val="75F34CE7"/>
    <w:multiLevelType w:val="hybridMultilevel"/>
    <w:tmpl w:val="FE024886"/>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6">
    <w:nsid w:val="7AC06DDE"/>
    <w:multiLevelType w:val="multilevel"/>
    <w:tmpl w:val="3E64F2AC"/>
    <w:lvl w:ilvl="0">
      <w:start w:val="19"/>
      <w:numFmt w:val="decimal"/>
      <w:lvlText w:val="%1"/>
      <w:lvlJc w:val="left"/>
      <w:pPr>
        <w:ind w:left="679" w:hanging="627"/>
      </w:pPr>
      <w:rPr>
        <w:rFonts w:hint="default"/>
      </w:rPr>
    </w:lvl>
    <w:lvl w:ilvl="1">
      <w:start w:val="12"/>
      <w:numFmt w:val="decimal"/>
      <w:lvlText w:val="%1.%2"/>
      <w:lvlJc w:val="left"/>
      <w:pPr>
        <w:ind w:left="679" w:hanging="627"/>
      </w:pPr>
      <w:rPr>
        <w:rFonts w:ascii="Arial" w:eastAsia="Arial" w:hAnsi="Arial" w:hint="default"/>
        <w:spacing w:val="-1"/>
        <w:w w:val="100"/>
        <w:sz w:val="22"/>
        <w:szCs w:val="22"/>
      </w:rPr>
    </w:lvl>
    <w:lvl w:ilvl="2">
      <w:start w:val="1"/>
      <w:numFmt w:val="lowerLetter"/>
      <w:lvlText w:val="%3)"/>
      <w:lvlJc w:val="left"/>
      <w:pPr>
        <w:ind w:left="1116" w:hanging="360"/>
      </w:pPr>
      <w:rPr>
        <w:rFonts w:ascii="Times New Roman" w:eastAsia="Arial" w:hAnsi="Times New Roman" w:hint="default"/>
        <w:spacing w:val="-1"/>
        <w:w w:val="100"/>
        <w:sz w:val="24"/>
        <w:szCs w:val="24"/>
      </w:rPr>
    </w:lvl>
    <w:lvl w:ilvl="3">
      <w:start w:val="1"/>
      <w:numFmt w:val="bullet"/>
      <w:lvlText w:val="•"/>
      <w:lvlJc w:val="left"/>
      <w:pPr>
        <w:ind w:left="3094" w:hanging="360"/>
      </w:pPr>
      <w:rPr>
        <w:rFonts w:hint="default"/>
      </w:rPr>
    </w:lvl>
    <w:lvl w:ilvl="4">
      <w:start w:val="1"/>
      <w:numFmt w:val="bullet"/>
      <w:lvlText w:val="•"/>
      <w:lvlJc w:val="left"/>
      <w:pPr>
        <w:ind w:left="4082" w:hanging="360"/>
      </w:pPr>
      <w:rPr>
        <w:rFonts w:hint="default"/>
      </w:rPr>
    </w:lvl>
    <w:lvl w:ilvl="5">
      <w:start w:val="1"/>
      <w:numFmt w:val="bullet"/>
      <w:lvlText w:val="•"/>
      <w:lvlJc w:val="left"/>
      <w:pPr>
        <w:ind w:left="5069" w:hanging="360"/>
      </w:pPr>
      <w:rPr>
        <w:rFonts w:hint="default"/>
      </w:rPr>
    </w:lvl>
    <w:lvl w:ilvl="6">
      <w:start w:val="1"/>
      <w:numFmt w:val="bullet"/>
      <w:lvlText w:val="•"/>
      <w:lvlJc w:val="left"/>
      <w:pPr>
        <w:ind w:left="6056" w:hanging="360"/>
      </w:pPr>
      <w:rPr>
        <w:rFonts w:hint="default"/>
      </w:rPr>
    </w:lvl>
    <w:lvl w:ilvl="7">
      <w:start w:val="1"/>
      <w:numFmt w:val="bullet"/>
      <w:lvlText w:val="•"/>
      <w:lvlJc w:val="left"/>
      <w:pPr>
        <w:ind w:left="7044" w:hanging="360"/>
      </w:pPr>
      <w:rPr>
        <w:rFonts w:hint="default"/>
      </w:rPr>
    </w:lvl>
    <w:lvl w:ilvl="8">
      <w:start w:val="1"/>
      <w:numFmt w:val="bullet"/>
      <w:lvlText w:val="•"/>
      <w:lvlJc w:val="left"/>
      <w:pPr>
        <w:ind w:left="8031" w:hanging="360"/>
      </w:pPr>
      <w:rPr>
        <w:rFonts w:hint="default"/>
      </w:rPr>
    </w:lvl>
  </w:abstractNum>
  <w:abstractNum w:abstractNumId="37">
    <w:nsid w:val="7F9E1D7F"/>
    <w:multiLevelType w:val="hybridMultilevel"/>
    <w:tmpl w:val="769EE63C"/>
    <w:lvl w:ilvl="0" w:tplc="90CA193C">
      <w:start w:val="1"/>
      <w:numFmt w:val="decimal"/>
      <w:lvlText w:val="4.9.%1"/>
      <w:lvlJc w:val="left"/>
      <w:pPr>
        <w:ind w:left="861" w:hanging="360"/>
      </w:pPr>
      <w:rPr>
        <w:rFonts w:hint="default"/>
      </w:rPr>
    </w:lvl>
    <w:lvl w:ilvl="1" w:tplc="04160019" w:tentative="1">
      <w:start w:val="1"/>
      <w:numFmt w:val="lowerLetter"/>
      <w:lvlText w:val="%2."/>
      <w:lvlJc w:val="left"/>
      <w:pPr>
        <w:ind w:left="1581" w:hanging="360"/>
      </w:pPr>
    </w:lvl>
    <w:lvl w:ilvl="2" w:tplc="0416001B" w:tentative="1">
      <w:start w:val="1"/>
      <w:numFmt w:val="lowerRoman"/>
      <w:lvlText w:val="%3."/>
      <w:lvlJc w:val="right"/>
      <w:pPr>
        <w:ind w:left="2301" w:hanging="180"/>
      </w:pPr>
    </w:lvl>
    <w:lvl w:ilvl="3" w:tplc="0416000F" w:tentative="1">
      <w:start w:val="1"/>
      <w:numFmt w:val="decimal"/>
      <w:lvlText w:val="%4."/>
      <w:lvlJc w:val="left"/>
      <w:pPr>
        <w:ind w:left="3021" w:hanging="360"/>
      </w:pPr>
    </w:lvl>
    <w:lvl w:ilvl="4" w:tplc="04160019" w:tentative="1">
      <w:start w:val="1"/>
      <w:numFmt w:val="lowerLetter"/>
      <w:lvlText w:val="%5."/>
      <w:lvlJc w:val="left"/>
      <w:pPr>
        <w:ind w:left="3741" w:hanging="360"/>
      </w:pPr>
    </w:lvl>
    <w:lvl w:ilvl="5" w:tplc="0416001B" w:tentative="1">
      <w:start w:val="1"/>
      <w:numFmt w:val="lowerRoman"/>
      <w:lvlText w:val="%6."/>
      <w:lvlJc w:val="right"/>
      <w:pPr>
        <w:ind w:left="4461" w:hanging="180"/>
      </w:pPr>
    </w:lvl>
    <w:lvl w:ilvl="6" w:tplc="0416000F" w:tentative="1">
      <w:start w:val="1"/>
      <w:numFmt w:val="decimal"/>
      <w:lvlText w:val="%7."/>
      <w:lvlJc w:val="left"/>
      <w:pPr>
        <w:ind w:left="5181" w:hanging="360"/>
      </w:pPr>
    </w:lvl>
    <w:lvl w:ilvl="7" w:tplc="04160019" w:tentative="1">
      <w:start w:val="1"/>
      <w:numFmt w:val="lowerLetter"/>
      <w:lvlText w:val="%8."/>
      <w:lvlJc w:val="left"/>
      <w:pPr>
        <w:ind w:left="5901" w:hanging="360"/>
      </w:pPr>
    </w:lvl>
    <w:lvl w:ilvl="8" w:tplc="0416001B" w:tentative="1">
      <w:start w:val="1"/>
      <w:numFmt w:val="lowerRoman"/>
      <w:lvlText w:val="%9."/>
      <w:lvlJc w:val="right"/>
      <w:pPr>
        <w:ind w:left="6621" w:hanging="180"/>
      </w:pPr>
    </w:lvl>
  </w:abstractNum>
  <w:num w:numId="1">
    <w:abstractNumId w:val="36"/>
  </w:num>
  <w:num w:numId="2">
    <w:abstractNumId w:val="2"/>
  </w:num>
  <w:num w:numId="3">
    <w:abstractNumId w:val="29"/>
  </w:num>
  <w:num w:numId="4">
    <w:abstractNumId w:val="3"/>
  </w:num>
  <w:num w:numId="5">
    <w:abstractNumId w:val="19"/>
  </w:num>
  <w:num w:numId="6">
    <w:abstractNumId w:val="23"/>
  </w:num>
  <w:num w:numId="7">
    <w:abstractNumId w:val="4"/>
  </w:num>
  <w:num w:numId="8">
    <w:abstractNumId w:val="0"/>
  </w:num>
  <w:num w:numId="9">
    <w:abstractNumId w:val="11"/>
  </w:num>
  <w:num w:numId="10">
    <w:abstractNumId w:val="9"/>
  </w:num>
  <w:num w:numId="11">
    <w:abstractNumId w:val="8"/>
  </w:num>
  <w:num w:numId="12">
    <w:abstractNumId w:val="13"/>
  </w:num>
  <w:num w:numId="13">
    <w:abstractNumId w:val="35"/>
  </w:num>
  <w:num w:numId="14">
    <w:abstractNumId w:val="24"/>
  </w:num>
  <w:num w:numId="15">
    <w:abstractNumId w:val="14"/>
  </w:num>
  <w:num w:numId="16">
    <w:abstractNumId w:val="17"/>
  </w:num>
  <w:num w:numId="17">
    <w:abstractNumId w:val="16"/>
  </w:num>
  <w:num w:numId="18">
    <w:abstractNumId w:val="15"/>
  </w:num>
  <w:num w:numId="19">
    <w:abstractNumId w:val="32"/>
  </w:num>
  <w:num w:numId="20">
    <w:abstractNumId w:val="5"/>
  </w:num>
  <w:num w:numId="21">
    <w:abstractNumId w:val="20"/>
  </w:num>
  <w:num w:numId="22">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22"/>
  </w:num>
  <w:num w:numId="24">
    <w:abstractNumId w:val="31"/>
  </w:num>
  <w:num w:numId="25">
    <w:abstractNumId w:val="1"/>
  </w:num>
  <w:num w:numId="26">
    <w:abstractNumId w:val="12"/>
  </w:num>
  <w:num w:numId="27">
    <w:abstractNumId w:val="18"/>
  </w:num>
  <w:num w:numId="28">
    <w:abstractNumId w:val="25"/>
  </w:num>
  <w:num w:numId="29">
    <w:abstractNumId w:val="7"/>
  </w:num>
  <w:num w:numId="30">
    <w:abstractNumId w:val="30"/>
  </w:num>
  <w:num w:numId="31">
    <w:abstractNumId w:val="6"/>
  </w:num>
  <w:num w:numId="32">
    <w:abstractNumId w:val="27"/>
  </w:num>
  <w:num w:numId="33">
    <w:abstractNumId w:val="37"/>
  </w:num>
  <w:num w:numId="34">
    <w:abstractNumId w:val="26"/>
  </w:num>
  <w:num w:numId="35">
    <w:abstractNumId w:val="10"/>
  </w:num>
  <w:num w:numId="36">
    <w:abstractNumId w:val="28"/>
  </w:num>
  <w:num w:numId="37">
    <w:abstractNumId w:val="34"/>
  </w:num>
  <w:num w:numId="38">
    <w:abstractNumId w:val="21"/>
  </w:num>
  <w:num w:numId="39">
    <w:abstractNumId w:val="33"/>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activeWritingStyle w:appName="MSWord" w:lang="pt-BR" w:vendorID="64" w:dllVersion="6" w:nlCheck="1" w:checkStyle="0"/>
  <w:activeWritingStyle w:appName="MSWord" w:lang="en-US" w:vendorID="64" w:dllVersion="6" w:nlCheck="1" w:checkStyle="0"/>
  <w:activeWritingStyle w:appName="MSWord" w:lang="pt-BR" w:vendorID="64" w:dllVersion="0" w:nlCheck="1" w:checkStyle="0"/>
  <w:activeWritingStyle w:appName="MSWord" w:lang="en-US" w:vendorID="64" w:dllVersion="0" w:nlCheck="1" w:checkStyle="0"/>
  <w:activeWritingStyle w:appName="MSWord" w:lang="en-US" w:vendorID="64" w:dllVersion="131078" w:nlCheck="1" w:checkStyle="0"/>
  <w:activeWritingStyle w:appName="MSWord" w:lang="pt-BR" w:vendorID="64" w:dllVersion="131078" w:nlCheck="1" w:checkStyle="0"/>
  <w:defaultTabStop w:val="720"/>
  <w:hyphenationZone w:val="425"/>
  <w:drawingGridHorizontalSpacing w:val="110"/>
  <w:displayHorizontalDrawingGridEvery w:val="2"/>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ulTrailSpac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55D16"/>
    <w:rsid w:val="000013BE"/>
    <w:rsid w:val="00002DA6"/>
    <w:rsid w:val="00013D38"/>
    <w:rsid w:val="00022B70"/>
    <w:rsid w:val="00024A8B"/>
    <w:rsid w:val="00026D0B"/>
    <w:rsid w:val="000279B0"/>
    <w:rsid w:val="00027C30"/>
    <w:rsid w:val="0003449E"/>
    <w:rsid w:val="000369BA"/>
    <w:rsid w:val="000557E9"/>
    <w:rsid w:val="000608EF"/>
    <w:rsid w:val="000645B3"/>
    <w:rsid w:val="000649AD"/>
    <w:rsid w:val="000675D5"/>
    <w:rsid w:val="000702AC"/>
    <w:rsid w:val="00080B39"/>
    <w:rsid w:val="00082E16"/>
    <w:rsid w:val="0008715C"/>
    <w:rsid w:val="000A2342"/>
    <w:rsid w:val="000A34F8"/>
    <w:rsid w:val="000A6792"/>
    <w:rsid w:val="000B7E57"/>
    <w:rsid w:val="000C470F"/>
    <w:rsid w:val="000C7DF2"/>
    <w:rsid w:val="000D52EB"/>
    <w:rsid w:val="000E392E"/>
    <w:rsid w:val="000F02A9"/>
    <w:rsid w:val="00100C84"/>
    <w:rsid w:val="001029DB"/>
    <w:rsid w:val="001055F0"/>
    <w:rsid w:val="00111437"/>
    <w:rsid w:val="00123C79"/>
    <w:rsid w:val="0012450D"/>
    <w:rsid w:val="00126B41"/>
    <w:rsid w:val="0012705B"/>
    <w:rsid w:val="001273D6"/>
    <w:rsid w:val="00130E58"/>
    <w:rsid w:val="001343C8"/>
    <w:rsid w:val="00135060"/>
    <w:rsid w:val="00135486"/>
    <w:rsid w:val="00136900"/>
    <w:rsid w:val="001424E5"/>
    <w:rsid w:val="001437C6"/>
    <w:rsid w:val="0014394A"/>
    <w:rsid w:val="00154559"/>
    <w:rsid w:val="001664F6"/>
    <w:rsid w:val="00176BB1"/>
    <w:rsid w:val="00176C61"/>
    <w:rsid w:val="00181843"/>
    <w:rsid w:val="0018291C"/>
    <w:rsid w:val="00182DEC"/>
    <w:rsid w:val="00194E2E"/>
    <w:rsid w:val="00195B51"/>
    <w:rsid w:val="001A2846"/>
    <w:rsid w:val="001A6DA1"/>
    <w:rsid w:val="001A7EA6"/>
    <w:rsid w:val="001B1B86"/>
    <w:rsid w:val="001B4429"/>
    <w:rsid w:val="001B74BF"/>
    <w:rsid w:val="001C3050"/>
    <w:rsid w:val="001C34B8"/>
    <w:rsid w:val="001C48D3"/>
    <w:rsid w:val="001C4A3A"/>
    <w:rsid w:val="001D19A7"/>
    <w:rsid w:val="001D2DAA"/>
    <w:rsid w:val="001E05E6"/>
    <w:rsid w:val="001E606F"/>
    <w:rsid w:val="001F0522"/>
    <w:rsid w:val="001F16B4"/>
    <w:rsid w:val="001F2C90"/>
    <w:rsid w:val="001F407E"/>
    <w:rsid w:val="002000D0"/>
    <w:rsid w:val="00200475"/>
    <w:rsid w:val="00203511"/>
    <w:rsid w:val="00203D7A"/>
    <w:rsid w:val="002137A7"/>
    <w:rsid w:val="00213B8D"/>
    <w:rsid w:val="00213EEF"/>
    <w:rsid w:val="00226328"/>
    <w:rsid w:val="00231AFA"/>
    <w:rsid w:val="00232482"/>
    <w:rsid w:val="0023434A"/>
    <w:rsid w:val="002366A8"/>
    <w:rsid w:val="0023698F"/>
    <w:rsid w:val="002468D7"/>
    <w:rsid w:val="00251747"/>
    <w:rsid w:val="00253E4C"/>
    <w:rsid w:val="00260B06"/>
    <w:rsid w:val="00262BE6"/>
    <w:rsid w:val="00263437"/>
    <w:rsid w:val="0027231F"/>
    <w:rsid w:val="002737EF"/>
    <w:rsid w:val="00275615"/>
    <w:rsid w:val="00276F35"/>
    <w:rsid w:val="00280742"/>
    <w:rsid w:val="00280F27"/>
    <w:rsid w:val="002831A0"/>
    <w:rsid w:val="00285B54"/>
    <w:rsid w:val="00286C44"/>
    <w:rsid w:val="00297985"/>
    <w:rsid w:val="002A2844"/>
    <w:rsid w:val="002A46F7"/>
    <w:rsid w:val="002A7743"/>
    <w:rsid w:val="002B0971"/>
    <w:rsid w:val="002B2343"/>
    <w:rsid w:val="002B69C0"/>
    <w:rsid w:val="002B788B"/>
    <w:rsid w:val="002B7CBA"/>
    <w:rsid w:val="002C1355"/>
    <w:rsid w:val="002C31DC"/>
    <w:rsid w:val="002C35EE"/>
    <w:rsid w:val="002C4893"/>
    <w:rsid w:val="002C664F"/>
    <w:rsid w:val="002D114F"/>
    <w:rsid w:val="002D3F71"/>
    <w:rsid w:val="002D5460"/>
    <w:rsid w:val="002D77BF"/>
    <w:rsid w:val="002E5A26"/>
    <w:rsid w:val="002F225C"/>
    <w:rsid w:val="002F7B3A"/>
    <w:rsid w:val="00305D88"/>
    <w:rsid w:val="00311AC0"/>
    <w:rsid w:val="0032075A"/>
    <w:rsid w:val="00322588"/>
    <w:rsid w:val="00324703"/>
    <w:rsid w:val="0033763E"/>
    <w:rsid w:val="00342603"/>
    <w:rsid w:val="00344A89"/>
    <w:rsid w:val="003466D8"/>
    <w:rsid w:val="003506B4"/>
    <w:rsid w:val="003518F4"/>
    <w:rsid w:val="00352536"/>
    <w:rsid w:val="003575E9"/>
    <w:rsid w:val="00360C33"/>
    <w:rsid w:val="00360F54"/>
    <w:rsid w:val="00364786"/>
    <w:rsid w:val="00372251"/>
    <w:rsid w:val="00373491"/>
    <w:rsid w:val="00393499"/>
    <w:rsid w:val="003A07E5"/>
    <w:rsid w:val="003A1BF4"/>
    <w:rsid w:val="003A507C"/>
    <w:rsid w:val="003B2E52"/>
    <w:rsid w:val="003B3865"/>
    <w:rsid w:val="003C09E0"/>
    <w:rsid w:val="003C12D2"/>
    <w:rsid w:val="003C2A4D"/>
    <w:rsid w:val="003C7D5B"/>
    <w:rsid w:val="003E1BDF"/>
    <w:rsid w:val="003E2DF8"/>
    <w:rsid w:val="003E3284"/>
    <w:rsid w:val="003F7533"/>
    <w:rsid w:val="003F759D"/>
    <w:rsid w:val="003F793A"/>
    <w:rsid w:val="0040311C"/>
    <w:rsid w:val="0040498B"/>
    <w:rsid w:val="00406249"/>
    <w:rsid w:val="00416966"/>
    <w:rsid w:val="0043135F"/>
    <w:rsid w:val="0043203A"/>
    <w:rsid w:val="00432E6B"/>
    <w:rsid w:val="004349A6"/>
    <w:rsid w:val="00441355"/>
    <w:rsid w:val="00442758"/>
    <w:rsid w:val="00442D83"/>
    <w:rsid w:val="004471D4"/>
    <w:rsid w:val="00447F53"/>
    <w:rsid w:val="00452E63"/>
    <w:rsid w:val="00456190"/>
    <w:rsid w:val="004632A8"/>
    <w:rsid w:val="004638B6"/>
    <w:rsid w:val="00463AE9"/>
    <w:rsid w:val="004648FD"/>
    <w:rsid w:val="00464E13"/>
    <w:rsid w:val="00476CDE"/>
    <w:rsid w:val="00477EBD"/>
    <w:rsid w:val="0048273C"/>
    <w:rsid w:val="00483CF6"/>
    <w:rsid w:val="00484DBA"/>
    <w:rsid w:val="0049219F"/>
    <w:rsid w:val="00492BF6"/>
    <w:rsid w:val="004954AE"/>
    <w:rsid w:val="0049787D"/>
    <w:rsid w:val="004A03FF"/>
    <w:rsid w:val="004A4A43"/>
    <w:rsid w:val="004A4E3A"/>
    <w:rsid w:val="004A65F6"/>
    <w:rsid w:val="004C0AC6"/>
    <w:rsid w:val="004C0B60"/>
    <w:rsid w:val="004C1223"/>
    <w:rsid w:val="004C797B"/>
    <w:rsid w:val="004D01BE"/>
    <w:rsid w:val="004D12D1"/>
    <w:rsid w:val="004D47C6"/>
    <w:rsid w:val="004E2244"/>
    <w:rsid w:val="004E3535"/>
    <w:rsid w:val="004E3559"/>
    <w:rsid w:val="004E4470"/>
    <w:rsid w:val="004E623E"/>
    <w:rsid w:val="004F7A54"/>
    <w:rsid w:val="005011C9"/>
    <w:rsid w:val="00501EBD"/>
    <w:rsid w:val="005065CB"/>
    <w:rsid w:val="00506E15"/>
    <w:rsid w:val="00512569"/>
    <w:rsid w:val="005130CD"/>
    <w:rsid w:val="00515534"/>
    <w:rsid w:val="00516D77"/>
    <w:rsid w:val="005171A9"/>
    <w:rsid w:val="0052210F"/>
    <w:rsid w:val="00522C13"/>
    <w:rsid w:val="00526271"/>
    <w:rsid w:val="00526C4D"/>
    <w:rsid w:val="00526DCF"/>
    <w:rsid w:val="005276C0"/>
    <w:rsid w:val="00527D1B"/>
    <w:rsid w:val="00531998"/>
    <w:rsid w:val="00532785"/>
    <w:rsid w:val="00532EEC"/>
    <w:rsid w:val="00534905"/>
    <w:rsid w:val="00542527"/>
    <w:rsid w:val="00542E43"/>
    <w:rsid w:val="005451D1"/>
    <w:rsid w:val="00545801"/>
    <w:rsid w:val="00545C98"/>
    <w:rsid w:val="005632D6"/>
    <w:rsid w:val="005661BC"/>
    <w:rsid w:val="00566B98"/>
    <w:rsid w:val="00574800"/>
    <w:rsid w:val="00576625"/>
    <w:rsid w:val="0058215C"/>
    <w:rsid w:val="00594722"/>
    <w:rsid w:val="0059711C"/>
    <w:rsid w:val="00597160"/>
    <w:rsid w:val="005972EC"/>
    <w:rsid w:val="005A02AD"/>
    <w:rsid w:val="005A48E6"/>
    <w:rsid w:val="005A7078"/>
    <w:rsid w:val="005B608E"/>
    <w:rsid w:val="005C6673"/>
    <w:rsid w:val="005D1FB3"/>
    <w:rsid w:val="005E41A9"/>
    <w:rsid w:val="005E41F0"/>
    <w:rsid w:val="005E5263"/>
    <w:rsid w:val="005E574C"/>
    <w:rsid w:val="005F2EE7"/>
    <w:rsid w:val="005F3B64"/>
    <w:rsid w:val="005F6E99"/>
    <w:rsid w:val="005F7E4B"/>
    <w:rsid w:val="0061364E"/>
    <w:rsid w:val="00614EF9"/>
    <w:rsid w:val="00621A3B"/>
    <w:rsid w:val="0062629D"/>
    <w:rsid w:val="00631CC2"/>
    <w:rsid w:val="006354FF"/>
    <w:rsid w:val="00640139"/>
    <w:rsid w:val="00653356"/>
    <w:rsid w:val="00655476"/>
    <w:rsid w:val="00655797"/>
    <w:rsid w:val="00665DB9"/>
    <w:rsid w:val="00667BCF"/>
    <w:rsid w:val="00674909"/>
    <w:rsid w:val="00680262"/>
    <w:rsid w:val="0068090F"/>
    <w:rsid w:val="00683A7B"/>
    <w:rsid w:val="00683B19"/>
    <w:rsid w:val="00683EB1"/>
    <w:rsid w:val="006906E9"/>
    <w:rsid w:val="00694A5A"/>
    <w:rsid w:val="006A753C"/>
    <w:rsid w:val="006B147C"/>
    <w:rsid w:val="006B2DF7"/>
    <w:rsid w:val="006B4E08"/>
    <w:rsid w:val="006B58CB"/>
    <w:rsid w:val="006C2228"/>
    <w:rsid w:val="006D51F0"/>
    <w:rsid w:val="006D6F35"/>
    <w:rsid w:val="006E09BD"/>
    <w:rsid w:val="006E55F1"/>
    <w:rsid w:val="006E564B"/>
    <w:rsid w:val="006E6A2A"/>
    <w:rsid w:val="006E79F1"/>
    <w:rsid w:val="006F5DB8"/>
    <w:rsid w:val="006F7583"/>
    <w:rsid w:val="00700613"/>
    <w:rsid w:val="00700761"/>
    <w:rsid w:val="0070285F"/>
    <w:rsid w:val="007057FA"/>
    <w:rsid w:val="00705B79"/>
    <w:rsid w:val="007107D0"/>
    <w:rsid w:val="00711BC8"/>
    <w:rsid w:val="0071472B"/>
    <w:rsid w:val="00717384"/>
    <w:rsid w:val="00722BB5"/>
    <w:rsid w:val="00732B0E"/>
    <w:rsid w:val="007402F4"/>
    <w:rsid w:val="00743E35"/>
    <w:rsid w:val="00747E86"/>
    <w:rsid w:val="00752FC8"/>
    <w:rsid w:val="007548BC"/>
    <w:rsid w:val="00756156"/>
    <w:rsid w:val="00761546"/>
    <w:rsid w:val="007655E1"/>
    <w:rsid w:val="00766017"/>
    <w:rsid w:val="00767A41"/>
    <w:rsid w:val="00775889"/>
    <w:rsid w:val="007769CF"/>
    <w:rsid w:val="007808ED"/>
    <w:rsid w:val="00783FF1"/>
    <w:rsid w:val="00784035"/>
    <w:rsid w:val="007877DD"/>
    <w:rsid w:val="00794F16"/>
    <w:rsid w:val="00796111"/>
    <w:rsid w:val="007A2F6C"/>
    <w:rsid w:val="007A390D"/>
    <w:rsid w:val="007A406F"/>
    <w:rsid w:val="007A460E"/>
    <w:rsid w:val="007A5426"/>
    <w:rsid w:val="007A5FF8"/>
    <w:rsid w:val="007A67E0"/>
    <w:rsid w:val="007C205D"/>
    <w:rsid w:val="007C38A5"/>
    <w:rsid w:val="007C3974"/>
    <w:rsid w:val="007C5737"/>
    <w:rsid w:val="007C622E"/>
    <w:rsid w:val="007C6BD1"/>
    <w:rsid w:val="007D1505"/>
    <w:rsid w:val="007D24FD"/>
    <w:rsid w:val="007D5764"/>
    <w:rsid w:val="007E5C50"/>
    <w:rsid w:val="007E630B"/>
    <w:rsid w:val="007F4F6A"/>
    <w:rsid w:val="007F753C"/>
    <w:rsid w:val="007F7ED6"/>
    <w:rsid w:val="00800C32"/>
    <w:rsid w:val="00807D72"/>
    <w:rsid w:val="00807E19"/>
    <w:rsid w:val="008115B2"/>
    <w:rsid w:val="008144A4"/>
    <w:rsid w:val="008172EE"/>
    <w:rsid w:val="00817E9E"/>
    <w:rsid w:val="0082095C"/>
    <w:rsid w:val="00820A5E"/>
    <w:rsid w:val="008276FD"/>
    <w:rsid w:val="00833CE7"/>
    <w:rsid w:val="0083668F"/>
    <w:rsid w:val="00846BCE"/>
    <w:rsid w:val="00851BBA"/>
    <w:rsid w:val="008574EB"/>
    <w:rsid w:val="008656DF"/>
    <w:rsid w:val="00871941"/>
    <w:rsid w:val="00873A48"/>
    <w:rsid w:val="00874890"/>
    <w:rsid w:val="00881BE3"/>
    <w:rsid w:val="008834E6"/>
    <w:rsid w:val="00883682"/>
    <w:rsid w:val="0088557B"/>
    <w:rsid w:val="00886353"/>
    <w:rsid w:val="008864C8"/>
    <w:rsid w:val="00887541"/>
    <w:rsid w:val="008941FC"/>
    <w:rsid w:val="00897169"/>
    <w:rsid w:val="008A2510"/>
    <w:rsid w:val="008A5C0B"/>
    <w:rsid w:val="008A60BA"/>
    <w:rsid w:val="008A74DB"/>
    <w:rsid w:val="008A7C65"/>
    <w:rsid w:val="008B0464"/>
    <w:rsid w:val="008B6156"/>
    <w:rsid w:val="008C102D"/>
    <w:rsid w:val="008D6DF1"/>
    <w:rsid w:val="008E1346"/>
    <w:rsid w:val="008E630C"/>
    <w:rsid w:val="008E6898"/>
    <w:rsid w:val="00905399"/>
    <w:rsid w:val="00914113"/>
    <w:rsid w:val="00922F9C"/>
    <w:rsid w:val="00925326"/>
    <w:rsid w:val="00925AE4"/>
    <w:rsid w:val="00925CF7"/>
    <w:rsid w:val="00930303"/>
    <w:rsid w:val="00930616"/>
    <w:rsid w:val="0093194A"/>
    <w:rsid w:val="00934A46"/>
    <w:rsid w:val="0094147F"/>
    <w:rsid w:val="00954270"/>
    <w:rsid w:val="009617FC"/>
    <w:rsid w:val="00965069"/>
    <w:rsid w:val="00966726"/>
    <w:rsid w:val="009670AA"/>
    <w:rsid w:val="00970D63"/>
    <w:rsid w:val="0097317E"/>
    <w:rsid w:val="00977C6D"/>
    <w:rsid w:val="00986579"/>
    <w:rsid w:val="00990640"/>
    <w:rsid w:val="00996E5B"/>
    <w:rsid w:val="009A0D79"/>
    <w:rsid w:val="009A334E"/>
    <w:rsid w:val="009B03DA"/>
    <w:rsid w:val="009B1076"/>
    <w:rsid w:val="009B1562"/>
    <w:rsid w:val="009B7289"/>
    <w:rsid w:val="009C44B4"/>
    <w:rsid w:val="009D1342"/>
    <w:rsid w:val="009D150A"/>
    <w:rsid w:val="009D3A68"/>
    <w:rsid w:val="009E197D"/>
    <w:rsid w:val="009E1981"/>
    <w:rsid w:val="009E21FD"/>
    <w:rsid w:val="009E3471"/>
    <w:rsid w:val="009F33FB"/>
    <w:rsid w:val="009F5D87"/>
    <w:rsid w:val="009F75B7"/>
    <w:rsid w:val="00A022FF"/>
    <w:rsid w:val="00A02994"/>
    <w:rsid w:val="00A0440F"/>
    <w:rsid w:val="00A1121B"/>
    <w:rsid w:val="00A11BC6"/>
    <w:rsid w:val="00A13E63"/>
    <w:rsid w:val="00A15676"/>
    <w:rsid w:val="00A160A4"/>
    <w:rsid w:val="00A1703E"/>
    <w:rsid w:val="00A20172"/>
    <w:rsid w:val="00A232F7"/>
    <w:rsid w:val="00A32426"/>
    <w:rsid w:val="00A36230"/>
    <w:rsid w:val="00A4578E"/>
    <w:rsid w:val="00A47123"/>
    <w:rsid w:val="00A51DAC"/>
    <w:rsid w:val="00A55CDA"/>
    <w:rsid w:val="00A57EBD"/>
    <w:rsid w:val="00A70B41"/>
    <w:rsid w:val="00A72D4A"/>
    <w:rsid w:val="00A766D8"/>
    <w:rsid w:val="00A77867"/>
    <w:rsid w:val="00A8189A"/>
    <w:rsid w:val="00A83323"/>
    <w:rsid w:val="00A8388C"/>
    <w:rsid w:val="00A84F5B"/>
    <w:rsid w:val="00A86093"/>
    <w:rsid w:val="00AB1B32"/>
    <w:rsid w:val="00AB1F90"/>
    <w:rsid w:val="00AB2298"/>
    <w:rsid w:val="00AB3383"/>
    <w:rsid w:val="00AB3D82"/>
    <w:rsid w:val="00AB4672"/>
    <w:rsid w:val="00AC0766"/>
    <w:rsid w:val="00AC0897"/>
    <w:rsid w:val="00AC2D84"/>
    <w:rsid w:val="00AC6CDB"/>
    <w:rsid w:val="00AC6D11"/>
    <w:rsid w:val="00AD16B1"/>
    <w:rsid w:val="00AE7B2C"/>
    <w:rsid w:val="00AF31AE"/>
    <w:rsid w:val="00AF33FE"/>
    <w:rsid w:val="00AF4A8C"/>
    <w:rsid w:val="00B04ADD"/>
    <w:rsid w:val="00B062E4"/>
    <w:rsid w:val="00B1737E"/>
    <w:rsid w:val="00B17D6C"/>
    <w:rsid w:val="00B21B54"/>
    <w:rsid w:val="00B23047"/>
    <w:rsid w:val="00B26E7F"/>
    <w:rsid w:val="00B30FA3"/>
    <w:rsid w:val="00B328E4"/>
    <w:rsid w:val="00B3499E"/>
    <w:rsid w:val="00B3545F"/>
    <w:rsid w:val="00B37C8F"/>
    <w:rsid w:val="00B40590"/>
    <w:rsid w:val="00B41C11"/>
    <w:rsid w:val="00B633DF"/>
    <w:rsid w:val="00B676AC"/>
    <w:rsid w:val="00B67F80"/>
    <w:rsid w:val="00B71EB4"/>
    <w:rsid w:val="00B75425"/>
    <w:rsid w:val="00B9051B"/>
    <w:rsid w:val="00B927F5"/>
    <w:rsid w:val="00B92DC2"/>
    <w:rsid w:val="00B94CE1"/>
    <w:rsid w:val="00BA3604"/>
    <w:rsid w:val="00BA6CC4"/>
    <w:rsid w:val="00BB0DC4"/>
    <w:rsid w:val="00BB6230"/>
    <w:rsid w:val="00BC63D4"/>
    <w:rsid w:val="00BD1B30"/>
    <w:rsid w:val="00BD3BEE"/>
    <w:rsid w:val="00BF1CB0"/>
    <w:rsid w:val="00BF2D98"/>
    <w:rsid w:val="00BF37D2"/>
    <w:rsid w:val="00BF69F6"/>
    <w:rsid w:val="00C00F55"/>
    <w:rsid w:val="00C0530A"/>
    <w:rsid w:val="00C14143"/>
    <w:rsid w:val="00C20808"/>
    <w:rsid w:val="00C30956"/>
    <w:rsid w:val="00C35A64"/>
    <w:rsid w:val="00C450F3"/>
    <w:rsid w:val="00C5021F"/>
    <w:rsid w:val="00C5236E"/>
    <w:rsid w:val="00C700D6"/>
    <w:rsid w:val="00C767A4"/>
    <w:rsid w:val="00C7696B"/>
    <w:rsid w:val="00C847D9"/>
    <w:rsid w:val="00C85534"/>
    <w:rsid w:val="00C9253F"/>
    <w:rsid w:val="00C926B5"/>
    <w:rsid w:val="00C9680B"/>
    <w:rsid w:val="00CA2EB6"/>
    <w:rsid w:val="00CA5680"/>
    <w:rsid w:val="00CB2032"/>
    <w:rsid w:val="00CB2852"/>
    <w:rsid w:val="00CB4142"/>
    <w:rsid w:val="00CB5F93"/>
    <w:rsid w:val="00CB6271"/>
    <w:rsid w:val="00CB702B"/>
    <w:rsid w:val="00CB7ACA"/>
    <w:rsid w:val="00CC5EF8"/>
    <w:rsid w:val="00CC6C64"/>
    <w:rsid w:val="00CD6C72"/>
    <w:rsid w:val="00CD7D35"/>
    <w:rsid w:val="00CF17CF"/>
    <w:rsid w:val="00CF7C84"/>
    <w:rsid w:val="00D002C1"/>
    <w:rsid w:val="00D009FE"/>
    <w:rsid w:val="00D0151F"/>
    <w:rsid w:val="00D01888"/>
    <w:rsid w:val="00D03B67"/>
    <w:rsid w:val="00D055B1"/>
    <w:rsid w:val="00D11E2D"/>
    <w:rsid w:val="00D12C66"/>
    <w:rsid w:val="00D13398"/>
    <w:rsid w:val="00D135B9"/>
    <w:rsid w:val="00D137DB"/>
    <w:rsid w:val="00D156FC"/>
    <w:rsid w:val="00D20571"/>
    <w:rsid w:val="00D207C3"/>
    <w:rsid w:val="00D20CC8"/>
    <w:rsid w:val="00D258E8"/>
    <w:rsid w:val="00D26795"/>
    <w:rsid w:val="00D318D4"/>
    <w:rsid w:val="00D31B35"/>
    <w:rsid w:val="00D35DC7"/>
    <w:rsid w:val="00D40D8D"/>
    <w:rsid w:val="00D443A2"/>
    <w:rsid w:val="00D469FC"/>
    <w:rsid w:val="00D511C9"/>
    <w:rsid w:val="00D53916"/>
    <w:rsid w:val="00D55D16"/>
    <w:rsid w:val="00D56669"/>
    <w:rsid w:val="00D57A42"/>
    <w:rsid w:val="00D60F23"/>
    <w:rsid w:val="00D61F3B"/>
    <w:rsid w:val="00D66569"/>
    <w:rsid w:val="00D76D2D"/>
    <w:rsid w:val="00D8111F"/>
    <w:rsid w:val="00D824CB"/>
    <w:rsid w:val="00D829AF"/>
    <w:rsid w:val="00D847CB"/>
    <w:rsid w:val="00D86476"/>
    <w:rsid w:val="00D9641C"/>
    <w:rsid w:val="00DA021D"/>
    <w:rsid w:val="00DA0C94"/>
    <w:rsid w:val="00DA16AA"/>
    <w:rsid w:val="00DA353F"/>
    <w:rsid w:val="00DA3EEA"/>
    <w:rsid w:val="00DB1311"/>
    <w:rsid w:val="00DB3E3C"/>
    <w:rsid w:val="00DC33E7"/>
    <w:rsid w:val="00DE1B88"/>
    <w:rsid w:val="00DE5E81"/>
    <w:rsid w:val="00DF03B8"/>
    <w:rsid w:val="00DF7A79"/>
    <w:rsid w:val="00E023E1"/>
    <w:rsid w:val="00E067D0"/>
    <w:rsid w:val="00E13153"/>
    <w:rsid w:val="00E24229"/>
    <w:rsid w:val="00E2598D"/>
    <w:rsid w:val="00E270D7"/>
    <w:rsid w:val="00E31B11"/>
    <w:rsid w:val="00E32AA7"/>
    <w:rsid w:val="00E3421E"/>
    <w:rsid w:val="00E3560B"/>
    <w:rsid w:val="00E37601"/>
    <w:rsid w:val="00E452F3"/>
    <w:rsid w:val="00E50716"/>
    <w:rsid w:val="00E512EC"/>
    <w:rsid w:val="00E547C9"/>
    <w:rsid w:val="00E54917"/>
    <w:rsid w:val="00E61DFD"/>
    <w:rsid w:val="00E61E29"/>
    <w:rsid w:val="00E70DFF"/>
    <w:rsid w:val="00E7390A"/>
    <w:rsid w:val="00E740C1"/>
    <w:rsid w:val="00E741E6"/>
    <w:rsid w:val="00E807C7"/>
    <w:rsid w:val="00E8384D"/>
    <w:rsid w:val="00E866E8"/>
    <w:rsid w:val="00E902ED"/>
    <w:rsid w:val="00E93901"/>
    <w:rsid w:val="00EB121C"/>
    <w:rsid w:val="00EB2D4D"/>
    <w:rsid w:val="00EB3680"/>
    <w:rsid w:val="00EB5059"/>
    <w:rsid w:val="00ED2EB0"/>
    <w:rsid w:val="00ED506A"/>
    <w:rsid w:val="00ED7177"/>
    <w:rsid w:val="00EE5C9B"/>
    <w:rsid w:val="00EF624E"/>
    <w:rsid w:val="00F05C72"/>
    <w:rsid w:val="00F1195E"/>
    <w:rsid w:val="00F17937"/>
    <w:rsid w:val="00F20408"/>
    <w:rsid w:val="00F3278A"/>
    <w:rsid w:val="00F3370E"/>
    <w:rsid w:val="00F33C20"/>
    <w:rsid w:val="00F36900"/>
    <w:rsid w:val="00F41E88"/>
    <w:rsid w:val="00F504F8"/>
    <w:rsid w:val="00F52D15"/>
    <w:rsid w:val="00F536E5"/>
    <w:rsid w:val="00F53E4E"/>
    <w:rsid w:val="00F5601C"/>
    <w:rsid w:val="00F579EA"/>
    <w:rsid w:val="00F613E9"/>
    <w:rsid w:val="00F63EE3"/>
    <w:rsid w:val="00F640C8"/>
    <w:rsid w:val="00F6631F"/>
    <w:rsid w:val="00F6729B"/>
    <w:rsid w:val="00F76A6D"/>
    <w:rsid w:val="00F77BFD"/>
    <w:rsid w:val="00F838CF"/>
    <w:rsid w:val="00F8466C"/>
    <w:rsid w:val="00F864D9"/>
    <w:rsid w:val="00F96991"/>
    <w:rsid w:val="00FA0ED4"/>
    <w:rsid w:val="00FA220B"/>
    <w:rsid w:val="00FA516B"/>
    <w:rsid w:val="00FB1572"/>
    <w:rsid w:val="00FB4B8F"/>
    <w:rsid w:val="00FB5366"/>
    <w:rsid w:val="00FB6DB5"/>
    <w:rsid w:val="00FB7306"/>
    <w:rsid w:val="00FB7D96"/>
    <w:rsid w:val="00FC5EDE"/>
    <w:rsid w:val="00FE37A1"/>
    <w:rsid w:val="00FE48A9"/>
    <w:rsid w:val="00FE6817"/>
    <w:rsid w:val="00FE7217"/>
    <w:rsid w:val="00FE7472"/>
    <w:rsid w:val="00FF2B37"/>
    <w:rsid w:val="00FF4FF6"/>
    <w:rsid w:val="00FF74B4"/>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3D356A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style>
  <w:style w:type="paragraph" w:styleId="Ttulo1">
    <w:name w:val="heading 1"/>
    <w:basedOn w:val="Normal"/>
    <w:uiPriority w:val="1"/>
    <w:qFormat/>
    <w:rsid w:val="00F76A6D"/>
    <w:pPr>
      <w:widowControl/>
      <w:numPr>
        <w:numId w:val="5"/>
      </w:numPr>
      <w:shd w:val="clear" w:color="auto" w:fill="BFBFBF"/>
      <w:spacing w:line="360" w:lineRule="auto"/>
      <w:contextualSpacing/>
      <w:outlineLvl w:val="0"/>
    </w:pPr>
    <w:rPr>
      <w:rFonts w:ascii="Arial" w:eastAsia="Times New Roman" w:hAnsi="Arial" w:cs="Times New Roman"/>
      <w:b/>
      <w:sz w:val="24"/>
      <w:szCs w:val="24"/>
      <w:lang w:val="pt-BR" w:bidi="en-US"/>
    </w:rPr>
  </w:style>
  <w:style w:type="paragraph" w:styleId="Ttulo2">
    <w:name w:val="heading 2"/>
    <w:basedOn w:val="Normal"/>
    <w:uiPriority w:val="1"/>
    <w:qFormat/>
    <w:pPr>
      <w:spacing w:before="5"/>
      <w:ind w:left="833" w:hanging="360"/>
      <w:outlineLvl w:val="1"/>
    </w:pPr>
    <w:rPr>
      <w:rFonts w:ascii="Arial" w:eastAsia="Arial" w:hAnsi="Arial"/>
      <w:sz w:val="24"/>
      <w:szCs w:val="24"/>
    </w:rPr>
  </w:style>
  <w:style w:type="paragraph" w:styleId="Ttulo3">
    <w:name w:val="heading 3"/>
    <w:basedOn w:val="Normal"/>
    <w:uiPriority w:val="1"/>
    <w:qFormat/>
    <w:pPr>
      <w:ind w:left="473" w:hanging="361"/>
      <w:outlineLvl w:val="2"/>
    </w:pPr>
    <w:rPr>
      <w:rFonts w:ascii="Arial" w:eastAsia="Arial" w:hAnsi="Arial"/>
      <w:b/>
      <w:bCs/>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Corpodetexto">
    <w:name w:val="Body Text"/>
    <w:basedOn w:val="Normal"/>
    <w:uiPriority w:val="1"/>
    <w:qFormat/>
    <w:pPr>
      <w:ind w:left="821" w:hanging="709"/>
    </w:pPr>
    <w:rPr>
      <w:rFonts w:ascii="Arial" w:eastAsia="Arial" w:hAnsi="Arial"/>
    </w:rPr>
  </w:style>
  <w:style w:type="paragraph" w:styleId="PargrafodaLista">
    <w:name w:val="List Paragraph"/>
    <w:aliases w:val="Marcadores PDTI,Corpo_Texto"/>
    <w:basedOn w:val="Normal"/>
    <w:link w:val="PargrafodaListaChar"/>
    <w:uiPriority w:val="1"/>
    <w:qFormat/>
  </w:style>
  <w:style w:type="paragraph" w:customStyle="1" w:styleId="TableParagraph">
    <w:name w:val="Table Paragraph"/>
    <w:basedOn w:val="Normal"/>
    <w:uiPriority w:val="1"/>
    <w:qFormat/>
  </w:style>
  <w:style w:type="character" w:styleId="Refdecomentrio">
    <w:name w:val="annotation reference"/>
    <w:basedOn w:val="Fontepargpadro"/>
    <w:uiPriority w:val="99"/>
    <w:semiHidden/>
    <w:unhideWhenUsed/>
    <w:rsid w:val="004A4E3A"/>
    <w:rPr>
      <w:sz w:val="16"/>
      <w:szCs w:val="16"/>
    </w:rPr>
  </w:style>
  <w:style w:type="paragraph" w:styleId="Textodecomentrio">
    <w:name w:val="annotation text"/>
    <w:basedOn w:val="Normal"/>
    <w:link w:val="TextodecomentrioChar"/>
    <w:uiPriority w:val="99"/>
    <w:semiHidden/>
    <w:unhideWhenUsed/>
    <w:rsid w:val="004A4E3A"/>
    <w:rPr>
      <w:sz w:val="20"/>
      <w:szCs w:val="20"/>
    </w:rPr>
  </w:style>
  <w:style w:type="character" w:customStyle="1" w:styleId="TextodecomentrioChar">
    <w:name w:val="Texto de comentário Char"/>
    <w:basedOn w:val="Fontepargpadro"/>
    <w:link w:val="Textodecomentrio"/>
    <w:uiPriority w:val="99"/>
    <w:semiHidden/>
    <w:rsid w:val="004A4E3A"/>
    <w:rPr>
      <w:sz w:val="20"/>
      <w:szCs w:val="20"/>
    </w:rPr>
  </w:style>
  <w:style w:type="paragraph" w:styleId="Assuntodocomentrio">
    <w:name w:val="annotation subject"/>
    <w:basedOn w:val="Textodecomentrio"/>
    <w:next w:val="Textodecomentrio"/>
    <w:link w:val="AssuntodocomentrioChar"/>
    <w:uiPriority w:val="99"/>
    <w:semiHidden/>
    <w:unhideWhenUsed/>
    <w:rsid w:val="004A4E3A"/>
    <w:rPr>
      <w:b/>
      <w:bCs/>
    </w:rPr>
  </w:style>
  <w:style w:type="character" w:customStyle="1" w:styleId="AssuntodocomentrioChar">
    <w:name w:val="Assunto do comentário Char"/>
    <w:basedOn w:val="TextodecomentrioChar"/>
    <w:link w:val="Assuntodocomentrio"/>
    <w:uiPriority w:val="99"/>
    <w:semiHidden/>
    <w:rsid w:val="004A4E3A"/>
    <w:rPr>
      <w:b/>
      <w:bCs/>
      <w:sz w:val="20"/>
      <w:szCs w:val="20"/>
    </w:rPr>
  </w:style>
  <w:style w:type="paragraph" w:styleId="Textodebalo">
    <w:name w:val="Balloon Text"/>
    <w:basedOn w:val="Normal"/>
    <w:link w:val="TextodebaloChar"/>
    <w:uiPriority w:val="99"/>
    <w:semiHidden/>
    <w:unhideWhenUsed/>
    <w:rsid w:val="004A4E3A"/>
    <w:rPr>
      <w:rFonts w:ascii="Segoe UI" w:hAnsi="Segoe UI" w:cs="Segoe UI"/>
      <w:sz w:val="18"/>
      <w:szCs w:val="18"/>
    </w:rPr>
  </w:style>
  <w:style w:type="character" w:customStyle="1" w:styleId="TextodebaloChar">
    <w:name w:val="Texto de balão Char"/>
    <w:basedOn w:val="Fontepargpadro"/>
    <w:link w:val="Textodebalo"/>
    <w:uiPriority w:val="99"/>
    <w:semiHidden/>
    <w:rsid w:val="004A4E3A"/>
    <w:rPr>
      <w:rFonts w:ascii="Segoe UI" w:hAnsi="Segoe UI" w:cs="Segoe UI"/>
      <w:sz w:val="18"/>
      <w:szCs w:val="18"/>
    </w:rPr>
  </w:style>
  <w:style w:type="paragraph" w:styleId="Subttulo">
    <w:name w:val="Subtitle"/>
    <w:basedOn w:val="Normal"/>
    <w:next w:val="Normal"/>
    <w:link w:val="SubttuloChar"/>
    <w:uiPriority w:val="11"/>
    <w:qFormat/>
    <w:rsid w:val="003466D8"/>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tuloChar">
    <w:name w:val="Subtítulo Char"/>
    <w:basedOn w:val="Fontepargpadro"/>
    <w:link w:val="Subttulo"/>
    <w:uiPriority w:val="11"/>
    <w:rsid w:val="003466D8"/>
    <w:rPr>
      <w:rFonts w:asciiTheme="majorHAnsi" w:eastAsiaTheme="majorEastAsia" w:hAnsiTheme="majorHAnsi" w:cstheme="majorBidi"/>
      <w:i/>
      <w:iCs/>
      <w:color w:val="4F81BD" w:themeColor="accent1"/>
      <w:spacing w:val="15"/>
      <w:sz w:val="24"/>
      <w:szCs w:val="24"/>
    </w:rPr>
  </w:style>
  <w:style w:type="paragraph" w:styleId="Cabealho">
    <w:name w:val="header"/>
    <w:aliases w:val="En-tête 1.1,h,Numero MQ,HeaderPort,Cabeçalho superior,Heading 1a"/>
    <w:basedOn w:val="Normal"/>
    <w:link w:val="CabealhoChar"/>
    <w:uiPriority w:val="99"/>
    <w:rsid w:val="00D20571"/>
    <w:pPr>
      <w:widowControl/>
      <w:tabs>
        <w:tab w:val="center" w:pos="4419"/>
        <w:tab w:val="right" w:pos="8838"/>
      </w:tabs>
    </w:pPr>
    <w:rPr>
      <w:rFonts w:ascii="Times New Roman" w:eastAsia="Times New Roman" w:hAnsi="Times New Roman" w:cs="Times New Roman"/>
      <w:sz w:val="24"/>
      <w:szCs w:val="24"/>
      <w:lang w:val="pt-BR" w:eastAsia="pt-BR"/>
    </w:rPr>
  </w:style>
  <w:style w:type="character" w:customStyle="1" w:styleId="CabealhoChar">
    <w:name w:val="Cabeçalho Char"/>
    <w:aliases w:val="En-tête 1.1 Char,h Char,Numero MQ Char,HeaderPort Char,Cabeçalho superior Char,Heading 1a Char"/>
    <w:basedOn w:val="Fontepargpadro"/>
    <w:link w:val="Cabealho"/>
    <w:uiPriority w:val="99"/>
    <w:rsid w:val="00D20571"/>
    <w:rPr>
      <w:rFonts w:ascii="Times New Roman" w:eastAsia="Times New Roman" w:hAnsi="Times New Roman" w:cs="Times New Roman"/>
      <w:sz w:val="24"/>
      <w:szCs w:val="24"/>
      <w:lang w:val="pt-BR" w:eastAsia="pt-BR"/>
    </w:rPr>
  </w:style>
  <w:style w:type="paragraph" w:customStyle="1" w:styleId="Default">
    <w:name w:val="Default"/>
    <w:uiPriority w:val="99"/>
    <w:rsid w:val="00D20571"/>
    <w:pPr>
      <w:widowControl/>
      <w:autoSpaceDE w:val="0"/>
      <w:autoSpaceDN w:val="0"/>
      <w:adjustRightInd w:val="0"/>
    </w:pPr>
    <w:rPr>
      <w:rFonts w:ascii="Times New Roman" w:eastAsia="Times New Roman" w:hAnsi="Times New Roman" w:cs="Times New Roman"/>
      <w:color w:val="000000"/>
      <w:sz w:val="24"/>
      <w:szCs w:val="24"/>
      <w:lang w:val="pt-BR" w:eastAsia="pt-BR"/>
    </w:rPr>
  </w:style>
  <w:style w:type="character" w:customStyle="1" w:styleId="apple-converted-space">
    <w:name w:val="apple-converted-space"/>
    <w:basedOn w:val="Fontepargpadro"/>
    <w:rsid w:val="009E1981"/>
  </w:style>
  <w:style w:type="paragraph" w:styleId="Rodap">
    <w:name w:val="footer"/>
    <w:basedOn w:val="Normal"/>
    <w:link w:val="RodapChar"/>
    <w:uiPriority w:val="99"/>
    <w:unhideWhenUsed/>
    <w:rsid w:val="002137A7"/>
    <w:pPr>
      <w:tabs>
        <w:tab w:val="center" w:pos="4252"/>
        <w:tab w:val="right" w:pos="8504"/>
      </w:tabs>
    </w:pPr>
  </w:style>
  <w:style w:type="character" w:customStyle="1" w:styleId="RodapChar">
    <w:name w:val="Rodapé Char"/>
    <w:basedOn w:val="Fontepargpadro"/>
    <w:link w:val="Rodap"/>
    <w:uiPriority w:val="99"/>
    <w:rsid w:val="002137A7"/>
  </w:style>
  <w:style w:type="paragraph" w:styleId="NormalWeb">
    <w:name w:val="Normal (Web)"/>
    <w:basedOn w:val="Normal"/>
    <w:uiPriority w:val="99"/>
    <w:semiHidden/>
    <w:unhideWhenUsed/>
    <w:rsid w:val="00820A5E"/>
    <w:pPr>
      <w:widowControl/>
      <w:spacing w:before="100" w:beforeAutospacing="1" w:after="100" w:afterAutospacing="1"/>
    </w:pPr>
    <w:rPr>
      <w:rFonts w:ascii="Times New Roman" w:eastAsia="Times New Roman" w:hAnsi="Times New Roman" w:cs="Times New Roman"/>
      <w:sz w:val="24"/>
      <w:szCs w:val="24"/>
      <w:lang w:val="pt-BR" w:eastAsia="pt-BR"/>
    </w:rPr>
  </w:style>
  <w:style w:type="table" w:styleId="Tabelacomgrade">
    <w:name w:val="Table Grid"/>
    <w:basedOn w:val="Tabelanormal"/>
    <w:rsid w:val="0023434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PargrafodaListaChar">
    <w:name w:val="Parágrafo da Lista Char"/>
    <w:aliases w:val="Marcadores PDTI Char,Corpo_Texto Char"/>
    <w:basedOn w:val="Fontepargpadro"/>
    <w:link w:val="PargrafodaLista"/>
    <w:uiPriority w:val="34"/>
    <w:rsid w:val="009F33FB"/>
  </w:style>
  <w:style w:type="paragraph" w:styleId="Legenda">
    <w:name w:val="caption"/>
    <w:basedOn w:val="Normal"/>
    <w:next w:val="Normal"/>
    <w:qFormat/>
    <w:rsid w:val="00E067D0"/>
    <w:pPr>
      <w:widowControl/>
      <w:jc w:val="center"/>
    </w:pPr>
    <w:rPr>
      <w:rFonts w:ascii="Times New Roman" w:eastAsia="Times New Roman" w:hAnsi="Times New Roman" w:cs="Times New Roman"/>
      <w:b/>
      <w:sz w:val="28"/>
      <w:szCs w:val="20"/>
      <w:lang w:val="pt-BR" w:eastAsia="pt-BR"/>
    </w:rPr>
  </w:style>
  <w:style w:type="character" w:styleId="Hyperlink">
    <w:name w:val="Hyperlink"/>
    <w:basedOn w:val="Fontepargpadro"/>
    <w:uiPriority w:val="99"/>
    <w:unhideWhenUsed/>
    <w:rsid w:val="00566B98"/>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style>
  <w:style w:type="paragraph" w:styleId="Ttulo1">
    <w:name w:val="heading 1"/>
    <w:basedOn w:val="Normal"/>
    <w:uiPriority w:val="1"/>
    <w:qFormat/>
    <w:rsid w:val="00F76A6D"/>
    <w:pPr>
      <w:widowControl/>
      <w:numPr>
        <w:numId w:val="5"/>
      </w:numPr>
      <w:shd w:val="clear" w:color="auto" w:fill="BFBFBF"/>
      <w:spacing w:line="360" w:lineRule="auto"/>
      <w:contextualSpacing/>
      <w:outlineLvl w:val="0"/>
    </w:pPr>
    <w:rPr>
      <w:rFonts w:ascii="Arial" w:eastAsia="Times New Roman" w:hAnsi="Arial" w:cs="Times New Roman"/>
      <w:b/>
      <w:sz w:val="24"/>
      <w:szCs w:val="24"/>
      <w:lang w:val="pt-BR" w:bidi="en-US"/>
    </w:rPr>
  </w:style>
  <w:style w:type="paragraph" w:styleId="Ttulo2">
    <w:name w:val="heading 2"/>
    <w:basedOn w:val="Normal"/>
    <w:uiPriority w:val="1"/>
    <w:qFormat/>
    <w:pPr>
      <w:spacing w:before="5"/>
      <w:ind w:left="833" w:hanging="360"/>
      <w:outlineLvl w:val="1"/>
    </w:pPr>
    <w:rPr>
      <w:rFonts w:ascii="Arial" w:eastAsia="Arial" w:hAnsi="Arial"/>
      <w:sz w:val="24"/>
      <w:szCs w:val="24"/>
    </w:rPr>
  </w:style>
  <w:style w:type="paragraph" w:styleId="Ttulo3">
    <w:name w:val="heading 3"/>
    <w:basedOn w:val="Normal"/>
    <w:uiPriority w:val="1"/>
    <w:qFormat/>
    <w:pPr>
      <w:ind w:left="473" w:hanging="361"/>
      <w:outlineLvl w:val="2"/>
    </w:pPr>
    <w:rPr>
      <w:rFonts w:ascii="Arial" w:eastAsia="Arial" w:hAnsi="Arial"/>
      <w:b/>
      <w:bCs/>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Corpodetexto">
    <w:name w:val="Body Text"/>
    <w:basedOn w:val="Normal"/>
    <w:uiPriority w:val="1"/>
    <w:qFormat/>
    <w:pPr>
      <w:ind w:left="821" w:hanging="709"/>
    </w:pPr>
    <w:rPr>
      <w:rFonts w:ascii="Arial" w:eastAsia="Arial" w:hAnsi="Arial"/>
    </w:rPr>
  </w:style>
  <w:style w:type="paragraph" w:styleId="PargrafodaLista">
    <w:name w:val="List Paragraph"/>
    <w:aliases w:val="Marcadores PDTI,Corpo_Texto"/>
    <w:basedOn w:val="Normal"/>
    <w:link w:val="PargrafodaListaChar"/>
    <w:uiPriority w:val="1"/>
    <w:qFormat/>
  </w:style>
  <w:style w:type="paragraph" w:customStyle="1" w:styleId="TableParagraph">
    <w:name w:val="Table Paragraph"/>
    <w:basedOn w:val="Normal"/>
    <w:uiPriority w:val="1"/>
    <w:qFormat/>
  </w:style>
  <w:style w:type="character" w:styleId="Refdecomentrio">
    <w:name w:val="annotation reference"/>
    <w:basedOn w:val="Fontepargpadro"/>
    <w:uiPriority w:val="99"/>
    <w:semiHidden/>
    <w:unhideWhenUsed/>
    <w:rsid w:val="004A4E3A"/>
    <w:rPr>
      <w:sz w:val="16"/>
      <w:szCs w:val="16"/>
    </w:rPr>
  </w:style>
  <w:style w:type="paragraph" w:styleId="Textodecomentrio">
    <w:name w:val="annotation text"/>
    <w:basedOn w:val="Normal"/>
    <w:link w:val="TextodecomentrioChar"/>
    <w:uiPriority w:val="99"/>
    <w:semiHidden/>
    <w:unhideWhenUsed/>
    <w:rsid w:val="004A4E3A"/>
    <w:rPr>
      <w:sz w:val="20"/>
      <w:szCs w:val="20"/>
    </w:rPr>
  </w:style>
  <w:style w:type="character" w:customStyle="1" w:styleId="TextodecomentrioChar">
    <w:name w:val="Texto de comentário Char"/>
    <w:basedOn w:val="Fontepargpadro"/>
    <w:link w:val="Textodecomentrio"/>
    <w:uiPriority w:val="99"/>
    <w:semiHidden/>
    <w:rsid w:val="004A4E3A"/>
    <w:rPr>
      <w:sz w:val="20"/>
      <w:szCs w:val="20"/>
    </w:rPr>
  </w:style>
  <w:style w:type="paragraph" w:styleId="Assuntodocomentrio">
    <w:name w:val="annotation subject"/>
    <w:basedOn w:val="Textodecomentrio"/>
    <w:next w:val="Textodecomentrio"/>
    <w:link w:val="AssuntodocomentrioChar"/>
    <w:uiPriority w:val="99"/>
    <w:semiHidden/>
    <w:unhideWhenUsed/>
    <w:rsid w:val="004A4E3A"/>
    <w:rPr>
      <w:b/>
      <w:bCs/>
    </w:rPr>
  </w:style>
  <w:style w:type="character" w:customStyle="1" w:styleId="AssuntodocomentrioChar">
    <w:name w:val="Assunto do comentário Char"/>
    <w:basedOn w:val="TextodecomentrioChar"/>
    <w:link w:val="Assuntodocomentrio"/>
    <w:uiPriority w:val="99"/>
    <w:semiHidden/>
    <w:rsid w:val="004A4E3A"/>
    <w:rPr>
      <w:b/>
      <w:bCs/>
      <w:sz w:val="20"/>
      <w:szCs w:val="20"/>
    </w:rPr>
  </w:style>
  <w:style w:type="paragraph" w:styleId="Textodebalo">
    <w:name w:val="Balloon Text"/>
    <w:basedOn w:val="Normal"/>
    <w:link w:val="TextodebaloChar"/>
    <w:uiPriority w:val="99"/>
    <w:semiHidden/>
    <w:unhideWhenUsed/>
    <w:rsid w:val="004A4E3A"/>
    <w:rPr>
      <w:rFonts w:ascii="Segoe UI" w:hAnsi="Segoe UI" w:cs="Segoe UI"/>
      <w:sz w:val="18"/>
      <w:szCs w:val="18"/>
    </w:rPr>
  </w:style>
  <w:style w:type="character" w:customStyle="1" w:styleId="TextodebaloChar">
    <w:name w:val="Texto de balão Char"/>
    <w:basedOn w:val="Fontepargpadro"/>
    <w:link w:val="Textodebalo"/>
    <w:uiPriority w:val="99"/>
    <w:semiHidden/>
    <w:rsid w:val="004A4E3A"/>
    <w:rPr>
      <w:rFonts w:ascii="Segoe UI" w:hAnsi="Segoe UI" w:cs="Segoe UI"/>
      <w:sz w:val="18"/>
      <w:szCs w:val="18"/>
    </w:rPr>
  </w:style>
  <w:style w:type="paragraph" w:styleId="Subttulo">
    <w:name w:val="Subtitle"/>
    <w:basedOn w:val="Normal"/>
    <w:next w:val="Normal"/>
    <w:link w:val="SubttuloChar"/>
    <w:uiPriority w:val="11"/>
    <w:qFormat/>
    <w:rsid w:val="003466D8"/>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tuloChar">
    <w:name w:val="Subtítulo Char"/>
    <w:basedOn w:val="Fontepargpadro"/>
    <w:link w:val="Subttulo"/>
    <w:uiPriority w:val="11"/>
    <w:rsid w:val="003466D8"/>
    <w:rPr>
      <w:rFonts w:asciiTheme="majorHAnsi" w:eastAsiaTheme="majorEastAsia" w:hAnsiTheme="majorHAnsi" w:cstheme="majorBidi"/>
      <w:i/>
      <w:iCs/>
      <w:color w:val="4F81BD" w:themeColor="accent1"/>
      <w:spacing w:val="15"/>
      <w:sz w:val="24"/>
      <w:szCs w:val="24"/>
    </w:rPr>
  </w:style>
  <w:style w:type="paragraph" w:styleId="Cabealho">
    <w:name w:val="header"/>
    <w:aliases w:val="En-tête 1.1,h,Numero MQ,HeaderPort,Cabeçalho superior,Heading 1a"/>
    <w:basedOn w:val="Normal"/>
    <w:link w:val="CabealhoChar"/>
    <w:uiPriority w:val="99"/>
    <w:rsid w:val="00D20571"/>
    <w:pPr>
      <w:widowControl/>
      <w:tabs>
        <w:tab w:val="center" w:pos="4419"/>
        <w:tab w:val="right" w:pos="8838"/>
      </w:tabs>
    </w:pPr>
    <w:rPr>
      <w:rFonts w:ascii="Times New Roman" w:eastAsia="Times New Roman" w:hAnsi="Times New Roman" w:cs="Times New Roman"/>
      <w:sz w:val="24"/>
      <w:szCs w:val="24"/>
      <w:lang w:val="pt-BR" w:eastAsia="pt-BR"/>
    </w:rPr>
  </w:style>
  <w:style w:type="character" w:customStyle="1" w:styleId="CabealhoChar">
    <w:name w:val="Cabeçalho Char"/>
    <w:aliases w:val="En-tête 1.1 Char,h Char,Numero MQ Char,HeaderPort Char,Cabeçalho superior Char,Heading 1a Char"/>
    <w:basedOn w:val="Fontepargpadro"/>
    <w:link w:val="Cabealho"/>
    <w:uiPriority w:val="99"/>
    <w:rsid w:val="00D20571"/>
    <w:rPr>
      <w:rFonts w:ascii="Times New Roman" w:eastAsia="Times New Roman" w:hAnsi="Times New Roman" w:cs="Times New Roman"/>
      <w:sz w:val="24"/>
      <w:szCs w:val="24"/>
      <w:lang w:val="pt-BR" w:eastAsia="pt-BR"/>
    </w:rPr>
  </w:style>
  <w:style w:type="paragraph" w:customStyle="1" w:styleId="Default">
    <w:name w:val="Default"/>
    <w:uiPriority w:val="99"/>
    <w:rsid w:val="00D20571"/>
    <w:pPr>
      <w:widowControl/>
      <w:autoSpaceDE w:val="0"/>
      <w:autoSpaceDN w:val="0"/>
      <w:adjustRightInd w:val="0"/>
    </w:pPr>
    <w:rPr>
      <w:rFonts w:ascii="Times New Roman" w:eastAsia="Times New Roman" w:hAnsi="Times New Roman" w:cs="Times New Roman"/>
      <w:color w:val="000000"/>
      <w:sz w:val="24"/>
      <w:szCs w:val="24"/>
      <w:lang w:val="pt-BR" w:eastAsia="pt-BR"/>
    </w:rPr>
  </w:style>
  <w:style w:type="character" w:customStyle="1" w:styleId="apple-converted-space">
    <w:name w:val="apple-converted-space"/>
    <w:basedOn w:val="Fontepargpadro"/>
    <w:rsid w:val="009E1981"/>
  </w:style>
  <w:style w:type="paragraph" w:styleId="Rodap">
    <w:name w:val="footer"/>
    <w:basedOn w:val="Normal"/>
    <w:link w:val="RodapChar"/>
    <w:uiPriority w:val="99"/>
    <w:unhideWhenUsed/>
    <w:rsid w:val="002137A7"/>
    <w:pPr>
      <w:tabs>
        <w:tab w:val="center" w:pos="4252"/>
        <w:tab w:val="right" w:pos="8504"/>
      </w:tabs>
    </w:pPr>
  </w:style>
  <w:style w:type="character" w:customStyle="1" w:styleId="RodapChar">
    <w:name w:val="Rodapé Char"/>
    <w:basedOn w:val="Fontepargpadro"/>
    <w:link w:val="Rodap"/>
    <w:uiPriority w:val="99"/>
    <w:rsid w:val="002137A7"/>
  </w:style>
  <w:style w:type="paragraph" w:styleId="NormalWeb">
    <w:name w:val="Normal (Web)"/>
    <w:basedOn w:val="Normal"/>
    <w:uiPriority w:val="99"/>
    <w:semiHidden/>
    <w:unhideWhenUsed/>
    <w:rsid w:val="00820A5E"/>
    <w:pPr>
      <w:widowControl/>
      <w:spacing w:before="100" w:beforeAutospacing="1" w:after="100" w:afterAutospacing="1"/>
    </w:pPr>
    <w:rPr>
      <w:rFonts w:ascii="Times New Roman" w:eastAsia="Times New Roman" w:hAnsi="Times New Roman" w:cs="Times New Roman"/>
      <w:sz w:val="24"/>
      <w:szCs w:val="24"/>
      <w:lang w:val="pt-BR" w:eastAsia="pt-BR"/>
    </w:rPr>
  </w:style>
  <w:style w:type="table" w:styleId="Tabelacomgrade">
    <w:name w:val="Table Grid"/>
    <w:basedOn w:val="Tabelanormal"/>
    <w:rsid w:val="0023434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PargrafodaListaChar">
    <w:name w:val="Parágrafo da Lista Char"/>
    <w:aliases w:val="Marcadores PDTI Char,Corpo_Texto Char"/>
    <w:basedOn w:val="Fontepargpadro"/>
    <w:link w:val="PargrafodaLista"/>
    <w:uiPriority w:val="34"/>
    <w:rsid w:val="009F33FB"/>
  </w:style>
  <w:style w:type="paragraph" w:styleId="Legenda">
    <w:name w:val="caption"/>
    <w:basedOn w:val="Normal"/>
    <w:next w:val="Normal"/>
    <w:qFormat/>
    <w:rsid w:val="00E067D0"/>
    <w:pPr>
      <w:widowControl/>
      <w:jc w:val="center"/>
    </w:pPr>
    <w:rPr>
      <w:rFonts w:ascii="Times New Roman" w:eastAsia="Times New Roman" w:hAnsi="Times New Roman" w:cs="Times New Roman"/>
      <w:b/>
      <w:sz w:val="28"/>
      <w:szCs w:val="20"/>
      <w:lang w:val="pt-BR" w:eastAsia="pt-BR"/>
    </w:rPr>
  </w:style>
  <w:style w:type="character" w:styleId="Hyperlink">
    <w:name w:val="Hyperlink"/>
    <w:basedOn w:val="Fontepargpadro"/>
    <w:uiPriority w:val="99"/>
    <w:unhideWhenUsed/>
    <w:rsid w:val="00566B98"/>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9382914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coop_suptic@pmerj.rj.gov.br" TargetMode="External"/><Relationship Id="rId18" Type="http://schemas.openxmlformats.org/officeDocument/2006/relationships/image" Target="media/image2.png"/><Relationship Id="rId26" Type="http://schemas.openxmlformats.org/officeDocument/2006/relationships/footer" Target="footer5.xml"/><Relationship Id="rId3" Type="http://schemas.openxmlformats.org/officeDocument/2006/relationships/styles" Target="styles.xml"/><Relationship Id="rId21" Type="http://schemas.openxmlformats.org/officeDocument/2006/relationships/header" Target="header4.xml"/><Relationship Id="rId7" Type="http://schemas.openxmlformats.org/officeDocument/2006/relationships/footnotes" Target="footnotes.xml"/><Relationship Id="rId12" Type="http://schemas.openxmlformats.org/officeDocument/2006/relationships/hyperlink" Target="https://www.conteudojuridico.com.br/consulta/Artigos/36807/doparcelamento-do-objeto-nas-licitacoes-publicas" TargetMode="External"/><Relationship Id="rId17" Type="http://schemas.openxmlformats.org/officeDocument/2006/relationships/header" Target="header2.xml"/><Relationship Id="rId25" Type="http://schemas.openxmlformats.org/officeDocument/2006/relationships/header" Target="header6.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footer" Target="footer2.xml"/><Relationship Id="rId29" Type="http://schemas.openxmlformats.org/officeDocument/2006/relationships/header" Target="header8.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planalto.gov.br/ccivil_03/LEIS/2002/L10520.htm" TargetMode="External"/><Relationship Id="rId24" Type="http://schemas.openxmlformats.org/officeDocument/2006/relationships/footer" Target="footer4.xml"/><Relationship Id="rId5" Type="http://schemas.openxmlformats.org/officeDocument/2006/relationships/settings" Target="settings.xml"/><Relationship Id="rId15" Type="http://schemas.openxmlformats.org/officeDocument/2006/relationships/header" Target="header1.xml"/><Relationship Id="rId23" Type="http://schemas.openxmlformats.org/officeDocument/2006/relationships/header" Target="header5.xml"/><Relationship Id="rId28" Type="http://schemas.openxmlformats.org/officeDocument/2006/relationships/footer" Target="footer6.xml"/><Relationship Id="rId10" Type="http://schemas.openxmlformats.org/officeDocument/2006/relationships/hyperlink" Target="http://www.planalto.gov.br/ccivil_03/LEIS/2002/L10520.htm" TargetMode="External"/><Relationship Id="rId19" Type="http://schemas.openxmlformats.org/officeDocument/2006/relationships/header" Target="header3.xml"/><Relationship Id="rId31"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image" Target="media/image1.emf"/><Relationship Id="rId14" Type="http://schemas.openxmlformats.org/officeDocument/2006/relationships/hyperlink" Target="mailto:cproj_suptic@pmerj.rj.gov.br" TargetMode="External"/><Relationship Id="rId22" Type="http://schemas.openxmlformats.org/officeDocument/2006/relationships/footer" Target="footer3.xml"/><Relationship Id="rId27" Type="http://schemas.openxmlformats.org/officeDocument/2006/relationships/header" Target="header7.xml"/><Relationship Id="rId30"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04EBACF-9510-46CE-9CEB-3C6DBAE319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38</Pages>
  <Words>8807</Words>
  <Characters>47561</Characters>
  <Application>Microsoft Office Word</Application>
  <DocSecurity>0</DocSecurity>
  <Lines>396</Lines>
  <Paragraphs>112</Paragraphs>
  <ScaleCrop>false</ScaleCrop>
  <HeadingPairs>
    <vt:vector size="2" baseType="variant">
      <vt:variant>
        <vt:lpstr>Título</vt:lpstr>
      </vt:variant>
      <vt:variant>
        <vt:i4>1</vt:i4>
      </vt:variant>
    </vt:vector>
  </HeadingPairs>
  <TitlesOfParts>
    <vt:vector size="1" baseType="lpstr">
      <vt:lpstr>‘</vt:lpstr>
    </vt:vector>
  </TitlesOfParts>
  <Company/>
  <LinksUpToDate>false</LinksUpToDate>
  <CharactersWithSpaces>56256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c:title>
  <dc:creator>Doutrina e Capacita��o</dc:creator>
  <cp:lastModifiedBy>DLP-PESQUISA-05</cp:lastModifiedBy>
  <cp:revision>2</cp:revision>
  <cp:lastPrinted>2020-05-26T14:58:00Z</cp:lastPrinted>
  <dcterms:created xsi:type="dcterms:W3CDTF">2020-06-22T20:24:00Z</dcterms:created>
  <dcterms:modified xsi:type="dcterms:W3CDTF">2020-06-22T20:24:00Z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2015-12-02T00:00:00Z</vt:filetime>
  </property>
  <property fmtid="{D5CDD505-2E9C-101B-9397-08002B2CF9AE}" pid="3" name="Creator">
    <vt:lpwstr>Microsoft® Word 2013</vt:lpwstr>
  </property>
  <property fmtid="{D5CDD505-2E9C-101B-9397-08002B2CF9AE}" pid="4" name="LastSaved">
    <vt:filetime>2015-12-08T00:00:00Z</vt:filetime>
  </property>
</Properties>
</file>