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83D" w:rsidRPr="00A41B5B" w:rsidRDefault="00BF31E5">
      <w:pPr>
        <w:pStyle w:val="Ttulo1"/>
        <w:spacing w:before="110"/>
        <w:ind w:left="1616"/>
        <w:rPr>
          <w:rFonts w:ascii="Arial" w:hAnsi="Arial" w:cs="Arial"/>
          <w:sz w:val="24"/>
          <w:szCs w:val="24"/>
          <w:lang w:val="pt-BR"/>
        </w:rPr>
      </w:pPr>
      <w:r w:rsidRPr="00A41B5B">
        <w:rPr>
          <w:rFonts w:ascii="Arial" w:hAnsi="Arial" w:cs="Arial"/>
          <w:sz w:val="24"/>
          <w:szCs w:val="24"/>
          <w:lang w:val="pt-BR"/>
        </w:rPr>
        <w:t>POLÍCIA MILITAR DO ESTADO DO RIO DE JANEIRO CNPJ 42.498.725/0003-63</w:t>
      </w:r>
    </w:p>
    <w:p w:rsidR="00C525BF" w:rsidRPr="0053037B" w:rsidRDefault="0053037B" w:rsidP="0053037B">
      <w:pPr>
        <w:pStyle w:val="Corpodetexto"/>
        <w:spacing w:line="360" w:lineRule="auto"/>
        <w:ind w:right="79"/>
        <w:jc w:val="center"/>
        <w:rPr>
          <w:rFonts w:ascii="Arial" w:hAnsi="Arial" w:cs="Arial"/>
          <w:b/>
          <w:lang w:val="en-US"/>
        </w:rPr>
      </w:pPr>
      <w:r w:rsidRPr="0053037B">
        <w:rPr>
          <w:rFonts w:ascii="Arial" w:hAnsi="Arial" w:cs="Arial"/>
          <w:b/>
          <w:lang w:val="en-US"/>
        </w:rPr>
        <w:t>PUBLIC HEARING NOTICE</w:t>
      </w:r>
    </w:p>
    <w:p w:rsidR="0053037B" w:rsidRPr="0053037B" w:rsidRDefault="0053037B" w:rsidP="0053037B">
      <w:pPr>
        <w:pStyle w:val="Corpodetexto"/>
        <w:spacing w:line="360" w:lineRule="auto"/>
        <w:ind w:right="79"/>
        <w:jc w:val="center"/>
        <w:rPr>
          <w:rFonts w:ascii="Arial" w:hAnsi="Arial" w:cs="Arial"/>
          <w:lang w:val="en-US"/>
        </w:rPr>
      </w:pPr>
    </w:p>
    <w:p w:rsidR="005B45A6" w:rsidRPr="0053037B" w:rsidRDefault="00494264" w:rsidP="005B45A6">
      <w:pPr>
        <w:spacing w:after="200" w:line="360" w:lineRule="auto"/>
        <w:jc w:val="both"/>
        <w:rPr>
          <w:rFonts w:ascii="Arial" w:eastAsia="Arial" w:hAnsi="Arial" w:cs="Arial"/>
          <w:lang w:val="en-US"/>
        </w:rPr>
      </w:pPr>
      <w:r w:rsidRPr="0053037B">
        <w:rPr>
          <w:rFonts w:ascii="Arial" w:hAnsi="Arial" w:cs="Arial"/>
          <w:lang w:val="en-US"/>
        </w:rPr>
        <w:t xml:space="preserve">The State of Rio de Janeiro, through the </w:t>
      </w:r>
      <w:proofErr w:type="spellStart"/>
      <w:r w:rsidRPr="0053037B">
        <w:rPr>
          <w:rFonts w:ascii="Arial" w:hAnsi="Arial" w:cs="Arial"/>
          <w:lang w:val="en-US"/>
        </w:rPr>
        <w:t>Secretaria</w:t>
      </w:r>
      <w:proofErr w:type="spellEnd"/>
      <w:r w:rsidRPr="0053037B">
        <w:rPr>
          <w:rFonts w:ascii="Arial" w:hAnsi="Arial" w:cs="Arial"/>
          <w:lang w:val="en-US"/>
        </w:rPr>
        <w:t xml:space="preserve"> de Estado de </w:t>
      </w:r>
      <w:proofErr w:type="spellStart"/>
      <w:r w:rsidRPr="0053037B">
        <w:rPr>
          <w:rFonts w:ascii="Arial" w:hAnsi="Arial" w:cs="Arial"/>
          <w:lang w:val="en-US"/>
        </w:rPr>
        <w:t>Polícia</w:t>
      </w:r>
      <w:proofErr w:type="spellEnd"/>
      <w:r w:rsidRPr="0053037B">
        <w:rPr>
          <w:rFonts w:ascii="Arial" w:hAnsi="Arial" w:cs="Arial"/>
          <w:lang w:val="en-US"/>
        </w:rPr>
        <w:t xml:space="preserve"> </w:t>
      </w:r>
      <w:proofErr w:type="spellStart"/>
      <w:r w:rsidRPr="0053037B">
        <w:rPr>
          <w:rFonts w:ascii="Arial" w:hAnsi="Arial" w:cs="Arial"/>
          <w:lang w:val="en-US"/>
        </w:rPr>
        <w:t>Militar</w:t>
      </w:r>
      <w:proofErr w:type="spellEnd"/>
      <w:r w:rsidRPr="0053037B">
        <w:rPr>
          <w:rFonts w:ascii="Arial" w:hAnsi="Arial" w:cs="Arial"/>
          <w:lang w:val="en-US"/>
        </w:rPr>
        <w:t xml:space="preserve"> (SEPM), headquartered at </w:t>
      </w:r>
      <w:proofErr w:type="spellStart"/>
      <w:r w:rsidRPr="0053037B">
        <w:rPr>
          <w:rFonts w:ascii="Arial" w:hAnsi="Arial" w:cs="Arial"/>
          <w:lang w:val="en-US"/>
        </w:rPr>
        <w:t>Evaristo</w:t>
      </w:r>
      <w:proofErr w:type="spellEnd"/>
      <w:r w:rsidRPr="0053037B">
        <w:rPr>
          <w:rFonts w:ascii="Arial" w:hAnsi="Arial" w:cs="Arial"/>
          <w:lang w:val="en-US"/>
        </w:rPr>
        <w:t xml:space="preserve"> da </w:t>
      </w:r>
      <w:proofErr w:type="spellStart"/>
      <w:r w:rsidRPr="0053037B">
        <w:rPr>
          <w:rFonts w:ascii="Arial" w:hAnsi="Arial" w:cs="Arial"/>
          <w:lang w:val="en-US"/>
        </w:rPr>
        <w:t>Veiga</w:t>
      </w:r>
      <w:proofErr w:type="spellEnd"/>
      <w:r w:rsidRPr="0053037B">
        <w:rPr>
          <w:rFonts w:ascii="Arial" w:hAnsi="Arial" w:cs="Arial"/>
          <w:lang w:val="en-US"/>
        </w:rPr>
        <w:t xml:space="preserve"> St., 78 - Centro, Rio de Janeiro - RJ, 20031- 040 makes it public, the Public Hearing Notice DMSA No. 01/2020 regarding the clauses of the Preliminary Technical Study that aims at the acquisition of ballistic vests that are concealed, multi-threat,  III-A level protection, classified according to NIJ STD 0101.04 or NIJ STD 0101.06 for firearm projectiles and NIJ 0115.00 Level 1 for sharp objects (“Spike” and knife). They must also have protection against explosive artifact fragments certified according to the international standard STANAG 2920 (F5 V50 FSP 1.1g&gt; 590 m / s, or higher) to meet SEPM demands, according to conditions, quantities, requirements and estimates , including those sent by the bodies and participants.</w:t>
      </w:r>
    </w:p>
    <w:p w:rsidR="008A52D0" w:rsidRPr="0053037B" w:rsidRDefault="00494264" w:rsidP="00A44836">
      <w:pPr>
        <w:pStyle w:val="TableParagraph"/>
        <w:spacing w:line="360" w:lineRule="auto"/>
        <w:ind w:left="108"/>
        <w:jc w:val="both"/>
        <w:rPr>
          <w:rFonts w:ascii="Arial" w:hAnsi="Arial" w:cs="Arial"/>
          <w:b/>
          <w:lang w:val="en-US"/>
        </w:rPr>
      </w:pPr>
      <w:r w:rsidRPr="0053037B">
        <w:rPr>
          <w:rFonts w:ascii="Arial" w:hAnsi="Arial" w:cs="Arial"/>
          <w:lang w:val="en-US"/>
        </w:rPr>
        <w:t>All interested parties are invited, with the Preliminary Technical Study, and other documents concerning the object of this hearing, available to the interested parties at the following electronic address: https://sepm.rj.gov.br, simply selecting the bidding option - DMSA Public Hearing Notice No. 01/2020.</w:t>
      </w:r>
    </w:p>
    <w:p w:rsidR="008A52D0" w:rsidRPr="0053037B" w:rsidRDefault="008A52D0" w:rsidP="00366395">
      <w:pPr>
        <w:pStyle w:val="TableParagraph"/>
        <w:spacing w:line="265" w:lineRule="exact"/>
        <w:ind w:left="108"/>
        <w:jc w:val="center"/>
        <w:rPr>
          <w:rFonts w:ascii="Arial" w:hAnsi="Arial" w:cs="Arial"/>
          <w:b/>
          <w:lang w:val="en-US"/>
        </w:rPr>
      </w:pPr>
    </w:p>
    <w:tbl>
      <w:tblPr>
        <w:tblStyle w:val="Tabelacomgrade"/>
        <w:tblW w:w="0" w:type="auto"/>
        <w:tblInd w:w="108" w:type="dxa"/>
        <w:tblLook w:val="04A0" w:firstRow="1" w:lastRow="0" w:firstColumn="1" w:lastColumn="0" w:noHBand="0" w:noVBand="1"/>
      </w:tblPr>
      <w:tblGrid>
        <w:gridCol w:w="3969"/>
        <w:gridCol w:w="5149"/>
      </w:tblGrid>
      <w:tr w:rsidR="00366395" w:rsidRPr="0053037B" w:rsidTr="00C525BF">
        <w:trPr>
          <w:trHeight w:val="638"/>
        </w:trPr>
        <w:tc>
          <w:tcPr>
            <w:tcW w:w="3969" w:type="dxa"/>
            <w:shd w:val="clear" w:color="auto" w:fill="BFBFBF" w:themeFill="background1" w:themeFillShade="BF"/>
          </w:tcPr>
          <w:p w:rsidR="00366395" w:rsidRPr="0053037B" w:rsidRDefault="00366395" w:rsidP="00366395">
            <w:pPr>
              <w:pStyle w:val="TableParagraph"/>
              <w:tabs>
                <w:tab w:val="left" w:pos="2329"/>
              </w:tabs>
              <w:spacing w:line="265" w:lineRule="exact"/>
              <w:jc w:val="center"/>
              <w:rPr>
                <w:rFonts w:ascii="Arial" w:hAnsi="Arial" w:cs="Arial"/>
                <w:b/>
                <w:lang w:val="en-US"/>
              </w:rPr>
            </w:pPr>
          </w:p>
          <w:p w:rsidR="00366395" w:rsidRPr="0053037B" w:rsidRDefault="00571D8E" w:rsidP="00366395">
            <w:pPr>
              <w:pStyle w:val="TableParagraph"/>
              <w:tabs>
                <w:tab w:val="left" w:pos="2329"/>
              </w:tabs>
              <w:spacing w:line="265" w:lineRule="exact"/>
              <w:jc w:val="center"/>
              <w:rPr>
                <w:rFonts w:ascii="Arial" w:hAnsi="Arial" w:cs="Arial"/>
                <w:b/>
                <w:lang w:val="en-US"/>
              </w:rPr>
            </w:pPr>
            <w:r w:rsidRPr="0053037B">
              <w:rPr>
                <w:rFonts w:ascii="Arial" w:hAnsi="Arial" w:cs="Arial"/>
                <w:b/>
                <w:lang w:val="en-US"/>
              </w:rPr>
              <w:t>Participants</w:t>
            </w:r>
          </w:p>
          <w:p w:rsidR="00366395" w:rsidRPr="0053037B" w:rsidRDefault="00366395" w:rsidP="00366395">
            <w:pPr>
              <w:pStyle w:val="TableParagraph"/>
              <w:tabs>
                <w:tab w:val="left" w:pos="2329"/>
              </w:tabs>
              <w:spacing w:line="265" w:lineRule="exact"/>
              <w:jc w:val="center"/>
              <w:rPr>
                <w:rFonts w:ascii="Arial" w:hAnsi="Arial" w:cs="Arial"/>
                <w:b/>
                <w:lang w:val="en-US"/>
              </w:rPr>
            </w:pPr>
          </w:p>
        </w:tc>
        <w:tc>
          <w:tcPr>
            <w:tcW w:w="5149" w:type="dxa"/>
            <w:shd w:val="clear" w:color="auto" w:fill="BFBFBF" w:themeFill="background1" w:themeFillShade="BF"/>
          </w:tcPr>
          <w:p w:rsidR="00366395" w:rsidRPr="0053037B" w:rsidRDefault="00366395" w:rsidP="00366395">
            <w:pPr>
              <w:pStyle w:val="TableParagraph"/>
              <w:spacing w:line="265" w:lineRule="exact"/>
              <w:jc w:val="center"/>
              <w:rPr>
                <w:rFonts w:ascii="Arial" w:hAnsi="Arial" w:cs="Arial"/>
                <w:b/>
                <w:lang w:val="en-US"/>
              </w:rPr>
            </w:pPr>
          </w:p>
          <w:p w:rsidR="00366395" w:rsidRPr="0053037B" w:rsidRDefault="00571D8E" w:rsidP="00366395">
            <w:pPr>
              <w:pStyle w:val="TableParagraph"/>
              <w:spacing w:line="265" w:lineRule="exact"/>
              <w:jc w:val="center"/>
              <w:rPr>
                <w:rFonts w:ascii="Arial" w:hAnsi="Arial" w:cs="Arial"/>
                <w:b/>
                <w:lang w:val="en-US"/>
              </w:rPr>
            </w:pPr>
            <w:r w:rsidRPr="0053037B">
              <w:rPr>
                <w:rFonts w:ascii="Arial" w:hAnsi="Arial" w:cs="Arial"/>
                <w:b/>
                <w:lang w:val="en-US"/>
              </w:rPr>
              <w:t>Public Hearing</w:t>
            </w:r>
          </w:p>
        </w:tc>
      </w:tr>
      <w:tr w:rsidR="00366395" w:rsidRPr="0053037B" w:rsidTr="00366395">
        <w:tc>
          <w:tcPr>
            <w:tcW w:w="3969" w:type="dxa"/>
          </w:tcPr>
          <w:p w:rsidR="00366395" w:rsidRPr="0053037B" w:rsidRDefault="00366395" w:rsidP="003D05FC">
            <w:pPr>
              <w:pStyle w:val="TableParagraph"/>
              <w:spacing w:line="265" w:lineRule="exact"/>
              <w:jc w:val="both"/>
              <w:rPr>
                <w:rFonts w:ascii="Arial" w:hAnsi="Arial" w:cs="Arial"/>
                <w:b/>
                <w:lang w:val="en-US"/>
              </w:rPr>
            </w:pPr>
          </w:p>
          <w:p w:rsidR="00366395" w:rsidRPr="0053037B" w:rsidRDefault="00366395" w:rsidP="003D05FC">
            <w:pPr>
              <w:pStyle w:val="TableParagraph"/>
              <w:spacing w:line="265" w:lineRule="exact"/>
              <w:jc w:val="both"/>
              <w:rPr>
                <w:rFonts w:ascii="Arial" w:hAnsi="Arial" w:cs="Arial"/>
                <w:lang w:val="en-US"/>
              </w:rPr>
            </w:pPr>
          </w:p>
          <w:p w:rsidR="00366395" w:rsidRPr="0053037B" w:rsidRDefault="00366395" w:rsidP="003D05FC">
            <w:pPr>
              <w:pStyle w:val="TableParagraph"/>
              <w:spacing w:line="265" w:lineRule="exact"/>
              <w:jc w:val="both"/>
              <w:rPr>
                <w:rFonts w:ascii="Arial" w:hAnsi="Arial" w:cs="Arial"/>
                <w:lang w:val="en-US"/>
              </w:rPr>
            </w:pPr>
          </w:p>
          <w:p w:rsidR="00366395" w:rsidRPr="0053037B" w:rsidRDefault="00366395" w:rsidP="003D05FC">
            <w:pPr>
              <w:pStyle w:val="TableParagraph"/>
              <w:spacing w:line="265" w:lineRule="exact"/>
              <w:jc w:val="both"/>
              <w:rPr>
                <w:rFonts w:ascii="Arial" w:hAnsi="Arial" w:cs="Arial"/>
                <w:lang w:val="en-US"/>
              </w:rPr>
            </w:pPr>
          </w:p>
          <w:p w:rsidR="00366395" w:rsidRPr="0053037B" w:rsidRDefault="003751EB" w:rsidP="003D05FC">
            <w:pPr>
              <w:pStyle w:val="TableParagraph"/>
              <w:spacing w:line="265" w:lineRule="exact"/>
              <w:jc w:val="both"/>
              <w:rPr>
                <w:rFonts w:ascii="Arial" w:hAnsi="Arial" w:cs="Arial"/>
                <w:lang w:val="en-US"/>
              </w:rPr>
            </w:pPr>
            <w:r w:rsidRPr="0053037B">
              <w:rPr>
                <w:rFonts w:ascii="Arial" w:hAnsi="Arial" w:cs="Arial"/>
                <w:lang w:val="en-US"/>
              </w:rPr>
              <w:t>All interested national or foreign companies whose area of ​​activity meets the object of the Preliminary Technical Study</w:t>
            </w:r>
            <w:r w:rsidR="00366395" w:rsidRPr="0053037B">
              <w:rPr>
                <w:rFonts w:ascii="Arial" w:hAnsi="Arial" w:cs="Arial"/>
                <w:lang w:val="en-US"/>
              </w:rPr>
              <w:t>.</w:t>
            </w:r>
          </w:p>
        </w:tc>
        <w:tc>
          <w:tcPr>
            <w:tcW w:w="5149" w:type="dxa"/>
          </w:tcPr>
          <w:p w:rsidR="00366395" w:rsidRPr="0053037B" w:rsidRDefault="00366395" w:rsidP="00366395">
            <w:pPr>
              <w:pStyle w:val="TableParagraph"/>
              <w:spacing w:line="265" w:lineRule="exact"/>
              <w:ind w:left="34"/>
              <w:rPr>
                <w:rFonts w:ascii="Arial" w:hAnsi="Arial" w:cs="Arial"/>
                <w:b/>
                <w:lang w:val="en-US"/>
              </w:rPr>
            </w:pPr>
          </w:p>
          <w:p w:rsidR="00366395" w:rsidRPr="0053037B" w:rsidRDefault="003751EB" w:rsidP="00366395">
            <w:pPr>
              <w:pStyle w:val="TableParagraph"/>
              <w:spacing w:line="265" w:lineRule="exact"/>
              <w:ind w:left="34"/>
              <w:rPr>
                <w:rFonts w:ascii="Arial" w:hAnsi="Arial" w:cs="Arial"/>
                <w:lang w:val="en-US"/>
              </w:rPr>
            </w:pPr>
            <w:r w:rsidRPr="0053037B">
              <w:rPr>
                <w:rFonts w:ascii="Arial" w:hAnsi="Arial" w:cs="Arial"/>
                <w:b/>
                <w:lang w:val="en-US"/>
              </w:rPr>
              <w:t>Date</w:t>
            </w:r>
            <w:r w:rsidR="00366395" w:rsidRPr="0053037B">
              <w:rPr>
                <w:rFonts w:ascii="Arial" w:hAnsi="Arial" w:cs="Arial"/>
                <w:b/>
                <w:lang w:val="en-US"/>
              </w:rPr>
              <w:t xml:space="preserve">: </w:t>
            </w:r>
            <w:r w:rsidR="009F5CCC">
              <w:rPr>
                <w:rFonts w:ascii="Arial" w:hAnsi="Arial" w:cs="Arial"/>
                <w:lang w:val="en-US"/>
              </w:rPr>
              <w:t>08.28/</w:t>
            </w:r>
            <w:r w:rsidR="00366395" w:rsidRPr="0053037B">
              <w:rPr>
                <w:rFonts w:ascii="Arial" w:hAnsi="Arial" w:cs="Arial"/>
                <w:lang w:val="en-US"/>
              </w:rPr>
              <w:t>2020</w:t>
            </w:r>
          </w:p>
          <w:p w:rsidR="00366395" w:rsidRPr="0053037B" w:rsidRDefault="00366395" w:rsidP="00366395">
            <w:pPr>
              <w:pStyle w:val="TableParagraph"/>
              <w:spacing w:line="265" w:lineRule="exact"/>
              <w:ind w:left="34"/>
              <w:rPr>
                <w:rFonts w:ascii="Arial" w:hAnsi="Arial" w:cs="Arial"/>
                <w:lang w:val="en-US"/>
              </w:rPr>
            </w:pPr>
          </w:p>
          <w:p w:rsidR="003751EB" w:rsidRPr="0053037B" w:rsidRDefault="003751EB" w:rsidP="003751EB">
            <w:pPr>
              <w:pStyle w:val="TableParagraph"/>
              <w:ind w:left="34" w:right="216"/>
              <w:rPr>
                <w:rFonts w:ascii="Arial" w:hAnsi="Arial" w:cs="Arial"/>
                <w:b/>
                <w:lang w:val="en-US"/>
              </w:rPr>
            </w:pPr>
            <w:r w:rsidRPr="0053037B">
              <w:rPr>
                <w:rFonts w:ascii="Arial" w:hAnsi="Arial" w:cs="Arial"/>
                <w:b/>
                <w:lang w:val="en-US"/>
              </w:rPr>
              <w:t>Location: Online via</w:t>
            </w:r>
          </w:p>
          <w:p w:rsidR="0071570F" w:rsidRDefault="003751EB" w:rsidP="00366395">
            <w:pPr>
              <w:pStyle w:val="TableParagraph"/>
              <w:ind w:left="34" w:right="216"/>
              <w:rPr>
                <w:rFonts w:ascii="Arial" w:hAnsi="Arial" w:cs="Arial"/>
                <w:lang w:val="en-US"/>
              </w:rPr>
            </w:pPr>
            <w:r w:rsidRPr="0053037B">
              <w:rPr>
                <w:rFonts w:ascii="Arial" w:hAnsi="Arial" w:cs="Arial"/>
                <w:b/>
                <w:lang w:val="en-US"/>
              </w:rPr>
              <w:t>platform</w:t>
            </w:r>
            <w:r w:rsidR="00495B18" w:rsidRPr="0053037B">
              <w:rPr>
                <w:rFonts w:ascii="Arial" w:hAnsi="Arial" w:cs="Arial"/>
                <w:lang w:val="en-US"/>
              </w:rPr>
              <w:t>:</w:t>
            </w:r>
          </w:p>
          <w:p w:rsidR="00AF7F20" w:rsidRPr="00AF7F20" w:rsidRDefault="00AF7F20" w:rsidP="00366395">
            <w:pPr>
              <w:pStyle w:val="TableParagraph"/>
              <w:ind w:left="34" w:right="216"/>
              <w:rPr>
                <w:rFonts w:ascii="Arial" w:hAnsi="Arial" w:cs="Arial"/>
                <w:lang w:val="en-US"/>
              </w:rPr>
            </w:pPr>
          </w:p>
          <w:p w:rsidR="00AF7F20" w:rsidRPr="00AF7F20" w:rsidRDefault="00AF7F20" w:rsidP="00366395">
            <w:pPr>
              <w:pStyle w:val="TableParagraph"/>
              <w:ind w:left="34" w:right="216"/>
              <w:rPr>
                <w:rFonts w:ascii="Times New Roman" w:hAnsi="Times New Roman" w:cs="Times New Roman"/>
                <w:b/>
                <w:sz w:val="24"/>
                <w:szCs w:val="24"/>
              </w:rPr>
            </w:pPr>
            <w:proofErr w:type="gramStart"/>
            <w:r w:rsidRPr="00AF7F20">
              <w:rPr>
                <w:rFonts w:ascii="Times New Roman" w:hAnsi="Times New Roman" w:cs="Times New Roman"/>
                <w:b/>
                <w:sz w:val="24"/>
                <w:szCs w:val="24"/>
              </w:rPr>
              <w:t>meet</w:t>
            </w:r>
            <w:proofErr w:type="gramEnd"/>
            <w:r w:rsidRPr="00AF7F20">
              <w:rPr>
                <w:rFonts w:ascii="Times New Roman" w:hAnsi="Times New Roman" w:cs="Times New Roman"/>
                <w:b/>
                <w:sz w:val="24"/>
                <w:szCs w:val="24"/>
              </w:rPr>
              <w:t>.google.com/ohf-cdwo-mhs</w:t>
            </w:r>
          </w:p>
          <w:p w:rsidR="00AF7F20" w:rsidRPr="0053037B" w:rsidRDefault="00AF7F20" w:rsidP="00366395">
            <w:pPr>
              <w:pStyle w:val="TableParagraph"/>
              <w:ind w:left="34" w:right="216"/>
              <w:rPr>
                <w:rFonts w:ascii="Arial" w:hAnsi="Arial" w:cs="Arial"/>
                <w:b/>
                <w:lang w:val="en-US"/>
              </w:rPr>
            </w:pPr>
          </w:p>
          <w:p w:rsidR="00B77AAB" w:rsidRPr="0053037B" w:rsidRDefault="003751EB" w:rsidP="00366395">
            <w:pPr>
              <w:pStyle w:val="TableParagraph"/>
              <w:ind w:left="34" w:right="216"/>
              <w:rPr>
                <w:rFonts w:ascii="Arial" w:hAnsi="Arial" w:cs="Arial"/>
                <w:b/>
                <w:color w:val="FF0000"/>
                <w:lang w:val="en-US"/>
              </w:rPr>
            </w:pPr>
            <w:r w:rsidRPr="0053037B">
              <w:rPr>
                <w:rFonts w:ascii="Arial" w:hAnsi="Arial" w:cs="Arial"/>
                <w:b/>
                <w:lang w:val="en-US"/>
              </w:rPr>
              <w:t>Registration period</w:t>
            </w:r>
            <w:r w:rsidR="00B77AAB" w:rsidRPr="0053037B">
              <w:rPr>
                <w:rFonts w:ascii="Arial" w:hAnsi="Arial" w:cs="Arial"/>
                <w:b/>
                <w:lang w:val="en-US"/>
              </w:rPr>
              <w:t>:</w:t>
            </w:r>
            <w:r w:rsidR="00A41B5B" w:rsidRPr="00AF7F20">
              <w:rPr>
                <w:rFonts w:ascii="Arial" w:hAnsi="Arial" w:cs="Arial"/>
                <w:b/>
                <w:lang w:val="en-US"/>
              </w:rPr>
              <w:t>8/1</w:t>
            </w:r>
            <w:r w:rsidR="00155860" w:rsidRPr="00AF7F20">
              <w:rPr>
                <w:rFonts w:ascii="Arial" w:hAnsi="Arial" w:cs="Arial"/>
                <w:b/>
                <w:lang w:val="en-US"/>
              </w:rPr>
              <w:t>2</w:t>
            </w:r>
            <w:r w:rsidR="00A41B5B" w:rsidRPr="00AF7F20">
              <w:rPr>
                <w:rFonts w:ascii="Arial" w:hAnsi="Arial" w:cs="Arial"/>
                <w:b/>
                <w:lang w:val="en-US"/>
              </w:rPr>
              <w:t>.2020 to</w:t>
            </w:r>
            <w:r w:rsidR="00C947B3" w:rsidRPr="00AF7F20">
              <w:rPr>
                <w:rFonts w:ascii="Arial" w:hAnsi="Arial" w:cs="Arial"/>
                <w:b/>
                <w:lang w:val="en-US"/>
              </w:rPr>
              <w:t xml:space="preserve"> </w:t>
            </w:r>
            <w:r w:rsidR="00FD2FB4" w:rsidRPr="00AF7F20">
              <w:rPr>
                <w:rFonts w:ascii="Arial" w:hAnsi="Arial" w:cs="Arial"/>
                <w:b/>
                <w:lang w:val="en-US"/>
              </w:rPr>
              <w:t>08/2</w:t>
            </w:r>
            <w:r w:rsidR="00155860" w:rsidRPr="00AF7F20">
              <w:rPr>
                <w:rFonts w:ascii="Arial" w:hAnsi="Arial" w:cs="Arial"/>
                <w:b/>
                <w:lang w:val="en-US"/>
              </w:rPr>
              <w:t>0</w:t>
            </w:r>
            <w:r w:rsidR="00FD2FB4" w:rsidRPr="00AF7F20">
              <w:rPr>
                <w:rFonts w:ascii="Arial" w:hAnsi="Arial" w:cs="Arial"/>
                <w:b/>
                <w:lang w:val="en-US"/>
              </w:rPr>
              <w:t>.</w:t>
            </w:r>
            <w:r w:rsidR="00B77AAB" w:rsidRPr="00AF7F20">
              <w:rPr>
                <w:rFonts w:ascii="Arial" w:hAnsi="Arial" w:cs="Arial"/>
                <w:b/>
                <w:lang w:val="en-US"/>
              </w:rPr>
              <w:t>2020</w:t>
            </w:r>
          </w:p>
          <w:p w:rsidR="00417FA1" w:rsidRPr="0053037B" w:rsidRDefault="00417FA1" w:rsidP="00366395">
            <w:pPr>
              <w:pStyle w:val="TableParagraph"/>
              <w:ind w:left="34" w:right="216"/>
              <w:rPr>
                <w:rFonts w:ascii="Arial" w:hAnsi="Arial" w:cs="Arial"/>
                <w:b/>
                <w:lang w:val="en-US"/>
              </w:rPr>
            </w:pPr>
          </w:p>
          <w:p w:rsidR="00EA5E98" w:rsidRPr="00A41B5B" w:rsidRDefault="00A67275" w:rsidP="00EA5E98">
            <w:pPr>
              <w:pStyle w:val="TableParagraph"/>
              <w:ind w:left="34" w:right="216"/>
              <w:rPr>
                <w:rFonts w:ascii="Arial" w:hAnsi="Arial" w:cs="Arial"/>
                <w:lang w:val="en-US"/>
              </w:rPr>
            </w:pPr>
            <w:r w:rsidRPr="00A41B5B">
              <w:rPr>
                <w:rFonts w:ascii="Arial" w:hAnsi="Arial" w:cs="Arial"/>
                <w:b/>
                <w:lang w:val="en-US"/>
              </w:rPr>
              <w:t>Schedule</w:t>
            </w:r>
            <w:r w:rsidR="00366395" w:rsidRPr="00A41B5B">
              <w:rPr>
                <w:rFonts w:ascii="Arial" w:hAnsi="Arial" w:cs="Arial"/>
                <w:b/>
                <w:lang w:val="en-US"/>
              </w:rPr>
              <w:t xml:space="preserve">: </w:t>
            </w:r>
            <w:r w:rsidR="00EA5E98" w:rsidRPr="00A41B5B">
              <w:rPr>
                <w:rFonts w:ascii="Arial" w:hAnsi="Arial" w:cs="Arial"/>
                <w:lang w:val="en-US"/>
              </w:rPr>
              <w:t>10:00</w:t>
            </w:r>
            <w:r w:rsidR="00A41B5B">
              <w:rPr>
                <w:rFonts w:ascii="Arial" w:hAnsi="Arial" w:cs="Arial"/>
                <w:lang w:val="en-US"/>
              </w:rPr>
              <w:t xml:space="preserve"> am</w:t>
            </w:r>
            <w:r w:rsidR="00EA5E98" w:rsidRPr="00A41B5B">
              <w:rPr>
                <w:rFonts w:ascii="Arial" w:hAnsi="Arial" w:cs="Arial"/>
                <w:lang w:val="en-US"/>
              </w:rPr>
              <w:t xml:space="preserve"> </w:t>
            </w:r>
            <w:r w:rsidR="00A41B5B" w:rsidRPr="00A41B5B">
              <w:rPr>
                <w:rFonts w:ascii="Arial" w:hAnsi="Arial" w:cs="Arial"/>
                <w:lang w:val="en-US"/>
              </w:rPr>
              <w:t>to</w:t>
            </w:r>
            <w:r w:rsidR="00EA5E98" w:rsidRPr="00A41B5B">
              <w:rPr>
                <w:rFonts w:ascii="Arial" w:hAnsi="Arial" w:cs="Arial"/>
                <w:lang w:val="en-US"/>
              </w:rPr>
              <w:t xml:space="preserve"> 12</w:t>
            </w:r>
            <w:r w:rsidR="00366395" w:rsidRPr="00A41B5B">
              <w:rPr>
                <w:rFonts w:ascii="Arial" w:hAnsi="Arial" w:cs="Arial"/>
                <w:lang w:val="en-US"/>
              </w:rPr>
              <w:t>:</w:t>
            </w:r>
            <w:r w:rsidR="00EA5E98" w:rsidRPr="00A41B5B">
              <w:rPr>
                <w:rFonts w:ascii="Arial" w:hAnsi="Arial" w:cs="Arial"/>
                <w:lang w:val="en-US"/>
              </w:rPr>
              <w:t>0</w:t>
            </w:r>
            <w:r w:rsidR="00366395" w:rsidRPr="00A41B5B">
              <w:rPr>
                <w:rFonts w:ascii="Arial" w:hAnsi="Arial" w:cs="Arial"/>
                <w:lang w:val="en-US"/>
              </w:rPr>
              <w:t xml:space="preserve">0 </w:t>
            </w:r>
            <w:r w:rsidR="00A41B5B">
              <w:rPr>
                <w:rFonts w:ascii="Arial" w:hAnsi="Arial" w:cs="Arial"/>
                <w:lang w:val="en-US"/>
              </w:rPr>
              <w:t>pm</w:t>
            </w:r>
            <w:r w:rsidR="00366395" w:rsidRPr="00A41B5B">
              <w:rPr>
                <w:rFonts w:ascii="Arial" w:hAnsi="Arial" w:cs="Arial"/>
                <w:lang w:val="en-US"/>
              </w:rPr>
              <w:t xml:space="preserve"> </w:t>
            </w:r>
          </w:p>
          <w:p w:rsidR="00366395" w:rsidRPr="00A41B5B" w:rsidRDefault="00417FA1" w:rsidP="00EA5E98">
            <w:pPr>
              <w:pStyle w:val="TableParagraph"/>
              <w:ind w:left="34" w:right="216"/>
              <w:rPr>
                <w:rFonts w:ascii="Arial" w:hAnsi="Arial" w:cs="Arial"/>
                <w:lang w:val="en-US"/>
              </w:rPr>
            </w:pPr>
            <w:r w:rsidRPr="00A41B5B">
              <w:rPr>
                <w:rFonts w:ascii="Arial" w:hAnsi="Arial" w:cs="Arial"/>
                <w:lang w:val="en-US"/>
              </w:rPr>
              <w:t>*</w:t>
            </w:r>
            <w:r w:rsidR="00A41B5B" w:rsidRPr="00A41B5B">
              <w:rPr>
                <w:rFonts w:ascii="Arial" w:hAnsi="Arial" w:cs="Arial"/>
                <w:lang w:val="en-US"/>
              </w:rPr>
              <w:t>Brasília T</w:t>
            </w:r>
            <w:r w:rsidR="00A41B5B">
              <w:rPr>
                <w:rFonts w:ascii="Arial" w:hAnsi="Arial" w:cs="Arial"/>
                <w:lang w:val="en-US"/>
              </w:rPr>
              <w:t>ime*</w:t>
            </w:r>
          </w:p>
          <w:p w:rsidR="00366395" w:rsidRPr="00A41B5B" w:rsidRDefault="00366395" w:rsidP="00417FA1">
            <w:pPr>
              <w:pStyle w:val="TableParagraph"/>
              <w:ind w:right="216"/>
              <w:rPr>
                <w:rFonts w:ascii="Arial" w:hAnsi="Arial" w:cs="Arial"/>
                <w:b/>
                <w:lang w:val="en-US"/>
              </w:rPr>
            </w:pPr>
          </w:p>
          <w:p w:rsidR="00366395" w:rsidRPr="0053037B" w:rsidRDefault="00366395" w:rsidP="00A67275">
            <w:pPr>
              <w:pStyle w:val="TableParagraph"/>
              <w:spacing w:line="265" w:lineRule="exact"/>
              <w:ind w:left="34"/>
              <w:rPr>
                <w:rFonts w:ascii="Arial" w:hAnsi="Arial" w:cs="Arial"/>
                <w:b/>
                <w:lang w:val="en-US"/>
              </w:rPr>
            </w:pPr>
            <w:r w:rsidRPr="0053037B">
              <w:rPr>
                <w:rFonts w:ascii="Arial" w:hAnsi="Arial" w:cs="Arial"/>
                <w:b/>
                <w:lang w:val="en-US"/>
              </w:rPr>
              <w:t>Tele</w:t>
            </w:r>
            <w:r w:rsidR="00A67275" w:rsidRPr="0053037B">
              <w:rPr>
                <w:rFonts w:ascii="Arial" w:hAnsi="Arial" w:cs="Arial"/>
                <w:b/>
                <w:lang w:val="en-US"/>
              </w:rPr>
              <w:t>phone</w:t>
            </w:r>
            <w:r w:rsidRPr="0053037B">
              <w:rPr>
                <w:rFonts w:ascii="Arial" w:hAnsi="Arial" w:cs="Arial"/>
                <w:b/>
                <w:lang w:val="en-US"/>
              </w:rPr>
              <w:t xml:space="preserve">: </w:t>
            </w:r>
            <w:r w:rsidRPr="0053037B">
              <w:rPr>
                <w:rFonts w:ascii="Arial" w:hAnsi="Arial" w:cs="Arial"/>
                <w:lang w:val="en-US"/>
              </w:rPr>
              <w:t>(21) 2333-</w:t>
            </w:r>
            <w:r w:rsidR="004519D5" w:rsidRPr="0053037B">
              <w:rPr>
                <w:rFonts w:ascii="Arial" w:hAnsi="Arial" w:cs="Arial"/>
                <w:lang w:val="en-US"/>
              </w:rPr>
              <w:t>5996 /</w:t>
            </w:r>
            <w:r w:rsidRPr="0053037B">
              <w:rPr>
                <w:rFonts w:ascii="Arial" w:hAnsi="Arial" w:cs="Arial"/>
                <w:lang w:val="en-US"/>
              </w:rPr>
              <w:t xml:space="preserve"> 2333-</w:t>
            </w:r>
            <w:r w:rsidR="004519D5" w:rsidRPr="0053037B">
              <w:rPr>
                <w:rFonts w:ascii="Arial" w:hAnsi="Arial" w:cs="Arial"/>
                <w:lang w:val="en-US"/>
              </w:rPr>
              <w:t>6023</w:t>
            </w:r>
          </w:p>
        </w:tc>
      </w:tr>
    </w:tbl>
    <w:p w:rsidR="003D05FC" w:rsidRPr="0053037B" w:rsidRDefault="003D05FC" w:rsidP="00366395">
      <w:pPr>
        <w:pStyle w:val="Corpodetexto"/>
        <w:ind w:right="110"/>
        <w:rPr>
          <w:rFonts w:ascii="Arial" w:hAnsi="Arial" w:cs="Arial"/>
          <w:sz w:val="22"/>
          <w:szCs w:val="22"/>
          <w:lang w:val="en-US"/>
        </w:rPr>
      </w:pPr>
    </w:p>
    <w:p w:rsidR="00A8683D" w:rsidRPr="0053037B" w:rsidRDefault="00A8683D" w:rsidP="003D05FC">
      <w:pPr>
        <w:pStyle w:val="Corpodetexto"/>
        <w:spacing w:before="9"/>
        <w:rPr>
          <w:rFonts w:ascii="Arial" w:hAnsi="Arial" w:cs="Arial"/>
          <w:sz w:val="22"/>
          <w:szCs w:val="22"/>
          <w:lang w:val="en-US"/>
        </w:rPr>
      </w:pPr>
    </w:p>
    <w:p w:rsidR="00A8683D" w:rsidRPr="0053037B" w:rsidRDefault="00A67275" w:rsidP="00A67275">
      <w:pPr>
        <w:pStyle w:val="Ttulo2"/>
        <w:numPr>
          <w:ilvl w:val="0"/>
          <w:numId w:val="3"/>
        </w:numPr>
        <w:tabs>
          <w:tab w:val="left" w:pos="345"/>
        </w:tabs>
        <w:spacing w:before="51"/>
        <w:rPr>
          <w:rFonts w:ascii="Arial" w:hAnsi="Arial" w:cs="Arial"/>
          <w:sz w:val="22"/>
          <w:szCs w:val="22"/>
          <w:lang w:val="en-US"/>
        </w:rPr>
      </w:pPr>
      <w:r w:rsidRPr="0053037B">
        <w:rPr>
          <w:rFonts w:ascii="Arial" w:hAnsi="Arial" w:cs="Arial"/>
          <w:sz w:val="22"/>
          <w:szCs w:val="22"/>
          <w:lang w:val="en-US"/>
        </w:rPr>
        <w:t>The Objective</w:t>
      </w:r>
      <w:r w:rsidR="00BF31E5" w:rsidRPr="0053037B">
        <w:rPr>
          <w:rFonts w:ascii="Arial" w:hAnsi="Arial" w:cs="Arial"/>
          <w:sz w:val="22"/>
          <w:szCs w:val="22"/>
          <w:lang w:val="en-US"/>
        </w:rPr>
        <w:t>:</w:t>
      </w:r>
    </w:p>
    <w:p w:rsidR="00C525BF" w:rsidRPr="0053037B" w:rsidRDefault="00C525BF" w:rsidP="00C947B3">
      <w:pPr>
        <w:pStyle w:val="Ttulo2"/>
        <w:tabs>
          <w:tab w:val="left" w:pos="345"/>
        </w:tabs>
        <w:spacing w:before="51"/>
        <w:ind w:firstLine="0"/>
        <w:rPr>
          <w:rFonts w:ascii="Arial" w:hAnsi="Arial" w:cs="Arial"/>
          <w:sz w:val="22"/>
          <w:szCs w:val="22"/>
          <w:lang w:val="en-US"/>
        </w:rPr>
      </w:pPr>
    </w:p>
    <w:p w:rsidR="00A8683D" w:rsidRPr="0053037B" w:rsidRDefault="00A67275" w:rsidP="00512B4F">
      <w:pPr>
        <w:pStyle w:val="Corpodetexto"/>
        <w:spacing w:before="4" w:line="360" w:lineRule="auto"/>
        <w:ind w:left="142"/>
        <w:rPr>
          <w:rFonts w:ascii="Arial" w:hAnsi="Arial" w:cs="Arial"/>
          <w:sz w:val="22"/>
          <w:szCs w:val="22"/>
          <w:lang w:val="en-US"/>
        </w:rPr>
      </w:pPr>
      <w:r w:rsidRPr="0053037B">
        <w:rPr>
          <w:rFonts w:ascii="Arial" w:hAnsi="Arial" w:cs="Arial"/>
          <w:sz w:val="22"/>
          <w:szCs w:val="22"/>
          <w:lang w:val="en-US"/>
        </w:rPr>
        <w:t>2.1 Franchise to any interested party the access to information pertinent to the Preliminary Technical Study, destined to the “Purchase of Ballistic vests for SEPM, under the conditions foreseen in the Preliminary Technical Study and its annexes”.</w:t>
      </w:r>
    </w:p>
    <w:p w:rsidR="00A8683D" w:rsidRPr="0053037B" w:rsidRDefault="00A67275" w:rsidP="00A44836">
      <w:pPr>
        <w:pStyle w:val="Ttulo2"/>
        <w:numPr>
          <w:ilvl w:val="0"/>
          <w:numId w:val="3"/>
        </w:numPr>
        <w:tabs>
          <w:tab w:val="left" w:pos="345"/>
        </w:tabs>
        <w:spacing w:line="360" w:lineRule="auto"/>
        <w:ind w:hanging="243"/>
        <w:rPr>
          <w:rFonts w:ascii="Arial" w:hAnsi="Arial" w:cs="Arial"/>
          <w:sz w:val="22"/>
          <w:szCs w:val="22"/>
          <w:lang w:val="en-US"/>
        </w:rPr>
      </w:pPr>
      <w:r w:rsidRPr="0053037B">
        <w:rPr>
          <w:rFonts w:ascii="Arial" w:hAnsi="Arial" w:cs="Arial"/>
          <w:sz w:val="22"/>
          <w:szCs w:val="22"/>
          <w:lang w:val="en-US"/>
        </w:rPr>
        <w:t>The Organization</w:t>
      </w:r>
      <w:r w:rsidR="00BF31E5" w:rsidRPr="0053037B">
        <w:rPr>
          <w:rFonts w:ascii="Arial" w:hAnsi="Arial" w:cs="Arial"/>
          <w:sz w:val="22"/>
          <w:szCs w:val="22"/>
          <w:lang w:val="en-US"/>
        </w:rPr>
        <w:t>:</w:t>
      </w:r>
    </w:p>
    <w:p w:rsidR="00C525BF" w:rsidRPr="0053037B" w:rsidRDefault="00C525BF" w:rsidP="00A44836">
      <w:pPr>
        <w:pStyle w:val="Ttulo2"/>
        <w:tabs>
          <w:tab w:val="left" w:pos="345"/>
        </w:tabs>
        <w:spacing w:line="360" w:lineRule="auto"/>
        <w:ind w:firstLine="0"/>
        <w:rPr>
          <w:rFonts w:ascii="Arial" w:hAnsi="Arial" w:cs="Arial"/>
          <w:sz w:val="22"/>
          <w:szCs w:val="22"/>
          <w:lang w:val="en-US"/>
        </w:rPr>
      </w:pPr>
    </w:p>
    <w:p w:rsidR="00A8683D" w:rsidRPr="0053037B" w:rsidRDefault="00A67275" w:rsidP="00A67275">
      <w:pPr>
        <w:pStyle w:val="PargrafodaLista"/>
        <w:numPr>
          <w:ilvl w:val="1"/>
          <w:numId w:val="3"/>
        </w:numPr>
        <w:tabs>
          <w:tab w:val="left" w:pos="546"/>
        </w:tabs>
        <w:spacing w:line="360" w:lineRule="auto"/>
        <w:ind w:right="109" w:firstLine="40"/>
        <w:rPr>
          <w:rFonts w:ascii="Arial" w:hAnsi="Arial" w:cs="Arial"/>
          <w:lang w:val="en-US"/>
        </w:rPr>
      </w:pPr>
      <w:r w:rsidRPr="0053037B">
        <w:rPr>
          <w:rFonts w:ascii="Arial" w:hAnsi="Arial" w:cs="Arial"/>
          <w:lang w:val="en-US"/>
        </w:rPr>
        <w:lastRenderedPageBreak/>
        <w:t xml:space="preserve"> The Hearing will be conducted by military personnel from the </w:t>
      </w:r>
      <w:proofErr w:type="spellStart"/>
      <w:r w:rsidRPr="0053037B">
        <w:rPr>
          <w:rFonts w:ascii="Arial" w:hAnsi="Arial" w:cs="Arial"/>
          <w:lang w:val="en-US"/>
        </w:rPr>
        <w:t>Diretoria</w:t>
      </w:r>
      <w:proofErr w:type="spellEnd"/>
      <w:r w:rsidRPr="0053037B">
        <w:rPr>
          <w:rFonts w:ascii="Arial" w:hAnsi="Arial" w:cs="Arial"/>
          <w:lang w:val="en-US"/>
        </w:rPr>
        <w:t xml:space="preserve"> de </w:t>
      </w:r>
      <w:proofErr w:type="spellStart"/>
      <w:r w:rsidRPr="0053037B">
        <w:rPr>
          <w:rFonts w:ascii="Arial" w:hAnsi="Arial" w:cs="Arial"/>
          <w:lang w:val="en-US"/>
        </w:rPr>
        <w:t>Manutenção</w:t>
      </w:r>
      <w:proofErr w:type="spellEnd"/>
      <w:r w:rsidRPr="0053037B">
        <w:rPr>
          <w:rFonts w:ascii="Arial" w:hAnsi="Arial" w:cs="Arial"/>
          <w:lang w:val="en-US"/>
        </w:rPr>
        <w:t xml:space="preserve"> e </w:t>
      </w:r>
      <w:proofErr w:type="spellStart"/>
      <w:r w:rsidRPr="0053037B">
        <w:rPr>
          <w:rFonts w:ascii="Arial" w:hAnsi="Arial" w:cs="Arial"/>
          <w:lang w:val="en-US"/>
        </w:rPr>
        <w:t>Suprimentos</w:t>
      </w:r>
      <w:proofErr w:type="spellEnd"/>
      <w:r w:rsidRPr="0053037B">
        <w:rPr>
          <w:rFonts w:ascii="Arial" w:hAnsi="Arial" w:cs="Arial"/>
          <w:lang w:val="en-US"/>
        </w:rPr>
        <w:t xml:space="preserve"> de </w:t>
      </w:r>
      <w:proofErr w:type="spellStart"/>
      <w:r w:rsidRPr="0053037B">
        <w:rPr>
          <w:rFonts w:ascii="Arial" w:hAnsi="Arial" w:cs="Arial"/>
          <w:lang w:val="en-US"/>
        </w:rPr>
        <w:t>Armamento</w:t>
      </w:r>
      <w:proofErr w:type="spellEnd"/>
      <w:r w:rsidRPr="0053037B">
        <w:rPr>
          <w:rFonts w:ascii="Arial" w:hAnsi="Arial" w:cs="Arial"/>
          <w:lang w:val="en-US"/>
        </w:rPr>
        <w:t>, designated to conduct the Preliminary Technical Study</w:t>
      </w:r>
      <w:r w:rsidR="008A4876" w:rsidRPr="0053037B">
        <w:rPr>
          <w:rFonts w:ascii="Arial" w:hAnsi="Arial" w:cs="Arial"/>
          <w:lang w:val="en-US"/>
        </w:rPr>
        <w:t>.</w:t>
      </w:r>
    </w:p>
    <w:p w:rsidR="00C525BF" w:rsidRPr="0053037B" w:rsidRDefault="00C525BF" w:rsidP="00A44836">
      <w:pPr>
        <w:pStyle w:val="PargrafodaLista"/>
        <w:tabs>
          <w:tab w:val="left" w:pos="546"/>
        </w:tabs>
        <w:spacing w:line="360" w:lineRule="auto"/>
        <w:ind w:right="109"/>
        <w:rPr>
          <w:rFonts w:ascii="Arial" w:hAnsi="Arial" w:cs="Arial"/>
          <w:color w:val="FF0000"/>
          <w:lang w:val="en-US"/>
        </w:rPr>
      </w:pPr>
    </w:p>
    <w:p w:rsidR="00A8683D" w:rsidRPr="0053037B" w:rsidRDefault="004A4709" w:rsidP="00512B4F">
      <w:pPr>
        <w:pStyle w:val="Corpodetexto"/>
        <w:spacing w:line="360" w:lineRule="auto"/>
        <w:ind w:left="142"/>
        <w:rPr>
          <w:rFonts w:ascii="Arial" w:hAnsi="Arial" w:cs="Arial"/>
          <w:sz w:val="22"/>
          <w:szCs w:val="22"/>
          <w:lang w:val="en-US"/>
        </w:rPr>
      </w:pPr>
      <w:r w:rsidRPr="0053037B">
        <w:rPr>
          <w:rFonts w:ascii="Arial" w:hAnsi="Arial" w:cs="Arial"/>
          <w:sz w:val="22"/>
          <w:szCs w:val="22"/>
          <w:lang w:val="en-US"/>
        </w:rPr>
        <w:t xml:space="preserve">3.2 </w:t>
      </w:r>
      <w:r w:rsidR="00A67275" w:rsidRPr="0053037B">
        <w:rPr>
          <w:rFonts w:ascii="Arial" w:hAnsi="Arial" w:cs="Arial"/>
          <w:sz w:val="22"/>
          <w:szCs w:val="22"/>
          <w:lang w:val="en-US"/>
        </w:rPr>
        <w:t>The President will be responsible for settling the points of order and deciding conclusively on the procedures adopted at the hearing. In order to ensure the smooth running of the works, you may grant and cancel the floor, in addition to determining the removal of people who disturb the hearing.</w:t>
      </w:r>
    </w:p>
    <w:p w:rsidR="004A4709" w:rsidRPr="0053037B" w:rsidRDefault="004A4709" w:rsidP="004A4709">
      <w:pPr>
        <w:pStyle w:val="PargrafodaLista"/>
        <w:ind w:left="0"/>
        <w:rPr>
          <w:rFonts w:ascii="Arial" w:hAnsi="Arial" w:cs="Arial"/>
          <w:lang w:val="en-US"/>
        </w:rPr>
      </w:pPr>
    </w:p>
    <w:p w:rsidR="004A4709" w:rsidRPr="0053037B" w:rsidRDefault="004A4709" w:rsidP="004A4709">
      <w:pPr>
        <w:pStyle w:val="Corpodetexto"/>
        <w:spacing w:line="360" w:lineRule="auto"/>
        <w:rPr>
          <w:rFonts w:ascii="Arial" w:hAnsi="Arial" w:cs="Arial"/>
          <w:sz w:val="22"/>
          <w:szCs w:val="22"/>
          <w:lang w:val="en-US"/>
        </w:rPr>
      </w:pPr>
    </w:p>
    <w:p w:rsidR="00A8683D" w:rsidRPr="0053037B" w:rsidRDefault="004A4709" w:rsidP="004A4709">
      <w:pPr>
        <w:pStyle w:val="Ttulo2"/>
        <w:numPr>
          <w:ilvl w:val="0"/>
          <w:numId w:val="3"/>
        </w:numPr>
        <w:tabs>
          <w:tab w:val="left" w:pos="345"/>
        </w:tabs>
        <w:spacing w:line="360" w:lineRule="auto"/>
        <w:rPr>
          <w:rFonts w:ascii="Arial" w:hAnsi="Arial" w:cs="Arial"/>
          <w:sz w:val="22"/>
          <w:szCs w:val="22"/>
          <w:lang w:val="en-US"/>
        </w:rPr>
      </w:pPr>
      <w:r w:rsidRPr="0053037B">
        <w:rPr>
          <w:rFonts w:ascii="Arial" w:hAnsi="Arial" w:cs="Arial"/>
          <w:sz w:val="22"/>
          <w:szCs w:val="22"/>
          <w:lang w:val="en-US"/>
        </w:rPr>
        <w:t xml:space="preserve"> Form of participation</w:t>
      </w:r>
      <w:r w:rsidR="00BF31E5" w:rsidRPr="0053037B">
        <w:rPr>
          <w:rFonts w:ascii="Arial" w:hAnsi="Arial" w:cs="Arial"/>
          <w:sz w:val="22"/>
          <w:szCs w:val="22"/>
          <w:lang w:val="en-US"/>
        </w:rPr>
        <w:t>:</w:t>
      </w:r>
    </w:p>
    <w:p w:rsidR="00C525BF" w:rsidRPr="0053037B" w:rsidRDefault="00C525BF" w:rsidP="00A44836">
      <w:pPr>
        <w:pStyle w:val="Ttulo2"/>
        <w:tabs>
          <w:tab w:val="left" w:pos="345"/>
        </w:tabs>
        <w:spacing w:line="360" w:lineRule="auto"/>
        <w:ind w:firstLine="0"/>
        <w:rPr>
          <w:rFonts w:ascii="Arial" w:hAnsi="Arial" w:cs="Arial"/>
          <w:sz w:val="22"/>
          <w:szCs w:val="22"/>
          <w:lang w:val="en-US"/>
        </w:rPr>
      </w:pPr>
    </w:p>
    <w:p w:rsidR="00C525BF" w:rsidRPr="00AF7F20" w:rsidRDefault="00C508F9" w:rsidP="00512B4F">
      <w:pPr>
        <w:pStyle w:val="Corpodetexto"/>
        <w:spacing w:before="37" w:line="360" w:lineRule="auto"/>
        <w:ind w:left="142" w:right="117"/>
        <w:rPr>
          <w:rFonts w:ascii="Arial" w:hAnsi="Arial" w:cs="Arial"/>
          <w:sz w:val="22"/>
          <w:szCs w:val="22"/>
          <w:lang w:val="en-US"/>
        </w:rPr>
      </w:pPr>
      <w:r w:rsidRPr="00AF7F20">
        <w:rPr>
          <w:rFonts w:ascii="Arial" w:hAnsi="Arial" w:cs="Arial"/>
          <w:sz w:val="22"/>
          <w:szCs w:val="22"/>
          <w:lang w:val="en-US"/>
        </w:rPr>
        <w:t xml:space="preserve">4.1 </w:t>
      </w:r>
      <w:r w:rsidR="004A4709" w:rsidRPr="00AF7F20">
        <w:rPr>
          <w:rFonts w:ascii="Arial" w:hAnsi="Arial" w:cs="Arial"/>
          <w:sz w:val="22"/>
          <w:szCs w:val="22"/>
          <w:lang w:val="en-US"/>
        </w:rPr>
        <w:t>The Public Hearing will be open to all interested parties, previously registered through the electronic address secretaria_dmsa@pmerj.rj.gov.br, entitled “Public Hearing - Registration of Participation Ballistic Vest Acquisition”, which will allow access to the google platform link meet to hold the hearing.</w:t>
      </w:r>
    </w:p>
    <w:p w:rsidR="004A4709" w:rsidRPr="0053037B" w:rsidRDefault="004A4709" w:rsidP="00C508F9">
      <w:pPr>
        <w:pStyle w:val="Corpodetexto"/>
        <w:spacing w:before="37" w:line="360" w:lineRule="auto"/>
        <w:ind w:right="117"/>
        <w:rPr>
          <w:rFonts w:ascii="Arial" w:hAnsi="Arial" w:cs="Arial"/>
          <w:sz w:val="22"/>
          <w:szCs w:val="22"/>
          <w:lang w:val="en-US"/>
        </w:rPr>
      </w:pPr>
    </w:p>
    <w:p w:rsidR="00C525BF" w:rsidRDefault="00512B4F" w:rsidP="00512B4F">
      <w:pPr>
        <w:pStyle w:val="PargrafodaLista"/>
        <w:numPr>
          <w:ilvl w:val="1"/>
          <w:numId w:val="14"/>
        </w:numPr>
        <w:tabs>
          <w:tab w:val="left" w:pos="462"/>
        </w:tabs>
        <w:spacing w:before="2" w:line="360" w:lineRule="auto"/>
        <w:ind w:left="142" w:right="110" w:firstLine="0"/>
        <w:rPr>
          <w:rFonts w:ascii="Arial" w:hAnsi="Arial" w:cs="Arial"/>
          <w:lang w:val="en-US"/>
        </w:rPr>
      </w:pPr>
      <w:r>
        <w:rPr>
          <w:rFonts w:ascii="Arial" w:hAnsi="Arial" w:cs="Arial"/>
          <w:lang w:val="en-US"/>
        </w:rPr>
        <w:t xml:space="preserve"> </w:t>
      </w:r>
      <w:r w:rsidR="00A41B5B" w:rsidRPr="00A41B5B">
        <w:rPr>
          <w:rFonts w:ascii="Arial" w:hAnsi="Arial" w:cs="Arial"/>
          <w:lang w:val="en-US"/>
        </w:rPr>
        <w:t>Requests for clarifications may be submitted in advance, with the applicant's proper identification, until 5:00 pm (Brasília time) on 8/2</w:t>
      </w:r>
      <w:r w:rsidR="00AF7F20">
        <w:rPr>
          <w:rFonts w:ascii="Arial" w:hAnsi="Arial" w:cs="Arial"/>
          <w:lang w:val="en-US"/>
        </w:rPr>
        <w:t>1</w:t>
      </w:r>
      <w:r w:rsidR="00A41B5B" w:rsidRPr="00A41B5B">
        <w:rPr>
          <w:rFonts w:ascii="Arial" w:hAnsi="Arial" w:cs="Arial"/>
          <w:lang w:val="en-US"/>
        </w:rPr>
        <w:t>.2020, by e-mail secretaria_dmsa@pmerj.rj.gov.br, entitled “Public Hearing” - Clarifications on the acquisition of Ballistic Vests ”, without prejudice to the formulation of a new oral or written manifestation (e-mail) during the hearing.</w:t>
      </w:r>
    </w:p>
    <w:p w:rsidR="00A41B5B" w:rsidRPr="00A41B5B" w:rsidRDefault="00A41B5B" w:rsidP="00A41B5B">
      <w:pPr>
        <w:pStyle w:val="PargrafodaLista"/>
        <w:tabs>
          <w:tab w:val="left" w:pos="462"/>
        </w:tabs>
        <w:spacing w:before="2" w:line="360" w:lineRule="auto"/>
        <w:ind w:left="92" w:right="110"/>
        <w:rPr>
          <w:rFonts w:ascii="Arial" w:hAnsi="Arial" w:cs="Arial"/>
          <w:lang w:val="en-US"/>
        </w:rPr>
      </w:pPr>
    </w:p>
    <w:p w:rsidR="00B70C9A" w:rsidRPr="0053037B" w:rsidRDefault="00B70C9A" w:rsidP="00B70C9A">
      <w:pPr>
        <w:pStyle w:val="PargrafodaLista"/>
        <w:numPr>
          <w:ilvl w:val="1"/>
          <w:numId w:val="14"/>
        </w:numPr>
        <w:tabs>
          <w:tab w:val="left" w:pos="491"/>
          <w:tab w:val="left" w:pos="8827"/>
        </w:tabs>
        <w:spacing w:before="11" w:line="360" w:lineRule="auto"/>
        <w:ind w:right="109" w:firstLine="40"/>
        <w:rPr>
          <w:rFonts w:ascii="Arial" w:hAnsi="Arial" w:cs="Arial"/>
          <w:lang w:val="en-US"/>
        </w:rPr>
      </w:pPr>
      <w:r w:rsidRPr="00A41B5B">
        <w:rPr>
          <w:rFonts w:ascii="Arial" w:hAnsi="Arial" w:cs="Arial"/>
          <w:lang w:val="en-US"/>
        </w:rPr>
        <w:t xml:space="preserve"> </w:t>
      </w:r>
      <w:r w:rsidRPr="0053037B">
        <w:rPr>
          <w:rFonts w:ascii="Arial" w:hAnsi="Arial" w:cs="Arial"/>
          <w:lang w:val="en-US"/>
        </w:rPr>
        <w:t>Applications from interested parties for oral or written manifestations (e-mail) will be received during the Public Hearing.</w:t>
      </w:r>
    </w:p>
    <w:p w:rsidR="00B70C9A" w:rsidRPr="0053037B" w:rsidRDefault="00B70C9A" w:rsidP="00B70C9A">
      <w:pPr>
        <w:pStyle w:val="PargrafodaLista"/>
        <w:rPr>
          <w:rFonts w:ascii="Arial" w:hAnsi="Arial" w:cs="Arial"/>
          <w:lang w:val="en-US"/>
        </w:rPr>
      </w:pPr>
    </w:p>
    <w:p w:rsidR="007234DE" w:rsidRPr="0053037B" w:rsidRDefault="00B70C9A" w:rsidP="00B70C9A">
      <w:pPr>
        <w:pStyle w:val="PargrafodaLista"/>
        <w:numPr>
          <w:ilvl w:val="1"/>
          <w:numId w:val="14"/>
        </w:numPr>
        <w:tabs>
          <w:tab w:val="left" w:pos="491"/>
          <w:tab w:val="left" w:pos="8827"/>
        </w:tabs>
        <w:spacing w:before="11" w:line="360" w:lineRule="auto"/>
        <w:ind w:right="109" w:firstLine="50"/>
        <w:rPr>
          <w:rFonts w:ascii="Arial" w:hAnsi="Arial" w:cs="Arial"/>
          <w:lang w:val="en-US"/>
        </w:rPr>
      </w:pPr>
      <w:r w:rsidRPr="0053037B">
        <w:rPr>
          <w:rFonts w:ascii="Arial" w:hAnsi="Arial" w:cs="Arial"/>
          <w:lang w:val="en-US"/>
        </w:rPr>
        <w:t xml:space="preserve"> Requests for clarifications received in writing will be made during the hearing, as time permits. Those that are not commented will have their answers available for consultation at the website: https://sepm.rj.gov.br, bidding option - Public Hearing Notice DMSA nº 01/2020.</w:t>
      </w:r>
    </w:p>
    <w:p w:rsidR="00B70C9A" w:rsidRPr="0053037B" w:rsidRDefault="00B70C9A" w:rsidP="00512B4F">
      <w:pPr>
        <w:numPr>
          <w:ilvl w:val="1"/>
          <w:numId w:val="14"/>
        </w:numPr>
        <w:tabs>
          <w:tab w:val="left" w:pos="491"/>
          <w:tab w:val="left" w:pos="8827"/>
        </w:tabs>
        <w:spacing w:before="11" w:line="360" w:lineRule="auto"/>
        <w:ind w:left="0" w:right="109" w:firstLine="284"/>
        <w:rPr>
          <w:rFonts w:ascii="Arial" w:hAnsi="Arial" w:cs="Arial"/>
          <w:lang w:val="en-US"/>
        </w:rPr>
      </w:pPr>
      <w:r w:rsidRPr="0053037B">
        <w:rPr>
          <w:rFonts w:ascii="Arial" w:hAnsi="Arial" w:cs="Arial"/>
          <w:lang w:val="en-US"/>
        </w:rPr>
        <w:t>The virtual session will comprise 3 (three) steps, as listed below:</w:t>
      </w:r>
    </w:p>
    <w:p w:rsidR="00095612" w:rsidRPr="0053037B" w:rsidRDefault="00AB775F" w:rsidP="00AB775F">
      <w:pPr>
        <w:pStyle w:val="PargrafodaLista"/>
        <w:numPr>
          <w:ilvl w:val="0"/>
          <w:numId w:val="15"/>
        </w:numPr>
        <w:tabs>
          <w:tab w:val="left" w:pos="2221"/>
          <w:tab w:val="left" w:pos="2931"/>
        </w:tabs>
        <w:spacing w:before="118" w:line="360" w:lineRule="auto"/>
        <w:ind w:right="145"/>
        <w:rPr>
          <w:rFonts w:ascii="Arial" w:hAnsi="Arial" w:cs="Arial"/>
          <w:lang w:val="en-US"/>
        </w:rPr>
      </w:pPr>
      <w:r w:rsidRPr="0053037B">
        <w:rPr>
          <w:rFonts w:ascii="Arial" w:hAnsi="Arial" w:cs="Arial"/>
          <w:lang w:val="en-US"/>
        </w:rPr>
        <w:t>Accreditation Phase, when individuals and legal entities will be accredited, in order of access, through their formally appointed representatives, interested in participating in the debate phase. Since the environment is virtual, when accessing the link, participants must make a SINGLE post in the audience's chat, containing the following accreditation information:</w:t>
      </w:r>
    </w:p>
    <w:p w:rsidR="00AB775F" w:rsidRPr="0053037B" w:rsidRDefault="00AB775F" w:rsidP="00AB775F">
      <w:pPr>
        <w:pStyle w:val="PargrafodaLista"/>
        <w:tabs>
          <w:tab w:val="left" w:pos="2221"/>
          <w:tab w:val="left" w:pos="2931"/>
        </w:tabs>
        <w:spacing w:before="118" w:line="360" w:lineRule="auto"/>
        <w:ind w:left="932" w:right="145"/>
        <w:rPr>
          <w:rFonts w:ascii="Arial" w:hAnsi="Arial" w:cs="Arial"/>
          <w:lang w:val="en-US"/>
        </w:rPr>
      </w:pPr>
    </w:p>
    <w:p w:rsidR="00095612" w:rsidRPr="0053037B" w:rsidRDefault="001F5316" w:rsidP="00A44836">
      <w:pPr>
        <w:pStyle w:val="Corpodetexto"/>
        <w:numPr>
          <w:ilvl w:val="0"/>
          <w:numId w:val="6"/>
        </w:numPr>
        <w:spacing w:before="4" w:line="360" w:lineRule="auto"/>
        <w:ind w:right="145"/>
        <w:rPr>
          <w:rFonts w:ascii="Arial" w:hAnsi="Arial" w:cs="Arial"/>
          <w:sz w:val="22"/>
          <w:szCs w:val="22"/>
          <w:lang w:val="en-US"/>
        </w:rPr>
      </w:pPr>
      <w:r w:rsidRPr="0053037B">
        <w:rPr>
          <w:rFonts w:ascii="Arial" w:hAnsi="Arial" w:cs="Arial"/>
          <w:sz w:val="22"/>
          <w:szCs w:val="22"/>
          <w:lang w:val="en-US"/>
        </w:rPr>
        <w:t>Full Name</w:t>
      </w:r>
      <w:r w:rsidR="00095612" w:rsidRPr="0053037B">
        <w:rPr>
          <w:rFonts w:ascii="Arial" w:hAnsi="Arial" w:cs="Arial"/>
          <w:sz w:val="22"/>
          <w:szCs w:val="22"/>
          <w:lang w:val="en-US"/>
        </w:rPr>
        <w:t>;</w:t>
      </w:r>
    </w:p>
    <w:p w:rsidR="00095612" w:rsidRPr="00AF7F20" w:rsidRDefault="00095612" w:rsidP="00A44836">
      <w:pPr>
        <w:pStyle w:val="Corpodetexto"/>
        <w:numPr>
          <w:ilvl w:val="0"/>
          <w:numId w:val="6"/>
        </w:numPr>
        <w:spacing w:before="4" w:line="360" w:lineRule="auto"/>
        <w:ind w:right="145"/>
        <w:rPr>
          <w:rFonts w:ascii="Arial" w:hAnsi="Arial" w:cs="Arial"/>
          <w:sz w:val="22"/>
          <w:szCs w:val="22"/>
          <w:lang w:val="en-US"/>
        </w:rPr>
      </w:pPr>
      <w:r w:rsidRPr="00AF7F20">
        <w:rPr>
          <w:rFonts w:ascii="Arial" w:hAnsi="Arial" w:cs="Arial"/>
          <w:sz w:val="22"/>
          <w:szCs w:val="22"/>
          <w:lang w:val="en-US"/>
        </w:rPr>
        <w:lastRenderedPageBreak/>
        <w:t>CPF;</w:t>
      </w:r>
    </w:p>
    <w:p w:rsidR="00095612" w:rsidRPr="0053037B" w:rsidRDefault="001F5316" w:rsidP="00A44836">
      <w:pPr>
        <w:pStyle w:val="Corpodetexto"/>
        <w:numPr>
          <w:ilvl w:val="0"/>
          <w:numId w:val="6"/>
        </w:numPr>
        <w:spacing w:before="4" w:line="360" w:lineRule="auto"/>
        <w:ind w:right="145"/>
        <w:rPr>
          <w:rFonts w:ascii="Arial" w:hAnsi="Arial" w:cs="Arial"/>
          <w:sz w:val="22"/>
          <w:szCs w:val="22"/>
          <w:lang w:val="en-US"/>
        </w:rPr>
      </w:pPr>
      <w:r w:rsidRPr="0053037B">
        <w:rPr>
          <w:rFonts w:ascii="Arial" w:hAnsi="Arial" w:cs="Arial"/>
          <w:sz w:val="22"/>
          <w:szCs w:val="22"/>
          <w:lang w:val="en-US"/>
        </w:rPr>
        <w:t>Function</w:t>
      </w:r>
      <w:r w:rsidR="00095612" w:rsidRPr="0053037B">
        <w:rPr>
          <w:rFonts w:ascii="Arial" w:hAnsi="Arial" w:cs="Arial"/>
          <w:sz w:val="22"/>
          <w:szCs w:val="22"/>
          <w:lang w:val="en-US"/>
        </w:rPr>
        <w:t>;</w:t>
      </w:r>
    </w:p>
    <w:p w:rsidR="00095612" w:rsidRPr="0053037B" w:rsidRDefault="00981FEA" w:rsidP="00981FEA">
      <w:pPr>
        <w:pStyle w:val="Corpodetexto"/>
        <w:numPr>
          <w:ilvl w:val="0"/>
          <w:numId w:val="6"/>
        </w:numPr>
        <w:spacing w:before="4" w:line="360" w:lineRule="auto"/>
        <w:ind w:right="145"/>
        <w:rPr>
          <w:rFonts w:ascii="Arial" w:hAnsi="Arial" w:cs="Arial"/>
          <w:sz w:val="22"/>
          <w:szCs w:val="22"/>
          <w:lang w:val="en-US"/>
        </w:rPr>
      </w:pPr>
      <w:r w:rsidRPr="0053037B">
        <w:rPr>
          <w:rFonts w:ascii="Arial" w:hAnsi="Arial" w:cs="Arial"/>
          <w:sz w:val="22"/>
          <w:szCs w:val="22"/>
          <w:lang w:val="en-US"/>
        </w:rPr>
        <w:t>Company / Entity</w:t>
      </w:r>
      <w:r w:rsidR="00095612" w:rsidRPr="0053037B">
        <w:rPr>
          <w:rFonts w:ascii="Arial" w:hAnsi="Arial" w:cs="Arial"/>
          <w:sz w:val="22"/>
          <w:szCs w:val="22"/>
          <w:lang w:val="en-US"/>
        </w:rPr>
        <w:t>;</w:t>
      </w:r>
    </w:p>
    <w:p w:rsidR="00095612" w:rsidRPr="0053037B" w:rsidRDefault="00981FEA" w:rsidP="00A44836">
      <w:pPr>
        <w:pStyle w:val="Corpodetexto"/>
        <w:numPr>
          <w:ilvl w:val="0"/>
          <w:numId w:val="6"/>
        </w:numPr>
        <w:spacing w:before="4" w:line="360" w:lineRule="auto"/>
        <w:ind w:right="145"/>
        <w:rPr>
          <w:rFonts w:ascii="Arial" w:hAnsi="Arial" w:cs="Arial"/>
          <w:sz w:val="22"/>
          <w:szCs w:val="22"/>
          <w:lang w:val="en-US"/>
        </w:rPr>
      </w:pPr>
      <w:r w:rsidRPr="0053037B">
        <w:rPr>
          <w:rFonts w:ascii="Arial" w:hAnsi="Arial" w:cs="Arial"/>
          <w:sz w:val="22"/>
          <w:szCs w:val="22"/>
          <w:lang w:val="en-US"/>
        </w:rPr>
        <w:t xml:space="preserve">Full </w:t>
      </w:r>
      <w:proofErr w:type="spellStart"/>
      <w:r w:rsidRPr="0053037B">
        <w:rPr>
          <w:rFonts w:ascii="Arial" w:hAnsi="Arial" w:cs="Arial"/>
          <w:sz w:val="22"/>
          <w:szCs w:val="22"/>
          <w:lang w:val="en-US"/>
        </w:rPr>
        <w:t>Adress</w:t>
      </w:r>
      <w:proofErr w:type="spellEnd"/>
      <w:r w:rsidR="00095612" w:rsidRPr="0053037B">
        <w:rPr>
          <w:rFonts w:ascii="Arial" w:hAnsi="Arial" w:cs="Arial"/>
          <w:sz w:val="22"/>
          <w:szCs w:val="22"/>
          <w:lang w:val="en-US"/>
        </w:rPr>
        <w:t>;</w:t>
      </w:r>
    </w:p>
    <w:p w:rsidR="00095612" w:rsidRPr="0053037B" w:rsidRDefault="00981FEA" w:rsidP="00A44836">
      <w:pPr>
        <w:pStyle w:val="Corpodetexto"/>
        <w:numPr>
          <w:ilvl w:val="0"/>
          <w:numId w:val="6"/>
        </w:numPr>
        <w:spacing w:before="4" w:line="360" w:lineRule="auto"/>
        <w:ind w:right="145"/>
        <w:rPr>
          <w:rFonts w:ascii="Arial" w:hAnsi="Arial" w:cs="Arial"/>
          <w:sz w:val="22"/>
          <w:szCs w:val="22"/>
          <w:lang w:val="en-US"/>
        </w:rPr>
      </w:pPr>
      <w:r w:rsidRPr="0053037B">
        <w:rPr>
          <w:rFonts w:ascii="Arial" w:hAnsi="Arial" w:cs="Arial"/>
          <w:sz w:val="22"/>
          <w:szCs w:val="22"/>
          <w:lang w:val="en-US"/>
        </w:rPr>
        <w:t xml:space="preserve">Phone number </w:t>
      </w:r>
      <w:r w:rsidR="00095612" w:rsidRPr="0053037B">
        <w:rPr>
          <w:rFonts w:ascii="Arial" w:hAnsi="Arial" w:cs="Arial"/>
          <w:sz w:val="22"/>
          <w:szCs w:val="22"/>
          <w:lang w:val="en-US"/>
        </w:rPr>
        <w:t>:</w:t>
      </w:r>
    </w:p>
    <w:p w:rsidR="00095612" w:rsidRPr="0053037B" w:rsidRDefault="00095612" w:rsidP="00A44836">
      <w:pPr>
        <w:pStyle w:val="Corpodetexto"/>
        <w:numPr>
          <w:ilvl w:val="0"/>
          <w:numId w:val="6"/>
        </w:numPr>
        <w:spacing w:before="4" w:line="360" w:lineRule="auto"/>
        <w:ind w:right="145"/>
        <w:rPr>
          <w:rFonts w:ascii="Arial" w:hAnsi="Arial" w:cs="Arial"/>
          <w:sz w:val="22"/>
          <w:szCs w:val="22"/>
          <w:lang w:val="en-US"/>
        </w:rPr>
      </w:pPr>
      <w:proofErr w:type="spellStart"/>
      <w:r w:rsidRPr="0053037B">
        <w:rPr>
          <w:rFonts w:ascii="Arial" w:hAnsi="Arial" w:cs="Arial"/>
          <w:sz w:val="22"/>
          <w:szCs w:val="22"/>
          <w:lang w:val="en-US"/>
        </w:rPr>
        <w:t>Whatssapp</w:t>
      </w:r>
      <w:proofErr w:type="spellEnd"/>
      <w:r w:rsidRPr="0053037B">
        <w:rPr>
          <w:rFonts w:ascii="Arial" w:hAnsi="Arial" w:cs="Arial"/>
          <w:sz w:val="22"/>
          <w:szCs w:val="22"/>
          <w:lang w:val="en-US"/>
        </w:rPr>
        <w:t>;</w:t>
      </w:r>
    </w:p>
    <w:p w:rsidR="00095612" w:rsidRPr="0053037B" w:rsidRDefault="00095612" w:rsidP="00A44836">
      <w:pPr>
        <w:pStyle w:val="Corpodetexto"/>
        <w:numPr>
          <w:ilvl w:val="0"/>
          <w:numId w:val="6"/>
        </w:numPr>
        <w:spacing w:before="4" w:line="360" w:lineRule="auto"/>
        <w:ind w:right="145"/>
        <w:rPr>
          <w:rFonts w:ascii="Arial" w:hAnsi="Arial" w:cs="Arial"/>
          <w:sz w:val="22"/>
          <w:szCs w:val="22"/>
          <w:lang w:val="en-US"/>
        </w:rPr>
      </w:pPr>
      <w:r w:rsidRPr="0053037B">
        <w:rPr>
          <w:rFonts w:ascii="Arial" w:hAnsi="Arial" w:cs="Arial"/>
          <w:sz w:val="22"/>
          <w:szCs w:val="22"/>
          <w:lang w:val="en-US"/>
        </w:rPr>
        <w:t>E-mail;</w:t>
      </w:r>
    </w:p>
    <w:p w:rsidR="00095612" w:rsidRPr="0053037B" w:rsidRDefault="00095612" w:rsidP="00A44836">
      <w:pPr>
        <w:pStyle w:val="Corpodetexto"/>
        <w:spacing w:before="4" w:line="360" w:lineRule="auto"/>
        <w:ind w:right="145"/>
        <w:rPr>
          <w:rFonts w:ascii="Arial" w:hAnsi="Arial" w:cs="Arial"/>
          <w:sz w:val="22"/>
          <w:szCs w:val="22"/>
          <w:lang w:val="en-US"/>
        </w:rPr>
      </w:pPr>
    </w:p>
    <w:p w:rsidR="00095612" w:rsidRPr="0053037B" w:rsidRDefault="00095612" w:rsidP="00A44836">
      <w:pPr>
        <w:pStyle w:val="Corpodetexto"/>
        <w:spacing w:before="4" w:line="360" w:lineRule="auto"/>
        <w:ind w:right="145"/>
        <w:rPr>
          <w:rFonts w:ascii="Arial" w:hAnsi="Arial" w:cs="Arial"/>
          <w:sz w:val="22"/>
          <w:szCs w:val="22"/>
          <w:lang w:val="en-US"/>
        </w:rPr>
      </w:pPr>
    </w:p>
    <w:p w:rsidR="00981FEA" w:rsidRPr="0053037B" w:rsidRDefault="00095612" w:rsidP="00981FEA">
      <w:pPr>
        <w:pStyle w:val="PargrafodaLista"/>
        <w:tabs>
          <w:tab w:val="left" w:pos="2931"/>
        </w:tabs>
        <w:spacing w:before="127" w:line="360" w:lineRule="auto"/>
        <w:ind w:left="567" w:right="378" w:hanging="283"/>
        <w:rPr>
          <w:rFonts w:ascii="Arial" w:hAnsi="Arial" w:cs="Arial"/>
          <w:lang w:val="en-US"/>
        </w:rPr>
      </w:pPr>
      <w:r w:rsidRPr="0053037B">
        <w:rPr>
          <w:rFonts w:ascii="Arial" w:hAnsi="Arial" w:cs="Arial"/>
          <w:lang w:val="en-US"/>
        </w:rPr>
        <w:t>II</w:t>
      </w:r>
      <w:r w:rsidR="00636FA7" w:rsidRPr="0053037B">
        <w:rPr>
          <w:rFonts w:ascii="Arial" w:hAnsi="Arial" w:cs="Arial"/>
          <w:lang w:val="en-US"/>
        </w:rPr>
        <w:t xml:space="preserve">- </w:t>
      </w:r>
      <w:r w:rsidR="00981FEA" w:rsidRPr="0053037B">
        <w:rPr>
          <w:rFonts w:ascii="Arial" w:hAnsi="Arial" w:cs="Arial"/>
          <w:lang w:val="en-US"/>
        </w:rPr>
        <w:t>Debate Phase, in which a manifestation will be given to those who are accredited.</w:t>
      </w:r>
    </w:p>
    <w:p w:rsidR="00095612" w:rsidRPr="0053037B" w:rsidRDefault="00981FEA" w:rsidP="00981FEA">
      <w:pPr>
        <w:pStyle w:val="PargrafodaLista"/>
        <w:tabs>
          <w:tab w:val="left" w:pos="2931"/>
        </w:tabs>
        <w:spacing w:before="127" w:line="360" w:lineRule="auto"/>
        <w:ind w:left="567" w:right="378" w:hanging="283"/>
        <w:rPr>
          <w:rFonts w:ascii="Arial" w:hAnsi="Arial" w:cs="Arial"/>
          <w:lang w:val="en-US"/>
        </w:rPr>
      </w:pPr>
      <w:r w:rsidRPr="0053037B">
        <w:rPr>
          <w:rFonts w:ascii="Arial" w:hAnsi="Arial" w:cs="Arial"/>
          <w:lang w:val="en-US"/>
        </w:rPr>
        <w:t xml:space="preserve">   This phase will be divided into two stages:</w:t>
      </w:r>
    </w:p>
    <w:p w:rsidR="00981FEA" w:rsidRPr="0053037B" w:rsidRDefault="00981FEA" w:rsidP="00981FEA">
      <w:pPr>
        <w:pStyle w:val="PargrafodaLista"/>
        <w:tabs>
          <w:tab w:val="left" w:pos="2931"/>
        </w:tabs>
        <w:spacing w:before="127" w:line="360" w:lineRule="auto"/>
        <w:ind w:left="567" w:right="378" w:hanging="283"/>
        <w:rPr>
          <w:rFonts w:ascii="Arial" w:hAnsi="Arial" w:cs="Arial"/>
          <w:lang w:val="en-US"/>
        </w:rPr>
      </w:pPr>
    </w:p>
    <w:p w:rsidR="00095612" w:rsidRPr="0053037B" w:rsidRDefault="00095612" w:rsidP="00A44836">
      <w:pPr>
        <w:pStyle w:val="Corpodetexto"/>
        <w:spacing w:line="360" w:lineRule="auto"/>
        <w:ind w:left="426" w:right="377" w:hanging="846"/>
        <w:rPr>
          <w:rFonts w:ascii="Arial" w:hAnsi="Arial" w:cs="Arial"/>
          <w:sz w:val="22"/>
          <w:szCs w:val="22"/>
          <w:lang w:val="en-US"/>
        </w:rPr>
      </w:pPr>
      <w:r w:rsidRPr="0053037B">
        <w:rPr>
          <w:rFonts w:ascii="Arial" w:hAnsi="Arial" w:cs="Arial"/>
          <w:sz w:val="22"/>
          <w:szCs w:val="22"/>
          <w:lang w:val="en-US"/>
        </w:rPr>
        <w:t xml:space="preserve">             - </w:t>
      </w:r>
      <w:r w:rsidR="00817EB4" w:rsidRPr="0053037B">
        <w:rPr>
          <w:rFonts w:ascii="Arial" w:hAnsi="Arial" w:cs="Arial"/>
          <w:sz w:val="22"/>
          <w:szCs w:val="22"/>
          <w:lang w:val="en-US"/>
        </w:rPr>
        <w:t>A</w:t>
      </w:r>
      <w:r w:rsidR="00981FEA" w:rsidRPr="0053037B">
        <w:rPr>
          <w:rFonts w:ascii="Arial" w:hAnsi="Arial" w:cs="Arial"/>
          <w:sz w:val="22"/>
          <w:szCs w:val="22"/>
          <w:lang w:val="en-US"/>
        </w:rPr>
        <w:t xml:space="preserve"> period of up to 20 minutes, for them to express themselves regarding the object of the Public Hearing. Those accredited may use auxiliary means of illustration to present their manifestations, if they deem necessary</w:t>
      </w:r>
      <w:r w:rsidRPr="0053037B">
        <w:rPr>
          <w:rFonts w:ascii="Arial" w:hAnsi="Arial" w:cs="Arial"/>
          <w:sz w:val="22"/>
          <w:szCs w:val="22"/>
          <w:lang w:val="en-US"/>
        </w:rPr>
        <w:t>;</w:t>
      </w:r>
    </w:p>
    <w:p w:rsidR="00095612" w:rsidRPr="0053037B" w:rsidRDefault="00095612" w:rsidP="00A44836">
      <w:pPr>
        <w:pStyle w:val="Corpodetexto"/>
        <w:spacing w:line="360" w:lineRule="auto"/>
        <w:ind w:right="377"/>
        <w:rPr>
          <w:rFonts w:ascii="Arial" w:hAnsi="Arial" w:cs="Arial"/>
          <w:sz w:val="22"/>
          <w:szCs w:val="22"/>
          <w:lang w:val="en-US"/>
        </w:rPr>
      </w:pPr>
    </w:p>
    <w:p w:rsidR="00095612" w:rsidRPr="0053037B" w:rsidRDefault="00636FA7" w:rsidP="00A44836">
      <w:pPr>
        <w:pStyle w:val="Corpodetexto"/>
        <w:spacing w:before="96" w:line="360" w:lineRule="auto"/>
        <w:ind w:left="426" w:right="378" w:hanging="426"/>
        <w:rPr>
          <w:rFonts w:ascii="Arial" w:hAnsi="Arial" w:cs="Arial"/>
          <w:sz w:val="22"/>
          <w:szCs w:val="22"/>
          <w:lang w:val="en-US"/>
        </w:rPr>
      </w:pPr>
      <w:r w:rsidRPr="0053037B">
        <w:rPr>
          <w:rFonts w:ascii="Arial" w:hAnsi="Arial" w:cs="Arial"/>
          <w:sz w:val="22"/>
          <w:szCs w:val="22"/>
          <w:lang w:val="en-US"/>
        </w:rPr>
        <w:t xml:space="preserve">       </w:t>
      </w:r>
      <w:r w:rsidR="00095612" w:rsidRPr="0053037B">
        <w:rPr>
          <w:rFonts w:ascii="Arial" w:hAnsi="Arial" w:cs="Arial"/>
          <w:sz w:val="22"/>
          <w:szCs w:val="22"/>
          <w:lang w:val="en-US"/>
        </w:rPr>
        <w:t>-</w:t>
      </w:r>
      <w:r w:rsidRPr="0053037B">
        <w:rPr>
          <w:rFonts w:ascii="Arial" w:hAnsi="Arial" w:cs="Arial"/>
          <w:sz w:val="22"/>
          <w:szCs w:val="22"/>
          <w:lang w:val="en-US"/>
        </w:rPr>
        <w:t xml:space="preserve"> </w:t>
      </w:r>
      <w:r w:rsidR="00817EB4" w:rsidRPr="0053037B">
        <w:rPr>
          <w:rFonts w:ascii="Arial" w:hAnsi="Arial" w:cs="Arial"/>
          <w:sz w:val="22"/>
          <w:szCs w:val="22"/>
          <w:lang w:val="en-US"/>
        </w:rPr>
        <w:t>After all the accredited have manifested or abdicated, another moment of manifestation opens, where, upon prior request for the floor via chat, the participant who will have the floor will be demanded by the mediator.</w:t>
      </w:r>
    </w:p>
    <w:p w:rsidR="00636FA7" w:rsidRPr="0053037B" w:rsidRDefault="00636FA7" w:rsidP="00A44836">
      <w:pPr>
        <w:pStyle w:val="Corpodetexto"/>
        <w:spacing w:line="360" w:lineRule="auto"/>
        <w:ind w:right="377"/>
        <w:rPr>
          <w:rFonts w:ascii="Arial" w:hAnsi="Arial" w:cs="Arial"/>
          <w:sz w:val="22"/>
          <w:szCs w:val="22"/>
          <w:lang w:val="en-US"/>
        </w:rPr>
      </w:pPr>
    </w:p>
    <w:p w:rsidR="00636FA7" w:rsidRPr="00AF7F20" w:rsidRDefault="00636FA7" w:rsidP="00A44836">
      <w:pPr>
        <w:tabs>
          <w:tab w:val="left" w:pos="2381"/>
        </w:tabs>
        <w:spacing w:line="360" w:lineRule="auto"/>
        <w:ind w:left="426" w:right="381" w:hanging="426"/>
        <w:jc w:val="both"/>
        <w:rPr>
          <w:rFonts w:ascii="Arial" w:hAnsi="Arial" w:cs="Arial"/>
          <w:lang w:val="en-US"/>
        </w:rPr>
      </w:pPr>
      <w:r w:rsidRPr="0053037B">
        <w:rPr>
          <w:rFonts w:ascii="Arial" w:hAnsi="Arial" w:cs="Arial"/>
          <w:lang w:val="en-US"/>
        </w:rPr>
        <w:t xml:space="preserve">      III-  </w:t>
      </w:r>
      <w:r w:rsidR="00817EB4" w:rsidRPr="0053037B">
        <w:rPr>
          <w:rFonts w:ascii="Arial" w:hAnsi="Arial" w:cs="Arial"/>
          <w:lang w:val="en-US"/>
        </w:rPr>
        <w:t>Contribution Formalization Phase, when the credentials' considerations will be collected, in writing, so that they can be formally analyzed by PMERJ</w:t>
      </w:r>
      <w:r w:rsidR="00817EB4" w:rsidRPr="0053037B">
        <w:rPr>
          <w:rFonts w:ascii="Arial" w:hAnsi="Arial" w:cs="Arial"/>
          <w:color w:val="FF0000"/>
          <w:lang w:val="en-US"/>
        </w:rPr>
        <w:t xml:space="preserve">, </w:t>
      </w:r>
      <w:r w:rsidR="00817EB4" w:rsidRPr="00AF7F20">
        <w:rPr>
          <w:rFonts w:ascii="Arial" w:hAnsi="Arial" w:cs="Arial"/>
          <w:lang w:val="en-US"/>
        </w:rPr>
        <w:t xml:space="preserve">with the other contributions submitted by e-mail, until </w:t>
      </w:r>
      <w:r w:rsidR="00D222EC" w:rsidRPr="00AF7F20">
        <w:rPr>
          <w:rFonts w:ascii="Arial" w:hAnsi="Arial" w:cs="Arial"/>
          <w:lang w:val="en-US"/>
        </w:rPr>
        <w:t>09.04/</w:t>
      </w:r>
      <w:r w:rsidR="00817EB4" w:rsidRPr="00AF7F20">
        <w:rPr>
          <w:rFonts w:ascii="Arial" w:hAnsi="Arial" w:cs="Arial"/>
          <w:lang w:val="en-US"/>
        </w:rPr>
        <w:t>2020.</w:t>
      </w:r>
    </w:p>
    <w:p w:rsidR="00636FA7" w:rsidRPr="0053037B" w:rsidRDefault="00817EB4" w:rsidP="00351D54">
      <w:pPr>
        <w:pStyle w:val="PargrafodaLista"/>
        <w:numPr>
          <w:ilvl w:val="1"/>
          <w:numId w:val="14"/>
        </w:numPr>
        <w:spacing w:before="115" w:line="360" w:lineRule="auto"/>
        <w:ind w:firstLine="192"/>
        <w:rPr>
          <w:rFonts w:ascii="Arial" w:hAnsi="Arial" w:cs="Arial"/>
          <w:lang w:val="en-US"/>
        </w:rPr>
      </w:pPr>
      <w:r w:rsidRPr="0053037B">
        <w:rPr>
          <w:rFonts w:ascii="Arial" w:hAnsi="Arial" w:cs="Arial"/>
          <w:lang w:val="en-US"/>
        </w:rPr>
        <w:t>During the debate phase, the following guidelines will be adopted:</w:t>
      </w:r>
      <w:r w:rsidR="00636FA7" w:rsidRPr="0053037B">
        <w:rPr>
          <w:rFonts w:ascii="Arial" w:hAnsi="Arial" w:cs="Arial"/>
          <w:lang w:val="en-US"/>
        </w:rPr>
        <w:t>:</w:t>
      </w:r>
    </w:p>
    <w:p w:rsidR="00636FA7" w:rsidRPr="0053037B" w:rsidRDefault="00636FA7" w:rsidP="00A44836">
      <w:pPr>
        <w:pStyle w:val="Corpodetexto"/>
        <w:spacing w:before="8" w:line="360" w:lineRule="auto"/>
        <w:rPr>
          <w:rFonts w:ascii="Arial" w:hAnsi="Arial" w:cs="Arial"/>
          <w:sz w:val="22"/>
          <w:szCs w:val="22"/>
          <w:lang w:val="en-US"/>
        </w:rPr>
      </w:pPr>
    </w:p>
    <w:p w:rsidR="00636FA7" w:rsidRPr="0053037B" w:rsidRDefault="00351D54" w:rsidP="00512B4F">
      <w:pPr>
        <w:pStyle w:val="PargrafodaLista"/>
        <w:numPr>
          <w:ilvl w:val="0"/>
          <w:numId w:val="4"/>
        </w:numPr>
        <w:spacing w:before="115" w:line="360" w:lineRule="auto"/>
        <w:ind w:left="709" w:hanging="283"/>
        <w:jc w:val="both"/>
        <w:rPr>
          <w:rFonts w:ascii="Arial" w:hAnsi="Arial" w:cs="Arial"/>
          <w:lang w:val="en-US"/>
        </w:rPr>
      </w:pPr>
      <w:r w:rsidRPr="0053037B">
        <w:rPr>
          <w:rFonts w:ascii="Arial" w:hAnsi="Arial" w:cs="Arial"/>
          <w:lang w:val="en-US"/>
        </w:rPr>
        <w:t>PMERJ, through its representatives, will present a mediator to conduct the debate;</w:t>
      </w:r>
    </w:p>
    <w:p w:rsidR="00351D54" w:rsidRPr="0053037B" w:rsidRDefault="00351D54" w:rsidP="00512B4F">
      <w:pPr>
        <w:pStyle w:val="PargrafodaLista"/>
        <w:numPr>
          <w:ilvl w:val="0"/>
          <w:numId w:val="4"/>
        </w:numPr>
        <w:spacing w:before="119" w:line="360" w:lineRule="auto"/>
        <w:ind w:left="709" w:right="389" w:hanging="283"/>
        <w:jc w:val="both"/>
        <w:rPr>
          <w:rFonts w:ascii="Arial" w:hAnsi="Arial" w:cs="Arial"/>
          <w:lang w:val="en-US"/>
        </w:rPr>
      </w:pPr>
      <w:r w:rsidRPr="0053037B">
        <w:rPr>
          <w:rFonts w:ascii="Arial" w:hAnsi="Arial" w:cs="Arial"/>
          <w:lang w:val="en-US"/>
        </w:rPr>
        <w:t>the mediator will demand nominally, based on the order of the accreditations performed according to 4.5.I, the participant who will be able to open the audio from his microphone and start his initial speech;</w:t>
      </w:r>
    </w:p>
    <w:p w:rsidR="00512B4F" w:rsidRDefault="00351D54" w:rsidP="00512B4F">
      <w:pPr>
        <w:pStyle w:val="PargrafodaLista"/>
        <w:numPr>
          <w:ilvl w:val="0"/>
          <w:numId w:val="4"/>
        </w:numPr>
        <w:tabs>
          <w:tab w:val="left" w:pos="491"/>
          <w:tab w:val="left" w:pos="8827"/>
        </w:tabs>
        <w:spacing w:before="11" w:line="360" w:lineRule="auto"/>
        <w:ind w:left="709" w:right="109" w:hanging="283"/>
        <w:jc w:val="both"/>
        <w:rPr>
          <w:rFonts w:ascii="Arial" w:hAnsi="Arial" w:cs="Arial"/>
          <w:lang w:val="en-US"/>
        </w:rPr>
      </w:pPr>
      <w:r w:rsidRPr="0053037B">
        <w:rPr>
          <w:rFonts w:ascii="Arial" w:hAnsi="Arial" w:cs="Arial"/>
          <w:lang w:val="en-US"/>
        </w:rPr>
        <w:t xml:space="preserve"> PMERJ may express itself verbally, if it deems pertinent, aiming at enriching the topic at hand;</w:t>
      </w:r>
    </w:p>
    <w:p w:rsidR="00510521" w:rsidRPr="00512B4F" w:rsidRDefault="00512B4F" w:rsidP="00512B4F">
      <w:pPr>
        <w:pStyle w:val="PargrafodaLista"/>
        <w:numPr>
          <w:ilvl w:val="0"/>
          <w:numId w:val="4"/>
        </w:numPr>
        <w:tabs>
          <w:tab w:val="left" w:pos="491"/>
          <w:tab w:val="left" w:pos="8827"/>
        </w:tabs>
        <w:spacing w:before="11" w:line="360" w:lineRule="auto"/>
        <w:ind w:left="709" w:right="109" w:hanging="283"/>
        <w:jc w:val="both"/>
        <w:rPr>
          <w:rFonts w:ascii="Arial" w:hAnsi="Arial" w:cs="Arial"/>
          <w:lang w:val="en-US"/>
        </w:rPr>
      </w:pPr>
      <w:r w:rsidRPr="00512B4F">
        <w:rPr>
          <w:rFonts w:ascii="Arial" w:hAnsi="Arial" w:cs="Arial"/>
          <w:lang w:val="en-US"/>
        </w:rPr>
        <w:t xml:space="preserve"> </w:t>
      </w:r>
      <w:proofErr w:type="gramStart"/>
      <w:r w:rsidR="00351D54" w:rsidRPr="00512B4F">
        <w:rPr>
          <w:rFonts w:ascii="Arial" w:hAnsi="Arial" w:cs="Arial"/>
          <w:lang w:val="en-US"/>
        </w:rPr>
        <w:t>only</w:t>
      </w:r>
      <w:proofErr w:type="gramEnd"/>
      <w:r w:rsidR="00351D54" w:rsidRPr="00512B4F">
        <w:rPr>
          <w:rFonts w:ascii="Arial" w:hAnsi="Arial" w:cs="Arial"/>
          <w:lang w:val="en-US"/>
        </w:rPr>
        <w:t xml:space="preserve"> the defendant participant can keep the microphone open and the others must record their questions about the explanation for</w:t>
      </w:r>
      <w:r w:rsidRPr="00512B4F">
        <w:rPr>
          <w:rFonts w:ascii="Arial" w:hAnsi="Arial" w:cs="Arial"/>
          <w:lang w:val="en-US"/>
        </w:rPr>
        <w:t xml:space="preserve"> the second moment described in </w:t>
      </w:r>
      <w:r w:rsidR="00351D54" w:rsidRPr="00512B4F">
        <w:rPr>
          <w:rFonts w:ascii="Arial" w:hAnsi="Arial" w:cs="Arial"/>
          <w:lang w:val="en-US"/>
        </w:rPr>
        <w:t>4.5.II.</w:t>
      </w:r>
    </w:p>
    <w:p w:rsidR="00512B4F" w:rsidRDefault="00512B4F" w:rsidP="00512B4F">
      <w:pPr>
        <w:pStyle w:val="PargrafodaLista"/>
        <w:tabs>
          <w:tab w:val="left" w:pos="491"/>
          <w:tab w:val="left" w:pos="8827"/>
        </w:tabs>
        <w:spacing w:before="11" w:line="360" w:lineRule="auto"/>
        <w:ind w:left="503" w:right="109"/>
        <w:rPr>
          <w:rFonts w:ascii="Arial" w:hAnsi="Arial" w:cs="Arial"/>
          <w:lang w:val="en-US"/>
        </w:rPr>
      </w:pPr>
    </w:p>
    <w:p w:rsidR="00512B4F" w:rsidRPr="0053037B" w:rsidRDefault="00512B4F" w:rsidP="00512B4F">
      <w:pPr>
        <w:pStyle w:val="PargrafodaLista"/>
        <w:tabs>
          <w:tab w:val="left" w:pos="491"/>
          <w:tab w:val="left" w:pos="8827"/>
        </w:tabs>
        <w:spacing w:before="11" w:line="360" w:lineRule="auto"/>
        <w:ind w:left="503" w:right="109"/>
        <w:rPr>
          <w:rFonts w:ascii="Arial" w:hAnsi="Arial" w:cs="Arial"/>
          <w:lang w:val="en-US"/>
        </w:rPr>
      </w:pPr>
    </w:p>
    <w:p w:rsidR="00A8683D" w:rsidRPr="00512B4F" w:rsidRDefault="00512B4F" w:rsidP="00512B4F">
      <w:pPr>
        <w:pStyle w:val="Ttulo2"/>
        <w:tabs>
          <w:tab w:val="left" w:pos="345"/>
        </w:tabs>
        <w:spacing w:before="1" w:line="360" w:lineRule="auto"/>
        <w:ind w:left="360" w:firstLine="0"/>
        <w:rPr>
          <w:rFonts w:ascii="Arial" w:hAnsi="Arial" w:cs="Arial"/>
          <w:b w:val="0"/>
          <w:bCs w:val="0"/>
          <w:sz w:val="22"/>
          <w:szCs w:val="22"/>
          <w:lang w:val="en-US"/>
        </w:rPr>
      </w:pPr>
      <w:r w:rsidRPr="00512B4F">
        <w:rPr>
          <w:rFonts w:ascii="Arial" w:hAnsi="Arial" w:cs="Arial"/>
          <w:bCs w:val="0"/>
          <w:sz w:val="22"/>
          <w:szCs w:val="22"/>
          <w:lang w:val="en-US"/>
        </w:rPr>
        <w:lastRenderedPageBreak/>
        <w:t>5.</w:t>
      </w:r>
      <w:r>
        <w:rPr>
          <w:rFonts w:ascii="Arial" w:hAnsi="Arial" w:cs="Arial"/>
          <w:b w:val="0"/>
          <w:bCs w:val="0"/>
          <w:sz w:val="22"/>
          <w:szCs w:val="22"/>
          <w:lang w:val="en-US"/>
        </w:rPr>
        <w:t xml:space="preserve"> </w:t>
      </w:r>
      <w:r w:rsidR="00351D54" w:rsidRPr="0053037B">
        <w:rPr>
          <w:rFonts w:ascii="Arial" w:hAnsi="Arial" w:cs="Arial"/>
          <w:sz w:val="22"/>
          <w:szCs w:val="22"/>
          <w:lang w:val="en-US"/>
        </w:rPr>
        <w:t>The general formulation of Clarification Requests</w:t>
      </w:r>
      <w:r w:rsidR="00BF31E5" w:rsidRPr="0053037B">
        <w:rPr>
          <w:rFonts w:ascii="Arial" w:hAnsi="Arial" w:cs="Arial"/>
          <w:sz w:val="22"/>
          <w:szCs w:val="22"/>
          <w:lang w:val="en-US"/>
        </w:rPr>
        <w:t>:</w:t>
      </w:r>
    </w:p>
    <w:p w:rsidR="00C525BF" w:rsidRPr="0053037B" w:rsidRDefault="00C525BF" w:rsidP="00A44836">
      <w:pPr>
        <w:pStyle w:val="Ttulo2"/>
        <w:tabs>
          <w:tab w:val="left" w:pos="345"/>
        </w:tabs>
        <w:spacing w:before="1" w:line="360" w:lineRule="auto"/>
        <w:ind w:firstLine="0"/>
        <w:rPr>
          <w:rFonts w:ascii="Arial" w:hAnsi="Arial" w:cs="Arial"/>
          <w:sz w:val="22"/>
          <w:szCs w:val="22"/>
          <w:lang w:val="en-US"/>
        </w:rPr>
      </w:pPr>
    </w:p>
    <w:p w:rsidR="00C525BF" w:rsidRPr="0053037B" w:rsidRDefault="00351D54" w:rsidP="00512B4F">
      <w:pPr>
        <w:pStyle w:val="PargrafodaLista"/>
        <w:numPr>
          <w:ilvl w:val="1"/>
          <w:numId w:val="2"/>
        </w:numPr>
        <w:tabs>
          <w:tab w:val="left" w:pos="537"/>
        </w:tabs>
        <w:spacing w:line="360" w:lineRule="auto"/>
        <w:ind w:left="284" w:right="117" w:firstLine="0"/>
        <w:rPr>
          <w:rFonts w:ascii="Arial" w:hAnsi="Arial" w:cs="Arial"/>
          <w:lang w:val="en-US"/>
        </w:rPr>
      </w:pPr>
      <w:r w:rsidRPr="0053037B">
        <w:rPr>
          <w:rFonts w:ascii="Arial" w:hAnsi="Arial" w:cs="Arial"/>
          <w:lang w:val="en-US"/>
        </w:rPr>
        <w:t xml:space="preserve">The manifestations, when written, must be sent in the Portuguese language, in a </w:t>
      </w:r>
      <w:r w:rsidR="00512B4F">
        <w:rPr>
          <w:rFonts w:ascii="Arial" w:hAnsi="Arial" w:cs="Arial"/>
          <w:lang w:val="en-US"/>
        </w:rPr>
        <w:t xml:space="preserve">   </w:t>
      </w:r>
      <w:r w:rsidRPr="0053037B">
        <w:rPr>
          <w:rFonts w:ascii="Arial" w:hAnsi="Arial" w:cs="Arial"/>
          <w:lang w:val="en-US"/>
        </w:rPr>
        <w:t>concise and objective manner, with the proper identification of the postulant.</w:t>
      </w:r>
    </w:p>
    <w:p w:rsidR="00351D54" w:rsidRPr="0053037B" w:rsidRDefault="00351D54" w:rsidP="00351D54">
      <w:pPr>
        <w:pStyle w:val="PargrafodaLista"/>
        <w:tabs>
          <w:tab w:val="left" w:pos="537"/>
        </w:tabs>
        <w:spacing w:line="360" w:lineRule="auto"/>
        <w:ind w:right="117"/>
        <w:rPr>
          <w:rFonts w:ascii="Arial" w:hAnsi="Arial" w:cs="Arial"/>
          <w:lang w:val="en-US"/>
        </w:rPr>
      </w:pPr>
    </w:p>
    <w:p w:rsidR="00C525BF" w:rsidRPr="0053037B" w:rsidRDefault="00351D54" w:rsidP="00512B4F">
      <w:pPr>
        <w:pStyle w:val="PargrafodaLista"/>
        <w:numPr>
          <w:ilvl w:val="1"/>
          <w:numId w:val="2"/>
        </w:numPr>
        <w:tabs>
          <w:tab w:val="left" w:pos="587"/>
        </w:tabs>
        <w:spacing w:line="360" w:lineRule="auto"/>
        <w:ind w:left="284" w:right="115" w:firstLine="0"/>
        <w:rPr>
          <w:rFonts w:ascii="Arial" w:hAnsi="Arial" w:cs="Arial"/>
          <w:lang w:val="en-US"/>
        </w:rPr>
      </w:pPr>
      <w:r w:rsidRPr="0053037B">
        <w:rPr>
          <w:rFonts w:ascii="Arial" w:hAnsi="Arial" w:cs="Arial"/>
          <w:lang w:val="en-US"/>
        </w:rPr>
        <w:t>Written requests for clarification on matters raised during the hearing may be elucidated when read or in the form of sub-item 4.4, provided that the author or his representative has registered his participation.</w:t>
      </w:r>
    </w:p>
    <w:p w:rsidR="00351D54" w:rsidRPr="0053037B" w:rsidRDefault="00351D54" w:rsidP="00351D54">
      <w:pPr>
        <w:pStyle w:val="PargrafodaLista"/>
        <w:rPr>
          <w:rFonts w:ascii="Arial" w:hAnsi="Arial" w:cs="Arial"/>
          <w:lang w:val="en-US"/>
        </w:rPr>
      </w:pPr>
    </w:p>
    <w:p w:rsidR="00351D54" w:rsidRPr="0053037B" w:rsidRDefault="00351D54" w:rsidP="00351D54">
      <w:pPr>
        <w:pStyle w:val="PargrafodaLista"/>
        <w:tabs>
          <w:tab w:val="left" w:pos="587"/>
        </w:tabs>
        <w:spacing w:line="360" w:lineRule="auto"/>
        <w:ind w:right="115"/>
        <w:rPr>
          <w:rFonts w:ascii="Arial" w:hAnsi="Arial" w:cs="Arial"/>
          <w:lang w:val="en-US"/>
        </w:rPr>
      </w:pPr>
    </w:p>
    <w:p w:rsidR="00A8683D" w:rsidRPr="0053037B" w:rsidRDefault="006772F9" w:rsidP="00512B4F">
      <w:pPr>
        <w:pStyle w:val="PargrafodaLista"/>
        <w:numPr>
          <w:ilvl w:val="1"/>
          <w:numId w:val="2"/>
        </w:numPr>
        <w:tabs>
          <w:tab w:val="left" w:pos="522"/>
        </w:tabs>
        <w:spacing w:before="1" w:line="360" w:lineRule="auto"/>
        <w:ind w:left="284" w:firstLine="0"/>
        <w:rPr>
          <w:rFonts w:ascii="Arial" w:hAnsi="Arial" w:cs="Arial"/>
          <w:lang w:val="en-US"/>
        </w:rPr>
      </w:pPr>
      <w:r w:rsidRPr="0053037B">
        <w:rPr>
          <w:rFonts w:ascii="Arial" w:hAnsi="Arial" w:cs="Arial"/>
          <w:lang w:val="en-US"/>
        </w:rPr>
        <w:t xml:space="preserve"> Answers to requests for clarification will occur in the following order</w:t>
      </w:r>
      <w:r w:rsidR="00BF31E5" w:rsidRPr="0053037B">
        <w:rPr>
          <w:rFonts w:ascii="Arial" w:hAnsi="Arial" w:cs="Arial"/>
          <w:lang w:val="en-US"/>
        </w:rPr>
        <w:t>:</w:t>
      </w:r>
    </w:p>
    <w:p w:rsidR="00C525BF" w:rsidRPr="0053037B" w:rsidRDefault="00C525BF" w:rsidP="00A44836">
      <w:pPr>
        <w:pStyle w:val="PargrafodaLista"/>
        <w:tabs>
          <w:tab w:val="left" w:pos="522"/>
        </w:tabs>
        <w:spacing w:before="1" w:line="360" w:lineRule="auto"/>
        <w:ind w:left="521"/>
        <w:rPr>
          <w:rFonts w:ascii="Arial" w:hAnsi="Arial" w:cs="Arial"/>
          <w:lang w:val="en-US"/>
        </w:rPr>
      </w:pPr>
    </w:p>
    <w:p w:rsidR="00C525BF" w:rsidRPr="0053037B" w:rsidRDefault="00512B4F" w:rsidP="00512B4F">
      <w:pPr>
        <w:pStyle w:val="PargrafodaLista"/>
        <w:numPr>
          <w:ilvl w:val="0"/>
          <w:numId w:val="1"/>
        </w:numPr>
        <w:tabs>
          <w:tab w:val="left" w:pos="345"/>
        </w:tabs>
        <w:spacing w:line="360" w:lineRule="auto"/>
        <w:ind w:firstLine="82"/>
        <w:rPr>
          <w:rFonts w:ascii="Arial" w:hAnsi="Arial" w:cs="Arial"/>
          <w:lang w:val="en-US"/>
        </w:rPr>
      </w:pPr>
      <w:r>
        <w:rPr>
          <w:rFonts w:ascii="Arial" w:hAnsi="Arial" w:cs="Arial"/>
          <w:lang w:val="en-US"/>
        </w:rPr>
        <w:t xml:space="preserve"> </w:t>
      </w:r>
      <w:r w:rsidR="006772F9" w:rsidRPr="0053037B">
        <w:rPr>
          <w:rFonts w:ascii="Arial" w:hAnsi="Arial" w:cs="Arial"/>
          <w:lang w:val="en-US"/>
        </w:rPr>
        <w:t>Manifestations previously sent via e-mail, in the form of sub-item 4.2;</w:t>
      </w:r>
    </w:p>
    <w:p w:rsidR="006772F9" w:rsidRPr="0053037B" w:rsidRDefault="006772F9" w:rsidP="006772F9">
      <w:pPr>
        <w:pStyle w:val="PargrafodaLista"/>
        <w:tabs>
          <w:tab w:val="left" w:pos="345"/>
        </w:tabs>
        <w:spacing w:line="360" w:lineRule="auto"/>
        <w:ind w:left="344"/>
        <w:rPr>
          <w:rFonts w:ascii="Arial" w:hAnsi="Arial" w:cs="Arial"/>
          <w:lang w:val="en-US"/>
        </w:rPr>
      </w:pPr>
    </w:p>
    <w:p w:rsidR="005B3D96" w:rsidRDefault="005B3D96" w:rsidP="005B3D96">
      <w:pPr>
        <w:pStyle w:val="PargrafodaLista"/>
        <w:numPr>
          <w:ilvl w:val="0"/>
          <w:numId w:val="1"/>
        </w:numPr>
        <w:tabs>
          <w:tab w:val="left" w:pos="359"/>
        </w:tabs>
        <w:spacing w:line="360" w:lineRule="auto"/>
        <w:ind w:right="111" w:firstLine="82"/>
        <w:rPr>
          <w:rFonts w:ascii="Arial" w:hAnsi="Arial" w:cs="Arial"/>
          <w:lang w:val="en-US"/>
        </w:rPr>
      </w:pPr>
      <w:r w:rsidRPr="0053037B">
        <w:rPr>
          <w:rFonts w:ascii="Arial" w:hAnsi="Arial" w:cs="Arial"/>
          <w:lang w:val="en-US"/>
        </w:rPr>
        <w:t>Oral manifestations, provided the applicant is registered, observing the order of registration;</w:t>
      </w:r>
    </w:p>
    <w:p w:rsidR="00512B4F" w:rsidRPr="00512B4F" w:rsidRDefault="00512B4F" w:rsidP="00512B4F">
      <w:pPr>
        <w:pStyle w:val="PargrafodaLista"/>
        <w:rPr>
          <w:rFonts w:ascii="Arial" w:hAnsi="Arial" w:cs="Arial"/>
          <w:lang w:val="en-US"/>
        </w:rPr>
      </w:pPr>
    </w:p>
    <w:p w:rsidR="00C525BF" w:rsidRPr="00512B4F" w:rsidRDefault="005B3D96" w:rsidP="00512B4F">
      <w:pPr>
        <w:pStyle w:val="PargrafodaLista"/>
        <w:numPr>
          <w:ilvl w:val="0"/>
          <w:numId w:val="1"/>
        </w:numPr>
        <w:tabs>
          <w:tab w:val="left" w:pos="359"/>
        </w:tabs>
        <w:spacing w:line="360" w:lineRule="auto"/>
        <w:ind w:right="111" w:firstLine="82"/>
        <w:rPr>
          <w:rFonts w:ascii="Arial" w:hAnsi="Arial" w:cs="Arial"/>
          <w:lang w:val="en-US"/>
        </w:rPr>
      </w:pPr>
      <w:r w:rsidRPr="00512B4F">
        <w:rPr>
          <w:rFonts w:ascii="Arial" w:hAnsi="Arial" w:cs="Arial"/>
          <w:lang w:val="en-US"/>
        </w:rPr>
        <w:t>Written statements (e-mail), presented during the hearing.</w:t>
      </w:r>
    </w:p>
    <w:p w:rsidR="005B3D96" w:rsidRPr="0053037B" w:rsidRDefault="005B3D96" w:rsidP="005B3D96">
      <w:pPr>
        <w:pStyle w:val="PargrafodaLista"/>
        <w:tabs>
          <w:tab w:val="left" w:pos="330"/>
        </w:tabs>
        <w:spacing w:line="360" w:lineRule="auto"/>
        <w:ind w:left="344"/>
        <w:rPr>
          <w:rFonts w:ascii="Arial" w:hAnsi="Arial" w:cs="Arial"/>
          <w:lang w:val="en-US"/>
        </w:rPr>
      </w:pPr>
    </w:p>
    <w:p w:rsidR="00510521" w:rsidRPr="0053037B" w:rsidRDefault="005B3D96" w:rsidP="00512B4F">
      <w:pPr>
        <w:pStyle w:val="PargrafodaLista"/>
        <w:numPr>
          <w:ilvl w:val="1"/>
          <w:numId w:val="2"/>
        </w:numPr>
        <w:tabs>
          <w:tab w:val="left" w:pos="606"/>
        </w:tabs>
        <w:spacing w:line="360" w:lineRule="auto"/>
        <w:ind w:right="118" w:firstLine="182"/>
        <w:rPr>
          <w:rFonts w:ascii="Arial" w:hAnsi="Arial" w:cs="Arial"/>
          <w:lang w:val="en-US"/>
        </w:rPr>
      </w:pPr>
      <w:r w:rsidRPr="0053037B">
        <w:rPr>
          <w:rFonts w:ascii="Arial" w:hAnsi="Arial" w:cs="Arial"/>
          <w:lang w:val="en-US"/>
        </w:rPr>
        <w:t xml:space="preserve">At the discretion of the President of the Public Hearing Session, answers that </w:t>
      </w:r>
      <w:r w:rsidR="00512B4F">
        <w:rPr>
          <w:rFonts w:ascii="Arial" w:hAnsi="Arial" w:cs="Arial"/>
          <w:lang w:val="en-US"/>
        </w:rPr>
        <w:t xml:space="preserve">  </w:t>
      </w:r>
      <w:r w:rsidRPr="0053037B">
        <w:rPr>
          <w:rFonts w:ascii="Arial" w:hAnsi="Arial" w:cs="Arial"/>
          <w:lang w:val="en-US"/>
        </w:rPr>
        <w:t>require a greater degree of complexity will be provided in the form of sub-item 4.4.</w:t>
      </w:r>
    </w:p>
    <w:p w:rsidR="005B3D96" w:rsidRPr="0053037B" w:rsidRDefault="005B3D96" w:rsidP="005B3D96">
      <w:pPr>
        <w:pStyle w:val="PargrafodaLista"/>
        <w:tabs>
          <w:tab w:val="left" w:pos="606"/>
        </w:tabs>
        <w:spacing w:line="360" w:lineRule="auto"/>
        <w:ind w:right="118"/>
        <w:rPr>
          <w:rFonts w:ascii="Arial" w:hAnsi="Arial" w:cs="Arial"/>
          <w:lang w:val="en-US"/>
        </w:rPr>
      </w:pPr>
    </w:p>
    <w:p w:rsidR="00510521" w:rsidRPr="0053037B" w:rsidRDefault="005B3D96" w:rsidP="005B3D96">
      <w:pPr>
        <w:pStyle w:val="PargrafodaLista"/>
        <w:numPr>
          <w:ilvl w:val="0"/>
          <w:numId w:val="11"/>
        </w:numPr>
        <w:tabs>
          <w:tab w:val="left" w:pos="606"/>
        </w:tabs>
        <w:spacing w:line="360" w:lineRule="auto"/>
        <w:ind w:right="118"/>
        <w:rPr>
          <w:rFonts w:ascii="Arial" w:hAnsi="Arial" w:cs="Arial"/>
          <w:lang w:val="en-US"/>
        </w:rPr>
      </w:pPr>
      <w:r w:rsidRPr="0053037B">
        <w:rPr>
          <w:rFonts w:ascii="Arial" w:hAnsi="Arial" w:cs="Arial"/>
          <w:b/>
          <w:lang w:val="en-US"/>
        </w:rPr>
        <w:t xml:space="preserve"> Technical Requirements</w:t>
      </w:r>
      <w:r w:rsidR="00370FA6" w:rsidRPr="0053037B">
        <w:rPr>
          <w:rFonts w:ascii="Arial" w:hAnsi="Arial" w:cs="Arial"/>
          <w:lang w:val="en-US"/>
        </w:rPr>
        <w:t xml:space="preserve">: </w:t>
      </w:r>
    </w:p>
    <w:p w:rsidR="00370FA6" w:rsidRPr="0053037B" w:rsidRDefault="00370FA6" w:rsidP="00A44836">
      <w:pPr>
        <w:tabs>
          <w:tab w:val="left" w:pos="606"/>
        </w:tabs>
        <w:spacing w:line="360" w:lineRule="auto"/>
        <w:ind w:right="118"/>
        <w:rPr>
          <w:rFonts w:ascii="Arial" w:hAnsi="Arial" w:cs="Arial"/>
          <w:lang w:val="en-US"/>
        </w:rPr>
      </w:pPr>
    </w:p>
    <w:p w:rsidR="005B3D96" w:rsidRPr="0053037B" w:rsidRDefault="005B3D96" w:rsidP="00512B4F">
      <w:pPr>
        <w:pStyle w:val="PargrafodaLista"/>
        <w:numPr>
          <w:ilvl w:val="1"/>
          <w:numId w:val="11"/>
        </w:numPr>
        <w:tabs>
          <w:tab w:val="left" w:pos="1817"/>
          <w:tab w:val="left" w:pos="1819"/>
        </w:tabs>
        <w:spacing w:before="96" w:line="360" w:lineRule="auto"/>
        <w:ind w:left="709" w:right="385" w:hanging="425"/>
        <w:rPr>
          <w:rFonts w:ascii="Arial" w:hAnsi="Arial" w:cs="Arial"/>
          <w:lang w:val="en-US"/>
        </w:rPr>
      </w:pPr>
      <w:r w:rsidRPr="0053037B">
        <w:rPr>
          <w:rFonts w:ascii="Arial" w:hAnsi="Arial" w:cs="Arial"/>
          <w:lang w:val="en-US"/>
        </w:rPr>
        <w:t>The technical requirements are those made available in the Preliminary Technical Study and its attachments;</w:t>
      </w:r>
    </w:p>
    <w:p w:rsidR="005B3D96" w:rsidRPr="0053037B" w:rsidRDefault="005B3D96" w:rsidP="005B3D96">
      <w:pPr>
        <w:pStyle w:val="PargrafodaLista"/>
        <w:tabs>
          <w:tab w:val="left" w:pos="1817"/>
          <w:tab w:val="left" w:pos="1819"/>
        </w:tabs>
        <w:spacing w:before="96" w:line="360" w:lineRule="auto"/>
        <w:ind w:left="709" w:right="385"/>
        <w:rPr>
          <w:rFonts w:ascii="Arial" w:hAnsi="Arial" w:cs="Arial"/>
          <w:lang w:val="en-US"/>
        </w:rPr>
      </w:pPr>
    </w:p>
    <w:p w:rsidR="00370FA6" w:rsidRPr="0053037B" w:rsidRDefault="005B3D96" w:rsidP="00512B4F">
      <w:pPr>
        <w:pStyle w:val="PargrafodaLista"/>
        <w:numPr>
          <w:ilvl w:val="1"/>
          <w:numId w:val="11"/>
        </w:numPr>
        <w:tabs>
          <w:tab w:val="left" w:pos="606"/>
        </w:tabs>
        <w:spacing w:line="360" w:lineRule="auto"/>
        <w:ind w:right="118" w:hanging="571"/>
        <w:rPr>
          <w:rFonts w:ascii="Arial" w:hAnsi="Arial" w:cs="Arial"/>
          <w:lang w:val="en-US"/>
        </w:rPr>
      </w:pPr>
      <w:r w:rsidRPr="0053037B">
        <w:rPr>
          <w:rFonts w:ascii="Arial" w:hAnsi="Arial" w:cs="Arial"/>
          <w:lang w:val="en-US"/>
        </w:rPr>
        <w:t>PMERJ understands that the technical requirements disclosed are sufficient for interested parties to carry out the critical analysis of the object.</w:t>
      </w:r>
    </w:p>
    <w:p w:rsidR="00A8683D" w:rsidRPr="0053037B" w:rsidRDefault="00A8683D" w:rsidP="00A44836">
      <w:pPr>
        <w:pStyle w:val="Corpodetexto"/>
        <w:spacing w:before="12" w:line="360" w:lineRule="auto"/>
        <w:rPr>
          <w:rFonts w:ascii="Arial" w:hAnsi="Arial" w:cs="Arial"/>
          <w:sz w:val="22"/>
          <w:szCs w:val="22"/>
          <w:lang w:val="en-US"/>
        </w:rPr>
      </w:pPr>
    </w:p>
    <w:p w:rsidR="00C525BF" w:rsidRPr="0053037B" w:rsidRDefault="00370FA6" w:rsidP="005B3D96">
      <w:pPr>
        <w:pStyle w:val="Ttulo2"/>
        <w:numPr>
          <w:ilvl w:val="0"/>
          <w:numId w:val="11"/>
        </w:numPr>
        <w:tabs>
          <w:tab w:val="left" w:pos="345"/>
        </w:tabs>
        <w:spacing w:line="360" w:lineRule="auto"/>
        <w:rPr>
          <w:rFonts w:ascii="Arial" w:hAnsi="Arial" w:cs="Arial"/>
          <w:sz w:val="22"/>
          <w:szCs w:val="22"/>
          <w:lang w:val="en-US"/>
        </w:rPr>
      </w:pPr>
      <w:r w:rsidRPr="0053037B">
        <w:rPr>
          <w:rFonts w:ascii="Arial" w:hAnsi="Arial" w:cs="Arial"/>
          <w:sz w:val="22"/>
          <w:szCs w:val="22"/>
          <w:lang w:val="en-US"/>
        </w:rPr>
        <w:t xml:space="preserve"> </w:t>
      </w:r>
      <w:r w:rsidR="005B3D96" w:rsidRPr="0053037B">
        <w:rPr>
          <w:rFonts w:ascii="Arial" w:hAnsi="Arial" w:cs="Arial"/>
          <w:sz w:val="22"/>
          <w:szCs w:val="22"/>
          <w:lang w:val="en-US"/>
        </w:rPr>
        <w:t>General Provisions:</w:t>
      </w:r>
    </w:p>
    <w:p w:rsidR="005B3D96" w:rsidRPr="0053037B" w:rsidRDefault="005B3D96" w:rsidP="005B3D96">
      <w:pPr>
        <w:pStyle w:val="Ttulo2"/>
        <w:tabs>
          <w:tab w:val="left" w:pos="345"/>
        </w:tabs>
        <w:spacing w:line="360" w:lineRule="auto"/>
        <w:ind w:left="462" w:firstLine="0"/>
        <w:rPr>
          <w:rFonts w:ascii="Arial" w:hAnsi="Arial" w:cs="Arial"/>
          <w:sz w:val="22"/>
          <w:szCs w:val="22"/>
          <w:lang w:val="en-US"/>
        </w:rPr>
      </w:pPr>
    </w:p>
    <w:p w:rsidR="00217790" w:rsidRPr="0053037B" w:rsidRDefault="005B3D96" w:rsidP="00512B4F">
      <w:pPr>
        <w:pStyle w:val="Corpodetexto"/>
        <w:numPr>
          <w:ilvl w:val="1"/>
          <w:numId w:val="11"/>
        </w:numPr>
        <w:spacing w:line="360" w:lineRule="auto"/>
        <w:ind w:right="117" w:hanging="571"/>
        <w:rPr>
          <w:rFonts w:ascii="Arial" w:hAnsi="Arial" w:cs="Arial"/>
          <w:sz w:val="22"/>
          <w:szCs w:val="22"/>
          <w:lang w:val="en-US"/>
        </w:rPr>
      </w:pPr>
      <w:r w:rsidRPr="0053037B">
        <w:rPr>
          <w:rFonts w:ascii="Arial" w:hAnsi="Arial" w:cs="Arial"/>
          <w:sz w:val="22"/>
          <w:szCs w:val="22"/>
          <w:lang w:val="en-US"/>
        </w:rPr>
        <w:t>Disrespectful conduct or in order to delay or distort the purpose of the Hearing will be prohibited, without prejudice to the provisions contained in articles 4, in fine and 93 of Law 8.666 / 93.</w:t>
      </w:r>
    </w:p>
    <w:p w:rsidR="005B3D96" w:rsidRPr="0053037B" w:rsidRDefault="005B3D96" w:rsidP="005B3D96">
      <w:pPr>
        <w:pStyle w:val="Corpodetexto"/>
        <w:spacing w:line="360" w:lineRule="auto"/>
        <w:ind w:left="855" w:right="117"/>
        <w:rPr>
          <w:rFonts w:ascii="Arial" w:hAnsi="Arial" w:cs="Arial"/>
          <w:sz w:val="22"/>
          <w:szCs w:val="22"/>
          <w:lang w:val="en-US"/>
        </w:rPr>
      </w:pPr>
    </w:p>
    <w:p w:rsidR="00217790" w:rsidRPr="0053037B" w:rsidRDefault="005B3D96" w:rsidP="00512B4F">
      <w:pPr>
        <w:pStyle w:val="PargrafodaLista"/>
        <w:numPr>
          <w:ilvl w:val="1"/>
          <w:numId w:val="11"/>
        </w:numPr>
        <w:tabs>
          <w:tab w:val="left" w:pos="2298"/>
          <w:tab w:val="left" w:pos="2299"/>
        </w:tabs>
        <w:spacing w:line="360" w:lineRule="auto"/>
        <w:ind w:right="117" w:hanging="571"/>
        <w:rPr>
          <w:rFonts w:ascii="Arial" w:hAnsi="Arial" w:cs="Arial"/>
          <w:lang w:val="en-US"/>
        </w:rPr>
      </w:pPr>
      <w:r w:rsidRPr="0053037B">
        <w:rPr>
          <w:rFonts w:ascii="Arial" w:hAnsi="Arial" w:cs="Arial"/>
          <w:lang w:val="en-US"/>
        </w:rPr>
        <w:t>All contributions and inquiries must refer to the object of the public hearing, disregarding those relating to other matters.</w:t>
      </w:r>
    </w:p>
    <w:p w:rsidR="005B3D96" w:rsidRPr="0053037B" w:rsidRDefault="005B3D96" w:rsidP="005B3D96">
      <w:pPr>
        <w:pStyle w:val="PargrafodaLista"/>
        <w:rPr>
          <w:rFonts w:ascii="Arial" w:hAnsi="Arial" w:cs="Arial"/>
          <w:lang w:val="en-US"/>
        </w:rPr>
      </w:pPr>
    </w:p>
    <w:p w:rsidR="005B3D96" w:rsidRPr="0053037B" w:rsidRDefault="005B3D96" w:rsidP="005B3D96">
      <w:pPr>
        <w:pStyle w:val="PargrafodaLista"/>
        <w:tabs>
          <w:tab w:val="left" w:pos="2298"/>
          <w:tab w:val="left" w:pos="2299"/>
        </w:tabs>
        <w:spacing w:line="360" w:lineRule="auto"/>
        <w:ind w:left="855" w:right="117"/>
        <w:rPr>
          <w:rFonts w:ascii="Arial" w:hAnsi="Arial" w:cs="Arial"/>
          <w:lang w:val="en-US"/>
        </w:rPr>
      </w:pPr>
    </w:p>
    <w:p w:rsidR="00510521" w:rsidRPr="0053037B" w:rsidRDefault="005B3D96" w:rsidP="00512B4F">
      <w:pPr>
        <w:pStyle w:val="PargrafodaLista"/>
        <w:numPr>
          <w:ilvl w:val="1"/>
          <w:numId w:val="11"/>
        </w:numPr>
        <w:tabs>
          <w:tab w:val="left" w:pos="2298"/>
          <w:tab w:val="left" w:pos="2299"/>
        </w:tabs>
        <w:spacing w:before="120" w:line="360" w:lineRule="auto"/>
        <w:ind w:right="117" w:hanging="578"/>
        <w:rPr>
          <w:rFonts w:ascii="Arial" w:hAnsi="Arial" w:cs="Arial"/>
          <w:lang w:val="en-US"/>
        </w:rPr>
      </w:pPr>
      <w:r w:rsidRPr="0053037B">
        <w:rPr>
          <w:rFonts w:ascii="Arial" w:hAnsi="Arial" w:cs="Arial"/>
          <w:lang w:val="en-US"/>
        </w:rPr>
        <w:t>PMERJ will reserve the right not to discuss, during the virtual hearing, the contributions received.</w:t>
      </w:r>
    </w:p>
    <w:p w:rsidR="005B3D96" w:rsidRPr="0053037B" w:rsidRDefault="005B3D96" w:rsidP="005B3D96">
      <w:pPr>
        <w:pStyle w:val="PargrafodaLista"/>
        <w:tabs>
          <w:tab w:val="left" w:pos="2298"/>
          <w:tab w:val="left" w:pos="2299"/>
        </w:tabs>
        <w:spacing w:before="120" w:line="360" w:lineRule="auto"/>
        <w:ind w:left="855" w:right="117"/>
        <w:rPr>
          <w:rFonts w:ascii="Arial" w:hAnsi="Arial" w:cs="Arial"/>
          <w:lang w:val="en-US"/>
        </w:rPr>
      </w:pPr>
    </w:p>
    <w:p w:rsidR="00510521" w:rsidRPr="00AF7F20" w:rsidRDefault="00370FA6" w:rsidP="00512B4F">
      <w:pPr>
        <w:pStyle w:val="PargrafodaLista"/>
        <w:tabs>
          <w:tab w:val="left" w:pos="2298"/>
          <w:tab w:val="left" w:pos="2299"/>
        </w:tabs>
        <w:spacing w:line="360" w:lineRule="auto"/>
        <w:ind w:left="142" w:right="117" w:firstLine="142"/>
        <w:rPr>
          <w:rFonts w:ascii="Arial" w:hAnsi="Arial" w:cs="Arial"/>
          <w:lang w:val="en-US"/>
        </w:rPr>
      </w:pPr>
      <w:r w:rsidRPr="0053037B">
        <w:rPr>
          <w:rFonts w:ascii="Arial" w:hAnsi="Arial" w:cs="Arial"/>
          <w:lang w:val="en-US"/>
        </w:rPr>
        <w:t>7</w:t>
      </w:r>
      <w:r w:rsidR="00510521" w:rsidRPr="0053037B">
        <w:rPr>
          <w:rFonts w:ascii="Arial" w:hAnsi="Arial" w:cs="Arial"/>
          <w:lang w:val="en-US"/>
        </w:rPr>
        <w:t xml:space="preserve">.4. </w:t>
      </w:r>
      <w:r w:rsidR="005B3D96" w:rsidRPr="00AF7F20">
        <w:rPr>
          <w:rFonts w:ascii="Arial" w:hAnsi="Arial" w:cs="Arial"/>
          <w:lang w:val="en-US"/>
        </w:rPr>
        <w:t>The result of the analysis of the contributions will be published on the PMERJ website, after evaluating the requesting area and before the opening of any bidding process.</w:t>
      </w:r>
    </w:p>
    <w:p w:rsidR="00510521" w:rsidRPr="00AF7F20" w:rsidRDefault="00510521" w:rsidP="00A44836">
      <w:pPr>
        <w:pStyle w:val="PargrafodaLista"/>
        <w:tabs>
          <w:tab w:val="left" w:pos="2298"/>
          <w:tab w:val="left" w:pos="2299"/>
        </w:tabs>
        <w:spacing w:before="120" w:line="360" w:lineRule="auto"/>
        <w:ind w:left="142" w:right="383"/>
        <w:rPr>
          <w:rFonts w:ascii="Arial" w:hAnsi="Arial" w:cs="Arial"/>
          <w:lang w:val="en-US"/>
        </w:rPr>
      </w:pPr>
    </w:p>
    <w:p w:rsidR="00633F74" w:rsidRPr="00633F74" w:rsidRDefault="005B3D96" w:rsidP="00633F74">
      <w:pPr>
        <w:pStyle w:val="PargrafodaLista"/>
        <w:numPr>
          <w:ilvl w:val="0"/>
          <w:numId w:val="11"/>
        </w:numPr>
        <w:tabs>
          <w:tab w:val="left" w:pos="2298"/>
          <w:tab w:val="left" w:pos="2299"/>
        </w:tabs>
        <w:spacing w:before="120" w:line="360" w:lineRule="auto"/>
        <w:ind w:right="383"/>
        <w:rPr>
          <w:rFonts w:ascii="Arial" w:hAnsi="Arial" w:cs="Arial"/>
          <w:b/>
          <w:lang w:val="en-US"/>
        </w:rPr>
      </w:pPr>
      <w:r w:rsidRPr="00633F74">
        <w:rPr>
          <w:rFonts w:ascii="Arial" w:hAnsi="Arial" w:cs="Arial"/>
          <w:b/>
          <w:lang w:val="en-US"/>
        </w:rPr>
        <w:t>Attachments to the Public Hearing Notice</w:t>
      </w:r>
    </w:p>
    <w:p w:rsidR="00F34AD1" w:rsidRPr="00633F74" w:rsidRDefault="00512B4F" w:rsidP="00633F74">
      <w:pPr>
        <w:tabs>
          <w:tab w:val="left" w:pos="2298"/>
          <w:tab w:val="left" w:pos="2299"/>
        </w:tabs>
        <w:spacing w:before="120" w:line="360" w:lineRule="auto"/>
        <w:ind w:right="383"/>
        <w:rPr>
          <w:rFonts w:ascii="Arial" w:hAnsi="Arial" w:cs="Arial"/>
          <w:lang w:val="en-US"/>
        </w:rPr>
      </w:pPr>
      <w:r>
        <w:rPr>
          <w:rFonts w:ascii="Arial" w:hAnsi="Arial" w:cs="Arial"/>
          <w:lang w:val="en-US"/>
        </w:rPr>
        <w:t xml:space="preserve">     </w:t>
      </w:r>
      <w:proofErr w:type="gramStart"/>
      <w:r w:rsidR="00633F74" w:rsidRPr="0053037B">
        <w:rPr>
          <w:rFonts w:ascii="Arial" w:hAnsi="Arial" w:cs="Arial"/>
          <w:lang w:val="en-US"/>
        </w:rPr>
        <w:t>Attachment</w:t>
      </w:r>
      <w:r w:rsidR="00633F74">
        <w:rPr>
          <w:rFonts w:ascii="Arial" w:hAnsi="Arial" w:cs="Arial"/>
          <w:lang w:val="en-US"/>
        </w:rPr>
        <w:t xml:space="preserve">  1</w:t>
      </w:r>
      <w:proofErr w:type="gramEnd"/>
      <w:r w:rsidR="007234DE" w:rsidRPr="00633F74">
        <w:rPr>
          <w:rFonts w:ascii="Arial" w:hAnsi="Arial" w:cs="Arial"/>
          <w:lang w:val="en-US"/>
        </w:rPr>
        <w:t xml:space="preserve">-  </w:t>
      </w:r>
      <w:r w:rsidR="00633F74" w:rsidRPr="0053037B">
        <w:rPr>
          <w:rFonts w:ascii="Arial" w:hAnsi="Arial" w:cs="Arial"/>
          <w:lang w:val="en-US"/>
        </w:rPr>
        <w:t>: Preliminary Technical Study</w:t>
      </w:r>
    </w:p>
    <w:p w:rsidR="00F34AD1" w:rsidRPr="0053037B" w:rsidRDefault="00512B4F" w:rsidP="005B3D96">
      <w:pPr>
        <w:tabs>
          <w:tab w:val="left" w:pos="2298"/>
          <w:tab w:val="left" w:pos="2299"/>
        </w:tabs>
        <w:spacing w:before="120" w:line="360" w:lineRule="auto"/>
        <w:ind w:right="383"/>
        <w:rPr>
          <w:rFonts w:ascii="Arial" w:hAnsi="Arial" w:cs="Arial"/>
          <w:b/>
          <w:lang w:val="en-US"/>
        </w:rPr>
      </w:pPr>
      <w:r>
        <w:rPr>
          <w:rFonts w:ascii="Arial" w:hAnsi="Arial" w:cs="Arial"/>
          <w:lang w:val="en-US"/>
        </w:rPr>
        <w:t xml:space="preserve">     </w:t>
      </w:r>
      <w:bookmarkStart w:id="0" w:name="_GoBack"/>
      <w:bookmarkEnd w:id="0"/>
      <w:r w:rsidR="00633F74" w:rsidRPr="0053037B">
        <w:rPr>
          <w:rFonts w:ascii="Arial" w:hAnsi="Arial" w:cs="Arial"/>
          <w:lang w:val="en-US"/>
        </w:rPr>
        <w:t>Attachment</w:t>
      </w:r>
      <w:r w:rsidR="00633F74">
        <w:rPr>
          <w:rFonts w:ascii="Arial" w:hAnsi="Arial" w:cs="Arial"/>
          <w:lang w:val="en-US"/>
        </w:rPr>
        <w:t xml:space="preserve"> 2</w:t>
      </w:r>
      <w:r w:rsidR="00F34AD1" w:rsidRPr="0053037B">
        <w:rPr>
          <w:rFonts w:ascii="Arial" w:hAnsi="Arial" w:cs="Arial"/>
          <w:lang w:val="en-US"/>
        </w:rPr>
        <w:t xml:space="preserve">- </w:t>
      </w:r>
      <w:r w:rsidR="005B3D96" w:rsidRPr="0053037B">
        <w:rPr>
          <w:rFonts w:ascii="Arial" w:hAnsi="Arial" w:cs="Arial"/>
          <w:lang w:val="en-US"/>
        </w:rPr>
        <w:t>Model of Form of Manifestation and Suggestion at the Public Hearing</w:t>
      </w:r>
    </w:p>
    <w:p w:rsidR="00217790" w:rsidRPr="0053037B" w:rsidRDefault="00217790" w:rsidP="00A44836">
      <w:pPr>
        <w:pStyle w:val="PargrafodaLista"/>
        <w:tabs>
          <w:tab w:val="left" w:pos="2298"/>
          <w:tab w:val="left" w:pos="2299"/>
        </w:tabs>
        <w:spacing w:line="360" w:lineRule="auto"/>
        <w:ind w:left="142" w:right="391"/>
        <w:rPr>
          <w:rFonts w:ascii="Arial" w:hAnsi="Arial" w:cs="Arial"/>
          <w:lang w:val="en-US"/>
        </w:rPr>
      </w:pPr>
    </w:p>
    <w:p w:rsidR="00A8683D" w:rsidRPr="0053037B" w:rsidRDefault="00A8683D" w:rsidP="00A44836">
      <w:pPr>
        <w:pStyle w:val="Corpodetexto"/>
        <w:spacing w:before="11" w:line="360" w:lineRule="auto"/>
        <w:rPr>
          <w:rFonts w:ascii="Arial" w:hAnsi="Arial" w:cs="Arial"/>
          <w:sz w:val="22"/>
          <w:szCs w:val="22"/>
          <w:lang w:val="en-US"/>
        </w:rPr>
      </w:pPr>
    </w:p>
    <w:p w:rsidR="00A8683D" w:rsidRPr="00A41B5B" w:rsidRDefault="00AF7F20" w:rsidP="00A44836">
      <w:pPr>
        <w:pStyle w:val="Corpodetexto"/>
        <w:spacing w:line="360" w:lineRule="auto"/>
        <w:ind w:left="102"/>
        <w:rPr>
          <w:rFonts w:ascii="Arial" w:hAnsi="Arial" w:cs="Arial"/>
          <w:sz w:val="22"/>
          <w:szCs w:val="22"/>
          <w:lang w:val="pt-BR"/>
        </w:rPr>
      </w:pPr>
      <w:r>
        <w:rPr>
          <w:rFonts w:ascii="Arial" w:hAnsi="Arial" w:cs="Arial"/>
          <w:sz w:val="22"/>
          <w:szCs w:val="22"/>
          <w:lang w:val="pt-BR"/>
        </w:rPr>
        <w:t>Quartel General, 05</w:t>
      </w:r>
      <w:r w:rsidR="00BF31E5" w:rsidRPr="00A41B5B">
        <w:rPr>
          <w:rFonts w:ascii="Arial" w:hAnsi="Arial" w:cs="Arial"/>
          <w:sz w:val="22"/>
          <w:szCs w:val="22"/>
          <w:lang w:val="pt-BR"/>
        </w:rPr>
        <w:t xml:space="preserve"> de </w:t>
      </w:r>
      <w:r w:rsidR="007234DE" w:rsidRPr="00A41B5B">
        <w:rPr>
          <w:rFonts w:ascii="Arial" w:hAnsi="Arial" w:cs="Arial"/>
          <w:sz w:val="22"/>
          <w:szCs w:val="22"/>
          <w:lang w:val="pt-BR"/>
        </w:rPr>
        <w:t>agosto</w:t>
      </w:r>
      <w:r w:rsidR="008A4876" w:rsidRPr="00A41B5B">
        <w:rPr>
          <w:rFonts w:ascii="Arial" w:hAnsi="Arial" w:cs="Arial"/>
          <w:sz w:val="22"/>
          <w:szCs w:val="22"/>
          <w:lang w:val="pt-BR"/>
        </w:rPr>
        <w:t xml:space="preserve"> de 2020</w:t>
      </w:r>
      <w:r w:rsidR="00BF31E5" w:rsidRPr="00A41B5B">
        <w:rPr>
          <w:rFonts w:ascii="Arial" w:hAnsi="Arial" w:cs="Arial"/>
          <w:sz w:val="22"/>
          <w:szCs w:val="22"/>
          <w:lang w:val="pt-BR"/>
        </w:rPr>
        <w:t>.</w:t>
      </w:r>
    </w:p>
    <w:p w:rsidR="00A8683D" w:rsidRPr="00A41B5B" w:rsidRDefault="00A8683D" w:rsidP="00A44836">
      <w:pPr>
        <w:pStyle w:val="Corpodetexto"/>
        <w:spacing w:line="360" w:lineRule="auto"/>
        <w:rPr>
          <w:rFonts w:ascii="Arial" w:hAnsi="Arial" w:cs="Arial"/>
          <w:sz w:val="22"/>
          <w:szCs w:val="22"/>
          <w:lang w:val="pt-BR"/>
        </w:rPr>
      </w:pPr>
    </w:p>
    <w:p w:rsidR="008A4876" w:rsidRPr="00A41B5B" w:rsidRDefault="008A4876" w:rsidP="00A44836">
      <w:pPr>
        <w:pStyle w:val="Corpodetexto"/>
        <w:spacing w:line="360" w:lineRule="auto"/>
        <w:ind w:right="2566"/>
        <w:rPr>
          <w:rFonts w:ascii="Arial" w:hAnsi="Arial" w:cs="Arial"/>
          <w:sz w:val="22"/>
          <w:szCs w:val="22"/>
          <w:lang w:val="pt-BR"/>
        </w:rPr>
      </w:pPr>
    </w:p>
    <w:p w:rsidR="00A8683D" w:rsidRPr="00A41B5B" w:rsidRDefault="00A8683D" w:rsidP="00A44836">
      <w:pPr>
        <w:spacing w:line="360" w:lineRule="auto"/>
        <w:jc w:val="center"/>
        <w:rPr>
          <w:rFonts w:ascii="Arial" w:hAnsi="Arial" w:cs="Arial"/>
          <w:lang w:val="pt-BR"/>
        </w:rPr>
      </w:pPr>
    </w:p>
    <w:p w:rsidR="005B2FA9" w:rsidRPr="00A41B5B" w:rsidRDefault="005B2FA9" w:rsidP="00A44836">
      <w:pPr>
        <w:spacing w:line="360" w:lineRule="auto"/>
        <w:rPr>
          <w:rFonts w:ascii="Arial" w:hAnsi="Arial" w:cs="Arial"/>
          <w:lang w:val="pt-BR"/>
        </w:rPr>
      </w:pPr>
    </w:p>
    <w:p w:rsidR="005B2FA9" w:rsidRPr="00A41B5B" w:rsidRDefault="005B2FA9" w:rsidP="00A44836">
      <w:pPr>
        <w:pStyle w:val="Corpodetexto"/>
        <w:spacing w:before="107" w:line="360" w:lineRule="auto"/>
        <w:ind w:left="2616" w:right="2536" w:hanging="489"/>
        <w:jc w:val="center"/>
        <w:rPr>
          <w:rFonts w:ascii="Arial" w:hAnsi="Arial" w:cs="Arial"/>
          <w:sz w:val="22"/>
          <w:szCs w:val="22"/>
          <w:lang w:val="pt-BR"/>
        </w:rPr>
      </w:pPr>
      <w:r w:rsidRPr="00A41B5B">
        <w:rPr>
          <w:rFonts w:ascii="Arial" w:hAnsi="Arial" w:cs="Arial"/>
          <w:sz w:val="22"/>
          <w:szCs w:val="22"/>
          <w:lang w:val="pt-BR"/>
        </w:rPr>
        <w:t xml:space="preserve">CEL PM Rogério </w:t>
      </w:r>
      <w:proofErr w:type="spellStart"/>
      <w:r w:rsidRPr="00A41B5B">
        <w:rPr>
          <w:rFonts w:ascii="Arial" w:hAnsi="Arial" w:cs="Arial"/>
          <w:sz w:val="22"/>
          <w:szCs w:val="22"/>
          <w:lang w:val="pt-BR"/>
        </w:rPr>
        <w:t>Figueredo</w:t>
      </w:r>
      <w:proofErr w:type="spellEnd"/>
      <w:r w:rsidRPr="00A41B5B">
        <w:rPr>
          <w:rFonts w:ascii="Arial" w:hAnsi="Arial" w:cs="Arial"/>
          <w:sz w:val="22"/>
          <w:szCs w:val="22"/>
          <w:lang w:val="pt-BR"/>
        </w:rPr>
        <w:t xml:space="preserve"> de Lacerda</w:t>
      </w:r>
    </w:p>
    <w:p w:rsidR="005B2FA9" w:rsidRPr="00A41B5B" w:rsidRDefault="005B2FA9" w:rsidP="00A44836">
      <w:pPr>
        <w:pStyle w:val="Corpodetexto"/>
        <w:spacing w:before="107" w:line="360" w:lineRule="auto"/>
        <w:ind w:left="2616" w:right="2536" w:hanging="489"/>
        <w:jc w:val="center"/>
        <w:rPr>
          <w:rFonts w:ascii="Arial" w:hAnsi="Arial" w:cs="Arial"/>
          <w:sz w:val="22"/>
          <w:szCs w:val="22"/>
          <w:lang w:val="pt-BR"/>
        </w:rPr>
      </w:pPr>
      <w:r w:rsidRPr="00A41B5B">
        <w:rPr>
          <w:rFonts w:ascii="Arial" w:hAnsi="Arial" w:cs="Arial"/>
          <w:sz w:val="22"/>
          <w:szCs w:val="22"/>
          <w:lang w:val="pt-BR"/>
        </w:rPr>
        <w:t>Secretá</w:t>
      </w:r>
      <w:r w:rsidR="00C525BF" w:rsidRPr="00A41B5B">
        <w:rPr>
          <w:rFonts w:ascii="Arial" w:hAnsi="Arial" w:cs="Arial"/>
          <w:sz w:val="22"/>
          <w:szCs w:val="22"/>
          <w:lang w:val="pt-BR"/>
        </w:rPr>
        <w:t>rio de Estado de Polícia Militar</w:t>
      </w:r>
    </w:p>
    <w:p w:rsidR="00F34AD1" w:rsidRPr="00A41B5B" w:rsidRDefault="00F34AD1" w:rsidP="00A44836">
      <w:pPr>
        <w:pStyle w:val="Corpodetexto"/>
        <w:spacing w:before="107" w:line="360" w:lineRule="auto"/>
        <w:ind w:left="2616" w:right="2536" w:hanging="489"/>
        <w:jc w:val="center"/>
        <w:rPr>
          <w:rFonts w:ascii="Arial" w:hAnsi="Arial" w:cs="Arial"/>
          <w:sz w:val="22"/>
          <w:szCs w:val="22"/>
          <w:lang w:val="pt-BR"/>
        </w:rPr>
      </w:pPr>
    </w:p>
    <w:p w:rsidR="00F34AD1" w:rsidRPr="00A41B5B" w:rsidRDefault="00F34AD1" w:rsidP="00A44836">
      <w:pPr>
        <w:pStyle w:val="Corpodetexto"/>
        <w:spacing w:before="107" w:line="360" w:lineRule="auto"/>
        <w:ind w:left="2616" w:right="2536" w:hanging="489"/>
        <w:jc w:val="center"/>
        <w:rPr>
          <w:rFonts w:ascii="Arial" w:hAnsi="Arial" w:cs="Arial"/>
          <w:sz w:val="22"/>
          <w:szCs w:val="22"/>
          <w:lang w:val="pt-BR"/>
        </w:rPr>
      </w:pPr>
    </w:p>
    <w:p w:rsidR="00F34AD1" w:rsidRPr="00A41B5B" w:rsidRDefault="00F34AD1" w:rsidP="00A44836">
      <w:pPr>
        <w:pStyle w:val="Corpodetexto"/>
        <w:spacing w:before="107" w:line="360" w:lineRule="auto"/>
        <w:ind w:left="2616" w:right="2536" w:hanging="489"/>
        <w:jc w:val="center"/>
        <w:rPr>
          <w:rFonts w:ascii="Arial" w:hAnsi="Arial" w:cs="Arial"/>
          <w:sz w:val="22"/>
          <w:szCs w:val="22"/>
          <w:lang w:val="pt-BR"/>
        </w:rPr>
      </w:pPr>
    </w:p>
    <w:p w:rsidR="00A44836" w:rsidRPr="00A41B5B" w:rsidRDefault="00A44836" w:rsidP="00A44836">
      <w:pPr>
        <w:pStyle w:val="Corpodetexto"/>
        <w:spacing w:before="107" w:line="360" w:lineRule="auto"/>
        <w:ind w:left="2616" w:right="2536" w:hanging="489"/>
        <w:jc w:val="center"/>
        <w:rPr>
          <w:rFonts w:ascii="Arial" w:hAnsi="Arial" w:cs="Arial"/>
          <w:sz w:val="22"/>
          <w:szCs w:val="22"/>
          <w:lang w:val="pt-BR"/>
        </w:rPr>
      </w:pPr>
    </w:p>
    <w:p w:rsidR="00A44836" w:rsidRDefault="00A44836" w:rsidP="00A44836">
      <w:pPr>
        <w:pStyle w:val="Corpodetexto"/>
        <w:spacing w:before="107" w:line="360" w:lineRule="auto"/>
        <w:ind w:left="2616" w:right="2536" w:hanging="489"/>
        <w:jc w:val="center"/>
        <w:rPr>
          <w:rFonts w:ascii="Arial" w:hAnsi="Arial" w:cs="Arial"/>
          <w:sz w:val="22"/>
          <w:szCs w:val="22"/>
          <w:lang w:val="pt-BR"/>
        </w:rPr>
      </w:pPr>
    </w:p>
    <w:p w:rsidR="00120782" w:rsidRDefault="00120782" w:rsidP="00A44836">
      <w:pPr>
        <w:pStyle w:val="Corpodetexto"/>
        <w:spacing w:before="107" w:line="360" w:lineRule="auto"/>
        <w:ind w:left="2616" w:right="2536" w:hanging="489"/>
        <w:jc w:val="center"/>
        <w:rPr>
          <w:rFonts w:ascii="Arial" w:hAnsi="Arial" w:cs="Arial"/>
          <w:sz w:val="22"/>
          <w:szCs w:val="22"/>
          <w:lang w:val="pt-BR"/>
        </w:rPr>
      </w:pPr>
    </w:p>
    <w:p w:rsidR="00120782" w:rsidRDefault="00120782" w:rsidP="00A44836">
      <w:pPr>
        <w:pStyle w:val="Corpodetexto"/>
        <w:spacing w:before="107" w:line="360" w:lineRule="auto"/>
        <w:ind w:left="2616" w:right="2536" w:hanging="489"/>
        <w:jc w:val="center"/>
        <w:rPr>
          <w:rFonts w:ascii="Arial" w:hAnsi="Arial" w:cs="Arial"/>
          <w:sz w:val="22"/>
          <w:szCs w:val="22"/>
          <w:lang w:val="pt-BR"/>
        </w:rPr>
      </w:pPr>
    </w:p>
    <w:p w:rsidR="00120782" w:rsidRDefault="00120782" w:rsidP="00A44836">
      <w:pPr>
        <w:pStyle w:val="Corpodetexto"/>
        <w:spacing w:before="107" w:line="360" w:lineRule="auto"/>
        <w:ind w:left="2616" w:right="2536" w:hanging="489"/>
        <w:jc w:val="center"/>
        <w:rPr>
          <w:rFonts w:ascii="Arial" w:hAnsi="Arial" w:cs="Arial"/>
          <w:sz w:val="22"/>
          <w:szCs w:val="22"/>
          <w:lang w:val="pt-BR"/>
        </w:rPr>
      </w:pPr>
    </w:p>
    <w:p w:rsidR="00120782" w:rsidRDefault="00120782" w:rsidP="00A44836">
      <w:pPr>
        <w:pStyle w:val="Corpodetexto"/>
        <w:spacing w:before="107" w:line="360" w:lineRule="auto"/>
        <w:ind w:left="2616" w:right="2536" w:hanging="489"/>
        <w:jc w:val="center"/>
        <w:rPr>
          <w:rFonts w:ascii="Arial" w:hAnsi="Arial" w:cs="Arial"/>
          <w:sz w:val="22"/>
          <w:szCs w:val="22"/>
          <w:lang w:val="pt-BR"/>
        </w:rPr>
      </w:pPr>
    </w:p>
    <w:p w:rsidR="00120782" w:rsidRPr="00A41B5B" w:rsidRDefault="00120782" w:rsidP="00A44836">
      <w:pPr>
        <w:pStyle w:val="Corpodetexto"/>
        <w:spacing w:before="107" w:line="360" w:lineRule="auto"/>
        <w:ind w:left="2616" w:right="2536" w:hanging="489"/>
        <w:jc w:val="center"/>
        <w:rPr>
          <w:rFonts w:ascii="Arial" w:hAnsi="Arial" w:cs="Arial"/>
          <w:sz w:val="22"/>
          <w:szCs w:val="22"/>
          <w:lang w:val="pt-BR"/>
        </w:rPr>
      </w:pPr>
    </w:p>
    <w:p w:rsidR="00A44836" w:rsidRPr="00A41B5B" w:rsidRDefault="00A44836" w:rsidP="00A44836">
      <w:pPr>
        <w:pStyle w:val="Corpodetexto"/>
        <w:spacing w:before="107" w:line="360" w:lineRule="auto"/>
        <w:ind w:left="2616" w:right="2536" w:hanging="489"/>
        <w:jc w:val="center"/>
        <w:rPr>
          <w:rFonts w:ascii="Arial" w:hAnsi="Arial" w:cs="Arial"/>
          <w:sz w:val="22"/>
          <w:szCs w:val="22"/>
          <w:lang w:val="pt-BR"/>
        </w:rPr>
      </w:pPr>
    </w:p>
    <w:p w:rsidR="00A44836" w:rsidRPr="00A41B5B" w:rsidRDefault="00A44836" w:rsidP="00A44836">
      <w:pPr>
        <w:pStyle w:val="Corpodetexto"/>
        <w:spacing w:before="107" w:line="360" w:lineRule="auto"/>
        <w:ind w:left="2616" w:right="2536" w:hanging="489"/>
        <w:jc w:val="center"/>
        <w:rPr>
          <w:rFonts w:ascii="Arial" w:hAnsi="Arial" w:cs="Arial"/>
          <w:sz w:val="22"/>
          <w:szCs w:val="22"/>
          <w:lang w:val="pt-BR"/>
        </w:rPr>
      </w:pPr>
    </w:p>
    <w:p w:rsidR="00A44836" w:rsidRPr="00A41B5B" w:rsidRDefault="00A44836" w:rsidP="00A44836">
      <w:pPr>
        <w:pStyle w:val="Corpodetexto"/>
        <w:spacing w:before="107" w:line="360" w:lineRule="auto"/>
        <w:ind w:left="2616" w:right="2536" w:hanging="489"/>
        <w:jc w:val="center"/>
        <w:rPr>
          <w:rFonts w:ascii="Arial" w:hAnsi="Arial" w:cs="Arial"/>
          <w:sz w:val="22"/>
          <w:szCs w:val="22"/>
          <w:lang w:val="pt-BR"/>
        </w:rPr>
      </w:pPr>
    </w:p>
    <w:p w:rsidR="00A44836" w:rsidRDefault="00A44836" w:rsidP="00A44836">
      <w:pPr>
        <w:pStyle w:val="Corpodetexto"/>
        <w:spacing w:before="107" w:line="360" w:lineRule="auto"/>
        <w:ind w:left="2616" w:right="2536" w:hanging="489"/>
        <w:jc w:val="center"/>
        <w:rPr>
          <w:rFonts w:ascii="Arial" w:hAnsi="Arial" w:cs="Arial"/>
          <w:sz w:val="22"/>
          <w:szCs w:val="22"/>
          <w:lang w:val="pt-BR"/>
        </w:rPr>
      </w:pPr>
    </w:p>
    <w:p w:rsidR="006513FF" w:rsidRDefault="006513FF" w:rsidP="00A44836">
      <w:pPr>
        <w:pStyle w:val="Corpodetexto"/>
        <w:spacing w:before="107" w:line="360" w:lineRule="auto"/>
        <w:ind w:left="2616" w:right="2536" w:hanging="489"/>
        <w:jc w:val="center"/>
        <w:rPr>
          <w:rFonts w:ascii="Arial" w:hAnsi="Arial" w:cs="Arial"/>
          <w:sz w:val="22"/>
          <w:szCs w:val="22"/>
          <w:lang w:val="pt-BR"/>
        </w:rPr>
      </w:pPr>
    </w:p>
    <w:p w:rsidR="006513FF" w:rsidRPr="00A41B5B" w:rsidRDefault="006513FF" w:rsidP="00A44836">
      <w:pPr>
        <w:pStyle w:val="Corpodetexto"/>
        <w:spacing w:before="107" w:line="360" w:lineRule="auto"/>
        <w:ind w:left="2616" w:right="2536" w:hanging="489"/>
        <w:jc w:val="center"/>
        <w:rPr>
          <w:rFonts w:ascii="Arial" w:hAnsi="Arial" w:cs="Arial"/>
          <w:sz w:val="22"/>
          <w:szCs w:val="22"/>
          <w:lang w:val="pt-BR"/>
        </w:rPr>
      </w:pPr>
    </w:p>
    <w:p w:rsidR="00A44836" w:rsidRPr="00A41B5B" w:rsidRDefault="00A44836" w:rsidP="00A44836">
      <w:pPr>
        <w:pStyle w:val="Corpodetexto"/>
        <w:spacing w:before="107" w:line="360" w:lineRule="auto"/>
        <w:ind w:left="2616" w:right="2536" w:hanging="489"/>
        <w:jc w:val="center"/>
        <w:rPr>
          <w:rFonts w:ascii="Arial" w:hAnsi="Arial" w:cs="Arial"/>
          <w:sz w:val="22"/>
          <w:szCs w:val="22"/>
          <w:lang w:val="pt-BR"/>
        </w:rPr>
      </w:pPr>
    </w:p>
    <w:p w:rsidR="00F34AD1" w:rsidRPr="0053037B" w:rsidRDefault="0053037B" w:rsidP="00F34AD1">
      <w:pPr>
        <w:pStyle w:val="Corpodetexto"/>
        <w:spacing w:before="107"/>
        <w:ind w:left="142" w:right="2536" w:hanging="489"/>
        <w:jc w:val="left"/>
        <w:rPr>
          <w:rFonts w:ascii="Arial" w:hAnsi="Arial" w:cs="Arial"/>
          <w:sz w:val="22"/>
          <w:szCs w:val="22"/>
          <w:lang w:val="en-US"/>
        </w:rPr>
      </w:pPr>
      <w:r w:rsidRPr="0053037B">
        <w:rPr>
          <w:rFonts w:ascii="Arial" w:hAnsi="Arial" w:cs="Arial"/>
          <w:sz w:val="22"/>
          <w:szCs w:val="22"/>
          <w:lang w:val="en-US"/>
        </w:rPr>
        <w:t>Attachment</w:t>
      </w:r>
      <w:r w:rsidR="00F34AD1" w:rsidRPr="0053037B">
        <w:rPr>
          <w:rFonts w:ascii="Arial" w:hAnsi="Arial" w:cs="Arial"/>
          <w:sz w:val="22"/>
          <w:szCs w:val="22"/>
          <w:lang w:val="en-US"/>
        </w:rPr>
        <w:t xml:space="preserve"> </w:t>
      </w:r>
      <w:proofErr w:type="gramStart"/>
      <w:r w:rsidR="00F34AD1" w:rsidRPr="0053037B">
        <w:rPr>
          <w:rFonts w:ascii="Arial" w:hAnsi="Arial" w:cs="Arial"/>
          <w:sz w:val="22"/>
          <w:szCs w:val="22"/>
          <w:lang w:val="en-US"/>
        </w:rPr>
        <w:t>I :</w:t>
      </w:r>
      <w:proofErr w:type="gramEnd"/>
      <w:r w:rsidR="00F34AD1" w:rsidRPr="0053037B">
        <w:rPr>
          <w:rFonts w:ascii="Arial" w:hAnsi="Arial" w:cs="Arial"/>
          <w:sz w:val="22"/>
          <w:szCs w:val="22"/>
          <w:lang w:val="en-US"/>
        </w:rPr>
        <w:t xml:space="preserve"> </w:t>
      </w:r>
      <w:r w:rsidRPr="0053037B">
        <w:rPr>
          <w:rFonts w:ascii="Arial" w:hAnsi="Arial" w:cs="Arial"/>
          <w:sz w:val="22"/>
          <w:szCs w:val="22"/>
          <w:lang w:val="en-US"/>
        </w:rPr>
        <w:t>Preliminary Technical Study</w:t>
      </w:r>
      <w:r w:rsidR="00E37059">
        <w:rPr>
          <w:rFonts w:ascii="Arial" w:hAnsi="Arial" w:cs="Arial"/>
          <w:sz w:val="22"/>
          <w:szCs w:val="22"/>
          <w:lang w:val="en-US"/>
        </w:rPr>
        <w:t>- 002/2020-DMSA</w:t>
      </w:r>
    </w:p>
    <w:p w:rsidR="00F34AD1" w:rsidRPr="0053037B" w:rsidRDefault="00F34AD1" w:rsidP="00F34AD1">
      <w:pPr>
        <w:pStyle w:val="Corpodetexto"/>
        <w:spacing w:before="107"/>
        <w:ind w:left="142" w:right="2536" w:hanging="489"/>
        <w:jc w:val="left"/>
        <w:rPr>
          <w:rFonts w:ascii="Arial" w:hAnsi="Arial" w:cs="Arial"/>
          <w:sz w:val="22"/>
          <w:szCs w:val="22"/>
          <w:lang w:val="en-US"/>
        </w:rPr>
      </w:pPr>
    </w:p>
    <w:p w:rsidR="00F34AD1" w:rsidRPr="0053037B" w:rsidRDefault="0053037B" w:rsidP="00F34AD1">
      <w:pPr>
        <w:pStyle w:val="Corpodetexto"/>
        <w:spacing w:before="107"/>
        <w:ind w:left="142" w:right="363" w:hanging="489"/>
        <w:rPr>
          <w:rFonts w:ascii="Arial" w:hAnsi="Arial" w:cs="Arial"/>
          <w:sz w:val="22"/>
          <w:szCs w:val="22"/>
          <w:lang w:val="en-US"/>
        </w:rPr>
      </w:pPr>
      <w:r w:rsidRPr="0053037B">
        <w:rPr>
          <w:rFonts w:ascii="Arial" w:hAnsi="Arial" w:cs="Arial"/>
          <w:sz w:val="22"/>
          <w:szCs w:val="22"/>
          <w:lang w:val="en-US"/>
        </w:rPr>
        <w:t xml:space="preserve">Attachment </w:t>
      </w:r>
      <w:r w:rsidR="00F34AD1" w:rsidRPr="0053037B">
        <w:rPr>
          <w:rFonts w:ascii="Arial" w:hAnsi="Arial" w:cs="Arial"/>
          <w:sz w:val="22"/>
          <w:szCs w:val="22"/>
          <w:lang w:val="en-US"/>
        </w:rPr>
        <w:t xml:space="preserve">II: </w:t>
      </w:r>
      <w:r w:rsidRPr="0053037B">
        <w:rPr>
          <w:rFonts w:ascii="Arial" w:hAnsi="Arial" w:cs="Arial"/>
          <w:sz w:val="22"/>
          <w:szCs w:val="22"/>
          <w:lang w:val="en-US"/>
        </w:rPr>
        <w:t>Model of Form of Manifestation and Suggestion at the Public Hearing</w:t>
      </w:r>
    </w:p>
    <w:tbl>
      <w:tblPr>
        <w:tblStyle w:val="TableNormal"/>
        <w:tblpPr w:leftFromText="141" w:rightFromText="141" w:vertAnchor="text" w:horzAnchor="margin" w:tblpXSpec="center" w:tblpY="139"/>
        <w:tblW w:w="10475" w:type="dxa"/>
        <w:tblBorders>
          <w:top w:val="double" w:sz="3" w:space="0" w:color="787878"/>
          <w:left w:val="double" w:sz="3" w:space="0" w:color="787878"/>
          <w:bottom w:val="double" w:sz="3" w:space="0" w:color="787878"/>
          <w:right w:val="double" w:sz="3" w:space="0" w:color="787878"/>
          <w:insideH w:val="double" w:sz="3" w:space="0" w:color="787878"/>
          <w:insideV w:val="double" w:sz="3" w:space="0" w:color="787878"/>
        </w:tblBorders>
        <w:tblLayout w:type="fixed"/>
        <w:tblLook w:val="01E0" w:firstRow="1" w:lastRow="1" w:firstColumn="1" w:lastColumn="1" w:noHBand="0" w:noVBand="0"/>
      </w:tblPr>
      <w:tblGrid>
        <w:gridCol w:w="2146"/>
        <w:gridCol w:w="3332"/>
        <w:gridCol w:w="1966"/>
        <w:gridCol w:w="3031"/>
      </w:tblGrid>
      <w:tr w:rsidR="00F34AD1" w:rsidRPr="00155860" w:rsidTr="00262680">
        <w:trPr>
          <w:trHeight w:val="780"/>
        </w:trPr>
        <w:tc>
          <w:tcPr>
            <w:tcW w:w="10475" w:type="dxa"/>
            <w:gridSpan w:val="4"/>
            <w:tcBorders>
              <w:bottom w:val="double" w:sz="3" w:space="0" w:color="2B2B2B"/>
              <w:right w:val="double" w:sz="3" w:space="0" w:color="CCCCCC"/>
            </w:tcBorders>
          </w:tcPr>
          <w:p w:rsidR="00F34AD1" w:rsidRPr="0053037B" w:rsidRDefault="00F34AD1" w:rsidP="00262680">
            <w:pPr>
              <w:pStyle w:val="TableParagraph"/>
              <w:spacing w:before="10"/>
              <w:rPr>
                <w:rFonts w:ascii="Arial" w:hAnsi="Arial" w:cs="Arial"/>
                <w:b/>
                <w:lang w:val="en-US"/>
              </w:rPr>
            </w:pPr>
          </w:p>
          <w:p w:rsidR="00F34AD1" w:rsidRPr="0053037B" w:rsidRDefault="0053037B" w:rsidP="00262680">
            <w:pPr>
              <w:pStyle w:val="TableParagraph"/>
              <w:spacing w:before="1"/>
              <w:ind w:left="171" w:right="156"/>
              <w:jc w:val="center"/>
              <w:rPr>
                <w:rFonts w:ascii="Arial" w:hAnsi="Arial" w:cs="Arial"/>
                <w:b/>
                <w:lang w:val="en-US"/>
              </w:rPr>
            </w:pPr>
            <w:r w:rsidRPr="0053037B">
              <w:rPr>
                <w:rFonts w:ascii="Arial" w:hAnsi="Arial" w:cs="Arial"/>
                <w:b/>
                <w:lang w:val="en-US"/>
              </w:rPr>
              <w:t>MANIFESTATION AND SUGGESTION FORM IN PUBLIC HEARING</w:t>
            </w:r>
          </w:p>
        </w:tc>
      </w:tr>
      <w:tr w:rsidR="00F34AD1" w:rsidRPr="0053037B" w:rsidTr="00262680">
        <w:trPr>
          <w:trHeight w:val="525"/>
        </w:trPr>
        <w:tc>
          <w:tcPr>
            <w:tcW w:w="10475" w:type="dxa"/>
            <w:gridSpan w:val="4"/>
            <w:tcBorders>
              <w:top w:val="double" w:sz="3" w:space="0" w:color="2B2B2B"/>
              <w:left w:val="double" w:sz="3" w:space="0" w:color="2B2B2B"/>
              <w:bottom w:val="double" w:sz="3" w:space="0" w:color="2B2B2B"/>
              <w:right w:val="double" w:sz="3" w:space="0" w:color="808080"/>
            </w:tcBorders>
          </w:tcPr>
          <w:p w:rsidR="00F34AD1" w:rsidRPr="0053037B" w:rsidRDefault="0053037B" w:rsidP="00262680">
            <w:pPr>
              <w:pStyle w:val="TableParagraph"/>
              <w:spacing w:line="250" w:lineRule="exact"/>
              <w:ind w:left="171" w:right="157"/>
              <w:jc w:val="center"/>
              <w:rPr>
                <w:rFonts w:ascii="Arial" w:hAnsi="Arial" w:cs="Arial"/>
                <w:b/>
                <w:lang w:val="en-US"/>
              </w:rPr>
            </w:pPr>
            <w:r>
              <w:rPr>
                <w:rFonts w:ascii="Arial" w:hAnsi="Arial" w:cs="Arial"/>
                <w:b/>
                <w:lang w:val="en-US"/>
              </w:rPr>
              <w:t>Public Hearing</w:t>
            </w:r>
            <w:r w:rsidR="00F34AD1" w:rsidRPr="0053037B">
              <w:rPr>
                <w:rFonts w:ascii="Arial" w:hAnsi="Arial" w:cs="Arial"/>
                <w:b/>
                <w:lang w:val="en-US"/>
              </w:rPr>
              <w:t xml:space="preserve"> </w:t>
            </w:r>
            <w:r>
              <w:rPr>
                <w:rFonts w:ascii="Arial" w:hAnsi="Arial" w:cs="Arial"/>
                <w:b/>
                <w:lang w:val="en-US"/>
              </w:rPr>
              <w:t>–</w:t>
            </w:r>
            <w:r w:rsidR="00F34AD1" w:rsidRPr="0053037B">
              <w:rPr>
                <w:rFonts w:ascii="Arial" w:hAnsi="Arial" w:cs="Arial"/>
                <w:b/>
                <w:lang w:val="en-US"/>
              </w:rPr>
              <w:t xml:space="preserve"> </w:t>
            </w:r>
            <w:r>
              <w:rPr>
                <w:rFonts w:ascii="Arial" w:hAnsi="Arial" w:cs="Arial"/>
                <w:b/>
                <w:lang w:val="en-US"/>
              </w:rPr>
              <w:t xml:space="preserve">Notice </w:t>
            </w:r>
            <w:r w:rsidR="00F34AD1" w:rsidRPr="0053037B">
              <w:rPr>
                <w:rFonts w:ascii="Arial" w:hAnsi="Arial" w:cs="Arial"/>
                <w:b/>
                <w:lang w:val="en-US"/>
              </w:rPr>
              <w:t>nº xxx/SEPM</w:t>
            </w:r>
            <w:r w:rsidR="004519D5" w:rsidRPr="0053037B">
              <w:rPr>
                <w:rFonts w:ascii="Arial" w:hAnsi="Arial" w:cs="Arial"/>
                <w:b/>
                <w:lang w:val="en-US"/>
              </w:rPr>
              <w:t xml:space="preserve">/2020, de </w:t>
            </w:r>
            <w:proofErr w:type="spellStart"/>
            <w:r w:rsidR="004519D5" w:rsidRPr="0053037B">
              <w:rPr>
                <w:rFonts w:ascii="Arial" w:hAnsi="Arial" w:cs="Arial"/>
                <w:b/>
                <w:lang w:val="en-US"/>
              </w:rPr>
              <w:t>dd</w:t>
            </w:r>
            <w:proofErr w:type="spellEnd"/>
            <w:r w:rsidR="00F34AD1" w:rsidRPr="0053037B">
              <w:rPr>
                <w:rFonts w:ascii="Arial" w:hAnsi="Arial" w:cs="Arial"/>
                <w:b/>
                <w:lang w:val="en-US"/>
              </w:rPr>
              <w:t xml:space="preserve"> de </w:t>
            </w:r>
            <w:proofErr w:type="spellStart"/>
            <w:r w:rsidR="00F34AD1" w:rsidRPr="0053037B">
              <w:rPr>
                <w:rFonts w:ascii="Arial" w:hAnsi="Arial" w:cs="Arial"/>
                <w:b/>
                <w:lang w:val="en-US"/>
              </w:rPr>
              <w:t>mmmm</w:t>
            </w:r>
            <w:proofErr w:type="spellEnd"/>
            <w:r w:rsidR="00F34AD1" w:rsidRPr="0053037B">
              <w:rPr>
                <w:rFonts w:ascii="Arial" w:hAnsi="Arial" w:cs="Arial"/>
                <w:b/>
                <w:lang w:val="en-US"/>
              </w:rPr>
              <w:t xml:space="preserve"> de 2020</w:t>
            </w:r>
            <w:proofErr w:type="gramStart"/>
            <w:r w:rsidR="00F34AD1" w:rsidRPr="0053037B">
              <w:rPr>
                <w:rFonts w:ascii="Arial" w:hAnsi="Arial" w:cs="Arial"/>
                <w:b/>
                <w:lang w:val="en-US"/>
              </w:rPr>
              <w:t xml:space="preserve">, </w:t>
            </w:r>
            <w:r w:rsidRPr="002569FA">
              <w:rPr>
                <w:lang w:val="en-US"/>
              </w:rPr>
              <w:t xml:space="preserve"> </w:t>
            </w:r>
            <w:r w:rsidRPr="0053037B">
              <w:rPr>
                <w:rFonts w:ascii="Arial" w:hAnsi="Arial" w:cs="Arial"/>
                <w:b/>
                <w:lang w:val="en-US"/>
              </w:rPr>
              <w:t>in</w:t>
            </w:r>
            <w:proofErr w:type="gramEnd"/>
            <w:r w:rsidRPr="0053037B">
              <w:rPr>
                <w:rFonts w:ascii="Arial" w:hAnsi="Arial" w:cs="Arial"/>
                <w:b/>
                <w:lang w:val="en-US"/>
              </w:rPr>
              <w:t xml:space="preserve"> accordance with the provisions of </w:t>
            </w:r>
            <w:r w:rsidR="00F34AD1" w:rsidRPr="0053037B">
              <w:rPr>
                <w:rFonts w:ascii="Arial" w:hAnsi="Arial" w:cs="Arial"/>
                <w:b/>
                <w:lang w:val="en-US"/>
              </w:rPr>
              <w:t xml:space="preserve"> art. 39 </w:t>
            </w:r>
          </w:p>
          <w:p w:rsidR="00F34AD1" w:rsidRPr="0053037B" w:rsidRDefault="00F34AD1" w:rsidP="0053037B">
            <w:pPr>
              <w:pStyle w:val="TableParagraph"/>
              <w:spacing w:before="2"/>
              <w:ind w:left="171" w:right="157"/>
              <w:jc w:val="center"/>
              <w:rPr>
                <w:rFonts w:ascii="Arial" w:hAnsi="Arial" w:cs="Arial"/>
                <w:b/>
                <w:lang w:val="en-US"/>
              </w:rPr>
            </w:pPr>
            <w:r w:rsidRPr="0053037B">
              <w:rPr>
                <w:rFonts w:ascii="Arial" w:hAnsi="Arial" w:cs="Arial"/>
                <w:b/>
                <w:lang w:val="en-US"/>
              </w:rPr>
              <w:t>L</w:t>
            </w:r>
            <w:r w:rsidR="0053037B">
              <w:rPr>
                <w:rFonts w:ascii="Arial" w:hAnsi="Arial" w:cs="Arial"/>
                <w:b/>
                <w:lang w:val="en-US"/>
              </w:rPr>
              <w:t>aw</w:t>
            </w:r>
            <w:r w:rsidRPr="0053037B">
              <w:rPr>
                <w:rFonts w:ascii="Arial" w:hAnsi="Arial" w:cs="Arial"/>
                <w:b/>
                <w:lang w:val="en-US"/>
              </w:rPr>
              <w:t xml:space="preserve"> 8.666/93.</w:t>
            </w:r>
          </w:p>
        </w:tc>
      </w:tr>
      <w:tr w:rsidR="00F34AD1" w:rsidRPr="0053037B"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F34AD1" w:rsidRPr="0053037B" w:rsidRDefault="00C023C8" w:rsidP="00262680">
            <w:pPr>
              <w:pStyle w:val="TableParagraph"/>
              <w:spacing w:line="250" w:lineRule="exact"/>
              <w:ind w:left="146" w:right="132"/>
              <w:jc w:val="center"/>
              <w:rPr>
                <w:rFonts w:ascii="Arial" w:hAnsi="Arial" w:cs="Arial"/>
                <w:b/>
                <w:lang w:val="en-US"/>
              </w:rPr>
            </w:pPr>
            <w:r>
              <w:rPr>
                <w:rFonts w:ascii="Arial" w:hAnsi="Arial" w:cs="Arial"/>
                <w:b/>
                <w:lang w:val="en-US"/>
              </w:rPr>
              <w:t>DATE</w:t>
            </w:r>
            <w:r w:rsidR="00F34AD1" w:rsidRPr="0053037B">
              <w:rPr>
                <w:rFonts w:ascii="Arial" w:hAnsi="Arial" w:cs="Arial"/>
                <w:b/>
                <w:lang w:val="en-US"/>
              </w:rPr>
              <w:t>:</w:t>
            </w:r>
          </w:p>
        </w:tc>
        <w:tc>
          <w:tcPr>
            <w:tcW w:w="3332" w:type="dxa"/>
            <w:tcBorders>
              <w:top w:val="double" w:sz="3" w:space="0" w:color="2B2B2B"/>
              <w:left w:val="double" w:sz="3" w:space="0" w:color="2B2B2B"/>
              <w:bottom w:val="double" w:sz="3" w:space="0" w:color="2B2B2B"/>
              <w:right w:val="double" w:sz="3" w:space="0" w:color="666666"/>
            </w:tcBorders>
          </w:tcPr>
          <w:p w:rsidR="00F34AD1" w:rsidRPr="0053037B" w:rsidRDefault="00F34AD1" w:rsidP="00262680">
            <w:pPr>
              <w:pStyle w:val="TableParagraph"/>
              <w:spacing w:line="250" w:lineRule="exact"/>
              <w:ind w:left="1080"/>
              <w:rPr>
                <w:rFonts w:ascii="Arial" w:hAnsi="Arial" w:cs="Arial"/>
                <w:lang w:val="en-US"/>
              </w:rPr>
            </w:pPr>
            <w:proofErr w:type="spellStart"/>
            <w:r w:rsidRPr="0053037B">
              <w:rPr>
                <w:rFonts w:ascii="Arial" w:hAnsi="Arial" w:cs="Arial"/>
                <w:lang w:val="en-US"/>
              </w:rPr>
              <w:t>dd</w:t>
            </w:r>
            <w:proofErr w:type="spellEnd"/>
            <w:r w:rsidRPr="0053037B">
              <w:rPr>
                <w:rFonts w:ascii="Arial" w:hAnsi="Arial" w:cs="Arial"/>
                <w:lang w:val="en-US"/>
              </w:rPr>
              <w:t>/mm/2020</w:t>
            </w:r>
          </w:p>
        </w:tc>
        <w:tc>
          <w:tcPr>
            <w:tcW w:w="1966" w:type="dxa"/>
            <w:tcBorders>
              <w:top w:val="double" w:sz="3" w:space="0" w:color="666666"/>
              <w:left w:val="double" w:sz="3" w:space="0" w:color="666666"/>
              <w:bottom w:val="double" w:sz="3" w:space="0" w:color="2B2B2B"/>
              <w:right w:val="double" w:sz="3" w:space="0" w:color="2B2B2B"/>
            </w:tcBorders>
          </w:tcPr>
          <w:p w:rsidR="00F34AD1" w:rsidRPr="0053037B" w:rsidRDefault="00F34AD1" w:rsidP="00262680">
            <w:pPr>
              <w:pStyle w:val="TableParagraph"/>
              <w:spacing w:line="250" w:lineRule="exact"/>
              <w:ind w:left="242" w:right="229"/>
              <w:jc w:val="center"/>
              <w:rPr>
                <w:rFonts w:ascii="Arial" w:hAnsi="Arial" w:cs="Arial"/>
                <w:b/>
                <w:lang w:val="en-US"/>
              </w:rPr>
            </w:pPr>
            <w:r w:rsidRPr="0053037B">
              <w:rPr>
                <w:rFonts w:ascii="Arial" w:hAnsi="Arial" w:cs="Arial"/>
                <w:b/>
                <w:lang w:val="en-US"/>
              </w:rPr>
              <w:t>HORÁRIO:</w:t>
            </w:r>
          </w:p>
        </w:tc>
        <w:tc>
          <w:tcPr>
            <w:tcW w:w="3031" w:type="dxa"/>
            <w:tcBorders>
              <w:top w:val="double" w:sz="3" w:space="0" w:color="2B2B2B"/>
              <w:left w:val="double" w:sz="3" w:space="0" w:color="2B2B2B"/>
              <w:bottom w:val="double" w:sz="3" w:space="0" w:color="2B2B2B"/>
              <w:right w:val="double" w:sz="3" w:space="0" w:color="808080"/>
            </w:tcBorders>
          </w:tcPr>
          <w:p w:rsidR="00F34AD1" w:rsidRPr="00A41B5B" w:rsidRDefault="00F34AD1" w:rsidP="00262680">
            <w:pPr>
              <w:pStyle w:val="TableParagraph"/>
              <w:spacing w:line="250" w:lineRule="exact"/>
              <w:ind w:left="786"/>
              <w:rPr>
                <w:rFonts w:ascii="Arial" w:hAnsi="Arial" w:cs="Arial"/>
                <w:lang w:val="pt-BR"/>
              </w:rPr>
            </w:pPr>
            <w:proofErr w:type="gramStart"/>
            <w:r w:rsidRPr="00A41B5B">
              <w:rPr>
                <w:rFonts w:ascii="Arial" w:hAnsi="Arial" w:cs="Arial"/>
                <w:lang w:val="pt-BR"/>
              </w:rPr>
              <w:t>das</w:t>
            </w:r>
            <w:proofErr w:type="gramEnd"/>
            <w:r w:rsidRPr="00A41B5B">
              <w:rPr>
                <w:rFonts w:ascii="Arial" w:hAnsi="Arial" w:cs="Arial"/>
                <w:lang w:val="pt-BR"/>
              </w:rPr>
              <w:t xml:space="preserve"> </w:t>
            </w:r>
            <w:proofErr w:type="spellStart"/>
            <w:r w:rsidRPr="00A41B5B">
              <w:rPr>
                <w:rFonts w:ascii="Arial" w:hAnsi="Arial" w:cs="Arial"/>
                <w:lang w:val="pt-BR"/>
              </w:rPr>
              <w:t>hh</w:t>
            </w:r>
            <w:proofErr w:type="spellEnd"/>
            <w:r w:rsidRPr="00A41B5B">
              <w:rPr>
                <w:rFonts w:ascii="Arial" w:hAnsi="Arial" w:cs="Arial"/>
                <w:lang w:val="pt-BR"/>
              </w:rPr>
              <w:t xml:space="preserve"> h às </w:t>
            </w:r>
            <w:proofErr w:type="spellStart"/>
            <w:r w:rsidRPr="00A41B5B">
              <w:rPr>
                <w:rFonts w:ascii="Arial" w:hAnsi="Arial" w:cs="Arial"/>
                <w:lang w:val="pt-BR"/>
              </w:rPr>
              <w:t>hh</w:t>
            </w:r>
            <w:proofErr w:type="spellEnd"/>
            <w:r w:rsidRPr="00A41B5B">
              <w:rPr>
                <w:rFonts w:ascii="Arial" w:hAnsi="Arial" w:cs="Arial"/>
                <w:lang w:val="pt-BR"/>
              </w:rPr>
              <w:t xml:space="preserve"> h</w:t>
            </w:r>
          </w:p>
        </w:tc>
      </w:tr>
      <w:tr w:rsidR="00F34AD1" w:rsidRPr="0053037B" w:rsidTr="00262680">
        <w:trPr>
          <w:trHeight w:val="270"/>
        </w:trPr>
        <w:tc>
          <w:tcPr>
            <w:tcW w:w="10475" w:type="dxa"/>
            <w:gridSpan w:val="4"/>
            <w:tcBorders>
              <w:top w:val="double" w:sz="3" w:space="0" w:color="2B2B2B"/>
              <w:left w:val="double" w:sz="3" w:space="0" w:color="2B2B2B"/>
              <w:bottom w:val="double" w:sz="3" w:space="0" w:color="2B2B2B"/>
              <w:right w:val="double" w:sz="3" w:space="0" w:color="808080"/>
            </w:tcBorders>
          </w:tcPr>
          <w:p w:rsidR="00F34AD1" w:rsidRPr="0053037B" w:rsidRDefault="00C023C8" w:rsidP="00262680">
            <w:pPr>
              <w:pStyle w:val="TableParagraph"/>
              <w:spacing w:line="250" w:lineRule="exact"/>
              <w:ind w:left="171" w:right="157"/>
              <w:jc w:val="center"/>
              <w:rPr>
                <w:rFonts w:ascii="Arial" w:hAnsi="Arial" w:cs="Arial"/>
                <w:b/>
                <w:lang w:val="en-US"/>
              </w:rPr>
            </w:pPr>
            <w:r w:rsidRPr="00C023C8">
              <w:rPr>
                <w:rFonts w:ascii="Arial" w:hAnsi="Arial" w:cs="Arial"/>
                <w:b/>
                <w:lang w:val="en-US"/>
              </w:rPr>
              <w:t>PARTICIPANT IDENTIFICATION</w:t>
            </w:r>
          </w:p>
        </w:tc>
      </w:tr>
      <w:tr w:rsidR="00F34AD1" w:rsidRPr="0053037B"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F34AD1" w:rsidRPr="0053037B" w:rsidRDefault="00C023C8" w:rsidP="00262680">
            <w:pPr>
              <w:pStyle w:val="TableParagraph"/>
              <w:spacing w:line="250" w:lineRule="exact"/>
              <w:ind w:left="147" w:right="132"/>
              <w:jc w:val="center"/>
              <w:rPr>
                <w:rFonts w:ascii="Arial" w:hAnsi="Arial" w:cs="Arial"/>
                <w:b/>
                <w:lang w:val="en-US"/>
              </w:rPr>
            </w:pPr>
            <w:r w:rsidRPr="00C023C8">
              <w:rPr>
                <w:rFonts w:ascii="Arial" w:hAnsi="Arial" w:cs="Arial"/>
                <w:b/>
                <w:lang w:val="en-US"/>
              </w:rPr>
              <w:t xml:space="preserve">CORPORATE NAME </w:t>
            </w:r>
            <w:r w:rsidR="00F34AD1" w:rsidRPr="0053037B">
              <w:rPr>
                <w:rFonts w:ascii="Arial" w:hAnsi="Arial" w:cs="Arial"/>
                <w:b/>
                <w:lang w:val="en-US"/>
              </w:rPr>
              <w:t>:</w:t>
            </w:r>
          </w:p>
        </w:tc>
        <w:tc>
          <w:tcPr>
            <w:tcW w:w="8329" w:type="dxa"/>
            <w:gridSpan w:val="3"/>
            <w:tcBorders>
              <w:top w:val="double" w:sz="3" w:space="0" w:color="2B2B2B"/>
              <w:left w:val="double" w:sz="3" w:space="0" w:color="2B2B2B"/>
              <w:bottom w:val="double" w:sz="3" w:space="0" w:color="2B2B2B"/>
              <w:right w:val="double" w:sz="3" w:space="0" w:color="808080"/>
            </w:tcBorders>
          </w:tcPr>
          <w:p w:rsidR="00F34AD1" w:rsidRPr="0053037B" w:rsidRDefault="00F34AD1" w:rsidP="00262680">
            <w:pPr>
              <w:pStyle w:val="TableParagraph"/>
              <w:rPr>
                <w:rFonts w:ascii="Arial" w:hAnsi="Arial" w:cs="Arial"/>
                <w:lang w:val="en-US"/>
              </w:rPr>
            </w:pPr>
          </w:p>
        </w:tc>
      </w:tr>
      <w:tr w:rsidR="00F34AD1" w:rsidRPr="0053037B"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F34AD1" w:rsidRPr="0053037B" w:rsidRDefault="00F34AD1" w:rsidP="00262680">
            <w:pPr>
              <w:pStyle w:val="TableParagraph"/>
              <w:spacing w:line="250" w:lineRule="exact"/>
              <w:ind w:left="146" w:right="132"/>
              <w:jc w:val="center"/>
              <w:rPr>
                <w:rFonts w:ascii="Arial" w:hAnsi="Arial" w:cs="Arial"/>
                <w:b/>
                <w:lang w:val="en-US"/>
              </w:rPr>
            </w:pPr>
            <w:r w:rsidRPr="00AF7F20">
              <w:rPr>
                <w:rFonts w:ascii="Arial" w:hAnsi="Arial" w:cs="Arial"/>
                <w:b/>
                <w:lang w:val="en-US"/>
              </w:rPr>
              <w:t>CNPJ:</w:t>
            </w:r>
          </w:p>
        </w:tc>
        <w:tc>
          <w:tcPr>
            <w:tcW w:w="3332" w:type="dxa"/>
            <w:tcBorders>
              <w:top w:val="double" w:sz="3" w:space="0" w:color="2B2B2B"/>
              <w:left w:val="double" w:sz="3" w:space="0" w:color="2B2B2B"/>
              <w:bottom w:val="double" w:sz="3" w:space="0" w:color="2B2B2B"/>
              <w:right w:val="double" w:sz="3" w:space="0" w:color="2B2B2B"/>
            </w:tcBorders>
          </w:tcPr>
          <w:p w:rsidR="00F34AD1" w:rsidRPr="0053037B" w:rsidRDefault="00F34AD1" w:rsidP="00262680">
            <w:pPr>
              <w:pStyle w:val="TableParagraph"/>
              <w:rPr>
                <w:rFonts w:ascii="Arial" w:hAnsi="Arial" w:cs="Arial"/>
                <w:lang w:val="en-US"/>
              </w:rPr>
            </w:pPr>
          </w:p>
        </w:tc>
        <w:tc>
          <w:tcPr>
            <w:tcW w:w="1966" w:type="dxa"/>
            <w:tcBorders>
              <w:top w:val="double" w:sz="3" w:space="0" w:color="2B2B2B"/>
              <w:left w:val="double" w:sz="3" w:space="0" w:color="2B2B2B"/>
              <w:bottom w:val="double" w:sz="3" w:space="0" w:color="2B2B2B"/>
              <w:right w:val="double" w:sz="3" w:space="0" w:color="2B2B2B"/>
            </w:tcBorders>
          </w:tcPr>
          <w:p w:rsidR="00F34AD1" w:rsidRPr="0053037B" w:rsidRDefault="00F34AD1" w:rsidP="00262680">
            <w:pPr>
              <w:pStyle w:val="TableParagraph"/>
              <w:rPr>
                <w:rFonts w:ascii="Arial" w:hAnsi="Arial" w:cs="Arial"/>
                <w:lang w:val="en-US"/>
              </w:rPr>
            </w:pPr>
          </w:p>
        </w:tc>
        <w:tc>
          <w:tcPr>
            <w:tcW w:w="3031" w:type="dxa"/>
            <w:tcBorders>
              <w:top w:val="double" w:sz="3" w:space="0" w:color="2B2B2B"/>
              <w:left w:val="double" w:sz="3" w:space="0" w:color="2B2B2B"/>
              <w:bottom w:val="double" w:sz="3" w:space="0" w:color="2B2B2B"/>
              <w:right w:val="double" w:sz="3" w:space="0" w:color="808080"/>
            </w:tcBorders>
          </w:tcPr>
          <w:p w:rsidR="00F34AD1" w:rsidRPr="0053037B" w:rsidRDefault="00F34AD1" w:rsidP="00262680">
            <w:pPr>
              <w:pStyle w:val="TableParagraph"/>
              <w:rPr>
                <w:rFonts w:ascii="Arial" w:hAnsi="Arial" w:cs="Arial"/>
                <w:lang w:val="en-US"/>
              </w:rPr>
            </w:pPr>
          </w:p>
        </w:tc>
      </w:tr>
      <w:tr w:rsidR="00F34AD1" w:rsidRPr="0053037B"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F34AD1" w:rsidRPr="0053037B" w:rsidRDefault="00C023C8" w:rsidP="00262680">
            <w:pPr>
              <w:pStyle w:val="TableParagraph"/>
              <w:spacing w:line="250" w:lineRule="exact"/>
              <w:ind w:left="146" w:right="132"/>
              <w:jc w:val="center"/>
              <w:rPr>
                <w:rFonts w:ascii="Arial" w:hAnsi="Arial" w:cs="Arial"/>
                <w:b/>
                <w:lang w:val="en-US"/>
              </w:rPr>
            </w:pPr>
            <w:r>
              <w:rPr>
                <w:rFonts w:ascii="Arial" w:hAnsi="Arial" w:cs="Arial"/>
                <w:b/>
                <w:lang w:val="en-US"/>
              </w:rPr>
              <w:t>ADRESS</w:t>
            </w:r>
            <w:r w:rsidR="00F34AD1" w:rsidRPr="0053037B">
              <w:rPr>
                <w:rFonts w:ascii="Arial" w:hAnsi="Arial" w:cs="Arial"/>
                <w:b/>
                <w:lang w:val="en-US"/>
              </w:rPr>
              <w:t>:</w:t>
            </w:r>
          </w:p>
        </w:tc>
        <w:tc>
          <w:tcPr>
            <w:tcW w:w="8329" w:type="dxa"/>
            <w:gridSpan w:val="3"/>
            <w:tcBorders>
              <w:top w:val="double" w:sz="3" w:space="0" w:color="2B2B2B"/>
              <w:left w:val="double" w:sz="3" w:space="0" w:color="2B2B2B"/>
              <w:bottom w:val="double" w:sz="3" w:space="0" w:color="2B2B2B"/>
              <w:right w:val="double" w:sz="3" w:space="0" w:color="808080"/>
            </w:tcBorders>
          </w:tcPr>
          <w:p w:rsidR="00F34AD1" w:rsidRPr="0053037B" w:rsidRDefault="00F34AD1" w:rsidP="00262680">
            <w:pPr>
              <w:pStyle w:val="TableParagraph"/>
              <w:rPr>
                <w:rFonts w:ascii="Arial" w:hAnsi="Arial" w:cs="Arial"/>
                <w:lang w:val="en-US"/>
              </w:rPr>
            </w:pPr>
          </w:p>
        </w:tc>
      </w:tr>
      <w:tr w:rsidR="00F34AD1" w:rsidRPr="0053037B"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F34AD1" w:rsidRPr="0053037B" w:rsidRDefault="00C023C8" w:rsidP="00262680">
            <w:pPr>
              <w:pStyle w:val="TableParagraph"/>
              <w:spacing w:line="250" w:lineRule="exact"/>
              <w:ind w:left="146" w:right="132"/>
              <w:jc w:val="center"/>
              <w:rPr>
                <w:rFonts w:ascii="Arial" w:hAnsi="Arial" w:cs="Arial"/>
                <w:b/>
                <w:lang w:val="en-US"/>
              </w:rPr>
            </w:pPr>
            <w:r w:rsidRPr="00C023C8">
              <w:rPr>
                <w:rFonts w:ascii="Arial" w:hAnsi="Arial" w:cs="Arial"/>
                <w:b/>
                <w:lang w:val="en-US"/>
              </w:rPr>
              <w:t xml:space="preserve">DISTRICT </w:t>
            </w:r>
            <w:r w:rsidR="00F34AD1" w:rsidRPr="0053037B">
              <w:rPr>
                <w:rFonts w:ascii="Arial" w:hAnsi="Arial" w:cs="Arial"/>
                <w:b/>
                <w:lang w:val="en-US"/>
              </w:rPr>
              <w:t>:</w:t>
            </w:r>
          </w:p>
        </w:tc>
        <w:tc>
          <w:tcPr>
            <w:tcW w:w="3332" w:type="dxa"/>
            <w:tcBorders>
              <w:top w:val="double" w:sz="3" w:space="0" w:color="2B2B2B"/>
              <w:left w:val="double" w:sz="3" w:space="0" w:color="2B2B2B"/>
              <w:bottom w:val="double" w:sz="3" w:space="0" w:color="2B2B2B"/>
              <w:right w:val="double" w:sz="3" w:space="0" w:color="2B2B2B"/>
            </w:tcBorders>
          </w:tcPr>
          <w:p w:rsidR="00F34AD1" w:rsidRPr="0053037B" w:rsidRDefault="00F34AD1" w:rsidP="00262680">
            <w:pPr>
              <w:pStyle w:val="TableParagraph"/>
              <w:rPr>
                <w:rFonts w:ascii="Arial" w:hAnsi="Arial" w:cs="Arial"/>
                <w:lang w:val="en-US"/>
              </w:rPr>
            </w:pPr>
          </w:p>
        </w:tc>
        <w:tc>
          <w:tcPr>
            <w:tcW w:w="1966" w:type="dxa"/>
            <w:tcBorders>
              <w:top w:val="double" w:sz="3" w:space="0" w:color="2B2B2B"/>
              <w:left w:val="double" w:sz="3" w:space="0" w:color="2B2B2B"/>
              <w:bottom w:val="double" w:sz="3" w:space="0" w:color="2B2B2B"/>
              <w:right w:val="double" w:sz="3" w:space="0" w:color="2B2B2B"/>
            </w:tcBorders>
          </w:tcPr>
          <w:p w:rsidR="00F34AD1" w:rsidRPr="0053037B" w:rsidRDefault="00C023C8" w:rsidP="00262680">
            <w:pPr>
              <w:pStyle w:val="TableParagraph"/>
              <w:spacing w:line="250" w:lineRule="exact"/>
              <w:ind w:left="242" w:right="228"/>
              <w:jc w:val="center"/>
              <w:rPr>
                <w:rFonts w:ascii="Arial" w:hAnsi="Arial" w:cs="Arial"/>
                <w:b/>
                <w:lang w:val="en-US"/>
              </w:rPr>
            </w:pPr>
            <w:r>
              <w:rPr>
                <w:rFonts w:ascii="Arial" w:hAnsi="Arial" w:cs="Arial"/>
                <w:b/>
                <w:lang w:val="en-US"/>
              </w:rPr>
              <w:t>CITY</w:t>
            </w:r>
            <w:r w:rsidR="00F34AD1" w:rsidRPr="0053037B">
              <w:rPr>
                <w:rFonts w:ascii="Arial" w:hAnsi="Arial" w:cs="Arial"/>
                <w:b/>
                <w:lang w:val="en-US"/>
              </w:rPr>
              <w:t>/UF:</w:t>
            </w:r>
          </w:p>
        </w:tc>
        <w:tc>
          <w:tcPr>
            <w:tcW w:w="3031" w:type="dxa"/>
            <w:tcBorders>
              <w:top w:val="double" w:sz="3" w:space="0" w:color="2B2B2B"/>
              <w:left w:val="double" w:sz="3" w:space="0" w:color="2B2B2B"/>
              <w:bottom w:val="double" w:sz="3" w:space="0" w:color="2B2B2B"/>
              <w:right w:val="double" w:sz="3" w:space="0" w:color="808080"/>
            </w:tcBorders>
          </w:tcPr>
          <w:p w:rsidR="00F34AD1" w:rsidRPr="0053037B" w:rsidRDefault="00F34AD1" w:rsidP="00262680">
            <w:pPr>
              <w:pStyle w:val="TableParagraph"/>
              <w:rPr>
                <w:rFonts w:ascii="Arial" w:hAnsi="Arial" w:cs="Arial"/>
                <w:lang w:val="en-US"/>
              </w:rPr>
            </w:pPr>
          </w:p>
        </w:tc>
      </w:tr>
      <w:tr w:rsidR="00F34AD1" w:rsidRPr="0053037B"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F34AD1" w:rsidRPr="0053037B" w:rsidRDefault="00C023C8" w:rsidP="00262680">
            <w:pPr>
              <w:pStyle w:val="TableParagraph"/>
              <w:spacing w:line="250" w:lineRule="exact"/>
              <w:ind w:left="147" w:right="132"/>
              <w:jc w:val="center"/>
              <w:rPr>
                <w:rFonts w:ascii="Arial" w:hAnsi="Arial" w:cs="Arial"/>
                <w:b/>
                <w:lang w:val="en-US"/>
              </w:rPr>
            </w:pPr>
            <w:r>
              <w:rPr>
                <w:rFonts w:ascii="Arial" w:hAnsi="Arial" w:cs="Arial"/>
                <w:b/>
                <w:lang w:val="en-US"/>
              </w:rPr>
              <w:t>ZIP CODE</w:t>
            </w:r>
            <w:r w:rsidR="00F34AD1" w:rsidRPr="0053037B">
              <w:rPr>
                <w:rFonts w:ascii="Arial" w:hAnsi="Arial" w:cs="Arial"/>
                <w:b/>
                <w:lang w:val="en-US"/>
              </w:rPr>
              <w:t>:</w:t>
            </w:r>
          </w:p>
        </w:tc>
        <w:tc>
          <w:tcPr>
            <w:tcW w:w="3332" w:type="dxa"/>
            <w:tcBorders>
              <w:top w:val="double" w:sz="3" w:space="0" w:color="2B2B2B"/>
              <w:left w:val="double" w:sz="3" w:space="0" w:color="2B2B2B"/>
              <w:bottom w:val="double" w:sz="3" w:space="0" w:color="2B2B2B"/>
              <w:right w:val="double" w:sz="3" w:space="0" w:color="2B2B2B"/>
            </w:tcBorders>
          </w:tcPr>
          <w:p w:rsidR="00F34AD1" w:rsidRPr="0053037B" w:rsidRDefault="00F34AD1" w:rsidP="00262680">
            <w:pPr>
              <w:pStyle w:val="TableParagraph"/>
              <w:rPr>
                <w:rFonts w:ascii="Arial" w:hAnsi="Arial" w:cs="Arial"/>
                <w:lang w:val="en-US"/>
              </w:rPr>
            </w:pPr>
          </w:p>
        </w:tc>
        <w:tc>
          <w:tcPr>
            <w:tcW w:w="1966" w:type="dxa"/>
            <w:tcBorders>
              <w:top w:val="double" w:sz="3" w:space="0" w:color="2B2B2B"/>
              <w:left w:val="double" w:sz="3" w:space="0" w:color="2B2B2B"/>
              <w:bottom w:val="double" w:sz="3" w:space="0" w:color="2B2B2B"/>
              <w:right w:val="double" w:sz="3" w:space="0" w:color="2B2B2B"/>
            </w:tcBorders>
          </w:tcPr>
          <w:p w:rsidR="00F34AD1" w:rsidRPr="0053037B" w:rsidRDefault="00C023C8" w:rsidP="00C023C8">
            <w:pPr>
              <w:pStyle w:val="TableParagraph"/>
              <w:spacing w:line="250" w:lineRule="exact"/>
              <w:ind w:left="242" w:right="229"/>
              <w:jc w:val="center"/>
              <w:rPr>
                <w:rFonts w:ascii="Arial" w:hAnsi="Arial" w:cs="Arial"/>
                <w:b/>
                <w:lang w:val="en-US"/>
              </w:rPr>
            </w:pPr>
            <w:r>
              <w:rPr>
                <w:rFonts w:ascii="Arial" w:hAnsi="Arial" w:cs="Arial"/>
                <w:b/>
                <w:lang w:val="en-US"/>
              </w:rPr>
              <w:t>TELEPHONE</w:t>
            </w:r>
            <w:r w:rsidR="00F34AD1" w:rsidRPr="0053037B">
              <w:rPr>
                <w:rFonts w:ascii="Arial" w:hAnsi="Arial" w:cs="Arial"/>
                <w:b/>
                <w:lang w:val="en-US"/>
              </w:rPr>
              <w:t>:</w:t>
            </w:r>
          </w:p>
        </w:tc>
        <w:tc>
          <w:tcPr>
            <w:tcW w:w="3031" w:type="dxa"/>
            <w:tcBorders>
              <w:top w:val="double" w:sz="3" w:space="0" w:color="2B2B2B"/>
              <w:left w:val="double" w:sz="3" w:space="0" w:color="2B2B2B"/>
              <w:bottom w:val="double" w:sz="3" w:space="0" w:color="2B2B2B"/>
              <w:right w:val="double" w:sz="3" w:space="0" w:color="808080"/>
            </w:tcBorders>
          </w:tcPr>
          <w:p w:rsidR="00F34AD1" w:rsidRPr="0053037B" w:rsidRDefault="00F34AD1" w:rsidP="00262680">
            <w:pPr>
              <w:pStyle w:val="TableParagraph"/>
              <w:rPr>
                <w:rFonts w:ascii="Arial" w:hAnsi="Arial" w:cs="Arial"/>
                <w:lang w:val="en-US"/>
              </w:rPr>
            </w:pPr>
          </w:p>
        </w:tc>
      </w:tr>
      <w:tr w:rsidR="00F34AD1" w:rsidRPr="0053037B"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F34AD1" w:rsidRPr="0053037B" w:rsidRDefault="00F34AD1" w:rsidP="00262680">
            <w:pPr>
              <w:pStyle w:val="TableParagraph"/>
              <w:spacing w:line="250" w:lineRule="exact"/>
              <w:ind w:left="147" w:right="132"/>
              <w:jc w:val="center"/>
              <w:rPr>
                <w:rFonts w:ascii="Arial" w:hAnsi="Arial" w:cs="Arial"/>
                <w:b/>
                <w:lang w:val="en-US"/>
              </w:rPr>
            </w:pPr>
            <w:r w:rsidRPr="0053037B">
              <w:rPr>
                <w:rFonts w:ascii="Arial" w:hAnsi="Arial" w:cs="Arial"/>
                <w:b/>
                <w:lang w:val="en-US"/>
              </w:rPr>
              <w:t>E-MAIL:</w:t>
            </w:r>
          </w:p>
        </w:tc>
        <w:tc>
          <w:tcPr>
            <w:tcW w:w="8329" w:type="dxa"/>
            <w:gridSpan w:val="3"/>
            <w:tcBorders>
              <w:top w:val="double" w:sz="3" w:space="0" w:color="2B2B2B"/>
              <w:left w:val="double" w:sz="3" w:space="0" w:color="2B2B2B"/>
              <w:bottom w:val="double" w:sz="3" w:space="0" w:color="2B2B2B"/>
              <w:right w:val="double" w:sz="3" w:space="0" w:color="808080"/>
            </w:tcBorders>
          </w:tcPr>
          <w:p w:rsidR="00F34AD1" w:rsidRPr="0053037B" w:rsidRDefault="00F34AD1" w:rsidP="00262680">
            <w:pPr>
              <w:pStyle w:val="TableParagraph"/>
              <w:rPr>
                <w:rFonts w:ascii="Arial" w:hAnsi="Arial" w:cs="Arial"/>
                <w:lang w:val="en-US"/>
              </w:rPr>
            </w:pPr>
          </w:p>
        </w:tc>
      </w:tr>
      <w:tr w:rsidR="00F34AD1" w:rsidRPr="0053037B" w:rsidTr="00262680">
        <w:trPr>
          <w:trHeight w:val="270"/>
        </w:trPr>
        <w:tc>
          <w:tcPr>
            <w:tcW w:w="10475" w:type="dxa"/>
            <w:gridSpan w:val="4"/>
            <w:tcBorders>
              <w:top w:val="double" w:sz="3" w:space="0" w:color="2B2B2B"/>
              <w:left w:val="double" w:sz="3" w:space="0" w:color="2B2B2B"/>
              <w:bottom w:val="double" w:sz="3" w:space="0" w:color="2B2B2B"/>
              <w:right w:val="double" w:sz="3" w:space="0" w:color="808080"/>
            </w:tcBorders>
          </w:tcPr>
          <w:p w:rsidR="00F34AD1" w:rsidRPr="0053037B" w:rsidRDefault="00C023C8" w:rsidP="00262680">
            <w:pPr>
              <w:pStyle w:val="TableParagraph"/>
              <w:spacing w:line="250" w:lineRule="exact"/>
              <w:ind w:left="171" w:right="157"/>
              <w:jc w:val="center"/>
              <w:rPr>
                <w:rFonts w:ascii="Arial" w:hAnsi="Arial" w:cs="Arial"/>
                <w:b/>
                <w:lang w:val="en-US"/>
              </w:rPr>
            </w:pPr>
            <w:r w:rsidRPr="00C023C8">
              <w:rPr>
                <w:rFonts w:ascii="Arial" w:hAnsi="Arial" w:cs="Arial"/>
                <w:b/>
                <w:lang w:val="en-US"/>
              </w:rPr>
              <w:t>IDENTIFICATION OF LEGAL RESPONSIBLE</w:t>
            </w:r>
          </w:p>
        </w:tc>
      </w:tr>
      <w:tr w:rsidR="00C023C8" w:rsidRPr="0053037B"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C023C8" w:rsidRPr="00C023C8" w:rsidRDefault="00C023C8" w:rsidP="00C023C8">
            <w:pPr>
              <w:pStyle w:val="TableParagraph"/>
              <w:spacing w:line="250" w:lineRule="exact"/>
              <w:ind w:left="146" w:right="132"/>
              <w:jc w:val="center"/>
              <w:rPr>
                <w:rFonts w:ascii="Arial" w:hAnsi="Arial" w:cs="Arial"/>
                <w:b/>
                <w:lang w:val="en-US"/>
              </w:rPr>
            </w:pPr>
            <w:r w:rsidRPr="00C023C8">
              <w:rPr>
                <w:rFonts w:ascii="Arial" w:hAnsi="Arial" w:cs="Arial"/>
                <w:b/>
                <w:lang w:val="en-US"/>
              </w:rPr>
              <w:t>NAME:</w:t>
            </w:r>
          </w:p>
        </w:tc>
        <w:tc>
          <w:tcPr>
            <w:tcW w:w="8329" w:type="dxa"/>
            <w:gridSpan w:val="3"/>
            <w:tcBorders>
              <w:top w:val="double" w:sz="3" w:space="0" w:color="2B2B2B"/>
              <w:left w:val="double" w:sz="3" w:space="0" w:color="2B2B2B"/>
              <w:bottom w:val="double" w:sz="3" w:space="0" w:color="2B2B2B"/>
              <w:right w:val="double" w:sz="3" w:space="0" w:color="808080"/>
            </w:tcBorders>
          </w:tcPr>
          <w:p w:rsidR="00C023C8" w:rsidRPr="0053037B" w:rsidRDefault="00C023C8" w:rsidP="00262680">
            <w:pPr>
              <w:pStyle w:val="TableParagraph"/>
              <w:rPr>
                <w:rFonts w:ascii="Arial" w:hAnsi="Arial" w:cs="Arial"/>
                <w:lang w:val="en-US"/>
              </w:rPr>
            </w:pPr>
          </w:p>
        </w:tc>
      </w:tr>
      <w:tr w:rsidR="00C023C8" w:rsidRPr="0053037B"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C023C8" w:rsidRPr="00C023C8" w:rsidRDefault="00C023C8" w:rsidP="00C023C8">
            <w:pPr>
              <w:pStyle w:val="TableParagraph"/>
              <w:spacing w:line="250" w:lineRule="exact"/>
              <w:ind w:left="146" w:right="132"/>
              <w:jc w:val="center"/>
              <w:rPr>
                <w:rFonts w:ascii="Arial" w:hAnsi="Arial" w:cs="Arial"/>
                <w:b/>
                <w:lang w:val="en-US"/>
              </w:rPr>
            </w:pPr>
            <w:r w:rsidRPr="00C023C8">
              <w:rPr>
                <w:rFonts w:ascii="Arial" w:hAnsi="Arial" w:cs="Arial"/>
                <w:b/>
                <w:lang w:val="en-US"/>
              </w:rPr>
              <w:t>OFFICE:</w:t>
            </w:r>
          </w:p>
        </w:tc>
        <w:tc>
          <w:tcPr>
            <w:tcW w:w="3332" w:type="dxa"/>
            <w:tcBorders>
              <w:top w:val="double" w:sz="3" w:space="0" w:color="2B2B2B"/>
              <w:left w:val="double" w:sz="3" w:space="0" w:color="2B2B2B"/>
              <w:bottom w:val="double" w:sz="3" w:space="0" w:color="2B2B2B"/>
              <w:right w:val="double" w:sz="3" w:space="0" w:color="2B2B2B"/>
            </w:tcBorders>
          </w:tcPr>
          <w:p w:rsidR="00C023C8" w:rsidRPr="0053037B" w:rsidRDefault="00C023C8" w:rsidP="00262680">
            <w:pPr>
              <w:pStyle w:val="TableParagraph"/>
              <w:rPr>
                <w:rFonts w:ascii="Arial" w:hAnsi="Arial" w:cs="Arial"/>
                <w:lang w:val="en-US"/>
              </w:rPr>
            </w:pPr>
          </w:p>
        </w:tc>
        <w:tc>
          <w:tcPr>
            <w:tcW w:w="1966" w:type="dxa"/>
            <w:tcBorders>
              <w:top w:val="double" w:sz="3" w:space="0" w:color="2B2B2B"/>
              <w:left w:val="double" w:sz="3" w:space="0" w:color="2B2B2B"/>
              <w:bottom w:val="double" w:sz="3" w:space="0" w:color="2B2B2B"/>
              <w:right w:val="double" w:sz="3" w:space="0" w:color="2B2B2B"/>
            </w:tcBorders>
          </w:tcPr>
          <w:p w:rsidR="00C023C8" w:rsidRPr="00AF7F20" w:rsidRDefault="00C023C8" w:rsidP="00262680">
            <w:pPr>
              <w:pStyle w:val="TableParagraph"/>
              <w:spacing w:line="250" w:lineRule="exact"/>
              <w:ind w:left="242" w:right="228"/>
              <w:jc w:val="center"/>
              <w:rPr>
                <w:rFonts w:ascii="Arial" w:hAnsi="Arial" w:cs="Arial"/>
                <w:b/>
                <w:lang w:val="en-US"/>
              </w:rPr>
            </w:pPr>
            <w:r w:rsidRPr="00AF7F20">
              <w:rPr>
                <w:rFonts w:ascii="Arial" w:hAnsi="Arial" w:cs="Arial"/>
                <w:b/>
                <w:lang w:val="en-US"/>
              </w:rPr>
              <w:t>CPF:</w:t>
            </w:r>
          </w:p>
        </w:tc>
        <w:tc>
          <w:tcPr>
            <w:tcW w:w="3031" w:type="dxa"/>
            <w:tcBorders>
              <w:top w:val="double" w:sz="3" w:space="0" w:color="2B2B2B"/>
              <w:left w:val="double" w:sz="3" w:space="0" w:color="2B2B2B"/>
              <w:bottom w:val="double" w:sz="3" w:space="0" w:color="2B2B2B"/>
              <w:right w:val="double" w:sz="3" w:space="0" w:color="808080"/>
            </w:tcBorders>
          </w:tcPr>
          <w:p w:rsidR="00C023C8" w:rsidRPr="0053037B" w:rsidRDefault="00C023C8" w:rsidP="00262680">
            <w:pPr>
              <w:pStyle w:val="TableParagraph"/>
              <w:rPr>
                <w:rFonts w:ascii="Arial" w:hAnsi="Arial" w:cs="Arial"/>
                <w:lang w:val="en-US"/>
              </w:rPr>
            </w:pPr>
          </w:p>
        </w:tc>
      </w:tr>
      <w:tr w:rsidR="00C023C8" w:rsidRPr="0053037B"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C023C8" w:rsidRPr="00C023C8" w:rsidRDefault="00C023C8" w:rsidP="00C023C8">
            <w:pPr>
              <w:pStyle w:val="TableParagraph"/>
              <w:spacing w:line="250" w:lineRule="exact"/>
              <w:ind w:left="146" w:right="132"/>
              <w:jc w:val="center"/>
              <w:rPr>
                <w:rFonts w:ascii="Arial" w:hAnsi="Arial" w:cs="Arial"/>
                <w:b/>
                <w:lang w:val="en-US"/>
              </w:rPr>
            </w:pPr>
            <w:r w:rsidRPr="00C023C8">
              <w:rPr>
                <w:rFonts w:ascii="Arial" w:hAnsi="Arial" w:cs="Arial"/>
                <w:b/>
                <w:lang w:val="en-US"/>
              </w:rPr>
              <w:t>NAME:</w:t>
            </w:r>
          </w:p>
        </w:tc>
        <w:tc>
          <w:tcPr>
            <w:tcW w:w="8329" w:type="dxa"/>
            <w:gridSpan w:val="3"/>
            <w:tcBorders>
              <w:top w:val="double" w:sz="3" w:space="0" w:color="2B2B2B"/>
              <w:left w:val="double" w:sz="3" w:space="0" w:color="2B2B2B"/>
              <w:bottom w:val="double" w:sz="3" w:space="0" w:color="2B2B2B"/>
              <w:right w:val="double" w:sz="3" w:space="0" w:color="808080"/>
            </w:tcBorders>
          </w:tcPr>
          <w:p w:rsidR="00C023C8" w:rsidRPr="00AF7F20" w:rsidRDefault="00C023C8" w:rsidP="00C023C8">
            <w:pPr>
              <w:pStyle w:val="TableParagraph"/>
              <w:rPr>
                <w:rFonts w:ascii="Arial" w:hAnsi="Arial" w:cs="Arial"/>
                <w:lang w:val="en-US"/>
              </w:rPr>
            </w:pPr>
          </w:p>
        </w:tc>
      </w:tr>
      <w:tr w:rsidR="00C023C8" w:rsidRPr="0053037B" w:rsidTr="00262680">
        <w:trPr>
          <w:trHeight w:val="270"/>
        </w:trPr>
        <w:tc>
          <w:tcPr>
            <w:tcW w:w="2146" w:type="dxa"/>
            <w:tcBorders>
              <w:top w:val="double" w:sz="3" w:space="0" w:color="2B2B2B"/>
              <w:left w:val="double" w:sz="3" w:space="0" w:color="2B2B2B"/>
              <w:bottom w:val="double" w:sz="3" w:space="0" w:color="2B2B2B"/>
              <w:right w:val="double" w:sz="3" w:space="0" w:color="2B2B2B"/>
            </w:tcBorders>
          </w:tcPr>
          <w:p w:rsidR="00C023C8" w:rsidRPr="00C023C8" w:rsidRDefault="00C023C8" w:rsidP="00C023C8">
            <w:pPr>
              <w:pStyle w:val="TableParagraph"/>
              <w:spacing w:line="250" w:lineRule="exact"/>
              <w:ind w:left="146" w:right="132"/>
              <w:jc w:val="center"/>
              <w:rPr>
                <w:rFonts w:ascii="Arial" w:hAnsi="Arial" w:cs="Arial"/>
                <w:b/>
                <w:lang w:val="en-US"/>
              </w:rPr>
            </w:pPr>
            <w:r w:rsidRPr="00C023C8">
              <w:rPr>
                <w:rFonts w:ascii="Arial" w:hAnsi="Arial" w:cs="Arial"/>
                <w:b/>
                <w:lang w:val="en-US"/>
              </w:rPr>
              <w:t>OFFICE:</w:t>
            </w:r>
          </w:p>
        </w:tc>
        <w:tc>
          <w:tcPr>
            <w:tcW w:w="3332" w:type="dxa"/>
            <w:tcBorders>
              <w:top w:val="double" w:sz="3" w:space="0" w:color="2B2B2B"/>
              <w:left w:val="double" w:sz="3" w:space="0" w:color="2B2B2B"/>
              <w:bottom w:val="double" w:sz="3" w:space="0" w:color="2B2B2B"/>
              <w:right w:val="double" w:sz="3" w:space="0" w:color="2B2B2B"/>
            </w:tcBorders>
          </w:tcPr>
          <w:p w:rsidR="00C023C8" w:rsidRPr="0053037B" w:rsidRDefault="00C023C8" w:rsidP="00C023C8">
            <w:pPr>
              <w:pStyle w:val="TableParagraph"/>
              <w:rPr>
                <w:rFonts w:ascii="Arial" w:hAnsi="Arial" w:cs="Arial"/>
                <w:lang w:val="en-US"/>
              </w:rPr>
            </w:pPr>
          </w:p>
        </w:tc>
        <w:tc>
          <w:tcPr>
            <w:tcW w:w="1966" w:type="dxa"/>
            <w:tcBorders>
              <w:top w:val="double" w:sz="3" w:space="0" w:color="2B2B2B"/>
              <w:left w:val="double" w:sz="3" w:space="0" w:color="2B2B2B"/>
              <w:bottom w:val="double" w:sz="3" w:space="0" w:color="2B2B2B"/>
              <w:right w:val="double" w:sz="3" w:space="0" w:color="2B2B2B"/>
            </w:tcBorders>
          </w:tcPr>
          <w:p w:rsidR="00C023C8" w:rsidRPr="00AF7F20" w:rsidRDefault="00C023C8" w:rsidP="00C023C8">
            <w:pPr>
              <w:pStyle w:val="TableParagraph"/>
              <w:spacing w:line="250" w:lineRule="exact"/>
              <w:ind w:left="242" w:right="228"/>
              <w:jc w:val="center"/>
              <w:rPr>
                <w:rFonts w:ascii="Arial" w:hAnsi="Arial" w:cs="Arial"/>
                <w:b/>
                <w:lang w:val="en-US"/>
              </w:rPr>
            </w:pPr>
            <w:r w:rsidRPr="00AF7F20">
              <w:rPr>
                <w:rFonts w:ascii="Arial" w:hAnsi="Arial" w:cs="Arial"/>
                <w:b/>
                <w:lang w:val="en-US"/>
              </w:rPr>
              <w:t>CPF:</w:t>
            </w:r>
          </w:p>
        </w:tc>
        <w:tc>
          <w:tcPr>
            <w:tcW w:w="3031" w:type="dxa"/>
            <w:tcBorders>
              <w:top w:val="double" w:sz="3" w:space="0" w:color="2B2B2B"/>
              <w:left w:val="double" w:sz="3" w:space="0" w:color="2B2B2B"/>
              <w:bottom w:val="double" w:sz="3" w:space="0" w:color="2B2B2B"/>
              <w:right w:val="double" w:sz="3" w:space="0" w:color="808080"/>
            </w:tcBorders>
          </w:tcPr>
          <w:p w:rsidR="00C023C8" w:rsidRPr="0053037B" w:rsidRDefault="00C023C8" w:rsidP="00C023C8">
            <w:pPr>
              <w:pStyle w:val="TableParagraph"/>
              <w:rPr>
                <w:rFonts w:ascii="Arial" w:hAnsi="Arial" w:cs="Arial"/>
                <w:lang w:val="en-US"/>
              </w:rPr>
            </w:pPr>
          </w:p>
        </w:tc>
      </w:tr>
      <w:tr w:rsidR="00F34AD1" w:rsidRPr="0053037B" w:rsidTr="00262680">
        <w:trPr>
          <w:trHeight w:val="270"/>
        </w:trPr>
        <w:tc>
          <w:tcPr>
            <w:tcW w:w="10475" w:type="dxa"/>
            <w:gridSpan w:val="4"/>
            <w:tcBorders>
              <w:top w:val="double" w:sz="3" w:space="0" w:color="2B2B2B"/>
              <w:left w:val="double" w:sz="3" w:space="0" w:color="2B2B2B"/>
              <w:bottom w:val="double" w:sz="3" w:space="0" w:color="2B2B2B"/>
              <w:right w:val="double" w:sz="3" w:space="0" w:color="808080"/>
            </w:tcBorders>
          </w:tcPr>
          <w:p w:rsidR="00F34AD1" w:rsidRPr="0053037B" w:rsidRDefault="00C023C8" w:rsidP="00262680">
            <w:pPr>
              <w:pStyle w:val="TableParagraph"/>
              <w:spacing w:line="250" w:lineRule="exact"/>
              <w:ind w:left="171" w:right="157"/>
              <w:jc w:val="center"/>
              <w:rPr>
                <w:rFonts w:ascii="Arial" w:hAnsi="Arial" w:cs="Arial"/>
                <w:b/>
                <w:lang w:val="en-US"/>
              </w:rPr>
            </w:pPr>
            <w:r w:rsidRPr="00C023C8">
              <w:rPr>
                <w:rFonts w:ascii="Arial" w:hAnsi="Arial" w:cs="Arial"/>
                <w:b/>
                <w:lang w:val="en-US"/>
              </w:rPr>
              <w:t>CONTRIBUTIONS / CLARIFICATIONS</w:t>
            </w:r>
          </w:p>
        </w:tc>
      </w:tr>
      <w:tr w:rsidR="00F34AD1" w:rsidRPr="0053037B" w:rsidTr="00262680">
        <w:trPr>
          <w:trHeight w:val="270"/>
        </w:trPr>
        <w:tc>
          <w:tcPr>
            <w:tcW w:w="10475" w:type="dxa"/>
            <w:gridSpan w:val="4"/>
            <w:tcBorders>
              <w:top w:val="double" w:sz="3" w:space="0" w:color="2B2B2B"/>
              <w:left w:val="double" w:sz="3" w:space="0" w:color="2B2B2B"/>
              <w:bottom w:val="double" w:sz="3" w:space="0" w:color="2B2B2B"/>
              <w:right w:val="double" w:sz="3" w:space="0" w:color="808080"/>
            </w:tcBorders>
          </w:tcPr>
          <w:p w:rsidR="00F34AD1" w:rsidRPr="0053037B" w:rsidRDefault="007234DE" w:rsidP="00262680">
            <w:pPr>
              <w:pStyle w:val="TableParagraph"/>
              <w:spacing w:line="250" w:lineRule="exact"/>
              <w:ind w:left="171" w:right="157"/>
              <w:jc w:val="center"/>
              <w:rPr>
                <w:rFonts w:ascii="Arial" w:hAnsi="Arial" w:cs="Arial"/>
                <w:b/>
                <w:lang w:val="en-US"/>
              </w:rPr>
            </w:pPr>
            <w:proofErr w:type="spellStart"/>
            <w:r w:rsidRPr="0053037B">
              <w:rPr>
                <w:rFonts w:ascii="Arial" w:hAnsi="Arial" w:cs="Arial"/>
                <w:b/>
                <w:lang w:val="en-US"/>
              </w:rPr>
              <w:t>xxxxxxxxx</w:t>
            </w:r>
            <w:proofErr w:type="spellEnd"/>
          </w:p>
        </w:tc>
      </w:tr>
    </w:tbl>
    <w:p w:rsidR="00F34AD1" w:rsidRPr="0053037B" w:rsidRDefault="00F34AD1" w:rsidP="00F34AD1">
      <w:pPr>
        <w:pStyle w:val="Corpodetexto"/>
        <w:spacing w:before="107"/>
        <w:ind w:left="142" w:right="2536" w:hanging="489"/>
        <w:jc w:val="left"/>
        <w:rPr>
          <w:rFonts w:ascii="Arial" w:hAnsi="Arial" w:cs="Arial"/>
          <w:sz w:val="22"/>
          <w:szCs w:val="22"/>
          <w:lang w:val="en-US"/>
        </w:rPr>
      </w:pPr>
    </w:p>
    <w:p w:rsidR="00F34AD1" w:rsidRDefault="00F34AD1" w:rsidP="00F34AD1">
      <w:pPr>
        <w:pStyle w:val="Corpodetexto"/>
        <w:spacing w:before="107"/>
        <w:ind w:left="2616" w:right="2536" w:hanging="489"/>
        <w:rPr>
          <w:rFonts w:ascii="Arial" w:hAnsi="Arial" w:cs="Arial"/>
          <w:sz w:val="22"/>
          <w:szCs w:val="22"/>
          <w:lang w:val="en-US"/>
        </w:rPr>
      </w:pPr>
    </w:p>
    <w:p w:rsidR="00C535CB" w:rsidRPr="0053037B" w:rsidRDefault="00C535CB" w:rsidP="00C535CB">
      <w:pPr>
        <w:rPr>
          <w:rFonts w:ascii="Arial" w:hAnsi="Arial" w:cs="Arial"/>
          <w:lang w:val="en-US"/>
        </w:rPr>
      </w:pPr>
    </w:p>
    <w:p w:rsidR="00C535CB" w:rsidRPr="0053037B" w:rsidRDefault="00C535CB" w:rsidP="00C535CB">
      <w:pPr>
        <w:rPr>
          <w:rFonts w:ascii="Arial" w:hAnsi="Arial" w:cs="Arial"/>
          <w:lang w:val="en-US"/>
        </w:rPr>
      </w:pPr>
    </w:p>
    <w:p w:rsidR="00270742" w:rsidRPr="00A41B5B" w:rsidRDefault="00332BD9" w:rsidP="00AF7F20">
      <w:pPr>
        <w:tabs>
          <w:tab w:val="center" w:pos="4505"/>
          <w:tab w:val="left" w:pos="5259"/>
        </w:tabs>
        <w:rPr>
          <w:lang w:val="pt-BR"/>
        </w:rPr>
      </w:pPr>
      <w:r w:rsidRPr="0053037B">
        <w:rPr>
          <w:rFonts w:ascii="Arial" w:hAnsi="Arial" w:cs="Arial"/>
          <w:lang w:val="en-US"/>
        </w:rPr>
        <w:tab/>
      </w:r>
    </w:p>
    <w:sectPr w:rsidR="00270742" w:rsidRPr="00A41B5B">
      <w:pgSz w:w="11910" w:h="16840"/>
      <w:pgMar w:top="1580" w:right="1300" w:bottom="28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BF0" w:rsidRDefault="00024BF0" w:rsidP="00BC0263">
      <w:r>
        <w:separator/>
      </w:r>
    </w:p>
  </w:endnote>
  <w:endnote w:type="continuationSeparator" w:id="0">
    <w:p w:rsidR="00024BF0" w:rsidRDefault="00024BF0" w:rsidP="00BC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BF0" w:rsidRDefault="00024BF0" w:rsidP="00BC0263">
      <w:r>
        <w:separator/>
      </w:r>
    </w:p>
  </w:footnote>
  <w:footnote w:type="continuationSeparator" w:id="0">
    <w:p w:rsidR="00024BF0" w:rsidRDefault="00024BF0" w:rsidP="00BC0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4F7F"/>
    <w:multiLevelType w:val="multilevel"/>
    <w:tmpl w:val="EA60249C"/>
    <w:lvl w:ilvl="0">
      <w:start w:val="4"/>
      <w:numFmt w:val="decimal"/>
      <w:lvlText w:val="%1"/>
      <w:lvlJc w:val="left"/>
      <w:pPr>
        <w:ind w:left="880" w:hanging="1418"/>
      </w:pPr>
      <w:rPr>
        <w:rFonts w:hint="default"/>
        <w:lang w:val="pt-PT" w:eastAsia="en-US" w:bidi="ar-SA"/>
      </w:rPr>
    </w:lvl>
    <w:lvl w:ilvl="1">
      <w:start w:val="4"/>
      <w:numFmt w:val="decimal"/>
      <w:lvlText w:val="%1.%2"/>
      <w:lvlJc w:val="left"/>
      <w:pPr>
        <w:ind w:left="880" w:hanging="1418"/>
      </w:pPr>
      <w:rPr>
        <w:rFonts w:hint="default"/>
        <w:lang w:val="pt-PT" w:eastAsia="en-US" w:bidi="ar-SA"/>
      </w:rPr>
    </w:lvl>
    <w:lvl w:ilvl="2">
      <w:start w:val="1"/>
      <w:numFmt w:val="decimal"/>
      <w:lvlText w:val="%1.%2.%3."/>
      <w:lvlJc w:val="left"/>
      <w:pPr>
        <w:ind w:left="880" w:hanging="1418"/>
      </w:pPr>
      <w:rPr>
        <w:rFonts w:ascii="Times New Roman" w:eastAsia="Times New Roman" w:hAnsi="Times New Roman" w:cs="Times New Roman" w:hint="default"/>
        <w:spacing w:val="-24"/>
        <w:w w:val="100"/>
        <w:sz w:val="24"/>
        <w:szCs w:val="24"/>
        <w:lang w:val="pt-PT" w:eastAsia="en-US" w:bidi="ar-SA"/>
      </w:rPr>
    </w:lvl>
    <w:lvl w:ilvl="3">
      <w:start w:val="1"/>
      <w:numFmt w:val="upperRoman"/>
      <w:lvlText w:val="%4"/>
      <w:lvlJc w:val="left"/>
      <w:pPr>
        <w:ind w:left="2080" w:hanging="140"/>
      </w:pPr>
      <w:rPr>
        <w:rFonts w:ascii="Times New Roman" w:eastAsia="Times New Roman" w:hAnsi="Times New Roman" w:cs="Times New Roman" w:hint="default"/>
        <w:spacing w:val="-15"/>
        <w:w w:val="100"/>
        <w:sz w:val="24"/>
        <w:szCs w:val="24"/>
        <w:lang w:val="pt-PT" w:eastAsia="en-US" w:bidi="ar-SA"/>
      </w:rPr>
    </w:lvl>
    <w:lvl w:ilvl="4">
      <w:numFmt w:val="bullet"/>
      <w:lvlText w:val="•"/>
      <w:lvlJc w:val="left"/>
      <w:pPr>
        <w:ind w:left="5073" w:hanging="140"/>
      </w:pPr>
      <w:rPr>
        <w:rFonts w:hint="default"/>
        <w:lang w:val="pt-PT" w:eastAsia="en-US" w:bidi="ar-SA"/>
      </w:rPr>
    </w:lvl>
    <w:lvl w:ilvl="5">
      <w:numFmt w:val="bullet"/>
      <w:lvlText w:val="•"/>
      <w:lvlJc w:val="left"/>
      <w:pPr>
        <w:ind w:left="6070" w:hanging="140"/>
      </w:pPr>
      <w:rPr>
        <w:rFonts w:hint="default"/>
        <w:lang w:val="pt-PT" w:eastAsia="en-US" w:bidi="ar-SA"/>
      </w:rPr>
    </w:lvl>
    <w:lvl w:ilvl="6">
      <w:numFmt w:val="bullet"/>
      <w:lvlText w:val="•"/>
      <w:lvlJc w:val="left"/>
      <w:pPr>
        <w:ind w:left="7068" w:hanging="140"/>
      </w:pPr>
      <w:rPr>
        <w:rFonts w:hint="default"/>
        <w:lang w:val="pt-PT" w:eastAsia="en-US" w:bidi="ar-SA"/>
      </w:rPr>
    </w:lvl>
    <w:lvl w:ilvl="7">
      <w:numFmt w:val="bullet"/>
      <w:lvlText w:val="•"/>
      <w:lvlJc w:val="left"/>
      <w:pPr>
        <w:ind w:left="8066" w:hanging="140"/>
      </w:pPr>
      <w:rPr>
        <w:rFonts w:hint="default"/>
        <w:lang w:val="pt-PT" w:eastAsia="en-US" w:bidi="ar-SA"/>
      </w:rPr>
    </w:lvl>
    <w:lvl w:ilvl="8">
      <w:numFmt w:val="bullet"/>
      <w:lvlText w:val="•"/>
      <w:lvlJc w:val="left"/>
      <w:pPr>
        <w:ind w:left="9063" w:hanging="140"/>
      </w:pPr>
      <w:rPr>
        <w:rFonts w:hint="default"/>
        <w:lang w:val="pt-PT" w:eastAsia="en-US" w:bidi="ar-SA"/>
      </w:rPr>
    </w:lvl>
  </w:abstractNum>
  <w:abstractNum w:abstractNumId="1">
    <w:nsid w:val="11E2461A"/>
    <w:multiLevelType w:val="multilevel"/>
    <w:tmpl w:val="30385CE8"/>
    <w:lvl w:ilvl="0">
      <w:start w:val="4"/>
      <w:numFmt w:val="decimal"/>
      <w:lvlText w:val="%1"/>
      <w:lvlJc w:val="left"/>
      <w:pPr>
        <w:ind w:left="525" w:hanging="525"/>
      </w:pPr>
      <w:rPr>
        <w:rFonts w:hint="default"/>
      </w:rPr>
    </w:lvl>
    <w:lvl w:ilvl="1">
      <w:start w:val="7"/>
      <w:numFmt w:val="decimal"/>
      <w:lvlText w:val="%1.%2"/>
      <w:lvlJc w:val="left"/>
      <w:pPr>
        <w:ind w:left="965" w:hanging="525"/>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2">
    <w:nsid w:val="1E403BEB"/>
    <w:multiLevelType w:val="multilevel"/>
    <w:tmpl w:val="812C072C"/>
    <w:lvl w:ilvl="0">
      <w:start w:val="5"/>
      <w:numFmt w:val="decimal"/>
      <w:lvlText w:val="%1"/>
      <w:lvlJc w:val="left"/>
      <w:pPr>
        <w:ind w:left="102" w:hanging="434"/>
      </w:pPr>
      <w:rPr>
        <w:rFonts w:hint="default"/>
        <w:lang w:val="pt-PT" w:eastAsia="en-US" w:bidi="ar-SA"/>
      </w:rPr>
    </w:lvl>
    <w:lvl w:ilvl="1">
      <w:start w:val="1"/>
      <w:numFmt w:val="decimal"/>
      <w:lvlText w:val="%1.%2."/>
      <w:lvlJc w:val="left"/>
      <w:pPr>
        <w:ind w:left="102" w:hanging="434"/>
      </w:pPr>
      <w:rPr>
        <w:rFonts w:ascii="Carlito" w:eastAsia="Carlito" w:hAnsi="Carlito" w:cs="Carlito" w:hint="default"/>
        <w:w w:val="100"/>
        <w:sz w:val="24"/>
        <w:szCs w:val="24"/>
        <w:lang w:val="pt-PT" w:eastAsia="en-US" w:bidi="ar-SA"/>
      </w:rPr>
    </w:lvl>
    <w:lvl w:ilvl="2">
      <w:numFmt w:val="bullet"/>
      <w:lvlText w:val="•"/>
      <w:lvlJc w:val="left"/>
      <w:pPr>
        <w:ind w:left="1881" w:hanging="434"/>
      </w:pPr>
      <w:rPr>
        <w:rFonts w:hint="default"/>
        <w:lang w:val="pt-PT" w:eastAsia="en-US" w:bidi="ar-SA"/>
      </w:rPr>
    </w:lvl>
    <w:lvl w:ilvl="3">
      <w:numFmt w:val="bullet"/>
      <w:lvlText w:val="•"/>
      <w:lvlJc w:val="left"/>
      <w:pPr>
        <w:ind w:left="2771" w:hanging="434"/>
      </w:pPr>
      <w:rPr>
        <w:rFonts w:hint="default"/>
        <w:lang w:val="pt-PT" w:eastAsia="en-US" w:bidi="ar-SA"/>
      </w:rPr>
    </w:lvl>
    <w:lvl w:ilvl="4">
      <w:numFmt w:val="bullet"/>
      <w:lvlText w:val="•"/>
      <w:lvlJc w:val="left"/>
      <w:pPr>
        <w:ind w:left="3662" w:hanging="434"/>
      </w:pPr>
      <w:rPr>
        <w:rFonts w:hint="default"/>
        <w:lang w:val="pt-PT" w:eastAsia="en-US" w:bidi="ar-SA"/>
      </w:rPr>
    </w:lvl>
    <w:lvl w:ilvl="5">
      <w:numFmt w:val="bullet"/>
      <w:lvlText w:val="•"/>
      <w:lvlJc w:val="left"/>
      <w:pPr>
        <w:ind w:left="4553" w:hanging="434"/>
      </w:pPr>
      <w:rPr>
        <w:rFonts w:hint="default"/>
        <w:lang w:val="pt-PT" w:eastAsia="en-US" w:bidi="ar-SA"/>
      </w:rPr>
    </w:lvl>
    <w:lvl w:ilvl="6">
      <w:numFmt w:val="bullet"/>
      <w:lvlText w:val="•"/>
      <w:lvlJc w:val="left"/>
      <w:pPr>
        <w:ind w:left="5443" w:hanging="434"/>
      </w:pPr>
      <w:rPr>
        <w:rFonts w:hint="default"/>
        <w:lang w:val="pt-PT" w:eastAsia="en-US" w:bidi="ar-SA"/>
      </w:rPr>
    </w:lvl>
    <w:lvl w:ilvl="7">
      <w:numFmt w:val="bullet"/>
      <w:lvlText w:val="•"/>
      <w:lvlJc w:val="left"/>
      <w:pPr>
        <w:ind w:left="6334" w:hanging="434"/>
      </w:pPr>
      <w:rPr>
        <w:rFonts w:hint="default"/>
        <w:lang w:val="pt-PT" w:eastAsia="en-US" w:bidi="ar-SA"/>
      </w:rPr>
    </w:lvl>
    <w:lvl w:ilvl="8">
      <w:numFmt w:val="bullet"/>
      <w:lvlText w:val="•"/>
      <w:lvlJc w:val="left"/>
      <w:pPr>
        <w:ind w:left="7225" w:hanging="434"/>
      </w:pPr>
      <w:rPr>
        <w:rFonts w:hint="default"/>
        <w:lang w:val="pt-PT" w:eastAsia="en-US" w:bidi="ar-SA"/>
      </w:rPr>
    </w:lvl>
  </w:abstractNum>
  <w:abstractNum w:abstractNumId="3">
    <w:nsid w:val="22FF4671"/>
    <w:multiLevelType w:val="hybridMultilevel"/>
    <w:tmpl w:val="62D04D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BC25BBB"/>
    <w:multiLevelType w:val="multilevel"/>
    <w:tmpl w:val="0A76CD1C"/>
    <w:lvl w:ilvl="0">
      <w:start w:val="1"/>
      <w:numFmt w:val="decimal"/>
      <w:lvlText w:val="%1."/>
      <w:lvlJc w:val="left"/>
      <w:pPr>
        <w:ind w:left="1818" w:hanging="1418"/>
      </w:pPr>
      <w:rPr>
        <w:rFonts w:ascii="Times New Roman" w:eastAsia="Times New Roman" w:hAnsi="Times New Roman" w:cs="Times New Roman" w:hint="default"/>
        <w:spacing w:val="-5"/>
        <w:w w:val="100"/>
        <w:sz w:val="24"/>
        <w:szCs w:val="24"/>
        <w:lang w:val="pt-PT" w:eastAsia="en-US" w:bidi="ar-SA"/>
      </w:rPr>
    </w:lvl>
    <w:lvl w:ilvl="1">
      <w:start w:val="1"/>
      <w:numFmt w:val="decimal"/>
      <w:lvlText w:val="%1.%2."/>
      <w:lvlJc w:val="left"/>
      <w:pPr>
        <w:ind w:left="400" w:hanging="1418"/>
      </w:pPr>
      <w:rPr>
        <w:rFonts w:ascii="Times New Roman" w:eastAsia="Times New Roman" w:hAnsi="Times New Roman" w:cs="Times New Roman" w:hint="default"/>
        <w:spacing w:val="-22"/>
        <w:w w:val="100"/>
        <w:sz w:val="24"/>
        <w:szCs w:val="24"/>
        <w:lang w:val="pt-PT" w:eastAsia="en-US" w:bidi="ar-SA"/>
      </w:rPr>
    </w:lvl>
    <w:lvl w:ilvl="2">
      <w:start w:val="1"/>
      <w:numFmt w:val="upperRoman"/>
      <w:lvlText w:val="%3"/>
      <w:lvlJc w:val="left"/>
      <w:pPr>
        <w:ind w:left="2681" w:hanging="141"/>
      </w:pPr>
      <w:rPr>
        <w:rFonts w:hint="default"/>
        <w:i/>
        <w:w w:val="100"/>
        <w:lang w:val="pt-PT" w:eastAsia="en-US" w:bidi="ar-SA"/>
      </w:rPr>
    </w:lvl>
    <w:lvl w:ilvl="3">
      <w:numFmt w:val="bullet"/>
      <w:lvlText w:val="•"/>
      <w:lvlJc w:val="left"/>
      <w:pPr>
        <w:ind w:left="3727" w:hanging="141"/>
      </w:pPr>
      <w:rPr>
        <w:rFonts w:hint="default"/>
        <w:lang w:val="pt-PT" w:eastAsia="en-US" w:bidi="ar-SA"/>
      </w:rPr>
    </w:lvl>
    <w:lvl w:ilvl="4">
      <w:numFmt w:val="bullet"/>
      <w:lvlText w:val="•"/>
      <w:lvlJc w:val="left"/>
      <w:pPr>
        <w:ind w:left="4774" w:hanging="141"/>
      </w:pPr>
      <w:rPr>
        <w:rFonts w:hint="default"/>
        <w:lang w:val="pt-PT" w:eastAsia="en-US" w:bidi="ar-SA"/>
      </w:rPr>
    </w:lvl>
    <w:lvl w:ilvl="5">
      <w:numFmt w:val="bullet"/>
      <w:lvlText w:val="•"/>
      <w:lvlJc w:val="left"/>
      <w:pPr>
        <w:ind w:left="5822" w:hanging="141"/>
      </w:pPr>
      <w:rPr>
        <w:rFonts w:hint="default"/>
        <w:lang w:val="pt-PT" w:eastAsia="en-US" w:bidi="ar-SA"/>
      </w:rPr>
    </w:lvl>
    <w:lvl w:ilvl="6">
      <w:numFmt w:val="bullet"/>
      <w:lvlText w:val="•"/>
      <w:lvlJc w:val="left"/>
      <w:pPr>
        <w:ind w:left="6869" w:hanging="141"/>
      </w:pPr>
      <w:rPr>
        <w:rFonts w:hint="default"/>
        <w:lang w:val="pt-PT" w:eastAsia="en-US" w:bidi="ar-SA"/>
      </w:rPr>
    </w:lvl>
    <w:lvl w:ilvl="7">
      <w:numFmt w:val="bullet"/>
      <w:lvlText w:val="•"/>
      <w:lvlJc w:val="left"/>
      <w:pPr>
        <w:ind w:left="7917" w:hanging="141"/>
      </w:pPr>
      <w:rPr>
        <w:rFonts w:hint="default"/>
        <w:lang w:val="pt-PT" w:eastAsia="en-US" w:bidi="ar-SA"/>
      </w:rPr>
    </w:lvl>
    <w:lvl w:ilvl="8">
      <w:numFmt w:val="bullet"/>
      <w:lvlText w:val="•"/>
      <w:lvlJc w:val="left"/>
      <w:pPr>
        <w:ind w:left="8964" w:hanging="141"/>
      </w:pPr>
      <w:rPr>
        <w:rFonts w:hint="default"/>
        <w:lang w:val="pt-PT" w:eastAsia="en-US" w:bidi="ar-SA"/>
      </w:rPr>
    </w:lvl>
  </w:abstractNum>
  <w:abstractNum w:abstractNumId="5">
    <w:nsid w:val="32076EF0"/>
    <w:multiLevelType w:val="hybridMultilevel"/>
    <w:tmpl w:val="5718AA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216335E"/>
    <w:multiLevelType w:val="multilevel"/>
    <w:tmpl w:val="DA082462"/>
    <w:lvl w:ilvl="0">
      <w:start w:val="4"/>
      <w:numFmt w:val="decimal"/>
      <w:lvlText w:val="%1"/>
      <w:lvlJc w:val="left"/>
      <w:pPr>
        <w:ind w:left="360" w:hanging="360"/>
      </w:pPr>
      <w:rPr>
        <w:rFonts w:hint="default"/>
      </w:rPr>
    </w:lvl>
    <w:lvl w:ilvl="1">
      <w:start w:val="2"/>
      <w:numFmt w:val="decimal"/>
      <w:lvlText w:val="%1.%2"/>
      <w:lvlJc w:val="left"/>
      <w:pPr>
        <w:ind w:left="92" w:hanging="360"/>
      </w:pPr>
      <w:rPr>
        <w:rFonts w:hint="default"/>
      </w:rPr>
    </w:lvl>
    <w:lvl w:ilvl="2">
      <w:start w:val="1"/>
      <w:numFmt w:val="decimal"/>
      <w:lvlText w:val="%1.%2.%3"/>
      <w:lvlJc w:val="left"/>
      <w:pPr>
        <w:ind w:left="184"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7">
    <w:nsid w:val="4B4D02C6"/>
    <w:multiLevelType w:val="hybridMultilevel"/>
    <w:tmpl w:val="BDA84F4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nsid w:val="4DB44ADD"/>
    <w:multiLevelType w:val="multilevel"/>
    <w:tmpl w:val="200E2D2A"/>
    <w:lvl w:ilvl="0">
      <w:start w:val="6"/>
      <w:numFmt w:val="decimal"/>
      <w:lvlText w:val="%1."/>
      <w:lvlJc w:val="left"/>
      <w:pPr>
        <w:ind w:left="462" w:hanging="360"/>
      </w:pPr>
      <w:rPr>
        <w:rFonts w:hint="default"/>
        <w:b/>
      </w:rPr>
    </w:lvl>
    <w:lvl w:ilvl="1">
      <w:start w:val="1"/>
      <w:numFmt w:val="decimal"/>
      <w:isLgl/>
      <w:lvlText w:val="%1.%2."/>
      <w:lvlJc w:val="left"/>
      <w:pPr>
        <w:ind w:left="862" w:hanging="720"/>
      </w:pPr>
      <w:rPr>
        <w:rFonts w:hint="default"/>
        <w:b w:val="0"/>
      </w:rPr>
    </w:lvl>
    <w:lvl w:ilvl="2">
      <w:start w:val="1"/>
      <w:numFmt w:val="decimal"/>
      <w:isLgl/>
      <w:lvlText w:val="%1.%2.%3."/>
      <w:lvlJc w:val="left"/>
      <w:pPr>
        <w:ind w:left="888" w:hanging="720"/>
      </w:pPr>
      <w:rPr>
        <w:rFonts w:hint="default"/>
      </w:rPr>
    </w:lvl>
    <w:lvl w:ilvl="3">
      <w:start w:val="1"/>
      <w:numFmt w:val="decimal"/>
      <w:isLgl/>
      <w:lvlText w:val="%1.%2.%3.%4."/>
      <w:lvlJc w:val="left"/>
      <w:pPr>
        <w:ind w:left="1281" w:hanging="1080"/>
      </w:pPr>
      <w:rPr>
        <w:rFonts w:hint="default"/>
      </w:rPr>
    </w:lvl>
    <w:lvl w:ilvl="4">
      <w:start w:val="1"/>
      <w:numFmt w:val="decimal"/>
      <w:isLgl/>
      <w:lvlText w:val="%1.%2.%3.%4.%5."/>
      <w:lvlJc w:val="left"/>
      <w:pPr>
        <w:ind w:left="1314" w:hanging="1080"/>
      </w:pPr>
      <w:rPr>
        <w:rFonts w:hint="default"/>
      </w:rPr>
    </w:lvl>
    <w:lvl w:ilvl="5">
      <w:start w:val="1"/>
      <w:numFmt w:val="decimal"/>
      <w:isLgl/>
      <w:lvlText w:val="%1.%2.%3.%4.%5.%6."/>
      <w:lvlJc w:val="left"/>
      <w:pPr>
        <w:ind w:left="1707" w:hanging="144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2133" w:hanging="1800"/>
      </w:pPr>
      <w:rPr>
        <w:rFonts w:hint="default"/>
      </w:rPr>
    </w:lvl>
    <w:lvl w:ilvl="8">
      <w:start w:val="1"/>
      <w:numFmt w:val="decimal"/>
      <w:isLgl/>
      <w:lvlText w:val="%1.%2.%3.%4.%5.%6.%7.%8.%9."/>
      <w:lvlJc w:val="left"/>
      <w:pPr>
        <w:ind w:left="2526" w:hanging="2160"/>
      </w:pPr>
      <w:rPr>
        <w:rFonts w:hint="default"/>
      </w:rPr>
    </w:lvl>
  </w:abstractNum>
  <w:abstractNum w:abstractNumId="9">
    <w:nsid w:val="509A7AB7"/>
    <w:multiLevelType w:val="multilevel"/>
    <w:tmpl w:val="88CEE514"/>
    <w:lvl w:ilvl="0">
      <w:start w:val="2"/>
      <w:numFmt w:val="decimal"/>
      <w:lvlText w:val="%1."/>
      <w:lvlJc w:val="left"/>
      <w:pPr>
        <w:ind w:left="344" w:hanging="242"/>
      </w:pPr>
      <w:rPr>
        <w:rFonts w:ascii="Carlito" w:eastAsia="Carlito" w:hAnsi="Carlito" w:cs="Carlito" w:hint="default"/>
        <w:b/>
        <w:bCs/>
        <w:w w:val="100"/>
        <w:sz w:val="24"/>
        <w:szCs w:val="24"/>
        <w:lang w:val="pt-PT" w:eastAsia="en-US" w:bidi="ar-SA"/>
      </w:rPr>
    </w:lvl>
    <w:lvl w:ilvl="1">
      <w:start w:val="1"/>
      <w:numFmt w:val="decimal"/>
      <w:lvlText w:val="%1.%2"/>
      <w:lvlJc w:val="left"/>
      <w:pPr>
        <w:ind w:left="102" w:hanging="370"/>
      </w:pPr>
      <w:rPr>
        <w:rFonts w:ascii="Carlito" w:eastAsia="Carlito" w:hAnsi="Carlito" w:cs="Carlito" w:hint="default"/>
        <w:w w:val="100"/>
        <w:sz w:val="24"/>
        <w:szCs w:val="24"/>
        <w:lang w:val="pt-PT" w:eastAsia="en-US" w:bidi="ar-SA"/>
      </w:rPr>
    </w:lvl>
    <w:lvl w:ilvl="2">
      <w:numFmt w:val="bullet"/>
      <w:lvlText w:val="•"/>
      <w:lvlJc w:val="left"/>
      <w:pPr>
        <w:ind w:left="1302" w:hanging="370"/>
      </w:pPr>
      <w:rPr>
        <w:rFonts w:hint="default"/>
        <w:lang w:val="pt-PT" w:eastAsia="en-US" w:bidi="ar-SA"/>
      </w:rPr>
    </w:lvl>
    <w:lvl w:ilvl="3">
      <w:numFmt w:val="bullet"/>
      <w:lvlText w:val="•"/>
      <w:lvlJc w:val="left"/>
      <w:pPr>
        <w:ind w:left="2265" w:hanging="370"/>
      </w:pPr>
      <w:rPr>
        <w:rFonts w:hint="default"/>
        <w:lang w:val="pt-PT" w:eastAsia="en-US" w:bidi="ar-SA"/>
      </w:rPr>
    </w:lvl>
    <w:lvl w:ilvl="4">
      <w:numFmt w:val="bullet"/>
      <w:lvlText w:val="•"/>
      <w:lvlJc w:val="left"/>
      <w:pPr>
        <w:ind w:left="3228" w:hanging="370"/>
      </w:pPr>
      <w:rPr>
        <w:rFonts w:hint="default"/>
        <w:lang w:val="pt-PT" w:eastAsia="en-US" w:bidi="ar-SA"/>
      </w:rPr>
    </w:lvl>
    <w:lvl w:ilvl="5">
      <w:numFmt w:val="bullet"/>
      <w:lvlText w:val="•"/>
      <w:lvlJc w:val="left"/>
      <w:pPr>
        <w:ind w:left="4191" w:hanging="370"/>
      </w:pPr>
      <w:rPr>
        <w:rFonts w:hint="default"/>
        <w:lang w:val="pt-PT" w:eastAsia="en-US" w:bidi="ar-SA"/>
      </w:rPr>
    </w:lvl>
    <w:lvl w:ilvl="6">
      <w:numFmt w:val="bullet"/>
      <w:lvlText w:val="•"/>
      <w:lvlJc w:val="left"/>
      <w:pPr>
        <w:ind w:left="5154" w:hanging="370"/>
      </w:pPr>
      <w:rPr>
        <w:rFonts w:hint="default"/>
        <w:lang w:val="pt-PT" w:eastAsia="en-US" w:bidi="ar-SA"/>
      </w:rPr>
    </w:lvl>
    <w:lvl w:ilvl="7">
      <w:numFmt w:val="bullet"/>
      <w:lvlText w:val="•"/>
      <w:lvlJc w:val="left"/>
      <w:pPr>
        <w:ind w:left="6117" w:hanging="370"/>
      </w:pPr>
      <w:rPr>
        <w:rFonts w:hint="default"/>
        <w:lang w:val="pt-PT" w:eastAsia="en-US" w:bidi="ar-SA"/>
      </w:rPr>
    </w:lvl>
    <w:lvl w:ilvl="8">
      <w:numFmt w:val="bullet"/>
      <w:lvlText w:val="•"/>
      <w:lvlJc w:val="left"/>
      <w:pPr>
        <w:ind w:left="7080" w:hanging="370"/>
      </w:pPr>
      <w:rPr>
        <w:rFonts w:hint="default"/>
        <w:lang w:val="pt-PT" w:eastAsia="en-US" w:bidi="ar-SA"/>
      </w:rPr>
    </w:lvl>
  </w:abstractNum>
  <w:abstractNum w:abstractNumId="10">
    <w:nsid w:val="58FD2474"/>
    <w:multiLevelType w:val="multilevel"/>
    <w:tmpl w:val="C4E6546E"/>
    <w:lvl w:ilvl="0">
      <w:start w:val="4"/>
      <w:numFmt w:val="decimal"/>
      <w:lvlText w:val="%1"/>
      <w:lvlJc w:val="left"/>
      <w:pPr>
        <w:ind w:left="2298" w:hanging="1418"/>
      </w:pPr>
      <w:rPr>
        <w:rFonts w:hint="default"/>
        <w:lang w:val="pt-PT" w:eastAsia="en-US" w:bidi="ar-SA"/>
      </w:rPr>
    </w:lvl>
    <w:lvl w:ilvl="1">
      <w:start w:val="5"/>
      <w:numFmt w:val="decimal"/>
      <w:lvlText w:val="%1.%2"/>
      <w:lvlJc w:val="left"/>
      <w:pPr>
        <w:ind w:left="2298" w:hanging="1418"/>
      </w:pPr>
      <w:rPr>
        <w:rFonts w:hint="default"/>
        <w:lang w:val="pt-PT" w:eastAsia="en-US" w:bidi="ar-SA"/>
      </w:rPr>
    </w:lvl>
    <w:lvl w:ilvl="2">
      <w:start w:val="1"/>
      <w:numFmt w:val="decimal"/>
      <w:lvlText w:val="%1.%2.%3."/>
      <w:lvlJc w:val="left"/>
      <w:pPr>
        <w:ind w:left="2298" w:hanging="1418"/>
      </w:pPr>
      <w:rPr>
        <w:rFonts w:ascii="Times New Roman" w:eastAsia="Times New Roman" w:hAnsi="Times New Roman" w:cs="Times New Roman" w:hint="default"/>
        <w:w w:val="100"/>
        <w:sz w:val="24"/>
        <w:szCs w:val="24"/>
        <w:lang w:val="pt-PT" w:eastAsia="en-US" w:bidi="ar-SA"/>
      </w:rPr>
    </w:lvl>
    <w:lvl w:ilvl="3">
      <w:start w:val="1"/>
      <w:numFmt w:val="upperRoman"/>
      <w:lvlText w:val="%4"/>
      <w:lvlJc w:val="left"/>
      <w:pPr>
        <w:ind w:left="2220" w:hanging="140"/>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219" w:hanging="140"/>
      </w:pPr>
      <w:rPr>
        <w:rFonts w:hint="default"/>
        <w:lang w:val="pt-PT" w:eastAsia="en-US" w:bidi="ar-SA"/>
      </w:rPr>
    </w:lvl>
    <w:lvl w:ilvl="5">
      <w:numFmt w:val="bullet"/>
      <w:lvlText w:val="•"/>
      <w:lvlJc w:val="left"/>
      <w:pPr>
        <w:ind w:left="6192" w:hanging="140"/>
      </w:pPr>
      <w:rPr>
        <w:rFonts w:hint="default"/>
        <w:lang w:val="pt-PT" w:eastAsia="en-US" w:bidi="ar-SA"/>
      </w:rPr>
    </w:lvl>
    <w:lvl w:ilvl="6">
      <w:numFmt w:val="bullet"/>
      <w:lvlText w:val="•"/>
      <w:lvlJc w:val="left"/>
      <w:pPr>
        <w:ind w:left="7166" w:hanging="140"/>
      </w:pPr>
      <w:rPr>
        <w:rFonts w:hint="default"/>
        <w:lang w:val="pt-PT" w:eastAsia="en-US" w:bidi="ar-SA"/>
      </w:rPr>
    </w:lvl>
    <w:lvl w:ilvl="7">
      <w:numFmt w:val="bullet"/>
      <w:lvlText w:val="•"/>
      <w:lvlJc w:val="left"/>
      <w:pPr>
        <w:ind w:left="8139" w:hanging="140"/>
      </w:pPr>
      <w:rPr>
        <w:rFonts w:hint="default"/>
        <w:lang w:val="pt-PT" w:eastAsia="en-US" w:bidi="ar-SA"/>
      </w:rPr>
    </w:lvl>
    <w:lvl w:ilvl="8">
      <w:numFmt w:val="bullet"/>
      <w:lvlText w:val="•"/>
      <w:lvlJc w:val="left"/>
      <w:pPr>
        <w:ind w:left="9112" w:hanging="140"/>
      </w:pPr>
      <w:rPr>
        <w:rFonts w:hint="default"/>
        <w:lang w:val="pt-PT" w:eastAsia="en-US" w:bidi="ar-SA"/>
      </w:rPr>
    </w:lvl>
  </w:abstractNum>
  <w:abstractNum w:abstractNumId="11">
    <w:nsid w:val="5C627199"/>
    <w:multiLevelType w:val="hybridMultilevel"/>
    <w:tmpl w:val="852434CE"/>
    <w:lvl w:ilvl="0" w:tplc="3C642440">
      <w:start w:val="1"/>
      <w:numFmt w:val="upperRoman"/>
      <w:lvlText w:val="%1"/>
      <w:lvlJc w:val="left"/>
      <w:pPr>
        <w:ind w:left="2220" w:hanging="140"/>
      </w:pPr>
      <w:rPr>
        <w:rFonts w:ascii="Times New Roman" w:eastAsia="Times New Roman" w:hAnsi="Times New Roman" w:cs="Times New Roman" w:hint="default"/>
        <w:w w:val="100"/>
        <w:sz w:val="24"/>
        <w:szCs w:val="24"/>
        <w:lang w:val="pt-PT" w:eastAsia="en-US" w:bidi="ar-SA"/>
      </w:rPr>
    </w:lvl>
    <w:lvl w:ilvl="1" w:tplc="FF88A52E">
      <w:numFmt w:val="bullet"/>
      <w:lvlText w:val="•"/>
      <w:lvlJc w:val="left"/>
      <w:pPr>
        <w:ind w:left="3103" w:hanging="140"/>
      </w:pPr>
      <w:rPr>
        <w:rFonts w:hint="default"/>
        <w:lang w:val="pt-PT" w:eastAsia="en-US" w:bidi="ar-SA"/>
      </w:rPr>
    </w:lvl>
    <w:lvl w:ilvl="2" w:tplc="70F044B6">
      <w:numFmt w:val="bullet"/>
      <w:lvlText w:val="•"/>
      <w:lvlJc w:val="left"/>
      <w:pPr>
        <w:ind w:left="3987" w:hanging="140"/>
      </w:pPr>
      <w:rPr>
        <w:rFonts w:hint="default"/>
        <w:lang w:val="pt-PT" w:eastAsia="en-US" w:bidi="ar-SA"/>
      </w:rPr>
    </w:lvl>
    <w:lvl w:ilvl="3" w:tplc="90569758">
      <w:numFmt w:val="bullet"/>
      <w:lvlText w:val="•"/>
      <w:lvlJc w:val="left"/>
      <w:pPr>
        <w:ind w:left="4871" w:hanging="140"/>
      </w:pPr>
      <w:rPr>
        <w:rFonts w:hint="default"/>
        <w:lang w:val="pt-PT" w:eastAsia="en-US" w:bidi="ar-SA"/>
      </w:rPr>
    </w:lvl>
    <w:lvl w:ilvl="4" w:tplc="738433B8">
      <w:numFmt w:val="bullet"/>
      <w:lvlText w:val="•"/>
      <w:lvlJc w:val="left"/>
      <w:pPr>
        <w:ind w:left="5755" w:hanging="140"/>
      </w:pPr>
      <w:rPr>
        <w:rFonts w:hint="default"/>
        <w:lang w:val="pt-PT" w:eastAsia="en-US" w:bidi="ar-SA"/>
      </w:rPr>
    </w:lvl>
    <w:lvl w:ilvl="5" w:tplc="A5FC5094">
      <w:numFmt w:val="bullet"/>
      <w:lvlText w:val="•"/>
      <w:lvlJc w:val="left"/>
      <w:pPr>
        <w:ind w:left="6639" w:hanging="140"/>
      </w:pPr>
      <w:rPr>
        <w:rFonts w:hint="default"/>
        <w:lang w:val="pt-PT" w:eastAsia="en-US" w:bidi="ar-SA"/>
      </w:rPr>
    </w:lvl>
    <w:lvl w:ilvl="6" w:tplc="951E1D44">
      <w:numFmt w:val="bullet"/>
      <w:lvlText w:val="•"/>
      <w:lvlJc w:val="left"/>
      <w:pPr>
        <w:ind w:left="7523" w:hanging="140"/>
      </w:pPr>
      <w:rPr>
        <w:rFonts w:hint="default"/>
        <w:lang w:val="pt-PT" w:eastAsia="en-US" w:bidi="ar-SA"/>
      </w:rPr>
    </w:lvl>
    <w:lvl w:ilvl="7" w:tplc="104EC7E2">
      <w:numFmt w:val="bullet"/>
      <w:lvlText w:val="•"/>
      <w:lvlJc w:val="left"/>
      <w:pPr>
        <w:ind w:left="8407" w:hanging="140"/>
      </w:pPr>
      <w:rPr>
        <w:rFonts w:hint="default"/>
        <w:lang w:val="pt-PT" w:eastAsia="en-US" w:bidi="ar-SA"/>
      </w:rPr>
    </w:lvl>
    <w:lvl w:ilvl="8" w:tplc="B20ABDD8">
      <w:numFmt w:val="bullet"/>
      <w:lvlText w:val="•"/>
      <w:lvlJc w:val="left"/>
      <w:pPr>
        <w:ind w:left="9291" w:hanging="140"/>
      </w:pPr>
      <w:rPr>
        <w:rFonts w:hint="default"/>
        <w:lang w:val="pt-PT" w:eastAsia="en-US" w:bidi="ar-SA"/>
      </w:rPr>
    </w:lvl>
  </w:abstractNum>
  <w:abstractNum w:abstractNumId="12">
    <w:nsid w:val="670028BA"/>
    <w:multiLevelType w:val="multilevel"/>
    <w:tmpl w:val="F864CB76"/>
    <w:lvl w:ilvl="0">
      <w:start w:val="1"/>
      <w:numFmt w:val="decimal"/>
      <w:lvlText w:val="%1."/>
      <w:lvlJc w:val="left"/>
      <w:pPr>
        <w:ind w:left="503" w:hanging="361"/>
        <w:jc w:val="right"/>
      </w:pPr>
      <w:rPr>
        <w:rFonts w:ascii="Arial" w:eastAsia="Times New Roman" w:hAnsi="Arial" w:cs="Arial" w:hint="default"/>
        <w:spacing w:val="-20"/>
        <w:w w:val="100"/>
        <w:sz w:val="24"/>
        <w:szCs w:val="24"/>
        <w:lang w:val="pt-PT" w:eastAsia="en-US" w:bidi="ar-SA"/>
      </w:rPr>
    </w:lvl>
    <w:lvl w:ilvl="1">
      <w:start w:val="1"/>
      <w:numFmt w:val="decimal"/>
      <w:lvlText w:val="%1.%2."/>
      <w:lvlJc w:val="left"/>
      <w:pPr>
        <w:ind w:left="1818" w:hanging="141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2298" w:hanging="1418"/>
      </w:pPr>
      <w:rPr>
        <w:rFonts w:ascii="Times New Roman" w:eastAsia="Times New Roman" w:hAnsi="Times New Roman" w:cs="Times New Roman" w:hint="default"/>
        <w:spacing w:val="-1"/>
        <w:w w:val="100"/>
        <w:sz w:val="24"/>
        <w:szCs w:val="24"/>
        <w:lang w:val="pt-PT" w:eastAsia="en-US" w:bidi="ar-SA"/>
      </w:rPr>
    </w:lvl>
    <w:lvl w:ilvl="3">
      <w:start w:val="1"/>
      <w:numFmt w:val="decimal"/>
      <w:lvlText w:val="%1.%2.%3.%4."/>
      <w:lvlJc w:val="left"/>
      <w:pPr>
        <w:ind w:left="2898" w:hanging="1418"/>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65" w:hanging="1418"/>
      </w:pPr>
      <w:rPr>
        <w:rFonts w:hint="default"/>
        <w:lang w:val="pt-PT" w:eastAsia="en-US" w:bidi="ar-SA"/>
      </w:rPr>
    </w:lvl>
    <w:lvl w:ilvl="5">
      <w:numFmt w:val="bullet"/>
      <w:lvlText w:val="•"/>
      <w:lvlJc w:val="left"/>
      <w:pPr>
        <w:ind w:left="5231" w:hanging="1418"/>
      </w:pPr>
      <w:rPr>
        <w:rFonts w:hint="default"/>
        <w:lang w:val="pt-PT" w:eastAsia="en-US" w:bidi="ar-SA"/>
      </w:rPr>
    </w:lvl>
    <w:lvl w:ilvl="6">
      <w:numFmt w:val="bullet"/>
      <w:lvlText w:val="•"/>
      <w:lvlJc w:val="left"/>
      <w:pPr>
        <w:ind w:left="6396" w:hanging="1418"/>
      </w:pPr>
      <w:rPr>
        <w:rFonts w:hint="default"/>
        <w:lang w:val="pt-PT" w:eastAsia="en-US" w:bidi="ar-SA"/>
      </w:rPr>
    </w:lvl>
    <w:lvl w:ilvl="7">
      <w:numFmt w:val="bullet"/>
      <w:lvlText w:val="•"/>
      <w:lvlJc w:val="left"/>
      <w:pPr>
        <w:ind w:left="7562" w:hanging="1418"/>
      </w:pPr>
      <w:rPr>
        <w:rFonts w:hint="default"/>
        <w:lang w:val="pt-PT" w:eastAsia="en-US" w:bidi="ar-SA"/>
      </w:rPr>
    </w:lvl>
    <w:lvl w:ilvl="8">
      <w:numFmt w:val="bullet"/>
      <w:lvlText w:val="•"/>
      <w:lvlJc w:val="left"/>
      <w:pPr>
        <w:ind w:left="8728" w:hanging="1418"/>
      </w:pPr>
      <w:rPr>
        <w:rFonts w:hint="default"/>
        <w:lang w:val="pt-PT" w:eastAsia="en-US" w:bidi="ar-SA"/>
      </w:rPr>
    </w:lvl>
  </w:abstractNum>
  <w:abstractNum w:abstractNumId="13">
    <w:nsid w:val="6BD87A32"/>
    <w:multiLevelType w:val="hybridMultilevel"/>
    <w:tmpl w:val="2AE2AF02"/>
    <w:lvl w:ilvl="0" w:tplc="7DDAA14A">
      <w:start w:val="1"/>
      <w:numFmt w:val="lowerLetter"/>
      <w:lvlText w:val="%1)"/>
      <w:lvlJc w:val="left"/>
      <w:pPr>
        <w:ind w:left="344" w:hanging="242"/>
      </w:pPr>
      <w:rPr>
        <w:rFonts w:ascii="Carlito" w:eastAsia="Carlito" w:hAnsi="Carlito" w:cs="Carlito" w:hint="default"/>
        <w:w w:val="100"/>
        <w:sz w:val="24"/>
        <w:szCs w:val="24"/>
        <w:lang w:val="pt-PT" w:eastAsia="en-US" w:bidi="ar-SA"/>
      </w:rPr>
    </w:lvl>
    <w:lvl w:ilvl="1" w:tplc="0F487AA2">
      <w:numFmt w:val="bullet"/>
      <w:lvlText w:val="•"/>
      <w:lvlJc w:val="left"/>
      <w:pPr>
        <w:ind w:left="1206" w:hanging="242"/>
      </w:pPr>
      <w:rPr>
        <w:rFonts w:hint="default"/>
        <w:lang w:val="pt-PT" w:eastAsia="en-US" w:bidi="ar-SA"/>
      </w:rPr>
    </w:lvl>
    <w:lvl w:ilvl="2" w:tplc="F4CE12D4">
      <w:numFmt w:val="bullet"/>
      <w:lvlText w:val="•"/>
      <w:lvlJc w:val="left"/>
      <w:pPr>
        <w:ind w:left="2073" w:hanging="242"/>
      </w:pPr>
      <w:rPr>
        <w:rFonts w:hint="default"/>
        <w:lang w:val="pt-PT" w:eastAsia="en-US" w:bidi="ar-SA"/>
      </w:rPr>
    </w:lvl>
    <w:lvl w:ilvl="3" w:tplc="ACE2D680">
      <w:numFmt w:val="bullet"/>
      <w:lvlText w:val="•"/>
      <w:lvlJc w:val="left"/>
      <w:pPr>
        <w:ind w:left="2939" w:hanging="242"/>
      </w:pPr>
      <w:rPr>
        <w:rFonts w:hint="default"/>
        <w:lang w:val="pt-PT" w:eastAsia="en-US" w:bidi="ar-SA"/>
      </w:rPr>
    </w:lvl>
    <w:lvl w:ilvl="4" w:tplc="A630F0C0">
      <w:numFmt w:val="bullet"/>
      <w:lvlText w:val="•"/>
      <w:lvlJc w:val="left"/>
      <w:pPr>
        <w:ind w:left="3806" w:hanging="242"/>
      </w:pPr>
      <w:rPr>
        <w:rFonts w:hint="default"/>
        <w:lang w:val="pt-PT" w:eastAsia="en-US" w:bidi="ar-SA"/>
      </w:rPr>
    </w:lvl>
    <w:lvl w:ilvl="5" w:tplc="7FA085D6">
      <w:numFmt w:val="bullet"/>
      <w:lvlText w:val="•"/>
      <w:lvlJc w:val="left"/>
      <w:pPr>
        <w:ind w:left="4673" w:hanging="242"/>
      </w:pPr>
      <w:rPr>
        <w:rFonts w:hint="default"/>
        <w:lang w:val="pt-PT" w:eastAsia="en-US" w:bidi="ar-SA"/>
      </w:rPr>
    </w:lvl>
    <w:lvl w:ilvl="6" w:tplc="0C081390">
      <w:numFmt w:val="bullet"/>
      <w:lvlText w:val="•"/>
      <w:lvlJc w:val="left"/>
      <w:pPr>
        <w:ind w:left="5539" w:hanging="242"/>
      </w:pPr>
      <w:rPr>
        <w:rFonts w:hint="default"/>
        <w:lang w:val="pt-PT" w:eastAsia="en-US" w:bidi="ar-SA"/>
      </w:rPr>
    </w:lvl>
    <w:lvl w:ilvl="7" w:tplc="CFC4522C">
      <w:numFmt w:val="bullet"/>
      <w:lvlText w:val="•"/>
      <w:lvlJc w:val="left"/>
      <w:pPr>
        <w:ind w:left="6406" w:hanging="242"/>
      </w:pPr>
      <w:rPr>
        <w:rFonts w:hint="default"/>
        <w:lang w:val="pt-PT" w:eastAsia="en-US" w:bidi="ar-SA"/>
      </w:rPr>
    </w:lvl>
    <w:lvl w:ilvl="8" w:tplc="B65C5A50">
      <w:numFmt w:val="bullet"/>
      <w:lvlText w:val="•"/>
      <w:lvlJc w:val="left"/>
      <w:pPr>
        <w:ind w:left="7273" w:hanging="242"/>
      </w:pPr>
      <w:rPr>
        <w:rFonts w:hint="default"/>
        <w:lang w:val="pt-PT" w:eastAsia="en-US" w:bidi="ar-SA"/>
      </w:rPr>
    </w:lvl>
  </w:abstractNum>
  <w:abstractNum w:abstractNumId="14">
    <w:nsid w:val="726D7E08"/>
    <w:multiLevelType w:val="hybridMultilevel"/>
    <w:tmpl w:val="50B22054"/>
    <w:lvl w:ilvl="0" w:tplc="BD002B94">
      <w:start w:val="1"/>
      <w:numFmt w:val="upperRoman"/>
      <w:lvlText w:val="%1-"/>
      <w:lvlJc w:val="left"/>
      <w:pPr>
        <w:ind w:left="932" w:hanging="720"/>
      </w:pPr>
      <w:rPr>
        <w:rFonts w:hint="default"/>
      </w:rPr>
    </w:lvl>
    <w:lvl w:ilvl="1" w:tplc="04160019" w:tentative="1">
      <w:start w:val="1"/>
      <w:numFmt w:val="lowerLetter"/>
      <w:lvlText w:val="%2."/>
      <w:lvlJc w:val="left"/>
      <w:pPr>
        <w:ind w:left="1292" w:hanging="360"/>
      </w:pPr>
    </w:lvl>
    <w:lvl w:ilvl="2" w:tplc="0416001B" w:tentative="1">
      <w:start w:val="1"/>
      <w:numFmt w:val="lowerRoman"/>
      <w:lvlText w:val="%3."/>
      <w:lvlJc w:val="right"/>
      <w:pPr>
        <w:ind w:left="2012" w:hanging="180"/>
      </w:pPr>
    </w:lvl>
    <w:lvl w:ilvl="3" w:tplc="0416000F" w:tentative="1">
      <w:start w:val="1"/>
      <w:numFmt w:val="decimal"/>
      <w:lvlText w:val="%4."/>
      <w:lvlJc w:val="left"/>
      <w:pPr>
        <w:ind w:left="2732" w:hanging="360"/>
      </w:pPr>
    </w:lvl>
    <w:lvl w:ilvl="4" w:tplc="04160019" w:tentative="1">
      <w:start w:val="1"/>
      <w:numFmt w:val="lowerLetter"/>
      <w:lvlText w:val="%5."/>
      <w:lvlJc w:val="left"/>
      <w:pPr>
        <w:ind w:left="3452" w:hanging="360"/>
      </w:pPr>
    </w:lvl>
    <w:lvl w:ilvl="5" w:tplc="0416001B" w:tentative="1">
      <w:start w:val="1"/>
      <w:numFmt w:val="lowerRoman"/>
      <w:lvlText w:val="%6."/>
      <w:lvlJc w:val="right"/>
      <w:pPr>
        <w:ind w:left="4172" w:hanging="180"/>
      </w:pPr>
    </w:lvl>
    <w:lvl w:ilvl="6" w:tplc="0416000F" w:tentative="1">
      <w:start w:val="1"/>
      <w:numFmt w:val="decimal"/>
      <w:lvlText w:val="%7."/>
      <w:lvlJc w:val="left"/>
      <w:pPr>
        <w:ind w:left="4892" w:hanging="360"/>
      </w:pPr>
    </w:lvl>
    <w:lvl w:ilvl="7" w:tplc="04160019" w:tentative="1">
      <w:start w:val="1"/>
      <w:numFmt w:val="lowerLetter"/>
      <w:lvlText w:val="%8."/>
      <w:lvlJc w:val="left"/>
      <w:pPr>
        <w:ind w:left="5612" w:hanging="360"/>
      </w:pPr>
    </w:lvl>
    <w:lvl w:ilvl="8" w:tplc="0416001B" w:tentative="1">
      <w:start w:val="1"/>
      <w:numFmt w:val="lowerRoman"/>
      <w:lvlText w:val="%9."/>
      <w:lvlJc w:val="right"/>
      <w:pPr>
        <w:ind w:left="6332" w:hanging="180"/>
      </w:pPr>
    </w:lvl>
  </w:abstractNum>
  <w:num w:numId="1">
    <w:abstractNumId w:val="13"/>
  </w:num>
  <w:num w:numId="2">
    <w:abstractNumId w:val="2"/>
  </w:num>
  <w:num w:numId="3">
    <w:abstractNumId w:val="9"/>
  </w:num>
  <w:num w:numId="4">
    <w:abstractNumId w:val="12"/>
  </w:num>
  <w:num w:numId="5">
    <w:abstractNumId w:val="0"/>
  </w:num>
  <w:num w:numId="6">
    <w:abstractNumId w:val="5"/>
  </w:num>
  <w:num w:numId="7">
    <w:abstractNumId w:val="10"/>
  </w:num>
  <w:num w:numId="8">
    <w:abstractNumId w:val="1"/>
  </w:num>
  <w:num w:numId="9">
    <w:abstractNumId w:val="11"/>
  </w:num>
  <w:num w:numId="10">
    <w:abstractNumId w:val="4"/>
  </w:num>
  <w:num w:numId="11">
    <w:abstractNumId w:val="8"/>
  </w:num>
  <w:num w:numId="12">
    <w:abstractNumId w:val="3"/>
  </w:num>
  <w:num w:numId="13">
    <w:abstractNumId w:val="7"/>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83D"/>
    <w:rsid w:val="000166E6"/>
    <w:rsid w:val="00024BF0"/>
    <w:rsid w:val="000567DE"/>
    <w:rsid w:val="0006134F"/>
    <w:rsid w:val="00067F2F"/>
    <w:rsid w:val="00074938"/>
    <w:rsid w:val="00095612"/>
    <w:rsid w:val="000D246E"/>
    <w:rsid w:val="000E6AA2"/>
    <w:rsid w:val="000F2613"/>
    <w:rsid w:val="000F76CD"/>
    <w:rsid w:val="00120782"/>
    <w:rsid w:val="00152EF2"/>
    <w:rsid w:val="00155860"/>
    <w:rsid w:val="001F5316"/>
    <w:rsid w:val="00217790"/>
    <w:rsid w:val="002569FA"/>
    <w:rsid w:val="00270742"/>
    <w:rsid w:val="002C6EFD"/>
    <w:rsid w:val="002D7534"/>
    <w:rsid w:val="0031333F"/>
    <w:rsid w:val="00323511"/>
    <w:rsid w:val="00332BD9"/>
    <w:rsid w:val="00351D54"/>
    <w:rsid w:val="00366395"/>
    <w:rsid w:val="00370FA6"/>
    <w:rsid w:val="003751EB"/>
    <w:rsid w:val="003B12E1"/>
    <w:rsid w:val="003C3621"/>
    <w:rsid w:val="003D05FC"/>
    <w:rsid w:val="00417FA1"/>
    <w:rsid w:val="004519D5"/>
    <w:rsid w:val="00473002"/>
    <w:rsid w:val="00490395"/>
    <w:rsid w:val="00494264"/>
    <w:rsid w:val="00495B18"/>
    <w:rsid w:val="004A4709"/>
    <w:rsid w:val="004C7278"/>
    <w:rsid w:val="004D1FC8"/>
    <w:rsid w:val="00510521"/>
    <w:rsid w:val="00512B4F"/>
    <w:rsid w:val="0053037B"/>
    <w:rsid w:val="00550754"/>
    <w:rsid w:val="00571D8E"/>
    <w:rsid w:val="005A304C"/>
    <w:rsid w:val="005B2FA9"/>
    <w:rsid w:val="005B3D96"/>
    <w:rsid w:val="005B45A6"/>
    <w:rsid w:val="005E7E34"/>
    <w:rsid w:val="006122F0"/>
    <w:rsid w:val="00633F74"/>
    <w:rsid w:val="00636FA7"/>
    <w:rsid w:val="006513FF"/>
    <w:rsid w:val="00672F90"/>
    <w:rsid w:val="006772F9"/>
    <w:rsid w:val="0069785C"/>
    <w:rsid w:val="006E06AB"/>
    <w:rsid w:val="0071570F"/>
    <w:rsid w:val="007234DE"/>
    <w:rsid w:val="00723D9E"/>
    <w:rsid w:val="00741930"/>
    <w:rsid w:val="007523FE"/>
    <w:rsid w:val="00796B1C"/>
    <w:rsid w:val="00817EB4"/>
    <w:rsid w:val="00885332"/>
    <w:rsid w:val="008A4876"/>
    <w:rsid w:val="008A52D0"/>
    <w:rsid w:val="008F17C2"/>
    <w:rsid w:val="00981FEA"/>
    <w:rsid w:val="009B1A09"/>
    <w:rsid w:val="009E5F8E"/>
    <w:rsid w:val="009F5CCC"/>
    <w:rsid w:val="00A316E2"/>
    <w:rsid w:val="00A41B5B"/>
    <w:rsid w:val="00A44836"/>
    <w:rsid w:val="00A639CD"/>
    <w:rsid w:val="00A67275"/>
    <w:rsid w:val="00A8683D"/>
    <w:rsid w:val="00AB775F"/>
    <w:rsid w:val="00AF7F20"/>
    <w:rsid w:val="00B3074B"/>
    <w:rsid w:val="00B44ED1"/>
    <w:rsid w:val="00B56D0E"/>
    <w:rsid w:val="00B70C9A"/>
    <w:rsid w:val="00B77AAB"/>
    <w:rsid w:val="00BC0263"/>
    <w:rsid w:val="00BF31E5"/>
    <w:rsid w:val="00C023C8"/>
    <w:rsid w:val="00C508F9"/>
    <w:rsid w:val="00C525BF"/>
    <w:rsid w:val="00C535CB"/>
    <w:rsid w:val="00C947B3"/>
    <w:rsid w:val="00CC187E"/>
    <w:rsid w:val="00CF56A4"/>
    <w:rsid w:val="00D222EC"/>
    <w:rsid w:val="00D35173"/>
    <w:rsid w:val="00D648FE"/>
    <w:rsid w:val="00DD7228"/>
    <w:rsid w:val="00DE1F37"/>
    <w:rsid w:val="00E1256B"/>
    <w:rsid w:val="00E37059"/>
    <w:rsid w:val="00EA5E98"/>
    <w:rsid w:val="00EE33A5"/>
    <w:rsid w:val="00F05EA9"/>
    <w:rsid w:val="00F34AD1"/>
    <w:rsid w:val="00FD2F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pt-PT"/>
    </w:rPr>
  </w:style>
  <w:style w:type="paragraph" w:styleId="Ttulo1">
    <w:name w:val="heading 1"/>
    <w:basedOn w:val="Normal"/>
    <w:uiPriority w:val="1"/>
    <w:qFormat/>
    <w:pPr>
      <w:spacing w:before="1"/>
      <w:ind w:left="1613" w:right="1625"/>
      <w:jc w:val="center"/>
      <w:outlineLvl w:val="0"/>
    </w:pPr>
    <w:rPr>
      <w:b/>
      <w:bCs/>
      <w:sz w:val="28"/>
      <w:szCs w:val="28"/>
    </w:rPr>
  </w:style>
  <w:style w:type="paragraph" w:styleId="Ttulo2">
    <w:name w:val="heading 2"/>
    <w:basedOn w:val="Normal"/>
    <w:uiPriority w:val="1"/>
    <w:qFormat/>
    <w:pPr>
      <w:ind w:left="344" w:hanging="243"/>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jc w:val="both"/>
    </w:pPr>
    <w:rPr>
      <w:sz w:val="24"/>
      <w:szCs w:val="24"/>
    </w:rPr>
  </w:style>
  <w:style w:type="paragraph" w:styleId="PargrafodaLista">
    <w:name w:val="List Paragraph"/>
    <w:basedOn w:val="Normal"/>
    <w:uiPriority w:val="1"/>
    <w:qFormat/>
    <w:pPr>
      <w:ind w:left="10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F05EA9"/>
    <w:rPr>
      <w:color w:val="0000FF" w:themeColor="hyperlink"/>
      <w:u w:val="single"/>
    </w:rPr>
  </w:style>
  <w:style w:type="table" w:styleId="Tabelacomgrade">
    <w:name w:val="Table Grid"/>
    <w:basedOn w:val="Tabelanormal"/>
    <w:uiPriority w:val="39"/>
    <w:rsid w:val="005B45A6"/>
    <w:pPr>
      <w:widowControl/>
      <w:autoSpaceDE/>
      <w:autoSpaceDN/>
    </w:pPr>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C0263"/>
    <w:pPr>
      <w:tabs>
        <w:tab w:val="center" w:pos="4252"/>
        <w:tab w:val="right" w:pos="8504"/>
      </w:tabs>
    </w:pPr>
  </w:style>
  <w:style w:type="character" w:customStyle="1" w:styleId="CabealhoChar">
    <w:name w:val="Cabeçalho Char"/>
    <w:basedOn w:val="Fontepargpadro"/>
    <w:link w:val="Cabealho"/>
    <w:uiPriority w:val="99"/>
    <w:rsid w:val="00BC0263"/>
    <w:rPr>
      <w:rFonts w:ascii="Carlito" w:eastAsia="Carlito" w:hAnsi="Carlito" w:cs="Carlito"/>
      <w:lang w:val="pt-PT"/>
    </w:rPr>
  </w:style>
  <w:style w:type="paragraph" w:styleId="Rodap">
    <w:name w:val="footer"/>
    <w:basedOn w:val="Normal"/>
    <w:link w:val="RodapChar"/>
    <w:uiPriority w:val="99"/>
    <w:unhideWhenUsed/>
    <w:rsid w:val="00BC0263"/>
    <w:pPr>
      <w:tabs>
        <w:tab w:val="center" w:pos="4252"/>
        <w:tab w:val="right" w:pos="8504"/>
      </w:tabs>
    </w:pPr>
  </w:style>
  <w:style w:type="character" w:customStyle="1" w:styleId="RodapChar">
    <w:name w:val="Rodapé Char"/>
    <w:basedOn w:val="Fontepargpadro"/>
    <w:link w:val="Rodap"/>
    <w:uiPriority w:val="99"/>
    <w:rsid w:val="00BC0263"/>
    <w:rPr>
      <w:rFonts w:ascii="Carlito" w:eastAsia="Carlito" w:hAnsi="Carlito" w:cs="Carlito"/>
      <w:lang w:val="pt-PT"/>
    </w:rPr>
  </w:style>
  <w:style w:type="paragraph" w:styleId="Pr-formataoHTML">
    <w:name w:val="HTML Preformatted"/>
    <w:basedOn w:val="Normal"/>
    <w:link w:val="Pr-formataoHTMLChar"/>
    <w:uiPriority w:val="99"/>
    <w:semiHidden/>
    <w:unhideWhenUsed/>
    <w:rsid w:val="003C36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3C3621"/>
    <w:rPr>
      <w:rFonts w:ascii="Courier New" w:eastAsia="Times New Roman" w:hAnsi="Courier New" w:cs="Courier New"/>
      <w:sz w:val="20"/>
      <w:szCs w:val="2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pt-PT"/>
    </w:rPr>
  </w:style>
  <w:style w:type="paragraph" w:styleId="Ttulo1">
    <w:name w:val="heading 1"/>
    <w:basedOn w:val="Normal"/>
    <w:uiPriority w:val="1"/>
    <w:qFormat/>
    <w:pPr>
      <w:spacing w:before="1"/>
      <w:ind w:left="1613" w:right="1625"/>
      <w:jc w:val="center"/>
      <w:outlineLvl w:val="0"/>
    </w:pPr>
    <w:rPr>
      <w:b/>
      <w:bCs/>
      <w:sz w:val="28"/>
      <w:szCs w:val="28"/>
    </w:rPr>
  </w:style>
  <w:style w:type="paragraph" w:styleId="Ttulo2">
    <w:name w:val="heading 2"/>
    <w:basedOn w:val="Normal"/>
    <w:uiPriority w:val="1"/>
    <w:qFormat/>
    <w:pPr>
      <w:ind w:left="344" w:hanging="243"/>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jc w:val="both"/>
    </w:pPr>
    <w:rPr>
      <w:sz w:val="24"/>
      <w:szCs w:val="24"/>
    </w:rPr>
  </w:style>
  <w:style w:type="paragraph" w:styleId="PargrafodaLista">
    <w:name w:val="List Paragraph"/>
    <w:basedOn w:val="Normal"/>
    <w:uiPriority w:val="1"/>
    <w:qFormat/>
    <w:pPr>
      <w:ind w:left="10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F05EA9"/>
    <w:rPr>
      <w:color w:val="0000FF" w:themeColor="hyperlink"/>
      <w:u w:val="single"/>
    </w:rPr>
  </w:style>
  <w:style w:type="table" w:styleId="Tabelacomgrade">
    <w:name w:val="Table Grid"/>
    <w:basedOn w:val="Tabelanormal"/>
    <w:uiPriority w:val="39"/>
    <w:rsid w:val="005B45A6"/>
    <w:pPr>
      <w:widowControl/>
      <w:autoSpaceDE/>
      <w:autoSpaceDN/>
    </w:pPr>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C0263"/>
    <w:pPr>
      <w:tabs>
        <w:tab w:val="center" w:pos="4252"/>
        <w:tab w:val="right" w:pos="8504"/>
      </w:tabs>
    </w:pPr>
  </w:style>
  <w:style w:type="character" w:customStyle="1" w:styleId="CabealhoChar">
    <w:name w:val="Cabeçalho Char"/>
    <w:basedOn w:val="Fontepargpadro"/>
    <w:link w:val="Cabealho"/>
    <w:uiPriority w:val="99"/>
    <w:rsid w:val="00BC0263"/>
    <w:rPr>
      <w:rFonts w:ascii="Carlito" w:eastAsia="Carlito" w:hAnsi="Carlito" w:cs="Carlito"/>
      <w:lang w:val="pt-PT"/>
    </w:rPr>
  </w:style>
  <w:style w:type="paragraph" w:styleId="Rodap">
    <w:name w:val="footer"/>
    <w:basedOn w:val="Normal"/>
    <w:link w:val="RodapChar"/>
    <w:uiPriority w:val="99"/>
    <w:unhideWhenUsed/>
    <w:rsid w:val="00BC0263"/>
    <w:pPr>
      <w:tabs>
        <w:tab w:val="center" w:pos="4252"/>
        <w:tab w:val="right" w:pos="8504"/>
      </w:tabs>
    </w:pPr>
  </w:style>
  <w:style w:type="character" w:customStyle="1" w:styleId="RodapChar">
    <w:name w:val="Rodapé Char"/>
    <w:basedOn w:val="Fontepargpadro"/>
    <w:link w:val="Rodap"/>
    <w:uiPriority w:val="99"/>
    <w:rsid w:val="00BC0263"/>
    <w:rPr>
      <w:rFonts w:ascii="Carlito" w:eastAsia="Carlito" w:hAnsi="Carlito" w:cs="Carlito"/>
      <w:lang w:val="pt-PT"/>
    </w:rPr>
  </w:style>
  <w:style w:type="paragraph" w:styleId="Pr-formataoHTML">
    <w:name w:val="HTML Preformatted"/>
    <w:basedOn w:val="Normal"/>
    <w:link w:val="Pr-formataoHTMLChar"/>
    <w:uiPriority w:val="99"/>
    <w:semiHidden/>
    <w:unhideWhenUsed/>
    <w:rsid w:val="003C36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3C3621"/>
    <w:rPr>
      <w:rFonts w:ascii="Courier New" w:eastAsia="Times New Roman" w:hAnsi="Courier New" w:cs="Courier New"/>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226949">
      <w:bodyDiv w:val="1"/>
      <w:marLeft w:val="0"/>
      <w:marRight w:val="0"/>
      <w:marTop w:val="0"/>
      <w:marBottom w:val="0"/>
      <w:divBdr>
        <w:top w:val="none" w:sz="0" w:space="0" w:color="auto"/>
        <w:left w:val="none" w:sz="0" w:space="0" w:color="auto"/>
        <w:bottom w:val="none" w:sz="0" w:space="0" w:color="auto"/>
        <w:right w:val="none" w:sz="0" w:space="0" w:color="auto"/>
      </w:divBdr>
    </w:div>
    <w:div w:id="1276135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CE7B3-7A51-4BF2-B829-29A082AD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1289</Words>
  <Characters>6964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dc:creator>
  <cp:lastModifiedBy>Dani e Jei</cp:lastModifiedBy>
  <cp:revision>3</cp:revision>
  <dcterms:created xsi:type="dcterms:W3CDTF">2020-08-05T11:59:00Z</dcterms:created>
  <dcterms:modified xsi:type="dcterms:W3CDTF">2020-08-05T12:15:00Z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Microsoft® Word 2010</vt:lpwstr>
  </property>
  <property fmtid="{D5CDD505-2E9C-101B-9397-08002B2CF9AE}" pid="4" name="LastSaved">
    <vt:filetime>2020-06-03T00:00:00Z</vt:filetime>
  </property>
</Properties>
</file>