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 ContentType="image/t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480B9B" w14:textId="68FA5063" w:rsidR="00CF447E" w:rsidRPr="00A40730" w:rsidRDefault="00A40730" w:rsidP="002B7817">
      <w:pPr>
        <w:spacing w:after="200" w:line="360" w:lineRule="auto"/>
        <w:contextualSpacing/>
        <w:jc w:val="center"/>
        <w:rPr>
          <w:rFonts w:ascii="Times New Roman" w:eastAsia="Arial" w:hAnsi="Times New Roman" w:cs="Times New Roman"/>
          <w:b/>
          <w:sz w:val="24"/>
          <w:szCs w:val="24"/>
          <w:lang w:val="en-US"/>
        </w:rPr>
      </w:pPr>
      <w:r w:rsidRPr="00A40730">
        <w:rPr>
          <w:rFonts w:ascii="Arial" w:hAnsi="Arial" w:cs="Arial"/>
          <w:b/>
          <w:lang w:val="en-US"/>
        </w:rPr>
        <w:t>ATTACHMENT I</w:t>
      </w:r>
    </w:p>
    <w:p w14:paraId="12B0AFDF" w14:textId="03995094" w:rsidR="00745897" w:rsidRPr="00F94361" w:rsidRDefault="00B05F7C" w:rsidP="002B7817">
      <w:pPr>
        <w:spacing w:after="200" w:line="360" w:lineRule="auto"/>
        <w:contextualSpacing/>
        <w:jc w:val="center"/>
        <w:rPr>
          <w:rFonts w:ascii="Times New Roman" w:eastAsia="Arial" w:hAnsi="Times New Roman" w:cs="Times New Roman"/>
          <w:b/>
          <w:sz w:val="52"/>
          <w:szCs w:val="52"/>
        </w:rPr>
      </w:pPr>
      <w:r w:rsidRPr="005C7875">
        <w:rPr>
          <w:rFonts w:ascii="Times New Roman" w:hAnsi="Times New Roman" w:cs="Times New Roman"/>
          <w:noProof/>
          <w:sz w:val="24"/>
          <w:szCs w:val="24"/>
        </w:rPr>
        <w:drawing>
          <wp:anchor distT="0" distB="0" distL="114300" distR="114300" simplePos="0" relativeHeight="251663872" behindDoc="1" locked="0" layoutInCell="1" allowOverlap="1" wp14:anchorId="4A4573B9" wp14:editId="6575558C">
            <wp:simplePos x="0" y="0"/>
            <wp:positionH relativeFrom="column">
              <wp:posOffset>140444</wp:posOffset>
            </wp:positionH>
            <wp:positionV relativeFrom="paragraph">
              <wp:posOffset>-1945</wp:posOffset>
            </wp:positionV>
            <wp:extent cx="951638" cy="877303"/>
            <wp:effectExtent l="0" t="0" r="127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1638" cy="877303"/>
                    </a:xfrm>
                    <a:prstGeom prst="rect">
                      <a:avLst/>
                    </a:prstGeom>
                    <a:noFill/>
                  </pic:spPr>
                </pic:pic>
              </a:graphicData>
            </a:graphic>
          </wp:anchor>
        </w:drawing>
      </w:r>
      <w:r w:rsidR="00A106BD" w:rsidRPr="00F94361">
        <w:rPr>
          <w:rFonts w:ascii="Times New Roman" w:eastAsia="Arial" w:hAnsi="Times New Roman" w:cs="Times New Roman"/>
          <w:b/>
          <w:sz w:val="24"/>
          <w:szCs w:val="24"/>
        </w:rPr>
        <w:t xml:space="preserve">                        </w:t>
      </w:r>
      <w:r w:rsidR="00745897" w:rsidRPr="00F94361">
        <w:rPr>
          <w:rFonts w:ascii="Times New Roman" w:eastAsia="Arial" w:hAnsi="Times New Roman" w:cs="Times New Roman"/>
          <w:b/>
          <w:sz w:val="24"/>
          <w:szCs w:val="24"/>
        </w:rPr>
        <w:t xml:space="preserve"> </w:t>
      </w:r>
      <w:r w:rsidR="001354D4" w:rsidRPr="00F94361">
        <w:rPr>
          <w:rFonts w:ascii="Times New Roman" w:eastAsia="Arial" w:hAnsi="Times New Roman" w:cs="Times New Roman"/>
          <w:b/>
          <w:sz w:val="24"/>
          <w:szCs w:val="24"/>
        </w:rPr>
        <w:t xml:space="preserve">                                                       </w:t>
      </w:r>
      <w:r w:rsidR="00745897" w:rsidRPr="00F94361">
        <w:rPr>
          <w:rFonts w:ascii="Times New Roman" w:eastAsia="Arial" w:hAnsi="Times New Roman" w:cs="Times New Roman"/>
          <w:b/>
          <w:sz w:val="52"/>
          <w:szCs w:val="52"/>
        </w:rPr>
        <w:t>DMSA</w:t>
      </w:r>
    </w:p>
    <w:p w14:paraId="1F57B995" w14:textId="396D5060" w:rsidR="00D7206E" w:rsidRPr="00F94361" w:rsidRDefault="00A106BD" w:rsidP="002B7817">
      <w:pPr>
        <w:spacing w:after="200" w:line="360" w:lineRule="auto"/>
        <w:contextualSpacing/>
        <w:jc w:val="center"/>
        <w:rPr>
          <w:rFonts w:ascii="Times New Roman" w:eastAsia="Arial" w:hAnsi="Times New Roman" w:cs="Times New Roman"/>
          <w:sz w:val="24"/>
          <w:szCs w:val="24"/>
        </w:rPr>
      </w:pPr>
      <w:r w:rsidRPr="00F94361">
        <w:rPr>
          <w:rFonts w:ascii="Times New Roman" w:eastAsia="Arial" w:hAnsi="Times New Roman" w:cs="Times New Roman"/>
          <w:sz w:val="24"/>
          <w:szCs w:val="24"/>
        </w:rPr>
        <w:t xml:space="preserve">                                                </w:t>
      </w:r>
      <w:r w:rsidR="001354D4" w:rsidRPr="00F94361">
        <w:rPr>
          <w:rFonts w:ascii="Times New Roman" w:eastAsia="Arial" w:hAnsi="Times New Roman" w:cs="Times New Roman"/>
          <w:sz w:val="24"/>
          <w:szCs w:val="24"/>
        </w:rPr>
        <w:t xml:space="preserve">                                 </w:t>
      </w:r>
      <w:r w:rsidRPr="00F94361">
        <w:rPr>
          <w:rFonts w:ascii="Times New Roman" w:eastAsia="Arial" w:hAnsi="Times New Roman" w:cs="Times New Roman"/>
          <w:sz w:val="24"/>
          <w:szCs w:val="24"/>
        </w:rPr>
        <w:t xml:space="preserve"> </w:t>
      </w:r>
      <w:r w:rsidR="00745897" w:rsidRPr="00F94361">
        <w:rPr>
          <w:rFonts w:ascii="Times New Roman" w:eastAsia="Arial" w:hAnsi="Times New Roman" w:cs="Times New Roman"/>
          <w:sz w:val="24"/>
          <w:szCs w:val="24"/>
        </w:rPr>
        <w:t>Diretoria de Manutenção e</w:t>
      </w:r>
    </w:p>
    <w:p w14:paraId="03774C1E" w14:textId="31B150C3" w:rsidR="00745897" w:rsidRPr="00F94361" w:rsidRDefault="00915476" w:rsidP="002B7817">
      <w:pPr>
        <w:spacing w:after="200" w:line="360" w:lineRule="auto"/>
        <w:contextualSpacing/>
        <w:jc w:val="center"/>
        <w:rPr>
          <w:rFonts w:ascii="Times New Roman" w:eastAsia="Arial" w:hAnsi="Times New Roman" w:cs="Times New Roman"/>
          <w:sz w:val="24"/>
          <w:szCs w:val="24"/>
        </w:rPr>
      </w:pPr>
      <w:r w:rsidRPr="005C7875">
        <w:rPr>
          <w:rFonts w:ascii="Times New Roman" w:hAnsi="Times New Roman" w:cs="Times New Roman"/>
          <w:noProof/>
          <w:sz w:val="24"/>
          <w:szCs w:val="24"/>
        </w:rPr>
        <mc:AlternateContent>
          <mc:Choice Requires="wps">
            <w:drawing>
              <wp:anchor distT="45720" distB="45720" distL="114300" distR="114300" simplePos="0" relativeHeight="251660288" behindDoc="0" locked="0" layoutInCell="1" allowOverlap="1" wp14:anchorId="615FD7CA" wp14:editId="0DB5A484">
                <wp:simplePos x="0" y="0"/>
                <wp:positionH relativeFrom="column">
                  <wp:posOffset>-54610</wp:posOffset>
                </wp:positionH>
                <wp:positionV relativeFrom="paragraph">
                  <wp:posOffset>620395</wp:posOffset>
                </wp:positionV>
                <wp:extent cx="5487035" cy="421005"/>
                <wp:effectExtent l="0" t="0" r="18415" b="17145"/>
                <wp:wrapSquare wrapText="bothSides"/>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7035" cy="421005"/>
                        </a:xfrm>
                        <a:prstGeom prst="rect">
                          <a:avLst/>
                        </a:prstGeom>
                        <a:solidFill>
                          <a:schemeClr val="bg1">
                            <a:lumMod val="75000"/>
                            <a:lumOff val="0"/>
                          </a:schemeClr>
                        </a:solidFill>
                        <a:ln w="9525">
                          <a:solidFill>
                            <a:srgbClr val="000000"/>
                          </a:solidFill>
                          <a:miter lim="800000"/>
                          <a:headEnd/>
                          <a:tailEnd/>
                        </a:ln>
                      </wps:spPr>
                      <wps:txbx>
                        <w:txbxContent>
                          <w:p w14:paraId="4398AD41" w14:textId="77777777" w:rsidR="009C5208" w:rsidRPr="005F7143" w:rsidRDefault="009C5208" w:rsidP="005F7143">
                            <w:pPr>
                              <w:spacing w:line="240" w:lineRule="auto"/>
                              <w:contextualSpacing/>
                              <w:jc w:val="center"/>
                              <w:rPr>
                                <w:rFonts w:ascii="Times New Roman" w:hAnsi="Times New Roman" w:cs="Times New Roman"/>
                                <w:b/>
                                <w:sz w:val="28"/>
                                <w:szCs w:val="28"/>
                              </w:rPr>
                            </w:pPr>
                            <w:r w:rsidRPr="005F7143">
                              <w:rPr>
                                <w:rFonts w:ascii="Times New Roman" w:hAnsi="Times New Roman" w:cs="Times New Roman"/>
                                <w:b/>
                                <w:sz w:val="28"/>
                                <w:szCs w:val="28"/>
                              </w:rPr>
                              <w:t>PRELIMINARY TECHNICAL NOTE</w:t>
                            </w:r>
                          </w:p>
                          <w:p w14:paraId="60586E24" w14:textId="0A143096" w:rsidR="009C5208" w:rsidRPr="00745897" w:rsidRDefault="009C5208" w:rsidP="00DC78AA">
                            <w:pPr>
                              <w:spacing w:line="240" w:lineRule="auto"/>
                              <w:contextualSpacing/>
                              <w:jc w:val="center"/>
                              <w:rPr>
                                <w:rFonts w:ascii="Times New Roman" w:hAnsi="Times New Roman" w:cs="Times New Roman"/>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id="_x0000_t202" coordsize="21600,21600" o:spt="202" path="m,l,21600r21600,l21600,xe">
                <v:stroke joinstyle="miter"/>
                <v:path gradientshapeok="t" o:connecttype="rect"/>
              </v:shapetype>
              <v:shape id="Caixa de Texto 2" o:spid="_x0000_s1026" type="#_x0000_t202" style="position:absolute;left:0;text-align:left;margin-left:-4.3pt;margin-top:48.85pt;width:432.05pt;height:33.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" fillcolor="#bfbfbf [2412]">
                <v:textbox>
                  <w:txbxContent>
                    <w:p w14:paraId="4398AD41" w14:textId="77777777" w:rsidR="009C5208" w:rsidRPr="005F7143" w:rsidRDefault="009C5208" w:rsidP="005F7143">
                      <w:pPr>
                        <w:spacing w:line="240" w:lineRule="auto"/>
                        <w:contextualSpacing/>
                        <w:jc w:val="center"/>
                        <w:rPr>
                          <w:rFonts w:ascii="Times New Roman" w:hAnsi="Times New Roman" w:cs="Times New Roman"/>
                          <w:b/>
                          <w:sz w:val="28"/>
                          <w:szCs w:val="28"/>
                        </w:rPr>
                      </w:pPr>
                      <w:r w:rsidRPr="005F7143">
                        <w:rPr>
                          <w:rFonts w:ascii="Times New Roman" w:hAnsi="Times New Roman" w:cs="Times New Roman"/>
                          <w:b/>
                          <w:sz w:val="28"/>
                          <w:szCs w:val="28"/>
                        </w:rPr>
                        <w:t>PRELIMINARY TECHNICAL NOTE</w:t>
                      </w:r>
                    </w:p>
                    <w:p w14:paraId="60586E24" w14:textId="0A143096" w:rsidR="009C5208" w:rsidRPr="00745897" w:rsidRDefault="009C5208" w:rsidP="00DC78AA">
                      <w:pPr>
                        <w:spacing w:line="240" w:lineRule="auto"/>
                        <w:contextualSpacing/>
                        <w:jc w:val="center"/>
                        <w:rPr>
                          <w:rFonts w:ascii="Times New Roman" w:hAnsi="Times New Roman" w:cs="Times New Roman"/>
                          <w:b/>
                          <w:sz w:val="28"/>
                          <w:szCs w:val="28"/>
                        </w:rPr>
                      </w:pPr>
                    </w:p>
                  </w:txbxContent>
                </v:textbox>
                <w10:wrap type="square"/>
              </v:shape>
            </w:pict>
          </mc:Fallback>
        </mc:AlternateContent>
      </w:r>
      <w:r w:rsidR="00A106BD" w:rsidRPr="00F94361">
        <w:rPr>
          <w:rFonts w:ascii="Times New Roman" w:eastAsia="Arial" w:hAnsi="Times New Roman" w:cs="Times New Roman"/>
          <w:sz w:val="24"/>
          <w:szCs w:val="24"/>
        </w:rPr>
        <w:t xml:space="preserve">                                                 </w:t>
      </w:r>
      <w:r w:rsidR="00DC78AA" w:rsidRPr="00F94361">
        <w:rPr>
          <w:rFonts w:ascii="Times New Roman" w:eastAsia="Arial" w:hAnsi="Times New Roman" w:cs="Times New Roman"/>
          <w:sz w:val="24"/>
          <w:szCs w:val="24"/>
        </w:rPr>
        <w:t xml:space="preserve"> </w:t>
      </w:r>
      <w:r w:rsidR="001354D4" w:rsidRPr="00F94361">
        <w:rPr>
          <w:rFonts w:ascii="Times New Roman" w:eastAsia="Arial" w:hAnsi="Times New Roman" w:cs="Times New Roman"/>
          <w:sz w:val="24"/>
          <w:szCs w:val="24"/>
        </w:rPr>
        <w:t xml:space="preserve">                                 </w:t>
      </w:r>
      <w:r w:rsidR="00745897" w:rsidRPr="00F94361">
        <w:rPr>
          <w:rFonts w:ascii="Times New Roman" w:eastAsia="Arial" w:hAnsi="Times New Roman" w:cs="Times New Roman"/>
          <w:sz w:val="24"/>
          <w:szCs w:val="24"/>
        </w:rPr>
        <w:t>Suprimento de Armamento</w:t>
      </w:r>
    </w:p>
    <w:p w14:paraId="7FC630F0" w14:textId="53EA2C07" w:rsidR="00D7206E" w:rsidRPr="005C7875" w:rsidRDefault="00B34B4C" w:rsidP="002B7817">
      <w:pPr>
        <w:spacing w:after="200" w:line="360" w:lineRule="auto"/>
        <w:jc w:val="right"/>
        <w:rPr>
          <w:rFonts w:ascii="Times New Roman" w:eastAsia="Arial" w:hAnsi="Times New Roman" w:cs="Times New Roman"/>
          <w:b/>
          <w:sz w:val="24"/>
          <w:szCs w:val="24"/>
          <w:lang w:val="en-US"/>
        </w:rPr>
      </w:pPr>
      <w:r w:rsidRPr="00F94361">
        <w:rPr>
          <w:rFonts w:ascii="Times New Roman" w:eastAsia="Arial" w:hAnsi="Times New Roman" w:cs="Times New Roman"/>
          <w:b/>
          <w:sz w:val="24"/>
          <w:szCs w:val="24"/>
        </w:rPr>
        <w:t xml:space="preserve"> </w:t>
      </w:r>
      <w:r w:rsidR="00745897" w:rsidRPr="005C7875">
        <w:rPr>
          <w:rFonts w:ascii="Times New Roman" w:eastAsia="Arial" w:hAnsi="Times New Roman" w:cs="Times New Roman"/>
          <w:b/>
          <w:sz w:val="24"/>
          <w:szCs w:val="24"/>
          <w:lang w:val="en-US"/>
        </w:rPr>
        <w:t>NTP 00</w:t>
      </w:r>
      <w:r w:rsidR="0062102C" w:rsidRPr="005C7875">
        <w:rPr>
          <w:rFonts w:ascii="Times New Roman" w:eastAsia="Arial" w:hAnsi="Times New Roman" w:cs="Times New Roman"/>
          <w:b/>
          <w:sz w:val="24"/>
          <w:szCs w:val="24"/>
          <w:lang w:val="en-US"/>
        </w:rPr>
        <w:t>2</w:t>
      </w:r>
      <w:r w:rsidR="00E9664B" w:rsidRPr="005C7875">
        <w:rPr>
          <w:rFonts w:ascii="Times New Roman" w:eastAsia="Arial" w:hAnsi="Times New Roman" w:cs="Times New Roman"/>
          <w:b/>
          <w:sz w:val="24"/>
          <w:szCs w:val="24"/>
          <w:lang w:val="en-US"/>
        </w:rPr>
        <w:t>/2020</w:t>
      </w:r>
      <w:r w:rsidR="00745897" w:rsidRPr="005C7875">
        <w:rPr>
          <w:rFonts w:ascii="Times New Roman" w:eastAsia="Arial" w:hAnsi="Times New Roman" w:cs="Times New Roman"/>
          <w:b/>
          <w:sz w:val="24"/>
          <w:szCs w:val="24"/>
          <w:lang w:val="en-US"/>
        </w:rPr>
        <w:t>-DMSA</w:t>
      </w:r>
    </w:p>
    <w:p w14:paraId="71505C99" w14:textId="77777777" w:rsidR="00745897" w:rsidRPr="005C7875" w:rsidRDefault="00745897" w:rsidP="002B7817">
      <w:pPr>
        <w:spacing w:after="200" w:line="360" w:lineRule="auto"/>
        <w:rPr>
          <w:rFonts w:ascii="Times New Roman" w:eastAsia="Arial" w:hAnsi="Times New Roman" w:cs="Times New Roman"/>
          <w:b/>
          <w:sz w:val="24"/>
          <w:szCs w:val="24"/>
          <w:lang w:val="en-US"/>
        </w:rPr>
      </w:pPr>
    </w:p>
    <w:p w14:paraId="32FD4BB3" w14:textId="77777777" w:rsidR="00D7206E" w:rsidRPr="005C7875" w:rsidRDefault="00D7206E" w:rsidP="002B7817">
      <w:pPr>
        <w:spacing w:after="200" w:line="360" w:lineRule="auto"/>
        <w:rPr>
          <w:rFonts w:ascii="Times New Roman" w:eastAsia="Arial" w:hAnsi="Times New Roman" w:cs="Times New Roman"/>
          <w:b/>
          <w:sz w:val="24"/>
          <w:szCs w:val="24"/>
          <w:lang w:val="en-US"/>
        </w:rPr>
      </w:pPr>
    </w:p>
    <w:p w14:paraId="3A4DDE15" w14:textId="77777777" w:rsidR="00745897" w:rsidRPr="005C7875" w:rsidRDefault="00745897" w:rsidP="002B7817">
      <w:pPr>
        <w:spacing w:after="200" w:line="360" w:lineRule="auto"/>
        <w:rPr>
          <w:rFonts w:ascii="Times New Roman" w:eastAsia="Arial" w:hAnsi="Times New Roman" w:cs="Times New Roman"/>
          <w:b/>
          <w:sz w:val="24"/>
          <w:szCs w:val="24"/>
          <w:lang w:val="en-US"/>
        </w:rPr>
      </w:pPr>
    </w:p>
    <w:p w14:paraId="584D8D1D" w14:textId="77777777" w:rsidR="00745897" w:rsidRPr="005C7875" w:rsidRDefault="00745897" w:rsidP="002B7817">
      <w:pPr>
        <w:spacing w:after="200" w:line="360" w:lineRule="auto"/>
        <w:rPr>
          <w:rFonts w:ascii="Times New Roman" w:eastAsia="Arial" w:hAnsi="Times New Roman" w:cs="Times New Roman"/>
          <w:b/>
          <w:sz w:val="24"/>
          <w:szCs w:val="24"/>
          <w:lang w:val="en-US"/>
        </w:rPr>
      </w:pPr>
    </w:p>
    <w:p w14:paraId="322B884C" w14:textId="77777777" w:rsidR="00745897" w:rsidRPr="005C7875" w:rsidRDefault="00745897" w:rsidP="002B7817">
      <w:pPr>
        <w:spacing w:after="200" w:line="360" w:lineRule="auto"/>
        <w:rPr>
          <w:rFonts w:ascii="Times New Roman" w:eastAsia="Arial" w:hAnsi="Times New Roman" w:cs="Times New Roman"/>
          <w:b/>
          <w:sz w:val="24"/>
          <w:szCs w:val="24"/>
          <w:lang w:val="en-US"/>
        </w:rPr>
      </w:pPr>
    </w:p>
    <w:p w14:paraId="4B18A1A0" w14:textId="77777777" w:rsidR="00745897" w:rsidRPr="005C7875" w:rsidRDefault="00745897" w:rsidP="002B7817">
      <w:pPr>
        <w:spacing w:after="200" w:line="360" w:lineRule="auto"/>
        <w:rPr>
          <w:rFonts w:ascii="Times New Roman" w:eastAsia="Arial" w:hAnsi="Times New Roman" w:cs="Times New Roman"/>
          <w:b/>
          <w:sz w:val="24"/>
          <w:szCs w:val="24"/>
          <w:lang w:val="en-US"/>
        </w:rPr>
      </w:pPr>
    </w:p>
    <w:p w14:paraId="63FC9D5B" w14:textId="77777777" w:rsidR="005F7143" w:rsidRPr="005C7875" w:rsidRDefault="005F7143" w:rsidP="005F7143">
      <w:pPr>
        <w:spacing w:line="360" w:lineRule="auto"/>
        <w:jc w:val="center"/>
        <w:rPr>
          <w:rFonts w:ascii="Times New Roman" w:eastAsia="Arial" w:hAnsi="Times New Roman" w:cs="Times New Roman"/>
          <w:b/>
          <w:sz w:val="24"/>
          <w:szCs w:val="24"/>
          <w:lang w:val="en-US"/>
        </w:rPr>
      </w:pPr>
      <w:r w:rsidRPr="005C7875">
        <w:rPr>
          <w:rFonts w:ascii="Times New Roman" w:eastAsia="Arial" w:hAnsi="Times New Roman" w:cs="Times New Roman"/>
          <w:b/>
          <w:sz w:val="24"/>
          <w:szCs w:val="24"/>
          <w:lang w:val="en-US"/>
        </w:rPr>
        <w:t>ACQUISITION OF BALLISTIC VESTS LEVEL III-A OF THE MULTI-THREATH AND DISSIMULATED TYPE FOR THE CORPORATION</w:t>
      </w:r>
    </w:p>
    <w:p w14:paraId="361A42BE" w14:textId="77777777" w:rsidR="00D7206E" w:rsidRPr="005C7875" w:rsidRDefault="00B34B4C" w:rsidP="002B7817">
      <w:pPr>
        <w:spacing w:after="200" w:line="360" w:lineRule="auto"/>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 xml:space="preserve"> </w:t>
      </w:r>
    </w:p>
    <w:p w14:paraId="287F5482" w14:textId="77777777" w:rsidR="00D7206E" w:rsidRPr="005C7875" w:rsidRDefault="00B34B4C" w:rsidP="002B7817">
      <w:pPr>
        <w:spacing w:after="200" w:line="360" w:lineRule="auto"/>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 xml:space="preserve"> </w:t>
      </w:r>
    </w:p>
    <w:p w14:paraId="37D9BEC4" w14:textId="77777777" w:rsidR="00745897" w:rsidRPr="005C7875" w:rsidRDefault="00745897" w:rsidP="002B7817">
      <w:pPr>
        <w:spacing w:after="200" w:line="360" w:lineRule="auto"/>
        <w:rPr>
          <w:rFonts w:ascii="Times New Roman" w:eastAsia="Arial" w:hAnsi="Times New Roman" w:cs="Times New Roman"/>
          <w:sz w:val="24"/>
          <w:szCs w:val="24"/>
          <w:lang w:val="en-US"/>
        </w:rPr>
      </w:pPr>
    </w:p>
    <w:p w14:paraId="1A34D640" w14:textId="77777777" w:rsidR="00936500" w:rsidRPr="005C7875" w:rsidRDefault="00936500" w:rsidP="002B7817">
      <w:pPr>
        <w:spacing w:after="200" w:line="360" w:lineRule="auto"/>
        <w:rPr>
          <w:rFonts w:ascii="Times New Roman" w:eastAsia="Arial" w:hAnsi="Times New Roman" w:cs="Times New Roman"/>
          <w:sz w:val="24"/>
          <w:szCs w:val="24"/>
          <w:lang w:val="en-US"/>
        </w:rPr>
      </w:pPr>
    </w:p>
    <w:p w14:paraId="780C12FD" w14:textId="77777777" w:rsidR="00936500" w:rsidRPr="005C7875" w:rsidRDefault="00936500" w:rsidP="002B7817">
      <w:pPr>
        <w:spacing w:after="200" w:line="360" w:lineRule="auto"/>
        <w:rPr>
          <w:rFonts w:ascii="Times New Roman" w:eastAsia="Arial" w:hAnsi="Times New Roman" w:cs="Times New Roman"/>
          <w:sz w:val="24"/>
          <w:szCs w:val="24"/>
          <w:lang w:val="en-US"/>
        </w:rPr>
      </w:pPr>
    </w:p>
    <w:p w14:paraId="3778403E" w14:textId="77777777" w:rsidR="00745897" w:rsidRPr="005C7875" w:rsidRDefault="00745897" w:rsidP="002B7817">
      <w:pPr>
        <w:spacing w:after="200" w:line="360" w:lineRule="auto"/>
        <w:rPr>
          <w:rFonts w:ascii="Times New Roman" w:eastAsia="Arial" w:hAnsi="Times New Roman" w:cs="Times New Roman"/>
          <w:sz w:val="24"/>
          <w:szCs w:val="24"/>
          <w:lang w:val="en-US"/>
        </w:rPr>
      </w:pPr>
    </w:p>
    <w:p w14:paraId="4E64C9C3" w14:textId="77777777" w:rsidR="00745897" w:rsidRPr="005C7875" w:rsidRDefault="00745897" w:rsidP="002B7817">
      <w:pPr>
        <w:spacing w:after="200" w:line="360" w:lineRule="auto"/>
        <w:rPr>
          <w:rFonts w:ascii="Times New Roman" w:eastAsia="Arial" w:hAnsi="Times New Roman" w:cs="Times New Roman"/>
          <w:sz w:val="24"/>
          <w:szCs w:val="24"/>
          <w:lang w:val="en-US"/>
        </w:rPr>
      </w:pPr>
    </w:p>
    <w:p w14:paraId="0B9D1210" w14:textId="77777777" w:rsidR="00745897" w:rsidRPr="005C7875" w:rsidRDefault="00745897" w:rsidP="002B7817">
      <w:pPr>
        <w:spacing w:after="200" w:line="360" w:lineRule="auto"/>
        <w:rPr>
          <w:rFonts w:ascii="Times New Roman" w:eastAsia="Arial" w:hAnsi="Times New Roman" w:cs="Times New Roman"/>
          <w:sz w:val="24"/>
          <w:szCs w:val="24"/>
          <w:lang w:val="en-US"/>
        </w:rPr>
      </w:pPr>
    </w:p>
    <w:p w14:paraId="23CAA996" w14:textId="77777777" w:rsidR="00745897" w:rsidRPr="005C7875" w:rsidRDefault="00E9664B" w:rsidP="002B7817">
      <w:pPr>
        <w:spacing w:after="200" w:line="360" w:lineRule="auto"/>
        <w:jc w:val="center"/>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2020</w:t>
      </w:r>
    </w:p>
    <w:p w14:paraId="7A74132A" w14:textId="77777777" w:rsidR="001354D4" w:rsidRPr="005C7875" w:rsidRDefault="001354D4" w:rsidP="002B7817">
      <w:pPr>
        <w:spacing w:after="200" w:line="360" w:lineRule="auto"/>
        <w:jc w:val="center"/>
        <w:rPr>
          <w:rFonts w:ascii="Times New Roman" w:eastAsia="Arial" w:hAnsi="Times New Roman" w:cs="Times New Roman"/>
          <w:sz w:val="24"/>
          <w:szCs w:val="24"/>
          <w:lang w:val="en-US"/>
        </w:rPr>
      </w:pPr>
    </w:p>
    <w:sdt>
      <w:sdtPr>
        <w:rPr>
          <w:rFonts w:ascii="Times New Roman" w:eastAsiaTheme="minorEastAsia" w:hAnsi="Times New Roman" w:cs="Times New Roman"/>
          <w:color w:val="auto"/>
          <w:sz w:val="24"/>
          <w:szCs w:val="24"/>
          <w:lang w:val="en-US"/>
        </w:rPr>
        <w:id w:val="726570656"/>
        <w:docPartObj>
          <w:docPartGallery w:val="Table of Contents"/>
          <w:docPartUnique/>
        </w:docPartObj>
      </w:sdtPr>
      <w:sdtEndPr>
        <w:rPr>
          <w:rFonts w:eastAsiaTheme="majorEastAsia"/>
          <w:b/>
          <w:bCs/>
          <w:color w:val="2E74B5" w:themeColor="accent1" w:themeShade="BF"/>
        </w:rPr>
      </w:sdtEndPr>
      <w:sdtContent>
        <w:sdt>
          <w:sdtPr>
            <w:rPr>
              <w:rFonts w:ascii="Times New Roman" w:eastAsiaTheme="minorEastAsia" w:hAnsi="Times New Roman" w:cs="Times New Roman"/>
              <w:color w:val="auto"/>
              <w:sz w:val="24"/>
              <w:szCs w:val="24"/>
              <w:lang w:val="en-US"/>
            </w:rPr>
            <w:id w:val="-2016453786"/>
            <w:docPartObj>
              <w:docPartGallery w:val="Table of Contents"/>
              <w:docPartUnique/>
            </w:docPartObj>
          </w:sdtPr>
          <w:sdtEndPr>
            <w:rPr>
              <w:b/>
              <w:bCs/>
            </w:rPr>
          </w:sdtEndPr>
          <w:sdtContent>
            <w:p w14:paraId="54101A76" w14:textId="77777777" w:rsidR="005F7143" w:rsidRPr="005C7875" w:rsidRDefault="005F7143" w:rsidP="005F7143">
              <w:pPr>
                <w:pStyle w:val="CabealhodoSumrio"/>
                <w:spacing w:line="360" w:lineRule="auto"/>
                <w:rPr>
                  <w:rFonts w:ascii="Times New Roman" w:hAnsi="Times New Roman" w:cs="Times New Roman"/>
                  <w:color w:val="auto"/>
                  <w:sz w:val="22"/>
                  <w:szCs w:val="22"/>
                  <w:lang w:val="en-US"/>
                </w:rPr>
              </w:pPr>
              <w:r w:rsidRPr="005C7875">
                <w:rPr>
                  <w:rFonts w:ascii="Times New Roman" w:hAnsi="Times New Roman" w:cs="Times New Roman"/>
                  <w:color w:val="auto"/>
                  <w:sz w:val="22"/>
                  <w:szCs w:val="22"/>
                  <w:lang w:val="en-US"/>
                </w:rPr>
                <w:t>Summa</w:t>
              </w:r>
              <w:bookmarkStart w:id="0" w:name="_GoBack"/>
              <w:bookmarkEnd w:id="0"/>
              <w:r w:rsidRPr="005C7875">
                <w:rPr>
                  <w:rFonts w:ascii="Times New Roman" w:hAnsi="Times New Roman" w:cs="Times New Roman"/>
                  <w:color w:val="auto"/>
                  <w:sz w:val="22"/>
                  <w:szCs w:val="22"/>
                  <w:lang w:val="en-US"/>
                </w:rPr>
                <w:t>ry</w:t>
              </w:r>
            </w:p>
            <w:p w14:paraId="7E52AB1A" w14:textId="77777777" w:rsidR="00A40730" w:rsidRDefault="005F7143">
              <w:pPr>
                <w:pStyle w:val="Sumrio1"/>
                <w:tabs>
                  <w:tab w:val="right" w:leader="dot" w:pos="8494"/>
                </w:tabs>
                <w:rPr>
                  <w:noProof/>
                </w:rPr>
              </w:pPr>
              <w:r w:rsidRPr="005C7875">
                <w:rPr>
                  <w:rFonts w:ascii="Times New Roman" w:hAnsi="Times New Roman" w:cs="Times New Roman"/>
                  <w:lang w:val="en-US"/>
                </w:rPr>
                <w:fldChar w:fldCharType="begin"/>
              </w:r>
              <w:r w:rsidRPr="005C7875">
                <w:rPr>
                  <w:rFonts w:ascii="Times New Roman" w:hAnsi="Times New Roman" w:cs="Times New Roman"/>
                  <w:lang w:val="en-US"/>
                </w:rPr>
                <w:instrText xml:space="preserve"> TOC \o "1-3" \h \z \u </w:instrText>
              </w:r>
              <w:r w:rsidRPr="005C7875">
                <w:rPr>
                  <w:rFonts w:ascii="Times New Roman" w:hAnsi="Times New Roman" w:cs="Times New Roman"/>
                  <w:lang w:val="en-US"/>
                </w:rPr>
                <w:fldChar w:fldCharType="separate"/>
              </w:r>
              <w:hyperlink w:anchor="_Toc47510488" w:history="1">
                <w:r w:rsidR="00A40730" w:rsidRPr="00995211">
                  <w:rPr>
                    <w:rStyle w:val="Hyperlink"/>
                    <w:rFonts w:ascii="Times New Roman" w:eastAsia="Arial" w:hAnsi="Times New Roman" w:cs="Times New Roman"/>
                    <w:b/>
                    <w:noProof/>
                    <w:lang w:val="en-US"/>
                  </w:rPr>
                  <w:t>1 – PROBLEM</w:t>
                </w:r>
                <w:r w:rsidR="00A40730">
                  <w:rPr>
                    <w:noProof/>
                    <w:webHidden/>
                  </w:rPr>
                  <w:tab/>
                </w:r>
                <w:r w:rsidR="00A40730">
                  <w:rPr>
                    <w:noProof/>
                    <w:webHidden/>
                  </w:rPr>
                  <w:fldChar w:fldCharType="begin"/>
                </w:r>
                <w:r w:rsidR="00A40730">
                  <w:rPr>
                    <w:noProof/>
                    <w:webHidden/>
                  </w:rPr>
                  <w:instrText xml:space="preserve"> PAGEREF _Toc47510488 \h </w:instrText>
                </w:r>
                <w:r w:rsidR="00A40730">
                  <w:rPr>
                    <w:noProof/>
                    <w:webHidden/>
                  </w:rPr>
                </w:r>
                <w:r w:rsidR="00A40730">
                  <w:rPr>
                    <w:noProof/>
                    <w:webHidden/>
                  </w:rPr>
                  <w:fldChar w:fldCharType="separate"/>
                </w:r>
                <w:r w:rsidR="00A40730">
                  <w:rPr>
                    <w:noProof/>
                    <w:webHidden/>
                  </w:rPr>
                  <w:t>4</w:t>
                </w:r>
                <w:r w:rsidR="00A40730">
                  <w:rPr>
                    <w:noProof/>
                    <w:webHidden/>
                  </w:rPr>
                  <w:fldChar w:fldCharType="end"/>
                </w:r>
              </w:hyperlink>
            </w:p>
            <w:p w14:paraId="447AFCEE" w14:textId="77777777" w:rsidR="00A40730" w:rsidRDefault="00A40730">
              <w:pPr>
                <w:pStyle w:val="Sumrio1"/>
                <w:tabs>
                  <w:tab w:val="right" w:leader="dot" w:pos="8494"/>
                </w:tabs>
                <w:rPr>
                  <w:noProof/>
                </w:rPr>
              </w:pPr>
              <w:hyperlink w:anchor="_Toc47510489" w:history="1">
                <w:r w:rsidRPr="00995211">
                  <w:rPr>
                    <w:rStyle w:val="Hyperlink"/>
                    <w:rFonts w:ascii="Times New Roman" w:hAnsi="Times New Roman" w:cs="Times New Roman"/>
                    <w:b/>
                    <w:noProof/>
                    <w:lang w:val="en-US"/>
                  </w:rPr>
                  <w:t>2 - NORMATIVE ACTS THAT DISCIPLINE THE HIRING</w:t>
                </w:r>
                <w:r>
                  <w:rPr>
                    <w:noProof/>
                    <w:webHidden/>
                  </w:rPr>
                  <w:tab/>
                </w:r>
                <w:r>
                  <w:rPr>
                    <w:noProof/>
                    <w:webHidden/>
                  </w:rPr>
                  <w:fldChar w:fldCharType="begin"/>
                </w:r>
                <w:r>
                  <w:rPr>
                    <w:noProof/>
                    <w:webHidden/>
                  </w:rPr>
                  <w:instrText xml:space="preserve"> PAGEREF _Toc47510489 \h </w:instrText>
                </w:r>
                <w:r>
                  <w:rPr>
                    <w:noProof/>
                    <w:webHidden/>
                  </w:rPr>
                </w:r>
                <w:r>
                  <w:rPr>
                    <w:noProof/>
                    <w:webHidden/>
                  </w:rPr>
                  <w:fldChar w:fldCharType="separate"/>
                </w:r>
                <w:r>
                  <w:rPr>
                    <w:noProof/>
                    <w:webHidden/>
                  </w:rPr>
                  <w:t>16</w:t>
                </w:r>
                <w:r>
                  <w:rPr>
                    <w:noProof/>
                    <w:webHidden/>
                  </w:rPr>
                  <w:fldChar w:fldCharType="end"/>
                </w:r>
              </w:hyperlink>
            </w:p>
            <w:p w14:paraId="3D46134C" w14:textId="77777777" w:rsidR="00A40730" w:rsidRDefault="00A40730">
              <w:pPr>
                <w:pStyle w:val="Sumrio1"/>
                <w:tabs>
                  <w:tab w:val="right" w:leader="dot" w:pos="8494"/>
                </w:tabs>
                <w:rPr>
                  <w:noProof/>
                </w:rPr>
              </w:pPr>
              <w:hyperlink w:anchor="_Toc47510490" w:history="1">
                <w:r w:rsidRPr="00995211">
                  <w:rPr>
                    <w:rStyle w:val="Hyperlink"/>
                    <w:rFonts w:ascii="Times New Roman" w:hAnsi="Times New Roman" w:cs="Times New Roman"/>
                    <w:b/>
                    <w:noProof/>
                    <w:lang w:val="en-US"/>
                  </w:rPr>
                  <w:t>3 - ALTERNATIVES</w:t>
                </w:r>
                <w:r>
                  <w:rPr>
                    <w:noProof/>
                    <w:webHidden/>
                  </w:rPr>
                  <w:tab/>
                </w:r>
                <w:r>
                  <w:rPr>
                    <w:noProof/>
                    <w:webHidden/>
                  </w:rPr>
                  <w:fldChar w:fldCharType="begin"/>
                </w:r>
                <w:r>
                  <w:rPr>
                    <w:noProof/>
                    <w:webHidden/>
                  </w:rPr>
                  <w:instrText xml:space="preserve"> PAGEREF _Toc47510490 \h </w:instrText>
                </w:r>
                <w:r>
                  <w:rPr>
                    <w:noProof/>
                    <w:webHidden/>
                  </w:rPr>
                </w:r>
                <w:r>
                  <w:rPr>
                    <w:noProof/>
                    <w:webHidden/>
                  </w:rPr>
                  <w:fldChar w:fldCharType="separate"/>
                </w:r>
                <w:r>
                  <w:rPr>
                    <w:noProof/>
                    <w:webHidden/>
                  </w:rPr>
                  <w:t>17</w:t>
                </w:r>
                <w:r>
                  <w:rPr>
                    <w:noProof/>
                    <w:webHidden/>
                  </w:rPr>
                  <w:fldChar w:fldCharType="end"/>
                </w:r>
              </w:hyperlink>
            </w:p>
            <w:p w14:paraId="445F2679" w14:textId="77777777" w:rsidR="00A40730" w:rsidRDefault="00A40730">
              <w:pPr>
                <w:pStyle w:val="Sumrio1"/>
                <w:tabs>
                  <w:tab w:val="right" w:leader="dot" w:pos="8494"/>
                </w:tabs>
                <w:rPr>
                  <w:noProof/>
                </w:rPr>
              </w:pPr>
              <w:hyperlink w:anchor="_Toc47510491" w:history="1">
                <w:r w:rsidRPr="00995211">
                  <w:rPr>
                    <w:rStyle w:val="Hyperlink"/>
                    <w:rFonts w:ascii="Times New Roman" w:eastAsia="Arial" w:hAnsi="Times New Roman" w:cs="Times New Roman"/>
                    <w:b/>
                    <w:noProof/>
                    <w:lang w:val="en-US"/>
                  </w:rPr>
                  <w:t>4 - SOLUTION</w:t>
                </w:r>
                <w:r>
                  <w:rPr>
                    <w:noProof/>
                    <w:webHidden/>
                  </w:rPr>
                  <w:tab/>
                </w:r>
                <w:r>
                  <w:rPr>
                    <w:noProof/>
                    <w:webHidden/>
                  </w:rPr>
                  <w:fldChar w:fldCharType="begin"/>
                </w:r>
                <w:r>
                  <w:rPr>
                    <w:noProof/>
                    <w:webHidden/>
                  </w:rPr>
                  <w:instrText xml:space="preserve"> PAGEREF _Toc47510491 \h </w:instrText>
                </w:r>
                <w:r>
                  <w:rPr>
                    <w:noProof/>
                    <w:webHidden/>
                  </w:rPr>
                </w:r>
                <w:r>
                  <w:rPr>
                    <w:noProof/>
                    <w:webHidden/>
                  </w:rPr>
                  <w:fldChar w:fldCharType="separate"/>
                </w:r>
                <w:r>
                  <w:rPr>
                    <w:noProof/>
                    <w:webHidden/>
                  </w:rPr>
                  <w:t>22</w:t>
                </w:r>
                <w:r>
                  <w:rPr>
                    <w:noProof/>
                    <w:webHidden/>
                  </w:rPr>
                  <w:fldChar w:fldCharType="end"/>
                </w:r>
              </w:hyperlink>
            </w:p>
            <w:p w14:paraId="1153BDF6" w14:textId="77777777" w:rsidR="00A40730" w:rsidRDefault="00A40730">
              <w:pPr>
                <w:pStyle w:val="Sumrio1"/>
                <w:tabs>
                  <w:tab w:val="right" w:leader="dot" w:pos="8494"/>
                </w:tabs>
                <w:rPr>
                  <w:noProof/>
                </w:rPr>
              </w:pPr>
              <w:hyperlink w:anchor="_Toc47510492" w:history="1">
                <w:r w:rsidRPr="00995211">
                  <w:rPr>
                    <w:rStyle w:val="Hyperlink"/>
                    <w:rFonts w:ascii="Times New Roman" w:eastAsia="Arial" w:hAnsi="Times New Roman" w:cs="Times New Roman"/>
                    <w:b/>
                    <w:noProof/>
                    <w:lang w:val="en-US"/>
                  </w:rPr>
                  <w:t>5 - AMOUNT</w:t>
                </w:r>
                <w:r>
                  <w:rPr>
                    <w:noProof/>
                    <w:webHidden/>
                  </w:rPr>
                  <w:tab/>
                </w:r>
                <w:r>
                  <w:rPr>
                    <w:noProof/>
                    <w:webHidden/>
                  </w:rPr>
                  <w:fldChar w:fldCharType="begin"/>
                </w:r>
                <w:r>
                  <w:rPr>
                    <w:noProof/>
                    <w:webHidden/>
                  </w:rPr>
                  <w:instrText xml:space="preserve"> PAGEREF _Toc47510492 \h </w:instrText>
                </w:r>
                <w:r>
                  <w:rPr>
                    <w:noProof/>
                    <w:webHidden/>
                  </w:rPr>
                </w:r>
                <w:r>
                  <w:rPr>
                    <w:noProof/>
                    <w:webHidden/>
                  </w:rPr>
                  <w:fldChar w:fldCharType="separate"/>
                </w:r>
                <w:r>
                  <w:rPr>
                    <w:noProof/>
                    <w:webHidden/>
                  </w:rPr>
                  <w:t>23</w:t>
                </w:r>
                <w:r>
                  <w:rPr>
                    <w:noProof/>
                    <w:webHidden/>
                  </w:rPr>
                  <w:fldChar w:fldCharType="end"/>
                </w:r>
              </w:hyperlink>
            </w:p>
            <w:p w14:paraId="54AB3D37" w14:textId="77777777" w:rsidR="00A40730" w:rsidRDefault="00A40730">
              <w:pPr>
                <w:pStyle w:val="Sumrio1"/>
                <w:tabs>
                  <w:tab w:val="right" w:leader="dot" w:pos="8494"/>
                </w:tabs>
                <w:rPr>
                  <w:noProof/>
                </w:rPr>
              </w:pPr>
              <w:hyperlink w:anchor="_Toc47510493" w:history="1">
                <w:r w:rsidRPr="00995211">
                  <w:rPr>
                    <w:rStyle w:val="Hyperlink"/>
                    <w:rFonts w:ascii="Times New Roman" w:eastAsia="Arial" w:hAnsi="Times New Roman" w:cs="Times New Roman"/>
                    <w:b/>
                    <w:noProof/>
                    <w:lang w:val="en-US"/>
                  </w:rPr>
                  <w:t>6 - SPECIFICATIONS</w:t>
                </w:r>
                <w:r>
                  <w:rPr>
                    <w:noProof/>
                    <w:webHidden/>
                  </w:rPr>
                  <w:tab/>
                </w:r>
                <w:r>
                  <w:rPr>
                    <w:noProof/>
                    <w:webHidden/>
                  </w:rPr>
                  <w:fldChar w:fldCharType="begin"/>
                </w:r>
                <w:r>
                  <w:rPr>
                    <w:noProof/>
                    <w:webHidden/>
                  </w:rPr>
                  <w:instrText xml:space="preserve"> PAGEREF _Toc47510493 \h </w:instrText>
                </w:r>
                <w:r>
                  <w:rPr>
                    <w:noProof/>
                    <w:webHidden/>
                  </w:rPr>
                </w:r>
                <w:r>
                  <w:rPr>
                    <w:noProof/>
                    <w:webHidden/>
                  </w:rPr>
                  <w:fldChar w:fldCharType="separate"/>
                </w:r>
                <w:r>
                  <w:rPr>
                    <w:noProof/>
                    <w:webHidden/>
                  </w:rPr>
                  <w:t>25</w:t>
                </w:r>
                <w:r>
                  <w:rPr>
                    <w:noProof/>
                    <w:webHidden/>
                  </w:rPr>
                  <w:fldChar w:fldCharType="end"/>
                </w:r>
              </w:hyperlink>
            </w:p>
            <w:p w14:paraId="48583F52" w14:textId="77777777" w:rsidR="00A40730" w:rsidRDefault="00A40730">
              <w:pPr>
                <w:pStyle w:val="Sumrio1"/>
                <w:tabs>
                  <w:tab w:val="right" w:leader="dot" w:pos="8494"/>
                </w:tabs>
                <w:rPr>
                  <w:noProof/>
                </w:rPr>
              </w:pPr>
              <w:hyperlink w:anchor="_Toc47510494" w:history="1">
                <w:r w:rsidRPr="00995211">
                  <w:rPr>
                    <w:rStyle w:val="Hyperlink"/>
                    <w:rFonts w:ascii="Times New Roman" w:eastAsia="Arial" w:hAnsi="Times New Roman" w:cs="Times New Roman"/>
                    <w:b/>
                    <w:noProof/>
                    <w:lang w:val="en-US"/>
                  </w:rPr>
                  <w:t>7 - HIRED'S OBLIGATIONS</w:t>
                </w:r>
                <w:r>
                  <w:rPr>
                    <w:noProof/>
                    <w:webHidden/>
                  </w:rPr>
                  <w:tab/>
                </w:r>
                <w:r>
                  <w:rPr>
                    <w:noProof/>
                    <w:webHidden/>
                  </w:rPr>
                  <w:fldChar w:fldCharType="begin"/>
                </w:r>
                <w:r>
                  <w:rPr>
                    <w:noProof/>
                    <w:webHidden/>
                  </w:rPr>
                  <w:instrText xml:space="preserve"> PAGEREF _Toc47510494 \h </w:instrText>
                </w:r>
                <w:r>
                  <w:rPr>
                    <w:noProof/>
                    <w:webHidden/>
                  </w:rPr>
                </w:r>
                <w:r>
                  <w:rPr>
                    <w:noProof/>
                    <w:webHidden/>
                  </w:rPr>
                  <w:fldChar w:fldCharType="separate"/>
                </w:r>
                <w:r>
                  <w:rPr>
                    <w:noProof/>
                    <w:webHidden/>
                  </w:rPr>
                  <w:t>30</w:t>
                </w:r>
                <w:r>
                  <w:rPr>
                    <w:noProof/>
                    <w:webHidden/>
                  </w:rPr>
                  <w:fldChar w:fldCharType="end"/>
                </w:r>
              </w:hyperlink>
            </w:p>
            <w:p w14:paraId="7C820C8B" w14:textId="77777777" w:rsidR="00A40730" w:rsidRDefault="00A40730">
              <w:pPr>
                <w:pStyle w:val="Sumrio1"/>
                <w:tabs>
                  <w:tab w:val="right" w:leader="dot" w:pos="8494"/>
                </w:tabs>
                <w:rPr>
                  <w:noProof/>
                </w:rPr>
              </w:pPr>
              <w:hyperlink w:anchor="_Toc47510495" w:history="1">
                <w:r w:rsidRPr="00995211">
                  <w:rPr>
                    <w:rStyle w:val="Hyperlink"/>
                    <w:rFonts w:ascii="Times New Roman" w:eastAsia="Arial" w:hAnsi="Times New Roman" w:cs="Times New Roman"/>
                    <w:b/>
                    <w:noProof/>
                    <w:lang w:val="en-US"/>
                  </w:rPr>
                  <w:t>8 - TECHNICAL QUALIFICATIONS</w:t>
                </w:r>
                <w:r>
                  <w:rPr>
                    <w:noProof/>
                    <w:webHidden/>
                  </w:rPr>
                  <w:tab/>
                </w:r>
                <w:r>
                  <w:rPr>
                    <w:noProof/>
                    <w:webHidden/>
                  </w:rPr>
                  <w:fldChar w:fldCharType="begin"/>
                </w:r>
                <w:r>
                  <w:rPr>
                    <w:noProof/>
                    <w:webHidden/>
                  </w:rPr>
                  <w:instrText xml:space="preserve"> PAGEREF _Toc47510495 \h </w:instrText>
                </w:r>
                <w:r>
                  <w:rPr>
                    <w:noProof/>
                    <w:webHidden/>
                  </w:rPr>
                </w:r>
                <w:r>
                  <w:rPr>
                    <w:noProof/>
                    <w:webHidden/>
                  </w:rPr>
                  <w:fldChar w:fldCharType="separate"/>
                </w:r>
                <w:r>
                  <w:rPr>
                    <w:noProof/>
                    <w:webHidden/>
                  </w:rPr>
                  <w:t>31</w:t>
                </w:r>
                <w:r>
                  <w:rPr>
                    <w:noProof/>
                    <w:webHidden/>
                  </w:rPr>
                  <w:fldChar w:fldCharType="end"/>
                </w:r>
              </w:hyperlink>
            </w:p>
            <w:p w14:paraId="242835F2" w14:textId="77777777" w:rsidR="00A40730" w:rsidRDefault="00A40730">
              <w:pPr>
                <w:pStyle w:val="Sumrio1"/>
                <w:tabs>
                  <w:tab w:val="right" w:leader="dot" w:pos="8494"/>
                </w:tabs>
                <w:rPr>
                  <w:noProof/>
                </w:rPr>
              </w:pPr>
              <w:hyperlink w:anchor="_Toc47510496" w:history="1">
                <w:r w:rsidRPr="00995211">
                  <w:rPr>
                    <w:rStyle w:val="Hyperlink"/>
                    <w:rFonts w:ascii="Times New Roman" w:eastAsia="Arial" w:hAnsi="Times New Roman" w:cs="Times New Roman"/>
                    <w:b/>
                    <w:noProof/>
                    <w:lang w:val="en-US"/>
                  </w:rPr>
                  <w:t>9 - INVENTORY</w:t>
                </w:r>
                <w:r>
                  <w:rPr>
                    <w:noProof/>
                    <w:webHidden/>
                  </w:rPr>
                  <w:tab/>
                </w:r>
                <w:r>
                  <w:rPr>
                    <w:noProof/>
                    <w:webHidden/>
                  </w:rPr>
                  <w:fldChar w:fldCharType="begin"/>
                </w:r>
                <w:r>
                  <w:rPr>
                    <w:noProof/>
                    <w:webHidden/>
                  </w:rPr>
                  <w:instrText xml:space="preserve"> PAGEREF _Toc47510496 \h </w:instrText>
                </w:r>
                <w:r>
                  <w:rPr>
                    <w:noProof/>
                    <w:webHidden/>
                  </w:rPr>
                </w:r>
                <w:r>
                  <w:rPr>
                    <w:noProof/>
                    <w:webHidden/>
                  </w:rPr>
                  <w:fldChar w:fldCharType="separate"/>
                </w:r>
                <w:r>
                  <w:rPr>
                    <w:noProof/>
                    <w:webHidden/>
                  </w:rPr>
                  <w:t>32</w:t>
                </w:r>
                <w:r>
                  <w:rPr>
                    <w:noProof/>
                    <w:webHidden/>
                  </w:rPr>
                  <w:fldChar w:fldCharType="end"/>
                </w:r>
              </w:hyperlink>
            </w:p>
            <w:p w14:paraId="35AA4BB9" w14:textId="77777777" w:rsidR="00A40730" w:rsidRDefault="00A40730">
              <w:pPr>
                <w:pStyle w:val="Sumrio1"/>
                <w:tabs>
                  <w:tab w:val="right" w:leader="dot" w:pos="8494"/>
                </w:tabs>
                <w:rPr>
                  <w:noProof/>
                </w:rPr>
              </w:pPr>
              <w:hyperlink w:anchor="_Toc47510497" w:history="1">
                <w:r w:rsidRPr="00995211">
                  <w:rPr>
                    <w:rStyle w:val="Hyperlink"/>
                    <w:rFonts w:ascii="Times New Roman" w:eastAsia="Arial" w:hAnsi="Times New Roman" w:cs="Times New Roman"/>
                    <w:b/>
                    <w:noProof/>
                    <w:lang w:val="en-US"/>
                  </w:rPr>
                  <w:t>10 - TERM, LOCATION AND DELIVERY CONDITIONS</w:t>
                </w:r>
                <w:r>
                  <w:rPr>
                    <w:noProof/>
                    <w:webHidden/>
                  </w:rPr>
                  <w:tab/>
                </w:r>
                <w:r>
                  <w:rPr>
                    <w:noProof/>
                    <w:webHidden/>
                  </w:rPr>
                  <w:fldChar w:fldCharType="begin"/>
                </w:r>
                <w:r>
                  <w:rPr>
                    <w:noProof/>
                    <w:webHidden/>
                  </w:rPr>
                  <w:instrText xml:space="preserve"> PAGEREF _Toc47510497 \h </w:instrText>
                </w:r>
                <w:r>
                  <w:rPr>
                    <w:noProof/>
                    <w:webHidden/>
                  </w:rPr>
                </w:r>
                <w:r>
                  <w:rPr>
                    <w:noProof/>
                    <w:webHidden/>
                  </w:rPr>
                  <w:fldChar w:fldCharType="separate"/>
                </w:r>
                <w:r>
                  <w:rPr>
                    <w:noProof/>
                    <w:webHidden/>
                  </w:rPr>
                  <w:t>32</w:t>
                </w:r>
                <w:r>
                  <w:rPr>
                    <w:noProof/>
                    <w:webHidden/>
                  </w:rPr>
                  <w:fldChar w:fldCharType="end"/>
                </w:r>
              </w:hyperlink>
            </w:p>
            <w:p w14:paraId="6127C4A2" w14:textId="77777777" w:rsidR="00A40730" w:rsidRDefault="00A40730">
              <w:pPr>
                <w:pStyle w:val="Sumrio1"/>
                <w:tabs>
                  <w:tab w:val="right" w:leader="dot" w:pos="8494"/>
                </w:tabs>
                <w:rPr>
                  <w:noProof/>
                </w:rPr>
              </w:pPr>
              <w:hyperlink w:anchor="_Toc47510498" w:history="1">
                <w:r w:rsidRPr="00995211">
                  <w:rPr>
                    <w:rStyle w:val="Hyperlink"/>
                    <w:rFonts w:ascii="Times New Roman" w:eastAsia="Arial" w:hAnsi="Times New Roman" w:cs="Times New Roman"/>
                    <w:b/>
                    <w:noProof/>
                    <w:lang w:val="en-US"/>
                  </w:rPr>
                  <w:t>11 - TERM AND WARRANTY CONDITIONS</w:t>
                </w:r>
                <w:r>
                  <w:rPr>
                    <w:noProof/>
                    <w:webHidden/>
                  </w:rPr>
                  <w:tab/>
                </w:r>
                <w:r>
                  <w:rPr>
                    <w:noProof/>
                    <w:webHidden/>
                  </w:rPr>
                  <w:fldChar w:fldCharType="begin"/>
                </w:r>
                <w:r>
                  <w:rPr>
                    <w:noProof/>
                    <w:webHidden/>
                  </w:rPr>
                  <w:instrText xml:space="preserve"> PAGEREF _Toc47510498 \h </w:instrText>
                </w:r>
                <w:r>
                  <w:rPr>
                    <w:noProof/>
                    <w:webHidden/>
                  </w:rPr>
                </w:r>
                <w:r>
                  <w:rPr>
                    <w:noProof/>
                    <w:webHidden/>
                  </w:rPr>
                  <w:fldChar w:fldCharType="separate"/>
                </w:r>
                <w:r>
                  <w:rPr>
                    <w:noProof/>
                    <w:webHidden/>
                  </w:rPr>
                  <w:t>32</w:t>
                </w:r>
                <w:r>
                  <w:rPr>
                    <w:noProof/>
                    <w:webHidden/>
                  </w:rPr>
                  <w:fldChar w:fldCharType="end"/>
                </w:r>
              </w:hyperlink>
            </w:p>
            <w:p w14:paraId="4DAF5F2E" w14:textId="77777777" w:rsidR="00A40730" w:rsidRDefault="00A40730">
              <w:pPr>
                <w:pStyle w:val="Sumrio1"/>
                <w:tabs>
                  <w:tab w:val="right" w:leader="dot" w:pos="8494"/>
                </w:tabs>
                <w:rPr>
                  <w:noProof/>
                </w:rPr>
              </w:pPr>
              <w:hyperlink w:anchor="_Toc47510499" w:history="1">
                <w:r w:rsidRPr="00995211">
                  <w:rPr>
                    <w:rStyle w:val="Hyperlink"/>
                    <w:rFonts w:ascii="Times New Roman" w:hAnsi="Times New Roman" w:cs="Times New Roman"/>
                    <w:b/>
                    <w:noProof/>
                    <w:snapToGrid w:val="0"/>
                    <w:lang w:val="en-US"/>
                  </w:rPr>
                  <w:t>12</w:t>
                </w:r>
                <w:r w:rsidRPr="00995211">
                  <w:rPr>
                    <w:rStyle w:val="Hyperlink"/>
                    <w:rFonts w:ascii="Times New Roman" w:hAnsi="Times New Roman" w:cs="Times New Roman"/>
                    <w:b/>
                    <w:noProof/>
                    <w:lang w:val="en-US"/>
                  </w:rPr>
                  <w:t xml:space="preserve"> - REFERENCED MARKET VALUE</w:t>
                </w:r>
                <w:r>
                  <w:rPr>
                    <w:noProof/>
                    <w:webHidden/>
                  </w:rPr>
                  <w:tab/>
                </w:r>
                <w:r>
                  <w:rPr>
                    <w:noProof/>
                    <w:webHidden/>
                  </w:rPr>
                  <w:fldChar w:fldCharType="begin"/>
                </w:r>
                <w:r>
                  <w:rPr>
                    <w:noProof/>
                    <w:webHidden/>
                  </w:rPr>
                  <w:instrText xml:space="preserve"> PAGEREF _Toc47510499 \h </w:instrText>
                </w:r>
                <w:r>
                  <w:rPr>
                    <w:noProof/>
                    <w:webHidden/>
                  </w:rPr>
                </w:r>
                <w:r>
                  <w:rPr>
                    <w:noProof/>
                    <w:webHidden/>
                  </w:rPr>
                  <w:fldChar w:fldCharType="separate"/>
                </w:r>
                <w:r>
                  <w:rPr>
                    <w:noProof/>
                    <w:webHidden/>
                  </w:rPr>
                  <w:t>33</w:t>
                </w:r>
                <w:r>
                  <w:rPr>
                    <w:noProof/>
                    <w:webHidden/>
                  </w:rPr>
                  <w:fldChar w:fldCharType="end"/>
                </w:r>
              </w:hyperlink>
            </w:p>
            <w:p w14:paraId="5BE349DE" w14:textId="77777777" w:rsidR="00A40730" w:rsidRDefault="00A40730">
              <w:pPr>
                <w:pStyle w:val="Sumrio1"/>
                <w:tabs>
                  <w:tab w:val="right" w:leader="dot" w:pos="8494"/>
                </w:tabs>
                <w:rPr>
                  <w:noProof/>
                </w:rPr>
              </w:pPr>
              <w:hyperlink w:anchor="_Toc47510500" w:history="1">
                <w:r w:rsidRPr="00995211">
                  <w:rPr>
                    <w:rStyle w:val="Hyperlink"/>
                    <w:rFonts w:ascii="Times New Roman" w:eastAsia="Arial" w:hAnsi="Times New Roman" w:cs="Times New Roman"/>
                    <w:b/>
                    <w:noProof/>
                    <w:lang w:val="en-US"/>
                  </w:rPr>
                  <w:t>13 - MILITARY THAT WILL BE RESPONSIBLE FOR THE ELABORATION OF THE TERMS OF REFERENCE</w:t>
                </w:r>
                <w:r>
                  <w:rPr>
                    <w:noProof/>
                    <w:webHidden/>
                  </w:rPr>
                  <w:tab/>
                </w:r>
                <w:r>
                  <w:rPr>
                    <w:noProof/>
                    <w:webHidden/>
                  </w:rPr>
                  <w:fldChar w:fldCharType="begin"/>
                </w:r>
                <w:r>
                  <w:rPr>
                    <w:noProof/>
                    <w:webHidden/>
                  </w:rPr>
                  <w:instrText xml:space="preserve"> PAGEREF _Toc47510500 \h </w:instrText>
                </w:r>
                <w:r>
                  <w:rPr>
                    <w:noProof/>
                    <w:webHidden/>
                  </w:rPr>
                </w:r>
                <w:r>
                  <w:rPr>
                    <w:noProof/>
                    <w:webHidden/>
                  </w:rPr>
                  <w:fldChar w:fldCharType="separate"/>
                </w:r>
                <w:r>
                  <w:rPr>
                    <w:noProof/>
                    <w:webHidden/>
                  </w:rPr>
                  <w:t>34</w:t>
                </w:r>
                <w:r>
                  <w:rPr>
                    <w:noProof/>
                    <w:webHidden/>
                  </w:rPr>
                  <w:fldChar w:fldCharType="end"/>
                </w:r>
              </w:hyperlink>
            </w:p>
            <w:p w14:paraId="3995A18A" w14:textId="77777777" w:rsidR="00A40730" w:rsidRDefault="00A40730">
              <w:pPr>
                <w:pStyle w:val="Sumrio1"/>
                <w:tabs>
                  <w:tab w:val="right" w:leader="dot" w:pos="8494"/>
                </w:tabs>
                <w:rPr>
                  <w:noProof/>
                </w:rPr>
              </w:pPr>
              <w:hyperlink w:anchor="_Toc47510501" w:history="1">
                <w:r w:rsidRPr="00995211">
                  <w:rPr>
                    <w:rStyle w:val="Hyperlink"/>
                    <w:rFonts w:ascii="Times New Roman" w:hAnsi="Times New Roman" w:cs="Times New Roman"/>
                    <w:b/>
                    <w:noProof/>
                    <w:lang w:val="en-US"/>
                  </w:rPr>
                  <w:t>14 - GESTOR E FISCAIS DO CONTRATO</w:t>
                </w:r>
                <w:r>
                  <w:rPr>
                    <w:noProof/>
                    <w:webHidden/>
                  </w:rPr>
                  <w:tab/>
                </w:r>
                <w:r>
                  <w:rPr>
                    <w:noProof/>
                    <w:webHidden/>
                  </w:rPr>
                  <w:fldChar w:fldCharType="begin"/>
                </w:r>
                <w:r>
                  <w:rPr>
                    <w:noProof/>
                    <w:webHidden/>
                  </w:rPr>
                  <w:instrText xml:space="preserve"> PAGEREF _Toc47510501 \h </w:instrText>
                </w:r>
                <w:r>
                  <w:rPr>
                    <w:noProof/>
                    <w:webHidden/>
                  </w:rPr>
                </w:r>
                <w:r>
                  <w:rPr>
                    <w:noProof/>
                    <w:webHidden/>
                  </w:rPr>
                  <w:fldChar w:fldCharType="separate"/>
                </w:r>
                <w:r>
                  <w:rPr>
                    <w:noProof/>
                    <w:webHidden/>
                  </w:rPr>
                  <w:t>34</w:t>
                </w:r>
                <w:r>
                  <w:rPr>
                    <w:noProof/>
                    <w:webHidden/>
                  </w:rPr>
                  <w:fldChar w:fldCharType="end"/>
                </w:r>
              </w:hyperlink>
            </w:p>
            <w:p w14:paraId="3C630772" w14:textId="77777777" w:rsidR="00A40730" w:rsidRDefault="00A40730">
              <w:pPr>
                <w:pStyle w:val="Sumrio1"/>
                <w:tabs>
                  <w:tab w:val="right" w:leader="dot" w:pos="8494"/>
                </w:tabs>
                <w:rPr>
                  <w:noProof/>
                </w:rPr>
              </w:pPr>
              <w:hyperlink w:anchor="_Toc47510502" w:history="1">
                <w:r w:rsidRPr="00995211">
                  <w:rPr>
                    <w:rStyle w:val="Hyperlink"/>
                    <w:rFonts w:ascii="Times New Roman" w:hAnsi="Times New Roman" w:cs="Times New Roman"/>
                    <w:b/>
                    <w:noProof/>
                    <w:lang w:val="en-US"/>
                  </w:rPr>
                  <w:t>15 - RELAÇÃO DE ANEXOS</w:t>
                </w:r>
                <w:r>
                  <w:rPr>
                    <w:noProof/>
                    <w:webHidden/>
                  </w:rPr>
                  <w:tab/>
                </w:r>
                <w:r>
                  <w:rPr>
                    <w:noProof/>
                    <w:webHidden/>
                  </w:rPr>
                  <w:fldChar w:fldCharType="begin"/>
                </w:r>
                <w:r>
                  <w:rPr>
                    <w:noProof/>
                    <w:webHidden/>
                  </w:rPr>
                  <w:instrText xml:space="preserve"> PAGEREF _Toc47510502 \h </w:instrText>
                </w:r>
                <w:r>
                  <w:rPr>
                    <w:noProof/>
                    <w:webHidden/>
                  </w:rPr>
                </w:r>
                <w:r>
                  <w:rPr>
                    <w:noProof/>
                    <w:webHidden/>
                  </w:rPr>
                  <w:fldChar w:fldCharType="separate"/>
                </w:r>
                <w:r>
                  <w:rPr>
                    <w:noProof/>
                    <w:webHidden/>
                  </w:rPr>
                  <w:t>34</w:t>
                </w:r>
                <w:r>
                  <w:rPr>
                    <w:noProof/>
                    <w:webHidden/>
                  </w:rPr>
                  <w:fldChar w:fldCharType="end"/>
                </w:r>
              </w:hyperlink>
            </w:p>
            <w:p w14:paraId="3E2171DD" w14:textId="77777777" w:rsidR="00A40730" w:rsidRDefault="00A40730">
              <w:pPr>
                <w:pStyle w:val="Sumrio1"/>
                <w:tabs>
                  <w:tab w:val="right" w:leader="dot" w:pos="8494"/>
                </w:tabs>
                <w:rPr>
                  <w:noProof/>
                </w:rPr>
              </w:pPr>
              <w:hyperlink w:anchor="_Toc47510503" w:history="1">
                <w:r w:rsidRPr="00995211">
                  <w:rPr>
                    <w:rStyle w:val="Hyperlink"/>
                    <w:rFonts w:ascii="Times New Roman" w:hAnsi="Times New Roman" w:cs="Times New Roman"/>
                    <w:b/>
                    <w:noProof/>
                    <w:lang w:val="en-US"/>
                  </w:rPr>
                  <w:t>16 - STATEMENT OF FEASIBILITY OR NOT OF CONTRACTING</w:t>
                </w:r>
                <w:r>
                  <w:rPr>
                    <w:noProof/>
                    <w:webHidden/>
                  </w:rPr>
                  <w:tab/>
                </w:r>
                <w:r>
                  <w:rPr>
                    <w:noProof/>
                    <w:webHidden/>
                  </w:rPr>
                  <w:fldChar w:fldCharType="begin"/>
                </w:r>
                <w:r>
                  <w:rPr>
                    <w:noProof/>
                    <w:webHidden/>
                  </w:rPr>
                  <w:instrText xml:space="preserve"> PAGEREF _Toc47510503 \h </w:instrText>
                </w:r>
                <w:r>
                  <w:rPr>
                    <w:noProof/>
                    <w:webHidden/>
                  </w:rPr>
                </w:r>
                <w:r>
                  <w:rPr>
                    <w:noProof/>
                    <w:webHidden/>
                  </w:rPr>
                  <w:fldChar w:fldCharType="separate"/>
                </w:r>
                <w:r>
                  <w:rPr>
                    <w:noProof/>
                    <w:webHidden/>
                  </w:rPr>
                  <w:t>35</w:t>
                </w:r>
                <w:r>
                  <w:rPr>
                    <w:noProof/>
                    <w:webHidden/>
                  </w:rPr>
                  <w:fldChar w:fldCharType="end"/>
                </w:r>
              </w:hyperlink>
            </w:p>
            <w:p w14:paraId="38BA7C72" w14:textId="77777777" w:rsidR="005F7143" w:rsidRPr="005C7875" w:rsidRDefault="005F7143" w:rsidP="005F7143">
              <w:pPr>
                <w:spacing w:line="360" w:lineRule="auto"/>
                <w:rPr>
                  <w:rFonts w:ascii="Times New Roman" w:hAnsi="Times New Roman" w:cs="Times New Roman"/>
                  <w:b/>
                  <w:bCs/>
                  <w:sz w:val="24"/>
                  <w:szCs w:val="24"/>
                  <w:lang w:val="en-US"/>
                </w:rPr>
              </w:pPr>
              <w:r w:rsidRPr="005C7875">
                <w:rPr>
                  <w:rFonts w:ascii="Times New Roman" w:hAnsi="Times New Roman" w:cs="Times New Roman"/>
                  <w:b/>
                  <w:bCs/>
                  <w:lang w:val="en-US"/>
                </w:rPr>
                <w:fldChar w:fldCharType="end"/>
              </w:r>
            </w:p>
          </w:sdtContent>
        </w:sdt>
        <w:p w14:paraId="0780908D" w14:textId="38CDA2B5" w:rsidR="00873ED1" w:rsidRPr="005C7875" w:rsidRDefault="0091671C" w:rsidP="005F7143">
          <w:pPr>
            <w:pStyle w:val="CabealhodoSumrio"/>
            <w:spacing w:line="360" w:lineRule="auto"/>
            <w:rPr>
              <w:rFonts w:ascii="Times New Roman" w:hAnsi="Times New Roman" w:cs="Times New Roman"/>
              <w:sz w:val="24"/>
              <w:szCs w:val="24"/>
              <w:lang w:val="en-US"/>
            </w:rPr>
          </w:pPr>
        </w:p>
      </w:sdtContent>
    </w:sdt>
    <w:p w14:paraId="6A361F3A" w14:textId="77777777" w:rsidR="00745897" w:rsidRPr="005C7875" w:rsidRDefault="00745897" w:rsidP="002B7817">
      <w:pPr>
        <w:spacing w:after="200" w:line="360" w:lineRule="auto"/>
        <w:jc w:val="center"/>
        <w:rPr>
          <w:rFonts w:ascii="Times New Roman" w:eastAsia="Arial" w:hAnsi="Times New Roman" w:cs="Times New Roman"/>
          <w:sz w:val="24"/>
          <w:szCs w:val="24"/>
          <w:lang w:val="en-US"/>
        </w:rPr>
      </w:pPr>
    </w:p>
    <w:p w14:paraId="3958E224" w14:textId="77777777" w:rsidR="00745897" w:rsidRPr="005C7875" w:rsidRDefault="00745897" w:rsidP="002B7817">
      <w:pPr>
        <w:spacing w:after="200" w:line="360" w:lineRule="auto"/>
        <w:jc w:val="center"/>
        <w:rPr>
          <w:rFonts w:ascii="Times New Roman" w:eastAsia="Arial" w:hAnsi="Times New Roman" w:cs="Times New Roman"/>
          <w:sz w:val="24"/>
          <w:szCs w:val="24"/>
          <w:lang w:val="en-US"/>
        </w:rPr>
      </w:pPr>
    </w:p>
    <w:p w14:paraId="21E85267" w14:textId="77777777" w:rsidR="00745897" w:rsidRPr="005C7875" w:rsidRDefault="00745897" w:rsidP="002B7817">
      <w:pPr>
        <w:spacing w:after="200" w:line="360" w:lineRule="auto"/>
        <w:jc w:val="center"/>
        <w:rPr>
          <w:rFonts w:ascii="Times New Roman" w:eastAsia="Arial" w:hAnsi="Times New Roman" w:cs="Times New Roman"/>
          <w:sz w:val="24"/>
          <w:szCs w:val="24"/>
          <w:lang w:val="en-US"/>
        </w:rPr>
      </w:pPr>
    </w:p>
    <w:p w14:paraId="68ADEC4B" w14:textId="77777777" w:rsidR="00745897" w:rsidRPr="005C7875" w:rsidRDefault="00745897" w:rsidP="002B7817">
      <w:pPr>
        <w:spacing w:after="200" w:line="360" w:lineRule="auto"/>
        <w:jc w:val="center"/>
        <w:rPr>
          <w:rFonts w:ascii="Times New Roman" w:eastAsia="Arial" w:hAnsi="Times New Roman" w:cs="Times New Roman"/>
          <w:sz w:val="24"/>
          <w:szCs w:val="24"/>
          <w:lang w:val="en-US"/>
        </w:rPr>
      </w:pPr>
    </w:p>
    <w:p w14:paraId="734EDFE5" w14:textId="77777777" w:rsidR="00745897" w:rsidRPr="005C7875" w:rsidRDefault="00745897" w:rsidP="002B7817">
      <w:pPr>
        <w:spacing w:after="200" w:line="360" w:lineRule="auto"/>
        <w:jc w:val="center"/>
        <w:rPr>
          <w:rFonts w:ascii="Times New Roman" w:eastAsia="Arial" w:hAnsi="Times New Roman" w:cs="Times New Roman"/>
          <w:sz w:val="24"/>
          <w:szCs w:val="24"/>
          <w:lang w:val="en-US"/>
        </w:rPr>
      </w:pPr>
    </w:p>
    <w:p w14:paraId="33F04E8D" w14:textId="77777777" w:rsidR="00745897" w:rsidRPr="005C7875" w:rsidRDefault="00745897" w:rsidP="002B7817">
      <w:pPr>
        <w:spacing w:after="200" w:line="360" w:lineRule="auto"/>
        <w:jc w:val="center"/>
        <w:rPr>
          <w:rFonts w:ascii="Times New Roman" w:eastAsia="Arial" w:hAnsi="Times New Roman" w:cs="Times New Roman"/>
          <w:sz w:val="24"/>
          <w:szCs w:val="24"/>
          <w:lang w:val="en-US"/>
        </w:rPr>
      </w:pPr>
    </w:p>
    <w:p w14:paraId="25024287" w14:textId="77777777" w:rsidR="00745897" w:rsidRPr="005C7875" w:rsidRDefault="00745897" w:rsidP="002B7817">
      <w:pPr>
        <w:spacing w:after="200" w:line="360" w:lineRule="auto"/>
        <w:jc w:val="center"/>
        <w:rPr>
          <w:rFonts w:ascii="Times New Roman" w:eastAsia="Arial" w:hAnsi="Times New Roman" w:cs="Times New Roman"/>
          <w:sz w:val="24"/>
          <w:szCs w:val="24"/>
          <w:lang w:val="en-US"/>
        </w:rPr>
      </w:pPr>
    </w:p>
    <w:p w14:paraId="62BEFD92" w14:textId="77777777" w:rsidR="00745897" w:rsidRPr="005C7875" w:rsidRDefault="00745897" w:rsidP="002B7817">
      <w:pPr>
        <w:spacing w:after="200" w:line="360" w:lineRule="auto"/>
        <w:jc w:val="center"/>
        <w:rPr>
          <w:rFonts w:ascii="Times New Roman" w:eastAsia="Arial" w:hAnsi="Times New Roman" w:cs="Times New Roman"/>
          <w:sz w:val="24"/>
          <w:szCs w:val="24"/>
          <w:lang w:val="en-US"/>
        </w:rPr>
      </w:pPr>
    </w:p>
    <w:p w14:paraId="5412C3A6" w14:textId="77777777" w:rsidR="00745897" w:rsidRPr="005C7875" w:rsidRDefault="00745897" w:rsidP="002B7817">
      <w:pPr>
        <w:spacing w:after="200" w:line="360" w:lineRule="auto"/>
        <w:jc w:val="center"/>
        <w:rPr>
          <w:rFonts w:ascii="Times New Roman" w:eastAsia="Arial" w:hAnsi="Times New Roman" w:cs="Times New Roman"/>
          <w:sz w:val="24"/>
          <w:szCs w:val="24"/>
          <w:lang w:val="en-US"/>
        </w:rPr>
      </w:pPr>
    </w:p>
    <w:p w14:paraId="6EE88993" w14:textId="77777777" w:rsidR="00745897" w:rsidRPr="005C7875" w:rsidRDefault="00745897" w:rsidP="002B7817">
      <w:pPr>
        <w:spacing w:after="200" w:line="360" w:lineRule="auto"/>
        <w:jc w:val="center"/>
        <w:rPr>
          <w:rFonts w:ascii="Times New Roman" w:eastAsia="Arial" w:hAnsi="Times New Roman" w:cs="Times New Roman"/>
          <w:sz w:val="24"/>
          <w:szCs w:val="24"/>
          <w:lang w:val="en-US"/>
        </w:rPr>
      </w:pPr>
    </w:p>
    <w:p w14:paraId="69F2B72C" w14:textId="77777777" w:rsidR="004954E9" w:rsidRPr="005C7875" w:rsidRDefault="004954E9" w:rsidP="002B7817">
      <w:pPr>
        <w:spacing w:after="200" w:line="360" w:lineRule="auto"/>
        <w:jc w:val="center"/>
        <w:rPr>
          <w:rFonts w:ascii="Times New Roman" w:eastAsia="Arial" w:hAnsi="Times New Roman" w:cs="Times New Roman"/>
          <w:sz w:val="24"/>
          <w:szCs w:val="24"/>
          <w:lang w:val="en-US"/>
        </w:rPr>
        <w:sectPr w:rsidR="004954E9" w:rsidRPr="005C7875">
          <w:pgSz w:w="11906" w:h="16838"/>
          <w:pgMar w:top="1417" w:right="1701" w:bottom="1417" w:left="1701" w:header="708" w:footer="708" w:gutter="0"/>
          <w:cols w:space="708"/>
          <w:docGrid w:linePitch="360"/>
        </w:sectPr>
      </w:pPr>
    </w:p>
    <w:p w14:paraId="1F6A0D0B" w14:textId="1590A86E" w:rsidR="00CA5EEB" w:rsidRPr="005C7875" w:rsidRDefault="002C64F0" w:rsidP="002C64F0">
      <w:pPr>
        <w:pStyle w:val="Ttulo1"/>
        <w:pBdr>
          <w:top w:val="double" w:sz="4" w:space="1" w:color="auto"/>
          <w:left w:val="double" w:sz="4" w:space="4" w:color="auto"/>
          <w:bottom w:val="double" w:sz="4" w:space="1" w:color="auto"/>
          <w:right w:val="double" w:sz="4" w:space="4" w:color="auto"/>
        </w:pBdr>
        <w:shd w:val="clear" w:color="auto" w:fill="D9D9D9" w:themeFill="background1" w:themeFillShade="D9"/>
        <w:spacing w:line="360" w:lineRule="auto"/>
        <w:contextualSpacing/>
        <w:rPr>
          <w:rFonts w:ascii="Times New Roman" w:eastAsia="Arial" w:hAnsi="Times New Roman" w:cs="Times New Roman"/>
          <w:b/>
          <w:color w:val="auto"/>
          <w:sz w:val="24"/>
          <w:szCs w:val="24"/>
          <w:lang w:val="en-US"/>
        </w:rPr>
      </w:pPr>
      <w:bookmarkStart w:id="1" w:name="_Toc47510488"/>
      <w:r w:rsidRPr="005C7875">
        <w:rPr>
          <w:rFonts w:ascii="Times New Roman" w:eastAsia="Arial" w:hAnsi="Times New Roman" w:cs="Times New Roman"/>
          <w:b/>
          <w:color w:val="auto"/>
          <w:sz w:val="24"/>
          <w:szCs w:val="24"/>
          <w:lang w:val="en-US"/>
        </w:rPr>
        <w:lastRenderedPageBreak/>
        <w:t xml:space="preserve">1 </w:t>
      </w:r>
      <w:r w:rsidR="005F7143" w:rsidRPr="005C7875">
        <w:rPr>
          <w:rFonts w:ascii="Times New Roman" w:eastAsia="Arial" w:hAnsi="Times New Roman" w:cs="Times New Roman"/>
          <w:b/>
          <w:color w:val="auto"/>
          <w:sz w:val="24"/>
          <w:szCs w:val="24"/>
          <w:lang w:val="en-US"/>
        </w:rPr>
        <w:t>– PROBLEM</w:t>
      </w:r>
      <w:bookmarkEnd w:id="1"/>
      <w:r w:rsidR="004D3561" w:rsidRPr="005C7875">
        <w:rPr>
          <w:rFonts w:ascii="Times New Roman" w:eastAsia="Arial" w:hAnsi="Times New Roman" w:cs="Times New Roman"/>
          <w:b/>
          <w:color w:val="auto"/>
          <w:sz w:val="24"/>
          <w:szCs w:val="24"/>
          <w:lang w:val="en-US"/>
        </w:rPr>
        <w:t xml:space="preserve"> </w:t>
      </w:r>
    </w:p>
    <w:p w14:paraId="4F635CA9" w14:textId="77777777" w:rsidR="00760D61" w:rsidRPr="005C7875" w:rsidRDefault="00760D61" w:rsidP="00760D61">
      <w:pPr>
        <w:pStyle w:val="PargrafodaLista"/>
        <w:ind w:left="360"/>
        <w:rPr>
          <w:rFonts w:ascii="Times New Roman" w:hAnsi="Times New Roman" w:cs="Times New Roman"/>
          <w:lang w:val="en-US"/>
        </w:rPr>
      </w:pPr>
    </w:p>
    <w:p w14:paraId="7D1CD45C" w14:textId="1AA349EA" w:rsidR="005F7143" w:rsidRPr="005C7875" w:rsidRDefault="005F7143" w:rsidP="005F7143">
      <w:pPr>
        <w:pStyle w:val="PargrafodaLista"/>
        <w:numPr>
          <w:ilvl w:val="1"/>
          <w:numId w:val="41"/>
        </w:numPr>
        <w:spacing w:after="0" w:line="360" w:lineRule="auto"/>
        <w:jc w:val="both"/>
        <w:rPr>
          <w:rFonts w:ascii="Times New Roman" w:eastAsia="Arial" w:hAnsi="Times New Roman" w:cs="Times New Roman"/>
          <w:b/>
          <w:sz w:val="24"/>
          <w:szCs w:val="24"/>
          <w:lang w:val="en-US"/>
        </w:rPr>
      </w:pPr>
      <w:r w:rsidRPr="005C7875">
        <w:rPr>
          <w:rFonts w:ascii="Times New Roman" w:eastAsia="Arial" w:hAnsi="Times New Roman" w:cs="Times New Roman"/>
          <w:b/>
          <w:sz w:val="24"/>
          <w:szCs w:val="24"/>
          <w:lang w:val="en-US"/>
        </w:rPr>
        <w:t>Justification of the need for hiring</w:t>
      </w:r>
    </w:p>
    <w:p w14:paraId="2C5FAF51" w14:textId="5D4D0470" w:rsidR="00BA23D7" w:rsidRPr="005C7875" w:rsidRDefault="00BA23D7" w:rsidP="00E456CB">
      <w:pPr>
        <w:pStyle w:val="PargrafodaLista"/>
        <w:spacing w:after="0" w:line="360" w:lineRule="auto"/>
        <w:ind w:left="0" w:firstLine="709"/>
        <w:jc w:val="both"/>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The State of Rio de Janeiro has been facing several challenges in the provision of public security to society over the last decades. The particularities of criminality in the region require the State to make a major investment in refitting and modernizing its police.</w:t>
      </w:r>
    </w:p>
    <w:p w14:paraId="482504EF" w14:textId="2471FD59" w:rsidR="000C5FEC" w:rsidRPr="005C7875" w:rsidRDefault="000C5FEC" w:rsidP="00E456CB">
      <w:pPr>
        <w:pStyle w:val="PargrafodaLista"/>
        <w:spacing w:after="0" w:line="360" w:lineRule="auto"/>
        <w:ind w:left="0" w:firstLine="709"/>
        <w:jc w:val="both"/>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The</w:t>
      </w:r>
      <w:r w:rsidR="00760D61" w:rsidRPr="005C7875">
        <w:rPr>
          <w:rFonts w:ascii="Times New Roman" w:eastAsia="Arial" w:hAnsi="Times New Roman" w:cs="Times New Roman"/>
          <w:sz w:val="24"/>
          <w:szCs w:val="24"/>
          <w:lang w:val="en-US"/>
        </w:rPr>
        <w:t xml:space="preserve"> </w:t>
      </w:r>
      <w:proofErr w:type="spellStart"/>
      <w:r w:rsidR="00073A2D" w:rsidRPr="005C7875">
        <w:rPr>
          <w:rFonts w:ascii="Times New Roman" w:eastAsia="Arial" w:hAnsi="Times New Roman" w:cs="Times New Roman"/>
          <w:sz w:val="24"/>
          <w:szCs w:val="24"/>
          <w:lang w:val="en-US"/>
        </w:rPr>
        <w:t>Secretaria</w:t>
      </w:r>
      <w:proofErr w:type="spellEnd"/>
      <w:r w:rsidR="00073A2D" w:rsidRPr="005C7875">
        <w:rPr>
          <w:rFonts w:ascii="Times New Roman" w:eastAsia="Arial" w:hAnsi="Times New Roman" w:cs="Times New Roman"/>
          <w:sz w:val="24"/>
          <w:szCs w:val="24"/>
          <w:lang w:val="en-US"/>
        </w:rPr>
        <w:t xml:space="preserve"> de Estado de </w:t>
      </w:r>
      <w:proofErr w:type="spellStart"/>
      <w:r w:rsidR="00073A2D" w:rsidRPr="005C7875">
        <w:rPr>
          <w:rFonts w:ascii="Times New Roman" w:eastAsia="Arial" w:hAnsi="Times New Roman" w:cs="Times New Roman"/>
          <w:sz w:val="24"/>
          <w:szCs w:val="24"/>
          <w:lang w:val="en-US"/>
        </w:rPr>
        <w:t>Polícia</w:t>
      </w:r>
      <w:proofErr w:type="spellEnd"/>
      <w:r w:rsidR="00073A2D" w:rsidRPr="005C7875">
        <w:rPr>
          <w:rFonts w:ascii="Times New Roman" w:eastAsia="Arial" w:hAnsi="Times New Roman" w:cs="Times New Roman"/>
          <w:sz w:val="24"/>
          <w:szCs w:val="24"/>
          <w:lang w:val="en-US"/>
        </w:rPr>
        <w:t xml:space="preserve"> </w:t>
      </w:r>
      <w:proofErr w:type="spellStart"/>
      <w:r w:rsidR="00073A2D" w:rsidRPr="005C7875">
        <w:rPr>
          <w:rFonts w:ascii="Times New Roman" w:eastAsia="Arial" w:hAnsi="Times New Roman" w:cs="Times New Roman"/>
          <w:sz w:val="24"/>
          <w:szCs w:val="24"/>
          <w:lang w:val="en-US"/>
        </w:rPr>
        <w:t>Militar</w:t>
      </w:r>
      <w:proofErr w:type="spellEnd"/>
      <w:r w:rsidR="00760D61" w:rsidRPr="005C7875">
        <w:rPr>
          <w:rFonts w:ascii="Times New Roman" w:eastAsia="Arial" w:hAnsi="Times New Roman" w:cs="Times New Roman"/>
          <w:sz w:val="24"/>
          <w:szCs w:val="24"/>
          <w:lang w:val="en-US"/>
        </w:rPr>
        <w:t xml:space="preserve"> – </w:t>
      </w:r>
      <w:r w:rsidR="00073A2D" w:rsidRPr="005C7875">
        <w:rPr>
          <w:rFonts w:ascii="Times New Roman" w:eastAsia="Arial" w:hAnsi="Times New Roman" w:cs="Times New Roman"/>
          <w:sz w:val="24"/>
          <w:szCs w:val="24"/>
          <w:lang w:val="en-US"/>
        </w:rPr>
        <w:t>SEPM</w:t>
      </w:r>
      <w:r w:rsidRPr="005C7875">
        <w:rPr>
          <w:rFonts w:ascii="Times New Roman" w:eastAsia="Arial" w:hAnsi="Times New Roman" w:cs="Times New Roman"/>
          <w:sz w:val="24"/>
          <w:szCs w:val="24"/>
          <w:lang w:val="en-US"/>
        </w:rPr>
        <w:t>,</w:t>
      </w:r>
      <w:r w:rsidR="00760D61" w:rsidRPr="005C7875">
        <w:rPr>
          <w:rFonts w:ascii="Times New Roman" w:eastAsia="Arial" w:hAnsi="Times New Roman" w:cs="Times New Roman"/>
          <w:sz w:val="24"/>
          <w:szCs w:val="24"/>
          <w:lang w:val="en-US"/>
        </w:rPr>
        <w:t xml:space="preserve"> </w:t>
      </w:r>
      <w:r w:rsidRPr="005C7875">
        <w:rPr>
          <w:rFonts w:ascii="Times New Roman" w:eastAsia="Arial" w:hAnsi="Times New Roman" w:cs="Times New Roman"/>
          <w:sz w:val="24"/>
          <w:szCs w:val="24"/>
          <w:lang w:val="en-US"/>
        </w:rPr>
        <w:t>as a Public Administration organ and faithful to its guiding principles, must adopt the necessary measures to supply all the individual protection equipment available on the market and that are adequate to minimize the risk of death of its members, in their activities related to their missions constitutional requirements, as well as to inspect the correct use of such equipment.</w:t>
      </w:r>
    </w:p>
    <w:p w14:paraId="60E051A5" w14:textId="5C0E608A" w:rsidR="000C5FEC" w:rsidRPr="005C7875" w:rsidRDefault="000C5FEC" w:rsidP="00E456CB">
      <w:pPr>
        <w:pStyle w:val="PargrafodaLista"/>
        <w:spacing w:after="0" w:line="360" w:lineRule="auto"/>
        <w:ind w:left="0" w:firstLine="709"/>
        <w:jc w:val="both"/>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The high rate of military police officers killed or injured when traveling from their homes to the service and vice versa, means that PMERJ has the initiative to distribute ballistic vests for individual protection to its members, which can be used covertly, both during service and during day off.</w:t>
      </w:r>
    </w:p>
    <w:p w14:paraId="1F0BEEE4" w14:textId="77777777" w:rsidR="000C5FEC" w:rsidRPr="005C7875" w:rsidRDefault="000C5FEC" w:rsidP="00E456CB">
      <w:pPr>
        <w:widowControl w:val="0"/>
        <w:pBdr>
          <w:top w:val="nil"/>
          <w:left w:val="nil"/>
          <w:bottom w:val="nil"/>
          <w:right w:val="nil"/>
          <w:between w:val="nil"/>
        </w:pBdr>
        <w:spacing w:after="0" w:line="360" w:lineRule="auto"/>
        <w:ind w:firstLine="567"/>
        <w:jc w:val="both"/>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 xml:space="preserve">It is worth highlighting in the present study the uniqueness of the military police service in the State of Rio de Janeiro, where members of PMERJ are subject to the most varied forms of aggression by </w:t>
      </w:r>
      <w:proofErr w:type="spellStart"/>
      <w:r w:rsidRPr="005C7875">
        <w:rPr>
          <w:rFonts w:ascii="Times New Roman" w:eastAsia="Arial" w:hAnsi="Times New Roman" w:cs="Times New Roman"/>
          <w:sz w:val="24"/>
          <w:szCs w:val="24"/>
          <w:lang w:val="en-US"/>
        </w:rPr>
        <w:t>marginals</w:t>
      </w:r>
      <w:proofErr w:type="spellEnd"/>
      <w:r w:rsidRPr="005C7875">
        <w:rPr>
          <w:rFonts w:ascii="Times New Roman" w:eastAsia="Arial" w:hAnsi="Times New Roman" w:cs="Times New Roman"/>
          <w:sz w:val="24"/>
          <w:szCs w:val="24"/>
          <w:lang w:val="en-US"/>
        </w:rPr>
        <w:t xml:space="preserve"> of the Law, either through shots of firearms of different caliber or throwing explosive devices, both those manufactured by the war industry and those manufactured in an improvised way, and also threatening attacks with the use of sharp objects. Also, the vast arsenal of weapons of different caliber from the criminal factions represents a real risk to the military police in their daily work.</w:t>
      </w:r>
    </w:p>
    <w:p w14:paraId="1D40775B" w14:textId="5AED1131" w:rsidR="008A5146" w:rsidRPr="005C7875" w:rsidRDefault="000C5FEC" w:rsidP="008A5146">
      <w:pPr>
        <w:widowControl w:val="0"/>
        <w:pBdr>
          <w:top w:val="nil"/>
          <w:left w:val="nil"/>
          <w:bottom w:val="nil"/>
          <w:right w:val="nil"/>
          <w:between w:val="nil"/>
        </w:pBdr>
        <w:spacing w:after="120" w:line="360" w:lineRule="auto"/>
        <w:ind w:firstLine="567"/>
        <w:jc w:val="both"/>
        <w:rPr>
          <w:rFonts w:ascii="Times New Roman" w:hAnsi="Times New Roman" w:cs="Times New Roman"/>
          <w:color w:val="FF0000"/>
          <w:sz w:val="24"/>
          <w:szCs w:val="24"/>
          <w:lang w:val="en-US"/>
        </w:rPr>
      </w:pPr>
      <w:r w:rsidRPr="005C7875">
        <w:rPr>
          <w:rFonts w:ascii="Times New Roman" w:hAnsi="Times New Roman" w:cs="Times New Roman"/>
          <w:sz w:val="24"/>
          <w:szCs w:val="24"/>
          <w:lang w:val="en-US"/>
        </w:rPr>
        <w:t>In 2016, the PMERJ's Committee on Dead and Injured carried out a confrontation study by type of service and concluded that most of the confrontations occurred during patrolling, that is, the military police were attacked by armed criminals during ostensible work, which aims precisely at the preservation of public order by preventing criminals from acting in society.</w:t>
      </w:r>
    </w:p>
    <w:p w14:paraId="64D24790" w14:textId="77777777" w:rsidR="00B367C5" w:rsidRPr="005C7875" w:rsidRDefault="00B367C5" w:rsidP="008A5146">
      <w:pPr>
        <w:widowControl w:val="0"/>
        <w:pBdr>
          <w:top w:val="nil"/>
          <w:left w:val="nil"/>
          <w:bottom w:val="nil"/>
          <w:right w:val="nil"/>
          <w:between w:val="nil"/>
        </w:pBdr>
        <w:spacing w:after="120" w:line="360" w:lineRule="auto"/>
        <w:ind w:firstLine="567"/>
        <w:jc w:val="both"/>
        <w:rPr>
          <w:rFonts w:ascii="Times New Roman" w:hAnsi="Times New Roman" w:cs="Times New Roman"/>
          <w:color w:val="FF0000"/>
          <w:sz w:val="24"/>
          <w:szCs w:val="24"/>
          <w:lang w:val="en-US"/>
        </w:rPr>
      </w:pPr>
    </w:p>
    <w:p w14:paraId="32BD6768" w14:textId="77777777" w:rsidR="007350C6" w:rsidRPr="005C7875" w:rsidRDefault="007350C6" w:rsidP="008A5146">
      <w:pPr>
        <w:widowControl w:val="0"/>
        <w:pBdr>
          <w:top w:val="nil"/>
          <w:left w:val="nil"/>
          <w:bottom w:val="nil"/>
          <w:right w:val="nil"/>
          <w:between w:val="nil"/>
        </w:pBdr>
        <w:spacing w:after="120" w:line="360" w:lineRule="auto"/>
        <w:ind w:firstLine="567"/>
        <w:jc w:val="both"/>
        <w:rPr>
          <w:rFonts w:ascii="Times New Roman" w:hAnsi="Times New Roman" w:cs="Times New Roman"/>
          <w:color w:val="FF0000"/>
          <w:sz w:val="24"/>
          <w:szCs w:val="24"/>
          <w:lang w:val="en-US"/>
        </w:rPr>
      </w:pPr>
    </w:p>
    <w:p w14:paraId="2734C75E" w14:textId="77777777" w:rsidR="007350C6" w:rsidRPr="005C7875" w:rsidRDefault="007350C6" w:rsidP="008A5146">
      <w:pPr>
        <w:widowControl w:val="0"/>
        <w:pBdr>
          <w:top w:val="nil"/>
          <w:left w:val="nil"/>
          <w:bottom w:val="nil"/>
          <w:right w:val="nil"/>
          <w:between w:val="nil"/>
        </w:pBdr>
        <w:spacing w:after="120" w:line="360" w:lineRule="auto"/>
        <w:ind w:firstLine="567"/>
        <w:jc w:val="both"/>
        <w:rPr>
          <w:rFonts w:ascii="Times New Roman" w:hAnsi="Times New Roman" w:cs="Times New Roman"/>
          <w:color w:val="FF0000"/>
          <w:sz w:val="24"/>
          <w:szCs w:val="24"/>
          <w:lang w:val="en-US"/>
        </w:rPr>
      </w:pPr>
    </w:p>
    <w:p w14:paraId="2ED118AC" w14:textId="77777777" w:rsidR="007350C6" w:rsidRPr="005C7875" w:rsidRDefault="007350C6" w:rsidP="008A5146">
      <w:pPr>
        <w:widowControl w:val="0"/>
        <w:pBdr>
          <w:top w:val="nil"/>
          <w:left w:val="nil"/>
          <w:bottom w:val="nil"/>
          <w:right w:val="nil"/>
          <w:between w:val="nil"/>
        </w:pBdr>
        <w:spacing w:after="120" w:line="360" w:lineRule="auto"/>
        <w:ind w:firstLine="567"/>
        <w:jc w:val="both"/>
        <w:rPr>
          <w:rFonts w:ascii="Times New Roman" w:hAnsi="Times New Roman" w:cs="Times New Roman"/>
          <w:color w:val="FF0000"/>
          <w:sz w:val="24"/>
          <w:szCs w:val="24"/>
          <w:lang w:val="en-US"/>
        </w:rPr>
      </w:pPr>
    </w:p>
    <w:p w14:paraId="26AC48D1" w14:textId="77777777" w:rsidR="007350C6" w:rsidRPr="005C7875" w:rsidRDefault="007350C6" w:rsidP="008A5146">
      <w:pPr>
        <w:widowControl w:val="0"/>
        <w:pBdr>
          <w:top w:val="nil"/>
          <w:left w:val="nil"/>
          <w:bottom w:val="nil"/>
          <w:right w:val="nil"/>
          <w:between w:val="nil"/>
        </w:pBdr>
        <w:spacing w:after="120" w:line="360" w:lineRule="auto"/>
        <w:ind w:firstLine="567"/>
        <w:jc w:val="both"/>
        <w:rPr>
          <w:rFonts w:ascii="Times New Roman" w:hAnsi="Times New Roman" w:cs="Times New Roman"/>
          <w:color w:val="FF0000"/>
          <w:sz w:val="24"/>
          <w:szCs w:val="24"/>
          <w:lang w:val="en-US"/>
        </w:rPr>
      </w:pPr>
    </w:p>
    <w:p w14:paraId="3A723498" w14:textId="77777777" w:rsidR="007350C6" w:rsidRPr="005C7875" w:rsidRDefault="007350C6" w:rsidP="008A5146">
      <w:pPr>
        <w:widowControl w:val="0"/>
        <w:pBdr>
          <w:top w:val="nil"/>
          <w:left w:val="nil"/>
          <w:bottom w:val="nil"/>
          <w:right w:val="nil"/>
          <w:between w:val="nil"/>
        </w:pBdr>
        <w:spacing w:after="120" w:line="360" w:lineRule="auto"/>
        <w:ind w:firstLine="567"/>
        <w:jc w:val="both"/>
        <w:rPr>
          <w:rFonts w:ascii="Times New Roman" w:hAnsi="Times New Roman" w:cs="Times New Roman"/>
          <w:color w:val="FF0000"/>
          <w:sz w:val="24"/>
          <w:szCs w:val="24"/>
          <w:lang w:val="en-US"/>
        </w:rPr>
      </w:pPr>
    </w:p>
    <w:p w14:paraId="52BEC684" w14:textId="77777777" w:rsidR="000C5FEC" w:rsidRPr="005C7875" w:rsidRDefault="000C5FEC" w:rsidP="008A5146">
      <w:pPr>
        <w:widowControl w:val="0"/>
        <w:pBdr>
          <w:top w:val="nil"/>
          <w:left w:val="nil"/>
          <w:bottom w:val="nil"/>
          <w:right w:val="nil"/>
          <w:between w:val="nil"/>
        </w:pBdr>
        <w:spacing w:after="120" w:line="360" w:lineRule="auto"/>
        <w:ind w:firstLine="567"/>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CONFLICT BY TYPE OF SERVICE</w:t>
      </w:r>
    </w:p>
    <w:p w14:paraId="0654D405" w14:textId="315F5E9C" w:rsidR="007350C6" w:rsidRPr="005C7875" w:rsidRDefault="007350C6" w:rsidP="007350C6">
      <w:pPr>
        <w:widowControl w:val="0"/>
        <w:pBdr>
          <w:top w:val="nil"/>
          <w:left w:val="nil"/>
          <w:bottom w:val="nil"/>
          <w:right w:val="nil"/>
          <w:between w:val="nil"/>
        </w:pBdr>
        <w:spacing w:after="120" w:line="360" w:lineRule="auto"/>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FIRST HALF OF 2016</w:t>
      </w:r>
    </w:p>
    <w:p w14:paraId="7244217C" w14:textId="77777777" w:rsidR="008A5146" w:rsidRPr="005C7875" w:rsidRDefault="008A5146" w:rsidP="00E456CB">
      <w:pPr>
        <w:widowControl w:val="0"/>
        <w:pBdr>
          <w:top w:val="nil"/>
          <w:left w:val="nil"/>
          <w:bottom w:val="nil"/>
          <w:right w:val="nil"/>
          <w:between w:val="nil"/>
        </w:pBdr>
        <w:spacing w:after="0" w:line="360" w:lineRule="auto"/>
        <w:ind w:left="-567" w:right="-568"/>
        <w:jc w:val="center"/>
        <w:rPr>
          <w:rFonts w:ascii="Times New Roman" w:hAnsi="Times New Roman" w:cs="Times New Roman"/>
          <w:color w:val="FF0000"/>
          <w:sz w:val="20"/>
          <w:szCs w:val="20"/>
          <w:lang w:val="en-US"/>
        </w:rPr>
      </w:pPr>
      <w:r w:rsidRPr="005C7875">
        <w:rPr>
          <w:rFonts w:ascii="Times New Roman" w:hAnsi="Times New Roman" w:cs="Times New Roman"/>
          <w:noProof/>
          <w:color w:val="FF0000"/>
          <w:sz w:val="20"/>
          <w:szCs w:val="20"/>
        </w:rPr>
        <w:drawing>
          <wp:inline distT="0" distB="0" distL="0" distR="0" wp14:anchorId="68AD2D8B" wp14:editId="134DC866">
            <wp:extent cx="2880000" cy="3200400"/>
            <wp:effectExtent l="0" t="0" r="15875" b="0"/>
            <wp:docPr id="72" name="Gráfico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5C7875">
        <w:rPr>
          <w:rFonts w:ascii="Times New Roman" w:hAnsi="Times New Roman" w:cs="Times New Roman"/>
          <w:noProof/>
          <w:color w:val="FF0000"/>
          <w:sz w:val="20"/>
          <w:szCs w:val="20"/>
        </w:rPr>
        <w:drawing>
          <wp:inline distT="0" distB="0" distL="0" distR="0" wp14:anchorId="15BCA480" wp14:editId="00FF7E39">
            <wp:extent cx="2880000" cy="3200400"/>
            <wp:effectExtent l="0" t="0" r="15875" b="0"/>
            <wp:docPr id="74" name="Gráfico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AC590C0" w14:textId="77777777" w:rsidR="008A5146" w:rsidRPr="005C7875" w:rsidRDefault="008A5146" w:rsidP="00E456CB">
      <w:pPr>
        <w:pBdr>
          <w:top w:val="nil"/>
          <w:left w:val="nil"/>
          <w:bottom w:val="nil"/>
          <w:right w:val="nil"/>
          <w:between w:val="nil"/>
        </w:pBdr>
        <w:spacing w:after="0" w:line="360" w:lineRule="auto"/>
        <w:rPr>
          <w:rFonts w:ascii="Times New Roman" w:hAnsi="Times New Roman" w:cs="Times New Roman"/>
          <w:b/>
          <w:sz w:val="20"/>
          <w:szCs w:val="20"/>
          <w:lang w:val="en-US"/>
        </w:rPr>
      </w:pPr>
      <w:proofErr w:type="spellStart"/>
      <w:r w:rsidRPr="005C7875">
        <w:rPr>
          <w:rFonts w:ascii="Times New Roman" w:hAnsi="Times New Roman" w:cs="Times New Roman"/>
          <w:b/>
          <w:sz w:val="20"/>
          <w:szCs w:val="20"/>
          <w:lang w:val="en-US"/>
        </w:rPr>
        <w:t>Fontes</w:t>
      </w:r>
      <w:proofErr w:type="spellEnd"/>
      <w:r w:rsidRPr="005C7875">
        <w:rPr>
          <w:rFonts w:ascii="Times New Roman" w:hAnsi="Times New Roman" w:cs="Times New Roman"/>
          <w:b/>
          <w:sz w:val="20"/>
          <w:szCs w:val="20"/>
          <w:lang w:val="en-US"/>
        </w:rPr>
        <w:t>: PMERJ/EMG/EGQ, PMERJ/EMG/EI.</w:t>
      </w:r>
    </w:p>
    <w:p w14:paraId="484EF595" w14:textId="77777777" w:rsidR="008A5146" w:rsidRPr="005C7875" w:rsidRDefault="008A5146" w:rsidP="00A25967">
      <w:pPr>
        <w:widowControl w:val="0"/>
        <w:pBdr>
          <w:top w:val="nil"/>
          <w:left w:val="nil"/>
          <w:bottom w:val="nil"/>
          <w:right w:val="nil"/>
          <w:between w:val="nil"/>
        </w:pBdr>
        <w:spacing w:after="0" w:line="360" w:lineRule="auto"/>
        <w:ind w:firstLine="567"/>
        <w:jc w:val="both"/>
        <w:rPr>
          <w:rFonts w:ascii="Times New Roman" w:hAnsi="Times New Roman" w:cs="Times New Roman"/>
          <w:color w:val="FF0000"/>
          <w:sz w:val="24"/>
          <w:szCs w:val="24"/>
          <w:lang w:val="en-US"/>
        </w:rPr>
      </w:pPr>
    </w:p>
    <w:p w14:paraId="46B1B1F9" w14:textId="3935873B" w:rsidR="00A25967" w:rsidRPr="005C7875" w:rsidRDefault="00A7443B" w:rsidP="00A25967">
      <w:pPr>
        <w:widowControl w:val="0"/>
        <w:pBdr>
          <w:top w:val="nil"/>
          <w:left w:val="nil"/>
          <w:bottom w:val="nil"/>
          <w:right w:val="nil"/>
          <w:between w:val="nil"/>
        </w:pBdr>
        <w:spacing w:after="0" w:line="360" w:lineRule="auto"/>
        <w:ind w:firstLine="567"/>
        <w:jc w:val="both"/>
        <w:rPr>
          <w:rFonts w:ascii="Times New Roman" w:hAnsi="Times New Roman" w:cs="Times New Roman"/>
          <w:sz w:val="24"/>
          <w:szCs w:val="24"/>
          <w:lang w:val="en-US"/>
        </w:rPr>
      </w:pPr>
      <w:r w:rsidRPr="005C7875">
        <w:rPr>
          <w:rFonts w:ascii="Times New Roman" w:hAnsi="Times New Roman" w:cs="Times New Roman"/>
          <w:sz w:val="24"/>
          <w:szCs w:val="24"/>
          <w:lang w:val="en-US"/>
        </w:rPr>
        <w:t xml:space="preserve">According to studies of the PMERJ's Committee on the Dead and Injured, the number of officers who served at the institution, from 1994 to 2017, was approximately 90,000 military police officers, of whom 3,397 (3.77%) were killed and 15,236 (16, 93%) were injured, totaling 18,633 (20.7%) casualties in the period. When we consider only the metropolitan region (Rio de Janeiro, </w:t>
      </w:r>
      <w:proofErr w:type="spellStart"/>
      <w:r w:rsidRPr="005C7875">
        <w:rPr>
          <w:rFonts w:ascii="Times New Roman" w:hAnsi="Times New Roman" w:cs="Times New Roman"/>
          <w:sz w:val="24"/>
          <w:szCs w:val="24"/>
          <w:lang w:val="en-US"/>
        </w:rPr>
        <w:t>Niterói</w:t>
      </w:r>
      <w:proofErr w:type="spellEnd"/>
      <w:r w:rsidRPr="005C7875">
        <w:rPr>
          <w:rFonts w:ascii="Times New Roman" w:hAnsi="Times New Roman" w:cs="Times New Roman"/>
          <w:sz w:val="24"/>
          <w:szCs w:val="24"/>
          <w:lang w:val="en-US"/>
        </w:rPr>
        <w:t xml:space="preserve">, São </w:t>
      </w:r>
      <w:proofErr w:type="spellStart"/>
      <w:r w:rsidRPr="005C7875">
        <w:rPr>
          <w:rFonts w:ascii="Times New Roman" w:hAnsi="Times New Roman" w:cs="Times New Roman"/>
          <w:sz w:val="24"/>
          <w:szCs w:val="24"/>
          <w:lang w:val="en-US"/>
        </w:rPr>
        <w:t>Gonçalo</w:t>
      </w:r>
      <w:proofErr w:type="spellEnd"/>
      <w:r w:rsidRPr="005C7875">
        <w:rPr>
          <w:rFonts w:ascii="Times New Roman" w:hAnsi="Times New Roman" w:cs="Times New Roman"/>
          <w:sz w:val="24"/>
          <w:szCs w:val="24"/>
          <w:lang w:val="en-US"/>
        </w:rPr>
        <w:t xml:space="preserve">, </w:t>
      </w:r>
      <w:proofErr w:type="spellStart"/>
      <w:r w:rsidRPr="005C7875">
        <w:rPr>
          <w:rFonts w:ascii="Times New Roman" w:hAnsi="Times New Roman" w:cs="Times New Roman"/>
          <w:sz w:val="24"/>
          <w:szCs w:val="24"/>
          <w:lang w:val="en-US"/>
        </w:rPr>
        <w:t>Itaboraí</w:t>
      </w:r>
      <w:proofErr w:type="spellEnd"/>
      <w:r w:rsidRPr="005C7875">
        <w:rPr>
          <w:rFonts w:ascii="Times New Roman" w:hAnsi="Times New Roman" w:cs="Times New Roman"/>
          <w:sz w:val="24"/>
          <w:szCs w:val="24"/>
          <w:lang w:val="en-US"/>
        </w:rPr>
        <w:t xml:space="preserve"> and Baixada </w:t>
      </w:r>
      <w:proofErr w:type="spellStart"/>
      <w:r w:rsidRPr="005C7875">
        <w:rPr>
          <w:rFonts w:ascii="Times New Roman" w:hAnsi="Times New Roman" w:cs="Times New Roman"/>
          <w:sz w:val="24"/>
          <w:szCs w:val="24"/>
          <w:lang w:val="en-US"/>
        </w:rPr>
        <w:t>Fluminense</w:t>
      </w:r>
      <w:proofErr w:type="spellEnd"/>
      <w:r w:rsidRPr="005C7875">
        <w:rPr>
          <w:rFonts w:ascii="Times New Roman" w:hAnsi="Times New Roman" w:cs="Times New Roman"/>
          <w:sz w:val="24"/>
          <w:szCs w:val="24"/>
          <w:lang w:val="en-US"/>
        </w:rPr>
        <w:t>), which brings together half of this number, about 45,000 military police, but which concentrates more than 95% of victimization, death rates, injuries and casualties have doubled, with 7% dead, 33% injured and 40% casualties in the past 24 years.</w:t>
      </w:r>
    </w:p>
    <w:p w14:paraId="4B73D3D2" w14:textId="77777777" w:rsidR="00A7443B" w:rsidRPr="005C7875" w:rsidRDefault="00A7443B" w:rsidP="00A25967">
      <w:pPr>
        <w:widowControl w:val="0"/>
        <w:pBdr>
          <w:top w:val="nil"/>
          <w:left w:val="nil"/>
          <w:bottom w:val="nil"/>
          <w:right w:val="nil"/>
          <w:between w:val="nil"/>
        </w:pBdr>
        <w:spacing w:after="0" w:line="360" w:lineRule="auto"/>
        <w:ind w:firstLine="567"/>
        <w:jc w:val="both"/>
        <w:rPr>
          <w:rFonts w:ascii="Times New Roman" w:hAnsi="Times New Roman" w:cs="Times New Roman"/>
          <w:color w:val="FF0000"/>
          <w:sz w:val="24"/>
          <w:szCs w:val="24"/>
          <w:lang w:val="en-US"/>
        </w:rPr>
      </w:pPr>
    </w:p>
    <w:tbl>
      <w:tblPr>
        <w:tblW w:w="10578" w:type="dxa"/>
        <w:jc w:val="center"/>
        <w:tblLayout w:type="fixed"/>
        <w:tblLook w:val="0400" w:firstRow="0" w:lastRow="0" w:firstColumn="0" w:lastColumn="0" w:noHBand="0" w:noVBand="1"/>
      </w:tblPr>
      <w:tblGrid>
        <w:gridCol w:w="2083"/>
        <w:gridCol w:w="1114"/>
        <w:gridCol w:w="1114"/>
        <w:gridCol w:w="1114"/>
        <w:gridCol w:w="1114"/>
        <w:gridCol w:w="825"/>
        <w:gridCol w:w="521"/>
        <w:gridCol w:w="1346"/>
        <w:gridCol w:w="1347"/>
      </w:tblGrid>
      <w:tr w:rsidR="008A5146" w:rsidRPr="00F94361" w14:paraId="63CEF77E" w14:textId="77777777" w:rsidTr="00B367C5">
        <w:trPr>
          <w:trHeight w:val="692"/>
          <w:jc w:val="center"/>
        </w:trPr>
        <w:tc>
          <w:tcPr>
            <w:tcW w:w="10578" w:type="dxa"/>
            <w:gridSpan w:val="9"/>
            <w:tcBorders>
              <w:bottom w:val="single" w:sz="4" w:space="0" w:color="000000"/>
            </w:tcBorders>
            <w:shd w:val="clear" w:color="auto" w:fill="auto"/>
            <w:vAlign w:val="center"/>
          </w:tcPr>
          <w:p w14:paraId="7CB3F8E0" w14:textId="77777777" w:rsidR="005367E8" w:rsidRPr="005C7875" w:rsidRDefault="005367E8" w:rsidP="005367E8">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COMPARATIVE TABLE FOR THE LAST 24 YEARS</w:t>
            </w:r>
          </w:p>
          <w:p w14:paraId="0033F1C6" w14:textId="1F5FA6CF" w:rsidR="008A5146" w:rsidRPr="005C7875" w:rsidRDefault="005367E8" w:rsidP="005367E8">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BETWEEN PMERJ AND MILITARY FORCES IN WARS</w:t>
            </w:r>
          </w:p>
        </w:tc>
      </w:tr>
      <w:tr w:rsidR="008A5146" w:rsidRPr="005C7875" w14:paraId="6BD16B20" w14:textId="77777777" w:rsidTr="00B367C5">
        <w:trPr>
          <w:trHeight w:val="212"/>
          <w:jc w:val="center"/>
        </w:trPr>
        <w:tc>
          <w:tcPr>
            <w:tcW w:w="208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5F99051"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REFERÊNCIAS</w:t>
            </w:r>
          </w:p>
        </w:tc>
        <w:tc>
          <w:tcPr>
            <w:tcW w:w="111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22238BD"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PMERJ</w:t>
            </w:r>
          </w:p>
        </w:tc>
        <w:tc>
          <w:tcPr>
            <w:tcW w:w="111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5E75ED0"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FEB</w:t>
            </w:r>
          </w:p>
        </w:tc>
        <w:tc>
          <w:tcPr>
            <w:tcW w:w="111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82D1538"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EUA-1ª GM</w:t>
            </w:r>
          </w:p>
        </w:tc>
        <w:tc>
          <w:tcPr>
            <w:tcW w:w="111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494065F"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EUA-2ª GM</w:t>
            </w:r>
          </w:p>
        </w:tc>
        <w:tc>
          <w:tcPr>
            <w:tcW w:w="134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DC53C1B"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EUA-COREIA</w:t>
            </w:r>
          </w:p>
        </w:tc>
        <w:tc>
          <w:tcPr>
            <w:tcW w:w="134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29FD097"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EUA-VIETINÃ</w:t>
            </w:r>
          </w:p>
        </w:tc>
        <w:tc>
          <w:tcPr>
            <w:tcW w:w="134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8122990"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EUA-GOLFO PÉRSICO</w:t>
            </w:r>
          </w:p>
        </w:tc>
      </w:tr>
      <w:tr w:rsidR="008A5146" w:rsidRPr="005C7875" w14:paraId="71CC4191" w14:textId="77777777" w:rsidTr="00B367C5">
        <w:trPr>
          <w:trHeight w:val="365"/>
          <w:jc w:val="center"/>
        </w:trPr>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7A787" w14:textId="77777777" w:rsidR="008A5146" w:rsidRPr="00F94361" w:rsidRDefault="008A5146" w:rsidP="00E456CB">
            <w:pPr>
              <w:rPr>
                <w:rFonts w:ascii="Times New Roman" w:hAnsi="Times New Roman" w:cs="Times New Roman"/>
                <w:b/>
                <w:sz w:val="20"/>
                <w:szCs w:val="20"/>
              </w:rPr>
            </w:pPr>
            <w:r w:rsidRPr="00F94361">
              <w:rPr>
                <w:rFonts w:ascii="Times New Roman" w:hAnsi="Times New Roman" w:cs="Times New Roman"/>
                <w:b/>
                <w:sz w:val="20"/>
                <w:szCs w:val="20"/>
              </w:rPr>
              <w:lastRenderedPageBreak/>
              <w:t>EFETIVO QUE SERVIU NO PERÍODO</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2DE74"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90.000</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CDE02"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25.334</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DD2B6"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4.734.991</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95DBE"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16.112.566</w:t>
            </w:r>
          </w:p>
        </w:tc>
        <w:tc>
          <w:tcPr>
            <w:tcW w:w="13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70E22C2"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5.720.000</w:t>
            </w: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8330F"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9.200.000</w:t>
            </w: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BA456"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2.225.000</w:t>
            </w:r>
          </w:p>
        </w:tc>
      </w:tr>
      <w:tr w:rsidR="008A5146" w:rsidRPr="005C7875" w14:paraId="5402BA71" w14:textId="77777777" w:rsidTr="00B367C5">
        <w:trPr>
          <w:trHeight w:val="365"/>
          <w:jc w:val="center"/>
        </w:trPr>
        <w:tc>
          <w:tcPr>
            <w:tcW w:w="2083" w:type="dxa"/>
            <w:tcBorders>
              <w:top w:val="single" w:sz="4" w:space="0" w:color="000000"/>
              <w:left w:val="single" w:sz="4" w:space="0" w:color="000000"/>
              <w:bottom w:val="single" w:sz="4" w:space="0" w:color="000000"/>
              <w:right w:val="single" w:sz="4" w:space="0" w:color="000000"/>
            </w:tcBorders>
            <w:shd w:val="clear" w:color="auto" w:fill="F4B083"/>
            <w:vAlign w:val="center"/>
          </w:tcPr>
          <w:p w14:paraId="43FC5F12" w14:textId="77777777" w:rsidR="008A5146" w:rsidRPr="005C7875" w:rsidRDefault="008A5146" w:rsidP="00E456CB">
            <w:pPr>
              <w:rPr>
                <w:rFonts w:ascii="Times New Roman" w:hAnsi="Times New Roman" w:cs="Times New Roman"/>
                <w:b/>
                <w:sz w:val="20"/>
                <w:szCs w:val="20"/>
                <w:lang w:val="en-US"/>
              </w:rPr>
            </w:pPr>
            <w:r w:rsidRPr="005C7875">
              <w:rPr>
                <w:rFonts w:ascii="Times New Roman" w:hAnsi="Times New Roman" w:cs="Times New Roman"/>
                <w:b/>
                <w:sz w:val="20"/>
                <w:szCs w:val="20"/>
                <w:lang w:val="en-US"/>
              </w:rPr>
              <w:t>MORTOS</w:t>
            </w:r>
          </w:p>
        </w:tc>
        <w:tc>
          <w:tcPr>
            <w:tcW w:w="1114" w:type="dxa"/>
            <w:tcBorders>
              <w:top w:val="single" w:sz="4" w:space="0" w:color="000000"/>
              <w:left w:val="single" w:sz="4" w:space="0" w:color="000000"/>
              <w:bottom w:val="single" w:sz="4" w:space="0" w:color="000000"/>
              <w:right w:val="single" w:sz="4" w:space="0" w:color="000000"/>
            </w:tcBorders>
            <w:shd w:val="clear" w:color="auto" w:fill="F4B083"/>
            <w:vAlign w:val="center"/>
          </w:tcPr>
          <w:p w14:paraId="43D81812"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3.397</w:t>
            </w:r>
          </w:p>
        </w:tc>
        <w:tc>
          <w:tcPr>
            <w:tcW w:w="1114" w:type="dxa"/>
            <w:tcBorders>
              <w:top w:val="single" w:sz="4" w:space="0" w:color="000000"/>
              <w:left w:val="single" w:sz="4" w:space="0" w:color="000000"/>
              <w:bottom w:val="single" w:sz="4" w:space="0" w:color="000000"/>
              <w:right w:val="single" w:sz="4" w:space="0" w:color="000000"/>
            </w:tcBorders>
            <w:shd w:val="clear" w:color="auto" w:fill="F4B083"/>
            <w:vAlign w:val="center"/>
          </w:tcPr>
          <w:p w14:paraId="54203EE8"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466</w:t>
            </w:r>
          </w:p>
        </w:tc>
        <w:tc>
          <w:tcPr>
            <w:tcW w:w="1114" w:type="dxa"/>
            <w:tcBorders>
              <w:top w:val="single" w:sz="4" w:space="0" w:color="000000"/>
              <w:left w:val="single" w:sz="4" w:space="0" w:color="000000"/>
              <w:bottom w:val="single" w:sz="4" w:space="0" w:color="000000"/>
              <w:right w:val="single" w:sz="4" w:space="0" w:color="000000"/>
            </w:tcBorders>
            <w:shd w:val="clear" w:color="auto" w:fill="F4B083"/>
            <w:vAlign w:val="center"/>
          </w:tcPr>
          <w:p w14:paraId="741A3859"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116.516</w:t>
            </w:r>
          </w:p>
        </w:tc>
        <w:tc>
          <w:tcPr>
            <w:tcW w:w="1114" w:type="dxa"/>
            <w:tcBorders>
              <w:top w:val="single" w:sz="4" w:space="0" w:color="000000"/>
              <w:left w:val="single" w:sz="4" w:space="0" w:color="000000"/>
              <w:bottom w:val="single" w:sz="4" w:space="0" w:color="000000"/>
              <w:right w:val="single" w:sz="4" w:space="0" w:color="000000"/>
            </w:tcBorders>
            <w:shd w:val="clear" w:color="auto" w:fill="F4B083"/>
            <w:vAlign w:val="center"/>
          </w:tcPr>
          <w:p w14:paraId="2CF0A804"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405.399</w:t>
            </w:r>
          </w:p>
        </w:tc>
        <w:tc>
          <w:tcPr>
            <w:tcW w:w="1346" w:type="dxa"/>
            <w:gridSpan w:val="2"/>
            <w:tcBorders>
              <w:top w:val="single" w:sz="4" w:space="0" w:color="000000"/>
              <w:left w:val="single" w:sz="4" w:space="0" w:color="000000"/>
              <w:bottom w:val="single" w:sz="4" w:space="0" w:color="000000"/>
              <w:right w:val="single" w:sz="4" w:space="0" w:color="000000"/>
            </w:tcBorders>
            <w:shd w:val="clear" w:color="auto" w:fill="F4B083"/>
            <w:vAlign w:val="center"/>
          </w:tcPr>
          <w:p w14:paraId="276A7AB2"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54.526</w:t>
            </w:r>
          </w:p>
        </w:tc>
        <w:tc>
          <w:tcPr>
            <w:tcW w:w="1346" w:type="dxa"/>
            <w:tcBorders>
              <w:top w:val="single" w:sz="4" w:space="0" w:color="000000"/>
              <w:left w:val="single" w:sz="4" w:space="0" w:color="000000"/>
              <w:bottom w:val="single" w:sz="4" w:space="0" w:color="000000"/>
              <w:right w:val="single" w:sz="4" w:space="0" w:color="000000"/>
            </w:tcBorders>
            <w:shd w:val="clear" w:color="auto" w:fill="F4B083"/>
            <w:vAlign w:val="center"/>
          </w:tcPr>
          <w:p w14:paraId="3AF1BEF4"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90.198</w:t>
            </w:r>
          </w:p>
        </w:tc>
        <w:tc>
          <w:tcPr>
            <w:tcW w:w="1346" w:type="dxa"/>
            <w:tcBorders>
              <w:top w:val="single" w:sz="4" w:space="0" w:color="000000"/>
              <w:left w:val="single" w:sz="4" w:space="0" w:color="000000"/>
              <w:bottom w:val="single" w:sz="4" w:space="0" w:color="000000"/>
              <w:right w:val="single" w:sz="4" w:space="0" w:color="000000"/>
            </w:tcBorders>
            <w:shd w:val="clear" w:color="auto" w:fill="F4B083"/>
            <w:vAlign w:val="center"/>
          </w:tcPr>
          <w:p w14:paraId="67376AA2"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383</w:t>
            </w:r>
          </w:p>
        </w:tc>
      </w:tr>
      <w:tr w:rsidR="008A5146" w:rsidRPr="005C7875" w14:paraId="0B0C3E0F" w14:textId="77777777" w:rsidTr="00B367C5">
        <w:trPr>
          <w:trHeight w:val="365"/>
          <w:jc w:val="center"/>
        </w:trPr>
        <w:tc>
          <w:tcPr>
            <w:tcW w:w="2083"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07B768FB" w14:textId="77777777" w:rsidR="008A5146" w:rsidRPr="005C7875" w:rsidRDefault="008A5146" w:rsidP="00E456CB">
            <w:pPr>
              <w:rPr>
                <w:rFonts w:ascii="Times New Roman" w:hAnsi="Times New Roman" w:cs="Times New Roman"/>
                <w:b/>
                <w:sz w:val="20"/>
                <w:szCs w:val="20"/>
                <w:lang w:val="en-US"/>
              </w:rPr>
            </w:pPr>
            <w:r w:rsidRPr="005C7875">
              <w:rPr>
                <w:rFonts w:ascii="Times New Roman" w:hAnsi="Times New Roman" w:cs="Times New Roman"/>
                <w:b/>
                <w:sz w:val="20"/>
                <w:szCs w:val="20"/>
                <w:lang w:val="en-US"/>
              </w:rPr>
              <w:t>FERIDOS</w:t>
            </w:r>
          </w:p>
        </w:tc>
        <w:tc>
          <w:tcPr>
            <w:tcW w:w="1114"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22431630"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15.236</w:t>
            </w:r>
          </w:p>
        </w:tc>
        <w:tc>
          <w:tcPr>
            <w:tcW w:w="1114"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02B70157"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2.064</w:t>
            </w:r>
          </w:p>
        </w:tc>
        <w:tc>
          <w:tcPr>
            <w:tcW w:w="1114"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41BB082C"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204.002</w:t>
            </w:r>
          </w:p>
        </w:tc>
        <w:tc>
          <w:tcPr>
            <w:tcW w:w="1114"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3F356836"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671.846</w:t>
            </w:r>
          </w:p>
        </w:tc>
        <w:tc>
          <w:tcPr>
            <w:tcW w:w="1346" w:type="dxa"/>
            <w:gridSpan w:val="2"/>
            <w:tcBorders>
              <w:top w:val="single" w:sz="4" w:space="0" w:color="000000"/>
              <w:left w:val="single" w:sz="4" w:space="0" w:color="000000"/>
              <w:bottom w:val="single" w:sz="4" w:space="0" w:color="000000"/>
              <w:right w:val="single" w:sz="4" w:space="0" w:color="000000"/>
            </w:tcBorders>
            <w:shd w:val="clear" w:color="auto" w:fill="FFD965"/>
            <w:vAlign w:val="center"/>
          </w:tcPr>
          <w:p w14:paraId="7EEBC37E"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103.284</w:t>
            </w:r>
          </w:p>
        </w:tc>
        <w:tc>
          <w:tcPr>
            <w:tcW w:w="134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35B7BDD9"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153.303</w:t>
            </w:r>
          </w:p>
        </w:tc>
        <w:tc>
          <w:tcPr>
            <w:tcW w:w="134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64FAF816"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467</w:t>
            </w:r>
          </w:p>
        </w:tc>
      </w:tr>
      <w:tr w:rsidR="008A5146" w:rsidRPr="005C7875" w14:paraId="384C430D" w14:textId="77777777" w:rsidTr="00B367C5">
        <w:trPr>
          <w:trHeight w:val="365"/>
          <w:jc w:val="center"/>
        </w:trPr>
        <w:tc>
          <w:tcPr>
            <w:tcW w:w="208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FB585A9" w14:textId="77777777" w:rsidR="008A5146" w:rsidRPr="005C7875" w:rsidRDefault="008A5146" w:rsidP="00E456CB">
            <w:pPr>
              <w:rPr>
                <w:rFonts w:ascii="Times New Roman" w:hAnsi="Times New Roman" w:cs="Times New Roman"/>
                <w:b/>
                <w:sz w:val="20"/>
                <w:szCs w:val="20"/>
                <w:lang w:val="en-US"/>
              </w:rPr>
            </w:pPr>
            <w:r w:rsidRPr="005C7875">
              <w:rPr>
                <w:rFonts w:ascii="Times New Roman" w:hAnsi="Times New Roman" w:cs="Times New Roman"/>
                <w:b/>
                <w:sz w:val="20"/>
                <w:szCs w:val="20"/>
                <w:lang w:val="en-US"/>
              </w:rPr>
              <w:t>BAIXAS</w:t>
            </w:r>
          </w:p>
        </w:tc>
        <w:tc>
          <w:tcPr>
            <w:tcW w:w="111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1D597C9"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18.633</w:t>
            </w:r>
          </w:p>
        </w:tc>
        <w:tc>
          <w:tcPr>
            <w:tcW w:w="111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A2CC95F"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2.530</w:t>
            </w:r>
          </w:p>
        </w:tc>
        <w:tc>
          <w:tcPr>
            <w:tcW w:w="111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33602B3"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320.518</w:t>
            </w:r>
          </w:p>
        </w:tc>
        <w:tc>
          <w:tcPr>
            <w:tcW w:w="111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A1267EB"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1.077.245</w:t>
            </w:r>
          </w:p>
        </w:tc>
        <w:tc>
          <w:tcPr>
            <w:tcW w:w="1346"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14:paraId="7F296282"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157.810</w:t>
            </w:r>
          </w:p>
        </w:tc>
        <w:tc>
          <w:tcPr>
            <w:tcW w:w="134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1B501A5"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243.501</w:t>
            </w:r>
          </w:p>
        </w:tc>
        <w:tc>
          <w:tcPr>
            <w:tcW w:w="134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80D10D9"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850</w:t>
            </w:r>
          </w:p>
        </w:tc>
      </w:tr>
      <w:tr w:rsidR="008A5146" w:rsidRPr="005C7875" w14:paraId="55955757" w14:textId="77777777" w:rsidTr="00B367C5">
        <w:trPr>
          <w:trHeight w:val="365"/>
          <w:jc w:val="center"/>
        </w:trPr>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52AFA" w14:textId="77777777" w:rsidR="008A5146" w:rsidRPr="005C7875" w:rsidRDefault="008A5146" w:rsidP="00E456CB">
            <w:pPr>
              <w:rPr>
                <w:rFonts w:ascii="Times New Roman" w:hAnsi="Times New Roman" w:cs="Times New Roman"/>
                <w:b/>
                <w:sz w:val="20"/>
                <w:szCs w:val="20"/>
                <w:lang w:val="en-US"/>
              </w:rPr>
            </w:pPr>
            <w:r w:rsidRPr="005C7875">
              <w:rPr>
                <w:rFonts w:ascii="Times New Roman" w:hAnsi="Times New Roman" w:cs="Times New Roman"/>
                <w:b/>
                <w:sz w:val="20"/>
                <w:szCs w:val="20"/>
                <w:lang w:val="en-US"/>
              </w:rPr>
              <w:t>PERÍODOS EM DIAS</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EB02F"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8.720</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9BC1C"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239</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2717D"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730</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890DE"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1.395</w:t>
            </w:r>
          </w:p>
        </w:tc>
        <w:tc>
          <w:tcPr>
            <w:tcW w:w="13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69A60ED"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1.125</w:t>
            </w: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53A7E"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4.135</w:t>
            </w: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1B7D0"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210</w:t>
            </w:r>
          </w:p>
        </w:tc>
      </w:tr>
      <w:tr w:rsidR="008A5146" w:rsidRPr="005C7875" w14:paraId="43DD99A1" w14:textId="77777777" w:rsidTr="00B367C5">
        <w:trPr>
          <w:trHeight w:val="365"/>
          <w:jc w:val="center"/>
        </w:trPr>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487F5" w14:textId="77777777" w:rsidR="008A5146" w:rsidRPr="005C7875" w:rsidRDefault="008A5146" w:rsidP="00E456CB">
            <w:pPr>
              <w:rPr>
                <w:rFonts w:ascii="Times New Roman" w:hAnsi="Times New Roman" w:cs="Times New Roman"/>
                <w:b/>
                <w:sz w:val="20"/>
                <w:szCs w:val="20"/>
                <w:lang w:val="en-US"/>
              </w:rPr>
            </w:pPr>
            <w:r w:rsidRPr="005C7875">
              <w:rPr>
                <w:rFonts w:ascii="Times New Roman" w:hAnsi="Times New Roman" w:cs="Times New Roman"/>
                <w:b/>
                <w:sz w:val="20"/>
                <w:szCs w:val="20"/>
                <w:lang w:val="en-US"/>
              </w:rPr>
              <w:t>PERÍODOS EM ANOS</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0BCAA"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24</w:t>
            </w:r>
          </w:p>
          <w:p w14:paraId="67F2867E"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(1994-2017)</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E8D94"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0,65</w:t>
            </w:r>
          </w:p>
          <w:p w14:paraId="552A3FA1"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(1944-1945)</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7EDA9"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2</w:t>
            </w:r>
          </w:p>
          <w:p w14:paraId="06C55500"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(1917-1918)</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A83FD"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3,82</w:t>
            </w:r>
          </w:p>
          <w:p w14:paraId="3A867A72"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(1941-1945)</w:t>
            </w:r>
          </w:p>
        </w:tc>
        <w:tc>
          <w:tcPr>
            <w:tcW w:w="13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41432B7"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3,08</w:t>
            </w:r>
          </w:p>
          <w:p w14:paraId="25EA8560"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(1950-1953)</w:t>
            </w: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B871F"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11,33</w:t>
            </w:r>
          </w:p>
          <w:p w14:paraId="224B8289"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(1964-1975)</w:t>
            </w: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B862E"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0,58</w:t>
            </w:r>
          </w:p>
          <w:p w14:paraId="11B76656"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(1990-1991)</w:t>
            </w:r>
          </w:p>
        </w:tc>
      </w:tr>
      <w:tr w:rsidR="008A5146" w:rsidRPr="005C7875" w14:paraId="45FACC29" w14:textId="77777777" w:rsidTr="00B367C5">
        <w:trPr>
          <w:trHeight w:val="365"/>
          <w:jc w:val="center"/>
        </w:trPr>
        <w:tc>
          <w:tcPr>
            <w:tcW w:w="2083" w:type="dxa"/>
            <w:tcBorders>
              <w:top w:val="single" w:sz="4" w:space="0" w:color="000000"/>
              <w:left w:val="single" w:sz="4" w:space="0" w:color="000000"/>
              <w:bottom w:val="single" w:sz="4" w:space="0" w:color="000000"/>
              <w:right w:val="single" w:sz="4" w:space="0" w:color="000000"/>
            </w:tcBorders>
            <w:shd w:val="clear" w:color="auto" w:fill="F4B083"/>
            <w:vAlign w:val="center"/>
          </w:tcPr>
          <w:p w14:paraId="275B8BA8" w14:textId="77777777" w:rsidR="008A5146" w:rsidRPr="005C7875" w:rsidRDefault="008A5146" w:rsidP="00E456CB">
            <w:pPr>
              <w:rPr>
                <w:rFonts w:ascii="Times New Roman" w:hAnsi="Times New Roman" w:cs="Times New Roman"/>
                <w:b/>
                <w:sz w:val="20"/>
                <w:szCs w:val="20"/>
                <w:lang w:val="en-US"/>
              </w:rPr>
            </w:pPr>
            <w:r w:rsidRPr="005C7875">
              <w:rPr>
                <w:rFonts w:ascii="Times New Roman" w:hAnsi="Times New Roman" w:cs="Times New Roman"/>
                <w:b/>
                <w:sz w:val="20"/>
                <w:szCs w:val="20"/>
                <w:lang w:val="en-US"/>
              </w:rPr>
              <w:t>TAXA DE MORTOS</w:t>
            </w:r>
          </w:p>
        </w:tc>
        <w:tc>
          <w:tcPr>
            <w:tcW w:w="1114" w:type="dxa"/>
            <w:tcBorders>
              <w:top w:val="single" w:sz="4" w:space="0" w:color="000000"/>
              <w:left w:val="single" w:sz="4" w:space="0" w:color="000000"/>
              <w:bottom w:val="single" w:sz="4" w:space="0" w:color="000000"/>
              <w:right w:val="single" w:sz="4" w:space="0" w:color="000000"/>
            </w:tcBorders>
            <w:shd w:val="clear" w:color="auto" w:fill="F4B083"/>
            <w:vAlign w:val="center"/>
          </w:tcPr>
          <w:p w14:paraId="7E098185"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3,77%</w:t>
            </w:r>
          </w:p>
        </w:tc>
        <w:tc>
          <w:tcPr>
            <w:tcW w:w="1114" w:type="dxa"/>
            <w:tcBorders>
              <w:top w:val="single" w:sz="4" w:space="0" w:color="000000"/>
              <w:left w:val="single" w:sz="4" w:space="0" w:color="000000"/>
              <w:bottom w:val="single" w:sz="4" w:space="0" w:color="000000"/>
              <w:right w:val="single" w:sz="4" w:space="0" w:color="000000"/>
            </w:tcBorders>
            <w:shd w:val="clear" w:color="auto" w:fill="F4B083"/>
            <w:vAlign w:val="center"/>
          </w:tcPr>
          <w:p w14:paraId="4DBAD52F"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1,84%</w:t>
            </w:r>
          </w:p>
        </w:tc>
        <w:tc>
          <w:tcPr>
            <w:tcW w:w="1114" w:type="dxa"/>
            <w:tcBorders>
              <w:top w:val="single" w:sz="4" w:space="0" w:color="000000"/>
              <w:left w:val="single" w:sz="4" w:space="0" w:color="000000"/>
              <w:bottom w:val="single" w:sz="4" w:space="0" w:color="000000"/>
              <w:right w:val="single" w:sz="4" w:space="0" w:color="000000"/>
            </w:tcBorders>
            <w:shd w:val="clear" w:color="auto" w:fill="F4B083"/>
            <w:vAlign w:val="center"/>
          </w:tcPr>
          <w:p w14:paraId="13914E4F"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2,46%</w:t>
            </w:r>
          </w:p>
        </w:tc>
        <w:tc>
          <w:tcPr>
            <w:tcW w:w="1114" w:type="dxa"/>
            <w:tcBorders>
              <w:top w:val="single" w:sz="4" w:space="0" w:color="000000"/>
              <w:left w:val="single" w:sz="4" w:space="0" w:color="000000"/>
              <w:bottom w:val="single" w:sz="4" w:space="0" w:color="000000"/>
              <w:right w:val="single" w:sz="4" w:space="0" w:color="000000"/>
            </w:tcBorders>
            <w:shd w:val="clear" w:color="auto" w:fill="F4B083"/>
            <w:vAlign w:val="center"/>
          </w:tcPr>
          <w:p w14:paraId="4875E532"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2,52%</w:t>
            </w:r>
          </w:p>
        </w:tc>
        <w:tc>
          <w:tcPr>
            <w:tcW w:w="1346" w:type="dxa"/>
            <w:gridSpan w:val="2"/>
            <w:tcBorders>
              <w:top w:val="single" w:sz="4" w:space="0" w:color="000000"/>
              <w:left w:val="single" w:sz="4" w:space="0" w:color="000000"/>
              <w:bottom w:val="single" w:sz="4" w:space="0" w:color="000000"/>
              <w:right w:val="single" w:sz="4" w:space="0" w:color="000000"/>
            </w:tcBorders>
            <w:shd w:val="clear" w:color="auto" w:fill="F4B083"/>
            <w:vAlign w:val="center"/>
          </w:tcPr>
          <w:p w14:paraId="6DE6875A"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0,95%</w:t>
            </w:r>
          </w:p>
        </w:tc>
        <w:tc>
          <w:tcPr>
            <w:tcW w:w="1346" w:type="dxa"/>
            <w:tcBorders>
              <w:top w:val="single" w:sz="4" w:space="0" w:color="000000"/>
              <w:left w:val="single" w:sz="4" w:space="0" w:color="000000"/>
              <w:bottom w:val="single" w:sz="4" w:space="0" w:color="000000"/>
              <w:right w:val="single" w:sz="4" w:space="0" w:color="000000"/>
            </w:tcBorders>
            <w:shd w:val="clear" w:color="auto" w:fill="F4B083"/>
            <w:vAlign w:val="center"/>
          </w:tcPr>
          <w:p w14:paraId="3FE37FE1"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0,98%</w:t>
            </w:r>
          </w:p>
        </w:tc>
        <w:tc>
          <w:tcPr>
            <w:tcW w:w="1346" w:type="dxa"/>
            <w:tcBorders>
              <w:top w:val="single" w:sz="4" w:space="0" w:color="000000"/>
              <w:left w:val="single" w:sz="4" w:space="0" w:color="000000"/>
              <w:bottom w:val="single" w:sz="4" w:space="0" w:color="000000"/>
              <w:right w:val="single" w:sz="4" w:space="0" w:color="000000"/>
            </w:tcBorders>
            <w:shd w:val="clear" w:color="auto" w:fill="F4B083"/>
            <w:vAlign w:val="center"/>
          </w:tcPr>
          <w:p w14:paraId="15ADC211"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0,02%</w:t>
            </w:r>
          </w:p>
        </w:tc>
      </w:tr>
      <w:tr w:rsidR="008A5146" w:rsidRPr="005C7875" w14:paraId="3745782F" w14:textId="77777777" w:rsidTr="00B367C5">
        <w:trPr>
          <w:trHeight w:val="365"/>
          <w:jc w:val="center"/>
        </w:trPr>
        <w:tc>
          <w:tcPr>
            <w:tcW w:w="2083"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41770D66" w14:textId="77777777" w:rsidR="008A5146" w:rsidRPr="005C7875" w:rsidRDefault="008A5146" w:rsidP="00E456CB">
            <w:pPr>
              <w:rPr>
                <w:rFonts w:ascii="Times New Roman" w:hAnsi="Times New Roman" w:cs="Times New Roman"/>
                <w:b/>
                <w:sz w:val="20"/>
                <w:szCs w:val="20"/>
                <w:lang w:val="en-US"/>
              </w:rPr>
            </w:pPr>
            <w:r w:rsidRPr="005C7875">
              <w:rPr>
                <w:rFonts w:ascii="Times New Roman" w:hAnsi="Times New Roman" w:cs="Times New Roman"/>
                <w:b/>
                <w:sz w:val="20"/>
                <w:szCs w:val="20"/>
                <w:lang w:val="en-US"/>
              </w:rPr>
              <w:t>TAXA DE FERIDOS</w:t>
            </w:r>
          </w:p>
        </w:tc>
        <w:tc>
          <w:tcPr>
            <w:tcW w:w="1114"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0F49C6FE"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16,93%</w:t>
            </w:r>
          </w:p>
        </w:tc>
        <w:tc>
          <w:tcPr>
            <w:tcW w:w="1114"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1C63B5F3"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8,15%</w:t>
            </w:r>
          </w:p>
        </w:tc>
        <w:tc>
          <w:tcPr>
            <w:tcW w:w="1114"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3847DD2E"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4,31%</w:t>
            </w:r>
          </w:p>
        </w:tc>
        <w:tc>
          <w:tcPr>
            <w:tcW w:w="1114"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37FD0680"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4,17%</w:t>
            </w:r>
          </w:p>
        </w:tc>
        <w:tc>
          <w:tcPr>
            <w:tcW w:w="1346" w:type="dxa"/>
            <w:gridSpan w:val="2"/>
            <w:tcBorders>
              <w:top w:val="single" w:sz="4" w:space="0" w:color="000000"/>
              <w:left w:val="single" w:sz="4" w:space="0" w:color="000000"/>
              <w:bottom w:val="single" w:sz="4" w:space="0" w:color="000000"/>
              <w:right w:val="single" w:sz="4" w:space="0" w:color="000000"/>
            </w:tcBorders>
            <w:shd w:val="clear" w:color="auto" w:fill="FFD965"/>
            <w:vAlign w:val="center"/>
          </w:tcPr>
          <w:p w14:paraId="00EF3FB6"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1,81%</w:t>
            </w:r>
          </w:p>
        </w:tc>
        <w:tc>
          <w:tcPr>
            <w:tcW w:w="134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756BC91C"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1,67%</w:t>
            </w:r>
          </w:p>
        </w:tc>
        <w:tc>
          <w:tcPr>
            <w:tcW w:w="134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430F2684"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0,02%</w:t>
            </w:r>
          </w:p>
        </w:tc>
      </w:tr>
      <w:tr w:rsidR="008A5146" w:rsidRPr="005C7875" w14:paraId="6CE9F866" w14:textId="77777777" w:rsidTr="00B367C5">
        <w:trPr>
          <w:trHeight w:val="365"/>
          <w:jc w:val="center"/>
        </w:trPr>
        <w:tc>
          <w:tcPr>
            <w:tcW w:w="208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F2081EE" w14:textId="77777777" w:rsidR="008A5146" w:rsidRPr="005C7875" w:rsidRDefault="008A5146" w:rsidP="00E456CB">
            <w:pPr>
              <w:rPr>
                <w:rFonts w:ascii="Times New Roman" w:hAnsi="Times New Roman" w:cs="Times New Roman"/>
                <w:b/>
                <w:sz w:val="20"/>
                <w:szCs w:val="20"/>
                <w:lang w:val="en-US"/>
              </w:rPr>
            </w:pPr>
            <w:r w:rsidRPr="005C7875">
              <w:rPr>
                <w:rFonts w:ascii="Times New Roman" w:hAnsi="Times New Roman" w:cs="Times New Roman"/>
                <w:b/>
                <w:sz w:val="20"/>
                <w:szCs w:val="20"/>
                <w:lang w:val="en-US"/>
              </w:rPr>
              <w:t>TAXA DE BAIXA</w:t>
            </w:r>
          </w:p>
        </w:tc>
        <w:tc>
          <w:tcPr>
            <w:tcW w:w="111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D258604"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20,70%</w:t>
            </w:r>
          </w:p>
        </w:tc>
        <w:tc>
          <w:tcPr>
            <w:tcW w:w="111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393195A"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9,99%</w:t>
            </w:r>
          </w:p>
        </w:tc>
        <w:tc>
          <w:tcPr>
            <w:tcW w:w="111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D4059A0"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6,77%</w:t>
            </w:r>
          </w:p>
        </w:tc>
        <w:tc>
          <w:tcPr>
            <w:tcW w:w="111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8BB375A"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6,69%</w:t>
            </w:r>
          </w:p>
        </w:tc>
        <w:tc>
          <w:tcPr>
            <w:tcW w:w="1346"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14:paraId="314744A6"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2,76%</w:t>
            </w:r>
          </w:p>
        </w:tc>
        <w:tc>
          <w:tcPr>
            <w:tcW w:w="134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6215CB0"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2,65%</w:t>
            </w:r>
          </w:p>
        </w:tc>
        <w:tc>
          <w:tcPr>
            <w:tcW w:w="134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8ED9140"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0,04%</w:t>
            </w:r>
          </w:p>
        </w:tc>
      </w:tr>
      <w:tr w:rsidR="008A5146" w:rsidRPr="005C7875" w14:paraId="40871D83" w14:textId="77777777" w:rsidTr="00B367C5">
        <w:trPr>
          <w:trHeight w:val="365"/>
          <w:jc w:val="center"/>
        </w:trPr>
        <w:tc>
          <w:tcPr>
            <w:tcW w:w="2083" w:type="dxa"/>
            <w:tcBorders>
              <w:top w:val="single" w:sz="4" w:space="0" w:color="000000"/>
              <w:left w:val="single" w:sz="4" w:space="0" w:color="000000"/>
              <w:bottom w:val="single" w:sz="4" w:space="0" w:color="000000"/>
              <w:right w:val="single" w:sz="4" w:space="0" w:color="000000"/>
            </w:tcBorders>
            <w:shd w:val="clear" w:color="auto" w:fill="F4B083"/>
            <w:vAlign w:val="center"/>
          </w:tcPr>
          <w:p w14:paraId="66EB4B14" w14:textId="77777777" w:rsidR="008A5146" w:rsidRPr="005C7875" w:rsidRDefault="008A5146" w:rsidP="00E456CB">
            <w:pPr>
              <w:rPr>
                <w:rFonts w:ascii="Times New Roman" w:hAnsi="Times New Roman" w:cs="Times New Roman"/>
                <w:b/>
                <w:sz w:val="20"/>
                <w:szCs w:val="20"/>
                <w:lang w:val="en-US"/>
              </w:rPr>
            </w:pPr>
            <w:r w:rsidRPr="005C7875">
              <w:rPr>
                <w:rFonts w:ascii="Times New Roman" w:hAnsi="Times New Roman" w:cs="Times New Roman"/>
                <w:b/>
                <w:sz w:val="20"/>
                <w:szCs w:val="20"/>
                <w:lang w:val="en-US"/>
              </w:rPr>
              <w:t>TAXA DE MORTOS RELATIVA</w:t>
            </w:r>
          </w:p>
        </w:tc>
        <w:tc>
          <w:tcPr>
            <w:tcW w:w="1114" w:type="dxa"/>
            <w:tcBorders>
              <w:top w:val="single" w:sz="4" w:space="0" w:color="000000"/>
              <w:left w:val="single" w:sz="4" w:space="0" w:color="000000"/>
              <w:bottom w:val="single" w:sz="4" w:space="0" w:color="000000"/>
              <w:right w:val="single" w:sz="4" w:space="0" w:color="000000"/>
            </w:tcBorders>
            <w:shd w:val="clear" w:color="auto" w:fill="F4B083"/>
            <w:vAlign w:val="center"/>
          </w:tcPr>
          <w:p w14:paraId="6BAC1900"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3,77%</w:t>
            </w:r>
          </w:p>
        </w:tc>
        <w:tc>
          <w:tcPr>
            <w:tcW w:w="1114" w:type="dxa"/>
            <w:tcBorders>
              <w:top w:val="single" w:sz="4" w:space="0" w:color="000000"/>
              <w:left w:val="single" w:sz="4" w:space="0" w:color="000000"/>
              <w:bottom w:val="single" w:sz="4" w:space="0" w:color="000000"/>
              <w:right w:val="single" w:sz="4" w:space="0" w:color="000000"/>
            </w:tcBorders>
            <w:shd w:val="clear" w:color="auto" w:fill="F4B083"/>
            <w:vAlign w:val="center"/>
          </w:tcPr>
          <w:p w14:paraId="444813EE"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2,05</w:t>
            </w:r>
          </w:p>
        </w:tc>
        <w:tc>
          <w:tcPr>
            <w:tcW w:w="1114" w:type="dxa"/>
            <w:tcBorders>
              <w:top w:val="single" w:sz="4" w:space="0" w:color="000000"/>
              <w:left w:val="single" w:sz="4" w:space="0" w:color="000000"/>
              <w:bottom w:val="single" w:sz="4" w:space="0" w:color="000000"/>
              <w:right w:val="single" w:sz="4" w:space="0" w:color="000000"/>
            </w:tcBorders>
            <w:shd w:val="clear" w:color="auto" w:fill="F4B083"/>
            <w:vAlign w:val="center"/>
          </w:tcPr>
          <w:p w14:paraId="1C315FEA"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1,53</w:t>
            </w:r>
          </w:p>
        </w:tc>
        <w:tc>
          <w:tcPr>
            <w:tcW w:w="1114" w:type="dxa"/>
            <w:tcBorders>
              <w:top w:val="single" w:sz="4" w:space="0" w:color="000000"/>
              <w:left w:val="single" w:sz="4" w:space="0" w:color="000000"/>
              <w:bottom w:val="single" w:sz="4" w:space="0" w:color="000000"/>
              <w:right w:val="single" w:sz="4" w:space="0" w:color="000000"/>
            </w:tcBorders>
            <w:shd w:val="clear" w:color="auto" w:fill="F4B083"/>
            <w:vAlign w:val="center"/>
          </w:tcPr>
          <w:p w14:paraId="2D394E4E"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1,50</w:t>
            </w:r>
          </w:p>
        </w:tc>
        <w:tc>
          <w:tcPr>
            <w:tcW w:w="1346" w:type="dxa"/>
            <w:gridSpan w:val="2"/>
            <w:tcBorders>
              <w:top w:val="single" w:sz="4" w:space="0" w:color="000000"/>
              <w:left w:val="single" w:sz="4" w:space="0" w:color="000000"/>
              <w:bottom w:val="single" w:sz="4" w:space="0" w:color="000000"/>
              <w:right w:val="single" w:sz="4" w:space="0" w:color="000000"/>
            </w:tcBorders>
            <w:shd w:val="clear" w:color="auto" w:fill="F4B083"/>
            <w:vAlign w:val="center"/>
          </w:tcPr>
          <w:p w14:paraId="0A7DC5F4"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3,96</w:t>
            </w:r>
          </w:p>
        </w:tc>
        <w:tc>
          <w:tcPr>
            <w:tcW w:w="1346" w:type="dxa"/>
            <w:tcBorders>
              <w:top w:val="single" w:sz="4" w:space="0" w:color="000000"/>
              <w:left w:val="single" w:sz="4" w:space="0" w:color="000000"/>
              <w:bottom w:val="single" w:sz="4" w:space="0" w:color="000000"/>
              <w:right w:val="single" w:sz="4" w:space="0" w:color="000000"/>
            </w:tcBorders>
            <w:shd w:val="clear" w:color="auto" w:fill="F4B083"/>
            <w:vAlign w:val="center"/>
          </w:tcPr>
          <w:p w14:paraId="161FDD49"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3,85</w:t>
            </w:r>
          </w:p>
        </w:tc>
        <w:tc>
          <w:tcPr>
            <w:tcW w:w="1346" w:type="dxa"/>
            <w:tcBorders>
              <w:top w:val="single" w:sz="4" w:space="0" w:color="000000"/>
              <w:left w:val="single" w:sz="4" w:space="0" w:color="000000"/>
              <w:bottom w:val="single" w:sz="4" w:space="0" w:color="000000"/>
              <w:right w:val="single" w:sz="4" w:space="0" w:color="000000"/>
            </w:tcBorders>
            <w:shd w:val="clear" w:color="auto" w:fill="F4B083"/>
            <w:vAlign w:val="center"/>
          </w:tcPr>
          <w:p w14:paraId="5F790379"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219,27</w:t>
            </w:r>
          </w:p>
        </w:tc>
      </w:tr>
      <w:tr w:rsidR="008A5146" w:rsidRPr="005C7875" w14:paraId="3EC6DA45" w14:textId="77777777" w:rsidTr="00B367C5">
        <w:trPr>
          <w:trHeight w:val="365"/>
          <w:jc w:val="center"/>
        </w:trPr>
        <w:tc>
          <w:tcPr>
            <w:tcW w:w="2083"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1A83FB4A" w14:textId="77777777" w:rsidR="008A5146" w:rsidRPr="005C7875" w:rsidRDefault="008A5146" w:rsidP="00E456CB">
            <w:pPr>
              <w:rPr>
                <w:rFonts w:ascii="Times New Roman" w:hAnsi="Times New Roman" w:cs="Times New Roman"/>
                <w:b/>
                <w:sz w:val="20"/>
                <w:szCs w:val="20"/>
                <w:lang w:val="en-US"/>
              </w:rPr>
            </w:pPr>
            <w:r w:rsidRPr="005C7875">
              <w:rPr>
                <w:rFonts w:ascii="Times New Roman" w:hAnsi="Times New Roman" w:cs="Times New Roman"/>
                <w:b/>
                <w:sz w:val="20"/>
                <w:szCs w:val="20"/>
                <w:lang w:val="en-US"/>
              </w:rPr>
              <w:t>TAXA DE FERIDOS RELATIVA</w:t>
            </w:r>
          </w:p>
        </w:tc>
        <w:tc>
          <w:tcPr>
            <w:tcW w:w="1114"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544C1169"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16,93%</w:t>
            </w:r>
          </w:p>
        </w:tc>
        <w:tc>
          <w:tcPr>
            <w:tcW w:w="1114"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0544C696"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2,08</w:t>
            </w:r>
          </w:p>
        </w:tc>
        <w:tc>
          <w:tcPr>
            <w:tcW w:w="1114"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3A830903"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3,93</w:t>
            </w:r>
          </w:p>
        </w:tc>
        <w:tc>
          <w:tcPr>
            <w:tcW w:w="1114"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4FFD8B7C"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4,06</w:t>
            </w:r>
          </w:p>
        </w:tc>
        <w:tc>
          <w:tcPr>
            <w:tcW w:w="1346" w:type="dxa"/>
            <w:gridSpan w:val="2"/>
            <w:tcBorders>
              <w:top w:val="single" w:sz="4" w:space="0" w:color="000000"/>
              <w:left w:val="single" w:sz="4" w:space="0" w:color="000000"/>
              <w:bottom w:val="single" w:sz="4" w:space="0" w:color="000000"/>
              <w:right w:val="single" w:sz="4" w:space="0" w:color="000000"/>
            </w:tcBorders>
            <w:shd w:val="clear" w:color="auto" w:fill="FFD965"/>
            <w:vAlign w:val="center"/>
          </w:tcPr>
          <w:p w14:paraId="4CDCF441"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9,38</w:t>
            </w:r>
          </w:p>
        </w:tc>
        <w:tc>
          <w:tcPr>
            <w:tcW w:w="134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53934425"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10,16</w:t>
            </w:r>
          </w:p>
        </w:tc>
        <w:tc>
          <w:tcPr>
            <w:tcW w:w="134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53AA13CF"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806,57</w:t>
            </w:r>
          </w:p>
        </w:tc>
      </w:tr>
      <w:tr w:rsidR="008A5146" w:rsidRPr="005C7875" w14:paraId="6B9A3FF1" w14:textId="77777777" w:rsidTr="00B367C5">
        <w:trPr>
          <w:trHeight w:val="365"/>
          <w:jc w:val="center"/>
        </w:trPr>
        <w:tc>
          <w:tcPr>
            <w:tcW w:w="208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DB05C62" w14:textId="77777777" w:rsidR="008A5146" w:rsidRPr="005C7875" w:rsidRDefault="008A5146" w:rsidP="00E456CB">
            <w:pPr>
              <w:rPr>
                <w:rFonts w:ascii="Times New Roman" w:hAnsi="Times New Roman" w:cs="Times New Roman"/>
                <w:b/>
                <w:sz w:val="20"/>
                <w:szCs w:val="20"/>
                <w:lang w:val="en-US"/>
              </w:rPr>
            </w:pPr>
            <w:r w:rsidRPr="005C7875">
              <w:rPr>
                <w:rFonts w:ascii="Times New Roman" w:hAnsi="Times New Roman" w:cs="Times New Roman"/>
                <w:b/>
                <w:sz w:val="20"/>
                <w:szCs w:val="20"/>
                <w:lang w:val="en-US"/>
              </w:rPr>
              <w:t>TAXA DE BAIXAS RELATIVA</w:t>
            </w:r>
          </w:p>
        </w:tc>
        <w:tc>
          <w:tcPr>
            <w:tcW w:w="111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1D51B35"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20,70%</w:t>
            </w:r>
          </w:p>
        </w:tc>
        <w:tc>
          <w:tcPr>
            <w:tcW w:w="111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781809F"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2,07</w:t>
            </w:r>
          </w:p>
        </w:tc>
        <w:tc>
          <w:tcPr>
            <w:tcW w:w="111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E30085D"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3,06</w:t>
            </w:r>
          </w:p>
        </w:tc>
        <w:tc>
          <w:tcPr>
            <w:tcW w:w="111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3BD9EE4"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3,10</w:t>
            </w:r>
          </w:p>
        </w:tc>
        <w:tc>
          <w:tcPr>
            <w:tcW w:w="1346"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14:paraId="7C857920"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7,50</w:t>
            </w:r>
          </w:p>
        </w:tc>
        <w:tc>
          <w:tcPr>
            <w:tcW w:w="134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784BAD6"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7,82</w:t>
            </w:r>
          </w:p>
        </w:tc>
        <w:tc>
          <w:tcPr>
            <w:tcW w:w="134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A00611C"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541,94</w:t>
            </w:r>
          </w:p>
        </w:tc>
      </w:tr>
      <w:tr w:rsidR="008A5146" w:rsidRPr="005C7875" w14:paraId="42CABD64" w14:textId="77777777" w:rsidTr="00B367C5">
        <w:trPr>
          <w:trHeight w:val="19"/>
          <w:jc w:val="center"/>
        </w:trPr>
        <w:tc>
          <w:tcPr>
            <w:tcW w:w="2083" w:type="dxa"/>
            <w:tcBorders>
              <w:top w:val="single" w:sz="4" w:space="0" w:color="A6A6A6"/>
              <w:left w:val="nil"/>
              <w:bottom w:val="single" w:sz="4" w:space="0" w:color="000000"/>
              <w:right w:val="nil"/>
            </w:tcBorders>
            <w:shd w:val="clear" w:color="auto" w:fill="auto"/>
            <w:vAlign w:val="center"/>
          </w:tcPr>
          <w:p w14:paraId="1793F96A" w14:textId="77777777" w:rsidR="008A5146" w:rsidRPr="005C7875" w:rsidRDefault="008A5146" w:rsidP="00E456CB">
            <w:pPr>
              <w:jc w:val="right"/>
              <w:rPr>
                <w:rFonts w:ascii="Times New Roman" w:hAnsi="Times New Roman" w:cs="Times New Roman"/>
                <w:b/>
                <w:color w:val="FF0000"/>
                <w:sz w:val="20"/>
                <w:szCs w:val="20"/>
                <w:lang w:val="en-US"/>
              </w:rPr>
            </w:pPr>
          </w:p>
        </w:tc>
        <w:tc>
          <w:tcPr>
            <w:tcW w:w="5281" w:type="dxa"/>
            <w:gridSpan w:val="5"/>
            <w:tcBorders>
              <w:top w:val="nil"/>
              <w:left w:val="nil"/>
              <w:bottom w:val="single" w:sz="4" w:space="0" w:color="000000"/>
              <w:right w:val="nil"/>
            </w:tcBorders>
            <w:shd w:val="clear" w:color="auto" w:fill="auto"/>
            <w:vAlign w:val="center"/>
          </w:tcPr>
          <w:p w14:paraId="22D40A89" w14:textId="77777777" w:rsidR="008A5146" w:rsidRPr="005C7875" w:rsidRDefault="008A5146" w:rsidP="00E456CB">
            <w:pPr>
              <w:jc w:val="right"/>
              <w:rPr>
                <w:rFonts w:ascii="Times New Roman" w:hAnsi="Times New Roman" w:cs="Times New Roman"/>
                <w:b/>
                <w:sz w:val="20"/>
                <w:szCs w:val="20"/>
                <w:lang w:val="en-US"/>
              </w:rPr>
            </w:pPr>
          </w:p>
        </w:tc>
        <w:tc>
          <w:tcPr>
            <w:tcW w:w="3214" w:type="dxa"/>
            <w:gridSpan w:val="3"/>
            <w:tcBorders>
              <w:top w:val="nil"/>
              <w:left w:val="nil"/>
              <w:bottom w:val="single" w:sz="4" w:space="0" w:color="000000"/>
              <w:right w:val="nil"/>
            </w:tcBorders>
            <w:shd w:val="clear" w:color="auto" w:fill="auto"/>
            <w:vAlign w:val="center"/>
          </w:tcPr>
          <w:p w14:paraId="3BA4F7FF" w14:textId="77777777" w:rsidR="008A5146" w:rsidRPr="005C7875" w:rsidRDefault="008A5146" w:rsidP="00E456CB">
            <w:pPr>
              <w:jc w:val="right"/>
              <w:rPr>
                <w:rFonts w:ascii="Times New Roman" w:hAnsi="Times New Roman" w:cs="Times New Roman"/>
                <w:b/>
                <w:sz w:val="20"/>
                <w:szCs w:val="20"/>
                <w:lang w:val="en-US"/>
              </w:rPr>
            </w:pPr>
          </w:p>
        </w:tc>
      </w:tr>
      <w:tr w:rsidR="00E456CB" w:rsidRPr="005C7875" w14:paraId="35979E38" w14:textId="77777777" w:rsidTr="00B367C5">
        <w:trPr>
          <w:trHeight w:val="96"/>
          <w:jc w:val="center"/>
        </w:trPr>
        <w:tc>
          <w:tcPr>
            <w:tcW w:w="10578" w:type="dxa"/>
            <w:gridSpan w:val="9"/>
            <w:tcBorders>
              <w:top w:val="single" w:sz="4" w:space="0" w:color="000000"/>
              <w:left w:val="single" w:sz="4" w:space="0" w:color="000000"/>
              <w:bottom w:val="nil"/>
              <w:right w:val="single" w:sz="4" w:space="0" w:color="000000"/>
            </w:tcBorders>
            <w:shd w:val="clear" w:color="auto" w:fill="auto"/>
            <w:vAlign w:val="center"/>
          </w:tcPr>
          <w:p w14:paraId="76D0714D" w14:textId="77777777" w:rsidR="008A5146" w:rsidRPr="005C7875" w:rsidRDefault="008A5146" w:rsidP="00E456CB">
            <w:pPr>
              <w:rPr>
                <w:rFonts w:ascii="Times New Roman" w:hAnsi="Times New Roman" w:cs="Times New Roman"/>
                <w:b/>
                <w:sz w:val="20"/>
                <w:szCs w:val="20"/>
                <w:lang w:val="en-US"/>
              </w:rPr>
            </w:pPr>
            <w:r w:rsidRPr="005C7875">
              <w:rPr>
                <w:rFonts w:ascii="Times New Roman" w:hAnsi="Times New Roman" w:cs="Times New Roman"/>
                <w:b/>
                <w:sz w:val="20"/>
                <w:szCs w:val="20"/>
                <w:lang w:val="en-US"/>
              </w:rPr>
              <w:t xml:space="preserve">GM </w:t>
            </w:r>
            <w:r w:rsidRPr="005C7875">
              <w:rPr>
                <w:rFonts w:ascii="Times New Roman" w:hAnsi="Times New Roman" w:cs="Times New Roman"/>
                <w:b/>
                <w:sz w:val="20"/>
                <w:szCs w:val="20"/>
                <w:lang w:val="en-US"/>
              </w:rPr>
              <w:tab/>
            </w:r>
            <w:r w:rsidRPr="005C7875">
              <w:rPr>
                <w:rFonts w:ascii="Times New Roman" w:hAnsi="Times New Roman" w:cs="Times New Roman"/>
                <w:b/>
                <w:sz w:val="20"/>
                <w:szCs w:val="20"/>
                <w:lang w:val="en-US"/>
              </w:rPr>
              <w:tab/>
              <w:t xml:space="preserve">= </w:t>
            </w:r>
            <w:r w:rsidRPr="005C7875">
              <w:rPr>
                <w:rFonts w:ascii="Times New Roman" w:hAnsi="Times New Roman" w:cs="Times New Roman"/>
                <w:b/>
                <w:sz w:val="20"/>
                <w:szCs w:val="20"/>
                <w:lang w:val="en-US"/>
              </w:rPr>
              <w:tab/>
              <w:t>GUERRA MUNDIAL </w:t>
            </w:r>
          </w:p>
        </w:tc>
      </w:tr>
      <w:tr w:rsidR="00E456CB" w:rsidRPr="005C7875" w14:paraId="7DE739CC" w14:textId="77777777" w:rsidTr="00B367C5">
        <w:trPr>
          <w:trHeight w:val="96"/>
          <w:jc w:val="center"/>
        </w:trPr>
        <w:tc>
          <w:tcPr>
            <w:tcW w:w="10578" w:type="dxa"/>
            <w:gridSpan w:val="9"/>
            <w:tcBorders>
              <w:top w:val="nil"/>
              <w:left w:val="single" w:sz="4" w:space="0" w:color="000000"/>
              <w:bottom w:val="nil"/>
              <w:right w:val="single" w:sz="4" w:space="0" w:color="000000"/>
            </w:tcBorders>
            <w:shd w:val="clear" w:color="auto" w:fill="auto"/>
            <w:vAlign w:val="center"/>
          </w:tcPr>
          <w:p w14:paraId="149D9EF1" w14:textId="77777777" w:rsidR="008A5146" w:rsidRPr="005C7875" w:rsidRDefault="008A5146" w:rsidP="00E456CB">
            <w:pPr>
              <w:rPr>
                <w:rFonts w:ascii="Times New Roman" w:hAnsi="Times New Roman" w:cs="Times New Roman"/>
                <w:b/>
                <w:sz w:val="20"/>
                <w:szCs w:val="20"/>
                <w:lang w:val="en-US"/>
              </w:rPr>
            </w:pPr>
            <w:r w:rsidRPr="005C7875">
              <w:rPr>
                <w:rFonts w:ascii="Times New Roman" w:hAnsi="Times New Roman" w:cs="Times New Roman"/>
                <w:b/>
                <w:sz w:val="20"/>
                <w:szCs w:val="20"/>
                <w:lang w:val="en-US"/>
              </w:rPr>
              <w:t xml:space="preserve">BAIXAS </w:t>
            </w:r>
            <w:r w:rsidRPr="005C7875">
              <w:rPr>
                <w:rFonts w:ascii="Times New Roman" w:hAnsi="Times New Roman" w:cs="Times New Roman"/>
                <w:b/>
                <w:sz w:val="20"/>
                <w:szCs w:val="20"/>
                <w:lang w:val="en-US"/>
              </w:rPr>
              <w:tab/>
            </w:r>
            <w:r w:rsidRPr="005C7875">
              <w:rPr>
                <w:rFonts w:ascii="Times New Roman" w:hAnsi="Times New Roman" w:cs="Times New Roman"/>
                <w:b/>
                <w:sz w:val="20"/>
                <w:szCs w:val="20"/>
                <w:lang w:val="en-US"/>
              </w:rPr>
              <w:tab/>
              <w:t xml:space="preserve">= </w:t>
            </w:r>
            <w:r w:rsidRPr="005C7875">
              <w:rPr>
                <w:rFonts w:ascii="Times New Roman" w:hAnsi="Times New Roman" w:cs="Times New Roman"/>
                <w:b/>
                <w:sz w:val="20"/>
                <w:szCs w:val="20"/>
                <w:lang w:val="en-US"/>
              </w:rPr>
              <w:tab/>
              <w:t>MORTOS + FERIDOS </w:t>
            </w:r>
          </w:p>
        </w:tc>
      </w:tr>
      <w:tr w:rsidR="00E456CB" w:rsidRPr="005C7875" w14:paraId="05653A67" w14:textId="77777777" w:rsidTr="00B367C5">
        <w:trPr>
          <w:trHeight w:val="96"/>
          <w:jc w:val="center"/>
        </w:trPr>
        <w:tc>
          <w:tcPr>
            <w:tcW w:w="10578" w:type="dxa"/>
            <w:gridSpan w:val="9"/>
            <w:tcBorders>
              <w:top w:val="nil"/>
              <w:left w:val="single" w:sz="4" w:space="0" w:color="000000"/>
              <w:bottom w:val="single" w:sz="4" w:space="0" w:color="000000"/>
              <w:right w:val="single" w:sz="4" w:space="0" w:color="000000"/>
            </w:tcBorders>
            <w:shd w:val="clear" w:color="auto" w:fill="auto"/>
            <w:vAlign w:val="center"/>
          </w:tcPr>
          <w:p w14:paraId="2AA1346E" w14:textId="77777777" w:rsidR="008A5146" w:rsidRPr="00F94361" w:rsidRDefault="008A5146" w:rsidP="00E456CB">
            <w:pPr>
              <w:rPr>
                <w:rFonts w:ascii="Times New Roman" w:hAnsi="Times New Roman" w:cs="Times New Roman"/>
                <w:b/>
                <w:sz w:val="20"/>
                <w:szCs w:val="20"/>
              </w:rPr>
            </w:pPr>
            <w:r w:rsidRPr="00F94361">
              <w:rPr>
                <w:rFonts w:ascii="Times New Roman" w:hAnsi="Times New Roman" w:cs="Times New Roman"/>
                <w:b/>
                <w:sz w:val="20"/>
                <w:szCs w:val="20"/>
              </w:rPr>
              <w:t xml:space="preserve">RELATIVAS </w:t>
            </w:r>
            <w:r w:rsidRPr="00F94361">
              <w:rPr>
                <w:rFonts w:ascii="Times New Roman" w:hAnsi="Times New Roman" w:cs="Times New Roman"/>
                <w:b/>
                <w:sz w:val="20"/>
                <w:szCs w:val="20"/>
              </w:rPr>
              <w:tab/>
              <w:t xml:space="preserve">= </w:t>
            </w:r>
            <w:r w:rsidRPr="00F94361">
              <w:rPr>
                <w:rFonts w:ascii="Times New Roman" w:hAnsi="Times New Roman" w:cs="Times New Roman"/>
                <w:b/>
                <w:sz w:val="20"/>
                <w:szCs w:val="20"/>
              </w:rPr>
              <w:tab/>
              <w:t>COMPARAÇÃO DA PMERJ COM AS DEMAIS</w:t>
            </w:r>
          </w:p>
        </w:tc>
      </w:tr>
    </w:tbl>
    <w:p w14:paraId="177E3E1D" w14:textId="77777777" w:rsidR="008A5146" w:rsidRPr="005C7875" w:rsidRDefault="008A5146" w:rsidP="00E456CB">
      <w:pPr>
        <w:pBdr>
          <w:top w:val="nil"/>
          <w:left w:val="nil"/>
          <w:bottom w:val="nil"/>
          <w:right w:val="nil"/>
          <w:between w:val="nil"/>
        </w:pBdr>
        <w:spacing w:before="240" w:after="200" w:line="360" w:lineRule="auto"/>
        <w:rPr>
          <w:rFonts w:ascii="Times New Roman" w:hAnsi="Times New Roman" w:cs="Times New Roman"/>
          <w:b/>
          <w:color w:val="FF0000"/>
          <w:sz w:val="20"/>
          <w:szCs w:val="20"/>
          <w:lang w:val="en-US"/>
        </w:rPr>
      </w:pPr>
      <w:proofErr w:type="spellStart"/>
      <w:r w:rsidRPr="005C7875">
        <w:rPr>
          <w:rFonts w:ascii="Times New Roman" w:hAnsi="Times New Roman" w:cs="Times New Roman"/>
          <w:b/>
          <w:sz w:val="20"/>
          <w:szCs w:val="20"/>
          <w:lang w:val="en-US"/>
        </w:rPr>
        <w:t>Fontes</w:t>
      </w:r>
      <w:proofErr w:type="spellEnd"/>
      <w:r w:rsidRPr="005C7875">
        <w:rPr>
          <w:rFonts w:ascii="Times New Roman" w:hAnsi="Times New Roman" w:cs="Times New Roman"/>
          <w:b/>
          <w:sz w:val="20"/>
          <w:szCs w:val="20"/>
          <w:lang w:val="en-US"/>
        </w:rPr>
        <w:t>: PMERJ/EMG/EGQ, PMERJ/EMG/PM1, ISP, USA Congressional Research Service CRS Report RL 32492 e US Veteran Statistics.</w:t>
      </w:r>
    </w:p>
    <w:p w14:paraId="612196F4" w14:textId="77777777" w:rsidR="008A5146" w:rsidRPr="005C7875" w:rsidRDefault="008A5146" w:rsidP="008A5146">
      <w:pPr>
        <w:widowControl w:val="0"/>
        <w:pBdr>
          <w:top w:val="nil"/>
          <w:left w:val="nil"/>
          <w:bottom w:val="nil"/>
          <w:right w:val="nil"/>
          <w:between w:val="nil"/>
        </w:pBdr>
        <w:spacing w:after="120" w:line="360" w:lineRule="auto"/>
        <w:ind w:firstLine="567"/>
        <w:jc w:val="both"/>
        <w:rPr>
          <w:rFonts w:ascii="Times New Roman" w:hAnsi="Times New Roman" w:cs="Times New Roman"/>
          <w:color w:val="FF0000"/>
          <w:sz w:val="24"/>
          <w:szCs w:val="24"/>
          <w:lang w:val="en-US"/>
        </w:rPr>
      </w:pPr>
    </w:p>
    <w:tbl>
      <w:tblPr>
        <w:tblW w:w="5775" w:type="dxa"/>
        <w:jc w:val="center"/>
        <w:tblLayout w:type="fixed"/>
        <w:tblLook w:val="0400" w:firstRow="0" w:lastRow="0" w:firstColumn="0" w:lastColumn="0" w:noHBand="0" w:noVBand="1"/>
      </w:tblPr>
      <w:tblGrid>
        <w:gridCol w:w="3091"/>
        <w:gridCol w:w="2684"/>
      </w:tblGrid>
      <w:tr w:rsidR="008A5146" w:rsidRPr="005C7875" w14:paraId="4F60B503" w14:textId="77777777" w:rsidTr="00E456CB">
        <w:trPr>
          <w:trHeight w:val="560"/>
          <w:jc w:val="center"/>
        </w:trPr>
        <w:tc>
          <w:tcPr>
            <w:tcW w:w="57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0A90639" w14:textId="77777777" w:rsidR="008A5146" w:rsidRPr="00F94361" w:rsidRDefault="008A5146" w:rsidP="00E456CB">
            <w:pPr>
              <w:jc w:val="center"/>
              <w:rPr>
                <w:rFonts w:ascii="Times New Roman" w:hAnsi="Times New Roman" w:cs="Times New Roman"/>
                <w:b/>
                <w:sz w:val="20"/>
                <w:szCs w:val="20"/>
              </w:rPr>
            </w:pPr>
            <w:r w:rsidRPr="00F94361">
              <w:rPr>
                <w:rFonts w:ascii="Times New Roman" w:hAnsi="Times New Roman" w:cs="Times New Roman"/>
                <w:b/>
                <w:sz w:val="20"/>
                <w:szCs w:val="20"/>
              </w:rPr>
              <w:t>BAIXAS NA PMERJ NA REGIÃO METROPOLITANA</w:t>
            </w:r>
            <w:r w:rsidRPr="00F94361">
              <w:rPr>
                <w:rFonts w:ascii="Times New Roman" w:hAnsi="Times New Roman" w:cs="Times New Roman"/>
                <w:b/>
                <w:sz w:val="20"/>
                <w:szCs w:val="20"/>
              </w:rPr>
              <w:br/>
              <w:t>EM 24 ANOS (1994-2017)</w:t>
            </w:r>
          </w:p>
        </w:tc>
      </w:tr>
      <w:tr w:rsidR="008A5146" w:rsidRPr="005C7875" w14:paraId="1C11959C" w14:textId="77777777" w:rsidTr="00E456CB">
        <w:trPr>
          <w:trHeight w:val="300"/>
          <w:jc w:val="center"/>
        </w:trPr>
        <w:tc>
          <w:tcPr>
            <w:tcW w:w="309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0D1B0A" w14:textId="77777777" w:rsidR="008A5146" w:rsidRPr="00F94361" w:rsidRDefault="008A5146" w:rsidP="00E456CB">
            <w:pPr>
              <w:rPr>
                <w:rFonts w:ascii="Times New Roman" w:hAnsi="Times New Roman" w:cs="Times New Roman"/>
                <w:b/>
                <w:sz w:val="20"/>
                <w:szCs w:val="20"/>
              </w:rPr>
            </w:pPr>
            <w:r w:rsidRPr="00F94361">
              <w:rPr>
                <w:rFonts w:ascii="Times New Roman" w:hAnsi="Times New Roman" w:cs="Times New Roman"/>
                <w:b/>
                <w:sz w:val="20"/>
                <w:szCs w:val="20"/>
              </w:rPr>
              <w:t>EFETIVO QUE SERVIU NO PERÍODO</w:t>
            </w:r>
          </w:p>
        </w:tc>
        <w:tc>
          <w:tcPr>
            <w:tcW w:w="2684" w:type="dxa"/>
            <w:tcBorders>
              <w:top w:val="single" w:sz="4" w:space="0" w:color="000000"/>
              <w:left w:val="nil"/>
              <w:bottom w:val="single" w:sz="4" w:space="0" w:color="000000"/>
              <w:right w:val="single" w:sz="4" w:space="0" w:color="000000"/>
            </w:tcBorders>
            <w:shd w:val="clear" w:color="auto" w:fill="auto"/>
            <w:vAlign w:val="bottom"/>
          </w:tcPr>
          <w:p w14:paraId="2DD33E81" w14:textId="77777777" w:rsidR="008A5146" w:rsidRPr="005C7875" w:rsidRDefault="008A5146" w:rsidP="00E456CB">
            <w:pPr>
              <w:jc w:val="right"/>
              <w:rPr>
                <w:rFonts w:ascii="Times New Roman" w:hAnsi="Times New Roman" w:cs="Times New Roman"/>
                <w:b/>
                <w:sz w:val="20"/>
                <w:szCs w:val="20"/>
                <w:lang w:val="en-US"/>
              </w:rPr>
            </w:pPr>
            <w:r w:rsidRPr="00F94361">
              <w:rPr>
                <w:rFonts w:ascii="Times New Roman" w:hAnsi="Times New Roman" w:cs="Times New Roman"/>
                <w:b/>
                <w:sz w:val="20"/>
                <w:szCs w:val="20"/>
              </w:rPr>
              <w:t xml:space="preserve">                                         </w:t>
            </w:r>
            <w:r w:rsidRPr="005C7875">
              <w:rPr>
                <w:rFonts w:ascii="Times New Roman" w:hAnsi="Times New Roman" w:cs="Times New Roman"/>
                <w:b/>
                <w:sz w:val="20"/>
                <w:szCs w:val="20"/>
                <w:lang w:val="en-US"/>
              </w:rPr>
              <w:t xml:space="preserve">45.000 </w:t>
            </w:r>
          </w:p>
        </w:tc>
      </w:tr>
      <w:tr w:rsidR="008A5146" w:rsidRPr="005C7875" w14:paraId="3F585EF8" w14:textId="77777777" w:rsidTr="00E456CB">
        <w:trPr>
          <w:trHeight w:val="300"/>
          <w:jc w:val="center"/>
        </w:trPr>
        <w:tc>
          <w:tcPr>
            <w:tcW w:w="3091" w:type="dxa"/>
            <w:tcBorders>
              <w:top w:val="single" w:sz="4" w:space="0" w:color="000000"/>
              <w:left w:val="single" w:sz="4" w:space="0" w:color="000000"/>
              <w:bottom w:val="single" w:sz="4" w:space="0" w:color="000000"/>
              <w:right w:val="single" w:sz="4" w:space="0" w:color="000000"/>
            </w:tcBorders>
            <w:shd w:val="clear" w:color="auto" w:fill="F4B083"/>
            <w:vAlign w:val="bottom"/>
          </w:tcPr>
          <w:p w14:paraId="69A544BB" w14:textId="77777777" w:rsidR="008A5146" w:rsidRPr="005C7875" w:rsidRDefault="008A5146" w:rsidP="00E456CB">
            <w:pPr>
              <w:rPr>
                <w:rFonts w:ascii="Times New Roman" w:hAnsi="Times New Roman" w:cs="Times New Roman"/>
                <w:b/>
                <w:sz w:val="20"/>
                <w:szCs w:val="20"/>
                <w:lang w:val="en-US"/>
              </w:rPr>
            </w:pPr>
            <w:r w:rsidRPr="005C7875">
              <w:rPr>
                <w:rFonts w:ascii="Times New Roman" w:hAnsi="Times New Roman" w:cs="Times New Roman"/>
                <w:b/>
                <w:sz w:val="20"/>
                <w:szCs w:val="20"/>
                <w:lang w:val="en-US"/>
              </w:rPr>
              <w:t>MORTOS</w:t>
            </w:r>
          </w:p>
        </w:tc>
        <w:tc>
          <w:tcPr>
            <w:tcW w:w="2684" w:type="dxa"/>
            <w:tcBorders>
              <w:top w:val="single" w:sz="4" w:space="0" w:color="000000"/>
              <w:left w:val="nil"/>
              <w:bottom w:val="single" w:sz="4" w:space="0" w:color="000000"/>
              <w:right w:val="single" w:sz="4" w:space="0" w:color="000000"/>
            </w:tcBorders>
            <w:shd w:val="clear" w:color="auto" w:fill="F4B083"/>
            <w:vAlign w:val="bottom"/>
          </w:tcPr>
          <w:p w14:paraId="044AA995"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 xml:space="preserve">                                            3.397 </w:t>
            </w:r>
          </w:p>
        </w:tc>
      </w:tr>
      <w:tr w:rsidR="008A5146" w:rsidRPr="005C7875" w14:paraId="17406DBA" w14:textId="77777777" w:rsidTr="00E456CB">
        <w:trPr>
          <w:trHeight w:val="300"/>
          <w:jc w:val="center"/>
        </w:trPr>
        <w:tc>
          <w:tcPr>
            <w:tcW w:w="3091" w:type="dxa"/>
            <w:tcBorders>
              <w:top w:val="nil"/>
              <w:left w:val="single" w:sz="4" w:space="0" w:color="000000"/>
              <w:bottom w:val="single" w:sz="4" w:space="0" w:color="000000"/>
              <w:right w:val="single" w:sz="4" w:space="0" w:color="000000"/>
            </w:tcBorders>
            <w:shd w:val="clear" w:color="auto" w:fill="FFD965"/>
            <w:vAlign w:val="bottom"/>
          </w:tcPr>
          <w:p w14:paraId="3C401F85" w14:textId="77777777" w:rsidR="008A5146" w:rsidRPr="005C7875" w:rsidRDefault="008A5146" w:rsidP="00E456CB">
            <w:pPr>
              <w:rPr>
                <w:rFonts w:ascii="Times New Roman" w:hAnsi="Times New Roman" w:cs="Times New Roman"/>
                <w:b/>
                <w:sz w:val="20"/>
                <w:szCs w:val="20"/>
                <w:lang w:val="en-US"/>
              </w:rPr>
            </w:pPr>
            <w:r w:rsidRPr="005C7875">
              <w:rPr>
                <w:rFonts w:ascii="Times New Roman" w:hAnsi="Times New Roman" w:cs="Times New Roman"/>
                <w:b/>
                <w:sz w:val="20"/>
                <w:szCs w:val="20"/>
                <w:lang w:val="en-US"/>
              </w:rPr>
              <w:t>FERIDOS</w:t>
            </w:r>
          </w:p>
        </w:tc>
        <w:tc>
          <w:tcPr>
            <w:tcW w:w="2684" w:type="dxa"/>
            <w:tcBorders>
              <w:top w:val="nil"/>
              <w:left w:val="nil"/>
              <w:bottom w:val="single" w:sz="4" w:space="0" w:color="000000"/>
              <w:right w:val="single" w:sz="4" w:space="0" w:color="000000"/>
            </w:tcBorders>
            <w:shd w:val="clear" w:color="auto" w:fill="FFD965"/>
            <w:vAlign w:val="bottom"/>
          </w:tcPr>
          <w:p w14:paraId="0305F97A"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 xml:space="preserve">                                         15.236 </w:t>
            </w:r>
          </w:p>
        </w:tc>
      </w:tr>
      <w:tr w:rsidR="008A5146" w:rsidRPr="005C7875" w14:paraId="26EC6F92" w14:textId="77777777" w:rsidTr="00E456CB">
        <w:trPr>
          <w:trHeight w:val="300"/>
          <w:jc w:val="center"/>
        </w:trPr>
        <w:tc>
          <w:tcPr>
            <w:tcW w:w="3091" w:type="dxa"/>
            <w:tcBorders>
              <w:top w:val="nil"/>
              <w:left w:val="single" w:sz="4" w:space="0" w:color="000000"/>
              <w:bottom w:val="single" w:sz="4" w:space="0" w:color="000000"/>
              <w:right w:val="single" w:sz="4" w:space="0" w:color="000000"/>
            </w:tcBorders>
            <w:shd w:val="clear" w:color="auto" w:fill="FFC000"/>
            <w:vAlign w:val="bottom"/>
          </w:tcPr>
          <w:p w14:paraId="1DBE3917" w14:textId="77777777" w:rsidR="008A5146" w:rsidRPr="005C7875" w:rsidRDefault="008A5146" w:rsidP="00E456CB">
            <w:pPr>
              <w:rPr>
                <w:rFonts w:ascii="Times New Roman" w:hAnsi="Times New Roman" w:cs="Times New Roman"/>
                <w:b/>
                <w:sz w:val="20"/>
                <w:szCs w:val="20"/>
                <w:lang w:val="en-US"/>
              </w:rPr>
            </w:pPr>
            <w:r w:rsidRPr="005C7875">
              <w:rPr>
                <w:rFonts w:ascii="Times New Roman" w:hAnsi="Times New Roman" w:cs="Times New Roman"/>
                <w:b/>
                <w:sz w:val="20"/>
                <w:szCs w:val="20"/>
                <w:lang w:val="en-US"/>
              </w:rPr>
              <w:lastRenderedPageBreak/>
              <w:t>BAIXAS</w:t>
            </w:r>
          </w:p>
        </w:tc>
        <w:tc>
          <w:tcPr>
            <w:tcW w:w="2684" w:type="dxa"/>
            <w:tcBorders>
              <w:top w:val="nil"/>
              <w:left w:val="nil"/>
              <w:bottom w:val="single" w:sz="4" w:space="0" w:color="000000"/>
              <w:right w:val="single" w:sz="4" w:space="0" w:color="000000"/>
            </w:tcBorders>
            <w:shd w:val="clear" w:color="auto" w:fill="FFC000"/>
            <w:vAlign w:val="bottom"/>
          </w:tcPr>
          <w:p w14:paraId="25A0DA89"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 xml:space="preserve">                                         18.633 </w:t>
            </w:r>
          </w:p>
        </w:tc>
      </w:tr>
      <w:tr w:rsidR="008A5146" w:rsidRPr="005C7875" w14:paraId="334F4C1E" w14:textId="77777777" w:rsidTr="00E456CB">
        <w:trPr>
          <w:trHeight w:val="300"/>
          <w:jc w:val="center"/>
        </w:trPr>
        <w:tc>
          <w:tcPr>
            <w:tcW w:w="309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80F78C" w14:textId="77777777" w:rsidR="008A5146" w:rsidRPr="005C7875" w:rsidRDefault="008A5146" w:rsidP="00E456CB">
            <w:pPr>
              <w:rPr>
                <w:rFonts w:ascii="Times New Roman" w:hAnsi="Times New Roman" w:cs="Times New Roman"/>
                <w:b/>
                <w:sz w:val="20"/>
                <w:szCs w:val="20"/>
                <w:lang w:val="en-US"/>
              </w:rPr>
            </w:pPr>
            <w:r w:rsidRPr="005C7875">
              <w:rPr>
                <w:rFonts w:ascii="Times New Roman" w:hAnsi="Times New Roman" w:cs="Times New Roman"/>
                <w:b/>
                <w:sz w:val="20"/>
                <w:szCs w:val="20"/>
                <w:lang w:val="en-US"/>
              </w:rPr>
              <w:t>PERÍODOS EM DIAS</w:t>
            </w:r>
          </w:p>
        </w:tc>
        <w:tc>
          <w:tcPr>
            <w:tcW w:w="2684" w:type="dxa"/>
            <w:tcBorders>
              <w:top w:val="single" w:sz="4" w:space="0" w:color="000000"/>
              <w:left w:val="nil"/>
              <w:bottom w:val="single" w:sz="4" w:space="0" w:color="000000"/>
              <w:right w:val="single" w:sz="4" w:space="0" w:color="000000"/>
            </w:tcBorders>
            <w:shd w:val="clear" w:color="auto" w:fill="auto"/>
            <w:vAlign w:val="bottom"/>
          </w:tcPr>
          <w:p w14:paraId="09A5A8F4"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 xml:space="preserve">                                            8.720 </w:t>
            </w:r>
          </w:p>
        </w:tc>
      </w:tr>
      <w:tr w:rsidR="008A5146" w:rsidRPr="005C7875" w14:paraId="6EEB282F" w14:textId="77777777" w:rsidTr="00E456CB">
        <w:trPr>
          <w:trHeight w:val="460"/>
          <w:jc w:val="center"/>
        </w:trPr>
        <w:tc>
          <w:tcPr>
            <w:tcW w:w="3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7EC93" w14:textId="77777777" w:rsidR="008A5146" w:rsidRPr="005C7875" w:rsidRDefault="008A5146" w:rsidP="00E456CB">
            <w:pPr>
              <w:rPr>
                <w:rFonts w:ascii="Times New Roman" w:hAnsi="Times New Roman" w:cs="Times New Roman"/>
                <w:b/>
                <w:sz w:val="20"/>
                <w:szCs w:val="20"/>
                <w:lang w:val="en-US"/>
              </w:rPr>
            </w:pPr>
            <w:r w:rsidRPr="005C7875">
              <w:rPr>
                <w:rFonts w:ascii="Times New Roman" w:hAnsi="Times New Roman" w:cs="Times New Roman"/>
                <w:b/>
                <w:sz w:val="20"/>
                <w:szCs w:val="20"/>
                <w:lang w:val="en-US"/>
              </w:rPr>
              <w:t>PERÍODOS EM ANOS</w:t>
            </w:r>
          </w:p>
        </w:tc>
        <w:tc>
          <w:tcPr>
            <w:tcW w:w="2684" w:type="dxa"/>
            <w:tcBorders>
              <w:top w:val="single" w:sz="4" w:space="0" w:color="000000"/>
              <w:left w:val="nil"/>
              <w:bottom w:val="single" w:sz="4" w:space="0" w:color="000000"/>
              <w:right w:val="single" w:sz="4" w:space="0" w:color="000000"/>
            </w:tcBorders>
            <w:shd w:val="clear" w:color="auto" w:fill="auto"/>
            <w:vAlign w:val="center"/>
          </w:tcPr>
          <w:p w14:paraId="0AAB766F"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 xml:space="preserve"> 24 </w:t>
            </w:r>
            <w:r w:rsidRPr="005C7875">
              <w:rPr>
                <w:rFonts w:ascii="Times New Roman" w:hAnsi="Times New Roman" w:cs="Times New Roman"/>
                <w:b/>
                <w:sz w:val="20"/>
                <w:szCs w:val="20"/>
                <w:lang w:val="en-US"/>
              </w:rPr>
              <w:br/>
              <w:t xml:space="preserve">(1994-2017) </w:t>
            </w:r>
          </w:p>
        </w:tc>
      </w:tr>
      <w:tr w:rsidR="008A5146" w:rsidRPr="005C7875" w14:paraId="1002B70D" w14:textId="77777777" w:rsidTr="00E456CB">
        <w:trPr>
          <w:trHeight w:val="300"/>
          <w:jc w:val="center"/>
        </w:trPr>
        <w:tc>
          <w:tcPr>
            <w:tcW w:w="3091" w:type="dxa"/>
            <w:tcBorders>
              <w:top w:val="single" w:sz="4" w:space="0" w:color="000000"/>
              <w:left w:val="single" w:sz="4" w:space="0" w:color="000000"/>
              <w:bottom w:val="single" w:sz="4" w:space="0" w:color="000000"/>
              <w:right w:val="single" w:sz="4" w:space="0" w:color="000000"/>
            </w:tcBorders>
            <w:shd w:val="clear" w:color="auto" w:fill="F4B083"/>
            <w:vAlign w:val="bottom"/>
          </w:tcPr>
          <w:p w14:paraId="4E718531" w14:textId="77777777" w:rsidR="008A5146" w:rsidRPr="005C7875" w:rsidRDefault="008A5146" w:rsidP="00E456CB">
            <w:pPr>
              <w:rPr>
                <w:rFonts w:ascii="Times New Roman" w:hAnsi="Times New Roman" w:cs="Times New Roman"/>
                <w:b/>
                <w:sz w:val="20"/>
                <w:szCs w:val="20"/>
                <w:lang w:val="en-US"/>
              </w:rPr>
            </w:pPr>
            <w:r w:rsidRPr="005C7875">
              <w:rPr>
                <w:rFonts w:ascii="Times New Roman" w:hAnsi="Times New Roman" w:cs="Times New Roman"/>
                <w:b/>
                <w:sz w:val="20"/>
                <w:szCs w:val="20"/>
                <w:lang w:val="en-US"/>
              </w:rPr>
              <w:t>TAXA DE MORTOS</w:t>
            </w:r>
          </w:p>
        </w:tc>
        <w:tc>
          <w:tcPr>
            <w:tcW w:w="2684" w:type="dxa"/>
            <w:tcBorders>
              <w:top w:val="single" w:sz="4" w:space="0" w:color="000000"/>
              <w:left w:val="nil"/>
              <w:bottom w:val="single" w:sz="4" w:space="0" w:color="000000"/>
              <w:right w:val="single" w:sz="4" w:space="0" w:color="000000"/>
            </w:tcBorders>
            <w:shd w:val="clear" w:color="auto" w:fill="F4B083"/>
            <w:vAlign w:val="bottom"/>
          </w:tcPr>
          <w:p w14:paraId="740F74DA"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7,55%</w:t>
            </w:r>
          </w:p>
        </w:tc>
      </w:tr>
      <w:tr w:rsidR="008A5146" w:rsidRPr="005C7875" w14:paraId="3DFFFA7A" w14:textId="77777777" w:rsidTr="00E456CB">
        <w:trPr>
          <w:trHeight w:val="300"/>
          <w:jc w:val="center"/>
        </w:trPr>
        <w:tc>
          <w:tcPr>
            <w:tcW w:w="3091" w:type="dxa"/>
            <w:tcBorders>
              <w:top w:val="nil"/>
              <w:left w:val="single" w:sz="4" w:space="0" w:color="000000"/>
              <w:bottom w:val="single" w:sz="4" w:space="0" w:color="000000"/>
              <w:right w:val="single" w:sz="4" w:space="0" w:color="000000"/>
            </w:tcBorders>
            <w:shd w:val="clear" w:color="auto" w:fill="FFD965"/>
            <w:vAlign w:val="bottom"/>
          </w:tcPr>
          <w:p w14:paraId="533517E8" w14:textId="77777777" w:rsidR="008A5146" w:rsidRPr="005C7875" w:rsidRDefault="008A5146" w:rsidP="00E456CB">
            <w:pPr>
              <w:rPr>
                <w:rFonts w:ascii="Times New Roman" w:hAnsi="Times New Roman" w:cs="Times New Roman"/>
                <w:b/>
                <w:sz w:val="20"/>
                <w:szCs w:val="20"/>
                <w:lang w:val="en-US"/>
              </w:rPr>
            </w:pPr>
            <w:r w:rsidRPr="005C7875">
              <w:rPr>
                <w:rFonts w:ascii="Times New Roman" w:hAnsi="Times New Roman" w:cs="Times New Roman"/>
                <w:b/>
                <w:sz w:val="20"/>
                <w:szCs w:val="20"/>
                <w:lang w:val="en-US"/>
              </w:rPr>
              <w:t>TAXA DE FERIDOS</w:t>
            </w:r>
          </w:p>
        </w:tc>
        <w:tc>
          <w:tcPr>
            <w:tcW w:w="2684" w:type="dxa"/>
            <w:tcBorders>
              <w:top w:val="nil"/>
              <w:left w:val="nil"/>
              <w:bottom w:val="single" w:sz="4" w:space="0" w:color="000000"/>
              <w:right w:val="single" w:sz="4" w:space="0" w:color="000000"/>
            </w:tcBorders>
            <w:shd w:val="clear" w:color="auto" w:fill="FFD965"/>
            <w:vAlign w:val="bottom"/>
          </w:tcPr>
          <w:p w14:paraId="36E3033D"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33,86%</w:t>
            </w:r>
          </w:p>
        </w:tc>
      </w:tr>
      <w:tr w:rsidR="008A5146" w:rsidRPr="005C7875" w14:paraId="5C0EBCD2" w14:textId="77777777" w:rsidTr="00E456CB">
        <w:trPr>
          <w:trHeight w:val="300"/>
          <w:jc w:val="center"/>
        </w:trPr>
        <w:tc>
          <w:tcPr>
            <w:tcW w:w="3091" w:type="dxa"/>
            <w:tcBorders>
              <w:top w:val="nil"/>
              <w:left w:val="single" w:sz="4" w:space="0" w:color="000000"/>
              <w:bottom w:val="single" w:sz="4" w:space="0" w:color="000000"/>
              <w:right w:val="single" w:sz="4" w:space="0" w:color="000000"/>
            </w:tcBorders>
            <w:shd w:val="clear" w:color="auto" w:fill="FFC000"/>
            <w:vAlign w:val="bottom"/>
          </w:tcPr>
          <w:p w14:paraId="2038E075" w14:textId="77777777" w:rsidR="008A5146" w:rsidRPr="005C7875" w:rsidRDefault="008A5146" w:rsidP="00E456CB">
            <w:pPr>
              <w:rPr>
                <w:rFonts w:ascii="Times New Roman" w:hAnsi="Times New Roman" w:cs="Times New Roman"/>
                <w:b/>
                <w:sz w:val="20"/>
                <w:szCs w:val="20"/>
                <w:lang w:val="en-US"/>
              </w:rPr>
            </w:pPr>
            <w:r w:rsidRPr="005C7875">
              <w:rPr>
                <w:rFonts w:ascii="Times New Roman" w:hAnsi="Times New Roman" w:cs="Times New Roman"/>
                <w:b/>
                <w:sz w:val="20"/>
                <w:szCs w:val="20"/>
                <w:lang w:val="en-US"/>
              </w:rPr>
              <w:t>TAXA DE BAIXA</w:t>
            </w:r>
          </w:p>
        </w:tc>
        <w:tc>
          <w:tcPr>
            <w:tcW w:w="2684" w:type="dxa"/>
            <w:tcBorders>
              <w:top w:val="nil"/>
              <w:left w:val="nil"/>
              <w:bottom w:val="single" w:sz="4" w:space="0" w:color="000000"/>
              <w:right w:val="single" w:sz="4" w:space="0" w:color="000000"/>
            </w:tcBorders>
            <w:shd w:val="clear" w:color="auto" w:fill="FFC000"/>
            <w:vAlign w:val="bottom"/>
          </w:tcPr>
          <w:p w14:paraId="41079C94" w14:textId="77777777" w:rsidR="008A5146" w:rsidRPr="005C7875" w:rsidRDefault="008A5146" w:rsidP="00E456CB">
            <w:pPr>
              <w:jc w:val="right"/>
              <w:rPr>
                <w:rFonts w:ascii="Times New Roman" w:hAnsi="Times New Roman" w:cs="Times New Roman"/>
                <w:b/>
                <w:sz w:val="20"/>
                <w:szCs w:val="20"/>
                <w:lang w:val="en-US"/>
              </w:rPr>
            </w:pPr>
            <w:r w:rsidRPr="005C7875">
              <w:rPr>
                <w:rFonts w:ascii="Times New Roman" w:hAnsi="Times New Roman" w:cs="Times New Roman"/>
                <w:b/>
                <w:sz w:val="20"/>
                <w:szCs w:val="20"/>
                <w:lang w:val="en-US"/>
              </w:rPr>
              <w:t>41,41%</w:t>
            </w:r>
          </w:p>
        </w:tc>
      </w:tr>
    </w:tbl>
    <w:p w14:paraId="3C6EA313" w14:textId="77777777" w:rsidR="008A5146" w:rsidRPr="00F94361" w:rsidRDefault="008A5146" w:rsidP="00E456CB">
      <w:pPr>
        <w:pBdr>
          <w:top w:val="nil"/>
          <w:left w:val="nil"/>
          <w:bottom w:val="nil"/>
          <w:right w:val="nil"/>
          <w:between w:val="nil"/>
        </w:pBdr>
        <w:spacing w:before="240" w:after="200"/>
        <w:rPr>
          <w:rFonts w:ascii="Times New Roman" w:hAnsi="Times New Roman" w:cs="Times New Roman"/>
          <w:b/>
          <w:sz w:val="20"/>
          <w:szCs w:val="20"/>
        </w:rPr>
      </w:pPr>
      <w:r w:rsidRPr="00F94361">
        <w:rPr>
          <w:rFonts w:ascii="Times New Roman" w:hAnsi="Times New Roman" w:cs="Times New Roman"/>
          <w:b/>
          <w:sz w:val="20"/>
          <w:szCs w:val="20"/>
        </w:rPr>
        <w:t xml:space="preserve">Fontes: PMERJ/EMG/EGQ, PMERJ/EMG/PM1, PMERJ/EMG/EI, ISP. </w:t>
      </w:r>
    </w:p>
    <w:p w14:paraId="7B72E11F" w14:textId="77777777" w:rsidR="008A5146" w:rsidRPr="00F94361" w:rsidRDefault="008A5146" w:rsidP="008A5146">
      <w:pPr>
        <w:widowControl w:val="0"/>
        <w:pBdr>
          <w:top w:val="nil"/>
          <w:left w:val="nil"/>
          <w:bottom w:val="nil"/>
          <w:right w:val="nil"/>
          <w:between w:val="nil"/>
        </w:pBdr>
        <w:spacing w:after="120" w:line="360" w:lineRule="auto"/>
        <w:ind w:firstLine="567"/>
        <w:jc w:val="both"/>
        <w:rPr>
          <w:rFonts w:ascii="Times New Roman" w:hAnsi="Times New Roman" w:cs="Times New Roman"/>
          <w:color w:val="FF0000"/>
          <w:sz w:val="20"/>
          <w:szCs w:val="20"/>
        </w:rPr>
      </w:pPr>
    </w:p>
    <w:p w14:paraId="01335E92" w14:textId="77777777" w:rsidR="008A5146" w:rsidRPr="005C7875" w:rsidRDefault="008A5146" w:rsidP="008A5146">
      <w:pPr>
        <w:jc w:val="center"/>
        <w:rPr>
          <w:rFonts w:ascii="Times New Roman" w:hAnsi="Times New Roman" w:cs="Times New Roman"/>
          <w:color w:val="FF0000"/>
          <w:sz w:val="20"/>
          <w:szCs w:val="20"/>
          <w:lang w:val="en-US"/>
        </w:rPr>
      </w:pPr>
      <w:r w:rsidRPr="005C7875">
        <w:rPr>
          <w:rFonts w:ascii="Times New Roman" w:hAnsi="Times New Roman" w:cs="Times New Roman"/>
          <w:noProof/>
          <w:color w:val="FF0000"/>
          <w:sz w:val="20"/>
          <w:szCs w:val="20"/>
        </w:rPr>
        <w:drawing>
          <wp:inline distT="0" distB="0" distL="0" distR="0" wp14:anchorId="6499FB44" wp14:editId="02494024">
            <wp:extent cx="3240000" cy="3200400"/>
            <wp:effectExtent l="0" t="0" r="17780" b="0"/>
            <wp:docPr id="73" name="Gráfico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ABFC7B4" w14:textId="77777777" w:rsidR="008A5146" w:rsidRPr="005C7875" w:rsidRDefault="008A5146" w:rsidP="008A5146">
      <w:pPr>
        <w:widowControl w:val="0"/>
        <w:pBdr>
          <w:top w:val="nil"/>
          <w:left w:val="nil"/>
          <w:bottom w:val="nil"/>
          <w:right w:val="nil"/>
          <w:between w:val="nil"/>
        </w:pBdr>
        <w:spacing w:after="120" w:line="360" w:lineRule="auto"/>
        <w:ind w:firstLine="567"/>
        <w:jc w:val="both"/>
        <w:rPr>
          <w:rFonts w:ascii="Times New Roman" w:hAnsi="Times New Roman" w:cs="Times New Roman"/>
          <w:color w:val="FF0000"/>
          <w:sz w:val="24"/>
          <w:szCs w:val="24"/>
          <w:lang w:val="en-US"/>
        </w:rPr>
      </w:pPr>
    </w:p>
    <w:p w14:paraId="7FF64AC5" w14:textId="00A8FEB0" w:rsidR="008A5146" w:rsidRPr="005C7875" w:rsidRDefault="0045114A" w:rsidP="008A5146">
      <w:pPr>
        <w:widowControl w:val="0"/>
        <w:pBdr>
          <w:top w:val="nil"/>
          <w:left w:val="nil"/>
          <w:bottom w:val="nil"/>
          <w:right w:val="nil"/>
          <w:between w:val="nil"/>
        </w:pBdr>
        <w:spacing w:after="120" w:line="360" w:lineRule="auto"/>
        <w:ind w:firstLine="567"/>
        <w:jc w:val="both"/>
        <w:rPr>
          <w:rFonts w:ascii="Times New Roman" w:hAnsi="Times New Roman" w:cs="Times New Roman"/>
          <w:color w:val="FF0000"/>
          <w:sz w:val="24"/>
          <w:szCs w:val="24"/>
          <w:lang w:val="en-US"/>
        </w:rPr>
      </w:pPr>
      <w:r w:rsidRPr="005C7875">
        <w:rPr>
          <w:rFonts w:ascii="Times New Roman" w:hAnsi="Times New Roman" w:cs="Times New Roman"/>
          <w:sz w:val="24"/>
          <w:szCs w:val="24"/>
          <w:lang w:val="en-US"/>
        </w:rPr>
        <w:t>Therefore, it was found in the aforementioned study that it is more risky to work at PMERJ than to serve in the Brazilian Expeditionary Force or in the North American armed forces in any war of the 20th century, including the First and Second World Wars. As an extreme example, the chance of being injured here was more than eight hundred and six (806.57) times higher than serving in the Persian Gulf War (Kuwait).</w:t>
      </w:r>
      <w:r w:rsidR="008A5146" w:rsidRPr="005C7875">
        <w:rPr>
          <w:rFonts w:ascii="Times New Roman" w:hAnsi="Times New Roman" w:cs="Times New Roman"/>
          <w:color w:val="FF0000"/>
          <w:sz w:val="24"/>
          <w:szCs w:val="24"/>
          <w:lang w:val="en-US"/>
        </w:rPr>
        <w:tab/>
      </w:r>
    </w:p>
    <w:p w14:paraId="65CAF9A9" w14:textId="77777777" w:rsidR="009C2F93" w:rsidRPr="005C7875" w:rsidRDefault="009C2F93" w:rsidP="008A5146">
      <w:pPr>
        <w:widowControl w:val="0"/>
        <w:pBdr>
          <w:top w:val="nil"/>
          <w:left w:val="nil"/>
          <w:bottom w:val="nil"/>
          <w:right w:val="nil"/>
          <w:between w:val="nil"/>
        </w:pBdr>
        <w:spacing w:after="120" w:line="360" w:lineRule="auto"/>
        <w:ind w:firstLine="567"/>
        <w:jc w:val="both"/>
        <w:rPr>
          <w:rFonts w:ascii="Times New Roman" w:hAnsi="Times New Roman" w:cs="Times New Roman"/>
          <w:color w:val="FF0000"/>
          <w:sz w:val="24"/>
          <w:szCs w:val="24"/>
          <w:lang w:val="en-US"/>
        </w:rPr>
      </w:pPr>
    </w:p>
    <w:p w14:paraId="36D8B6B1" w14:textId="77777777" w:rsidR="009C2F93" w:rsidRPr="005C7875" w:rsidRDefault="009C2F93" w:rsidP="008A5146">
      <w:pPr>
        <w:widowControl w:val="0"/>
        <w:pBdr>
          <w:top w:val="nil"/>
          <w:left w:val="nil"/>
          <w:bottom w:val="nil"/>
          <w:right w:val="nil"/>
          <w:between w:val="nil"/>
        </w:pBdr>
        <w:spacing w:after="120" w:line="360" w:lineRule="auto"/>
        <w:ind w:firstLine="567"/>
        <w:jc w:val="both"/>
        <w:rPr>
          <w:rFonts w:ascii="Times New Roman" w:hAnsi="Times New Roman" w:cs="Times New Roman"/>
          <w:color w:val="FF0000"/>
          <w:sz w:val="24"/>
          <w:szCs w:val="24"/>
          <w:lang w:val="en-US"/>
        </w:rPr>
      </w:pPr>
    </w:p>
    <w:p w14:paraId="32E5662A" w14:textId="77777777" w:rsidR="009C2F93" w:rsidRPr="005C7875" w:rsidRDefault="009C2F93" w:rsidP="008A5146">
      <w:pPr>
        <w:widowControl w:val="0"/>
        <w:pBdr>
          <w:top w:val="nil"/>
          <w:left w:val="nil"/>
          <w:bottom w:val="nil"/>
          <w:right w:val="nil"/>
          <w:between w:val="nil"/>
        </w:pBdr>
        <w:spacing w:after="120" w:line="360" w:lineRule="auto"/>
        <w:ind w:firstLine="567"/>
        <w:jc w:val="both"/>
        <w:rPr>
          <w:rFonts w:ascii="Times New Roman" w:hAnsi="Times New Roman" w:cs="Times New Roman"/>
          <w:color w:val="FF0000"/>
          <w:sz w:val="24"/>
          <w:szCs w:val="24"/>
          <w:lang w:val="en-US"/>
        </w:rPr>
      </w:pPr>
    </w:p>
    <w:tbl>
      <w:tblPr>
        <w:tblW w:w="10429" w:type="dxa"/>
        <w:tblInd w:w="-459" w:type="dxa"/>
        <w:tblLayout w:type="fixed"/>
        <w:tblLook w:val="0400" w:firstRow="0" w:lastRow="0" w:firstColumn="0" w:lastColumn="0" w:noHBand="0" w:noVBand="1"/>
      </w:tblPr>
      <w:tblGrid>
        <w:gridCol w:w="904"/>
        <w:gridCol w:w="903"/>
        <w:gridCol w:w="1162"/>
        <w:gridCol w:w="1177"/>
        <w:gridCol w:w="774"/>
        <w:gridCol w:w="1190"/>
        <w:gridCol w:w="1177"/>
        <w:gridCol w:w="775"/>
        <w:gridCol w:w="1190"/>
        <w:gridCol w:w="1177"/>
      </w:tblGrid>
      <w:tr w:rsidR="008A5146" w:rsidRPr="005C7875" w14:paraId="0583F269" w14:textId="77777777" w:rsidTr="009C2F93">
        <w:trPr>
          <w:trHeight w:val="289"/>
        </w:trPr>
        <w:tc>
          <w:tcPr>
            <w:tcW w:w="10429" w:type="dxa"/>
            <w:gridSpan w:val="10"/>
            <w:tcBorders>
              <w:top w:val="single" w:sz="4" w:space="0" w:color="000000"/>
              <w:left w:val="single" w:sz="4" w:space="0" w:color="000000"/>
              <w:bottom w:val="single" w:sz="4" w:space="0" w:color="000000"/>
              <w:right w:val="single" w:sz="4" w:space="0" w:color="000000"/>
            </w:tcBorders>
            <w:shd w:val="clear" w:color="auto" w:fill="auto"/>
            <w:vAlign w:val="bottom"/>
          </w:tcPr>
          <w:p w14:paraId="269F6004" w14:textId="77777777" w:rsidR="008A5146" w:rsidRPr="00F94361" w:rsidRDefault="008A5146" w:rsidP="00E456CB">
            <w:pPr>
              <w:jc w:val="center"/>
              <w:rPr>
                <w:rFonts w:ascii="Times New Roman" w:hAnsi="Times New Roman" w:cs="Times New Roman"/>
                <w:b/>
                <w:sz w:val="20"/>
                <w:szCs w:val="20"/>
              </w:rPr>
            </w:pPr>
            <w:r w:rsidRPr="00F94361">
              <w:rPr>
                <w:rFonts w:ascii="Times New Roman" w:hAnsi="Times New Roman" w:cs="Times New Roman"/>
                <w:b/>
                <w:sz w:val="20"/>
                <w:szCs w:val="20"/>
              </w:rPr>
              <w:t>BAIXAS NA PMERJ EM 24 ANOS</w:t>
            </w:r>
          </w:p>
          <w:p w14:paraId="4B333FA9" w14:textId="77777777" w:rsidR="008A5146" w:rsidRPr="00F94361" w:rsidRDefault="008A5146" w:rsidP="00E456CB">
            <w:pPr>
              <w:jc w:val="center"/>
              <w:rPr>
                <w:rFonts w:ascii="Times New Roman" w:hAnsi="Times New Roman" w:cs="Times New Roman"/>
                <w:b/>
                <w:sz w:val="20"/>
                <w:szCs w:val="20"/>
              </w:rPr>
            </w:pPr>
            <w:r w:rsidRPr="00F94361">
              <w:rPr>
                <w:rFonts w:ascii="Times New Roman" w:hAnsi="Times New Roman" w:cs="Times New Roman"/>
                <w:b/>
                <w:sz w:val="20"/>
                <w:szCs w:val="20"/>
              </w:rPr>
              <w:t>(1994-2017)</w:t>
            </w:r>
          </w:p>
          <w:p w14:paraId="081E17CE" w14:textId="77777777" w:rsidR="008A5146" w:rsidRPr="00F94361" w:rsidRDefault="008A5146" w:rsidP="00E456CB">
            <w:pPr>
              <w:jc w:val="center"/>
              <w:rPr>
                <w:rFonts w:ascii="Times New Roman" w:hAnsi="Times New Roman" w:cs="Times New Roman"/>
                <w:b/>
                <w:sz w:val="20"/>
                <w:szCs w:val="20"/>
              </w:rPr>
            </w:pPr>
          </w:p>
        </w:tc>
      </w:tr>
      <w:tr w:rsidR="008A5146" w:rsidRPr="005C7875" w14:paraId="324F2DB5" w14:textId="77777777" w:rsidTr="00B367C5">
        <w:trPr>
          <w:trHeight w:val="289"/>
        </w:trPr>
        <w:tc>
          <w:tcPr>
            <w:tcW w:w="904"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31F75EF1"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b/>
                <w:sz w:val="20"/>
                <w:szCs w:val="20"/>
                <w:lang w:val="en-US"/>
              </w:rPr>
              <w:t>ANOS</w:t>
            </w:r>
          </w:p>
        </w:tc>
        <w:tc>
          <w:tcPr>
            <w:tcW w:w="3242" w:type="dxa"/>
            <w:gridSpan w:val="3"/>
            <w:tcBorders>
              <w:top w:val="single" w:sz="4" w:space="0" w:color="000000"/>
              <w:left w:val="single" w:sz="4" w:space="0" w:color="000000"/>
              <w:bottom w:val="single" w:sz="4" w:space="0" w:color="000000"/>
              <w:right w:val="single" w:sz="4" w:space="0" w:color="000000"/>
            </w:tcBorders>
            <w:shd w:val="clear" w:color="auto" w:fill="F8CBAD"/>
            <w:vAlign w:val="bottom"/>
          </w:tcPr>
          <w:p w14:paraId="7A021140"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MORTOS</w:t>
            </w:r>
          </w:p>
        </w:tc>
        <w:tc>
          <w:tcPr>
            <w:tcW w:w="3141" w:type="dxa"/>
            <w:gridSpan w:val="3"/>
            <w:tcBorders>
              <w:top w:val="single" w:sz="4" w:space="0" w:color="000000"/>
              <w:left w:val="single" w:sz="4" w:space="0" w:color="000000"/>
              <w:bottom w:val="single" w:sz="4" w:space="0" w:color="000000"/>
              <w:right w:val="single" w:sz="4" w:space="0" w:color="000000"/>
            </w:tcBorders>
            <w:shd w:val="clear" w:color="auto" w:fill="FFE699"/>
            <w:vAlign w:val="bottom"/>
          </w:tcPr>
          <w:p w14:paraId="3C5CABF4"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FERIDOS</w:t>
            </w:r>
          </w:p>
        </w:tc>
        <w:tc>
          <w:tcPr>
            <w:tcW w:w="3142" w:type="dxa"/>
            <w:gridSpan w:val="3"/>
            <w:tcBorders>
              <w:top w:val="single" w:sz="4" w:space="0" w:color="000000"/>
              <w:left w:val="single" w:sz="4" w:space="0" w:color="000000"/>
              <w:bottom w:val="single" w:sz="4" w:space="0" w:color="000000"/>
              <w:right w:val="single" w:sz="4" w:space="0" w:color="000000"/>
            </w:tcBorders>
            <w:shd w:val="clear" w:color="auto" w:fill="BDD7EE"/>
            <w:vAlign w:val="bottom"/>
          </w:tcPr>
          <w:p w14:paraId="4A3D721A"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BAIXAS</w:t>
            </w:r>
          </w:p>
        </w:tc>
      </w:tr>
      <w:tr w:rsidR="00A25967" w:rsidRPr="005C7875" w14:paraId="2F49D08B" w14:textId="77777777" w:rsidTr="000219F4">
        <w:trPr>
          <w:trHeight w:val="289"/>
        </w:trPr>
        <w:tc>
          <w:tcPr>
            <w:tcW w:w="904"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22993F90" w14:textId="77777777" w:rsidR="008A5146" w:rsidRPr="005C7875" w:rsidRDefault="008A5146" w:rsidP="00E456CB">
            <w:pPr>
              <w:widowControl w:val="0"/>
              <w:pBdr>
                <w:top w:val="nil"/>
                <w:left w:val="nil"/>
                <w:bottom w:val="nil"/>
                <w:right w:val="nil"/>
                <w:between w:val="nil"/>
              </w:pBdr>
              <w:spacing w:line="276" w:lineRule="auto"/>
              <w:rPr>
                <w:rFonts w:ascii="Times New Roman" w:hAnsi="Times New Roman" w:cs="Times New Roman"/>
                <w:b/>
                <w:sz w:val="20"/>
                <w:szCs w:val="20"/>
                <w:lang w:val="en-US"/>
              </w:rPr>
            </w:pPr>
          </w:p>
        </w:tc>
        <w:tc>
          <w:tcPr>
            <w:tcW w:w="903" w:type="dxa"/>
            <w:tcBorders>
              <w:top w:val="single" w:sz="4" w:space="0" w:color="000000"/>
              <w:left w:val="nil"/>
              <w:bottom w:val="single" w:sz="4" w:space="0" w:color="000000"/>
              <w:right w:val="single" w:sz="4" w:space="0" w:color="000000"/>
            </w:tcBorders>
            <w:shd w:val="clear" w:color="auto" w:fill="F8CBAD"/>
            <w:vAlign w:val="bottom"/>
          </w:tcPr>
          <w:p w14:paraId="6C2843BD"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SERVIÇO</w:t>
            </w:r>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5FBB8DFD"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FOLGA</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39430524"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TOTAL</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5B2914F0"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SERVIÇO</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52151361"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FOLGA</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0D954210"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TOTAL</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321420C7"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SERVIÇO</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493A3847"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FOLGA</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598DC84B"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TOTAL</w:t>
            </w:r>
          </w:p>
        </w:tc>
      </w:tr>
      <w:tr w:rsidR="00A25967" w:rsidRPr="005C7875" w14:paraId="21BC395D" w14:textId="77777777" w:rsidTr="000219F4">
        <w:trPr>
          <w:trHeight w:val="289"/>
        </w:trPr>
        <w:tc>
          <w:tcPr>
            <w:tcW w:w="90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3DD24288"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1994</w:t>
            </w:r>
          </w:p>
        </w:tc>
        <w:tc>
          <w:tcPr>
            <w:tcW w:w="903"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464F33AC"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14</w:t>
            </w:r>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677E2646"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213</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6D8F2EA2"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227</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28FCE993"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20</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09997576"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491</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5F3BE72A"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511</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1820120C"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34</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21611D65"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704</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25B166A9"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738</w:t>
            </w:r>
          </w:p>
        </w:tc>
      </w:tr>
      <w:tr w:rsidR="00A25967" w:rsidRPr="005C7875" w14:paraId="1DC7F60A" w14:textId="77777777" w:rsidTr="009C2F93">
        <w:trPr>
          <w:trHeight w:val="289"/>
        </w:trPr>
        <w:tc>
          <w:tcPr>
            <w:tcW w:w="90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4CF161B4"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1995</w:t>
            </w:r>
          </w:p>
        </w:tc>
        <w:tc>
          <w:tcPr>
            <w:tcW w:w="903"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633E03B7"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27</w:t>
            </w:r>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5D216EB4"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162</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66A0C675"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189</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40EA52E4"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329</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787ACD3E"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280</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1A20AA41"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609</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72303449"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356</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3E52C8F5"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442</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08F44356"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798</w:t>
            </w:r>
          </w:p>
        </w:tc>
      </w:tr>
      <w:tr w:rsidR="00A25967" w:rsidRPr="005C7875" w14:paraId="032B592A" w14:textId="77777777" w:rsidTr="009C2F93">
        <w:trPr>
          <w:trHeight w:val="289"/>
        </w:trPr>
        <w:tc>
          <w:tcPr>
            <w:tcW w:w="90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1B368F2A"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1996</w:t>
            </w:r>
          </w:p>
        </w:tc>
        <w:tc>
          <w:tcPr>
            <w:tcW w:w="903"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171EF436"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38</w:t>
            </w:r>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198B66B4"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137</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13EFCBE1"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175</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716D2AF6"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338</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0416105D"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339</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5D7E6FF6"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677</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569A28B3"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376</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7318504A"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476</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06CD0AFE"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852</w:t>
            </w:r>
          </w:p>
        </w:tc>
      </w:tr>
      <w:tr w:rsidR="00A25967" w:rsidRPr="005C7875" w14:paraId="525C814E" w14:textId="77777777" w:rsidTr="009C2F93">
        <w:trPr>
          <w:trHeight w:val="289"/>
        </w:trPr>
        <w:tc>
          <w:tcPr>
            <w:tcW w:w="90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31085E26"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1997</w:t>
            </w:r>
          </w:p>
        </w:tc>
        <w:tc>
          <w:tcPr>
            <w:tcW w:w="903"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2910B2FF"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25</w:t>
            </w:r>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00AFAD4B"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91</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6E97C2C0"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116</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4F173BE8"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259</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496217E9"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318</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533C1D4F"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577</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443D4D78"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284</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7ED1D267"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409</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5281A324"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693</w:t>
            </w:r>
          </w:p>
        </w:tc>
      </w:tr>
      <w:tr w:rsidR="00A25967" w:rsidRPr="005C7875" w14:paraId="3F2DE78A" w14:textId="77777777" w:rsidTr="009C2F93">
        <w:trPr>
          <w:trHeight w:val="289"/>
        </w:trPr>
        <w:tc>
          <w:tcPr>
            <w:tcW w:w="90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41D97663"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1998</w:t>
            </w:r>
          </w:p>
        </w:tc>
        <w:tc>
          <w:tcPr>
            <w:tcW w:w="903"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4E9F80C4"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20</w:t>
            </w:r>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581BC002"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102</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3BA200A4"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122</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50FF6D57"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245</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721293AB"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272</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4DB80AFF"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517</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288AA67D"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265</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6A21D8AF"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374</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2F829228"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639</w:t>
            </w:r>
          </w:p>
        </w:tc>
      </w:tr>
      <w:tr w:rsidR="00A25967" w:rsidRPr="005C7875" w14:paraId="7289D2F8" w14:textId="77777777" w:rsidTr="009C2F93">
        <w:trPr>
          <w:trHeight w:val="289"/>
        </w:trPr>
        <w:tc>
          <w:tcPr>
            <w:tcW w:w="90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5F187F42"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1999</w:t>
            </w:r>
          </w:p>
        </w:tc>
        <w:tc>
          <w:tcPr>
            <w:tcW w:w="903"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49D6F6EB"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28</w:t>
            </w:r>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56CB7D72"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103</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579863B7"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131</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0C365380"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270</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1B2E1E2F"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343</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5348ABE4"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613</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25F73A39"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298</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188161DE"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446</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36944E3A"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744</w:t>
            </w:r>
          </w:p>
        </w:tc>
      </w:tr>
      <w:tr w:rsidR="00A25967" w:rsidRPr="005C7875" w14:paraId="70AA26EB" w14:textId="77777777" w:rsidTr="009C2F93">
        <w:trPr>
          <w:trHeight w:val="289"/>
        </w:trPr>
        <w:tc>
          <w:tcPr>
            <w:tcW w:w="90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2C6F745F"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2000</w:t>
            </w:r>
          </w:p>
        </w:tc>
        <w:tc>
          <w:tcPr>
            <w:tcW w:w="903"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4AD03927"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20</w:t>
            </w:r>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312D6270"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118</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3526314A"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138</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153DAC1E"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235</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7A00B244"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364</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07C3E3D3"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599</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0107D8B8"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255</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2511ADC3"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482</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3243DE0B"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737</w:t>
            </w:r>
          </w:p>
        </w:tc>
      </w:tr>
      <w:tr w:rsidR="00A25967" w:rsidRPr="005C7875" w14:paraId="51A63B18" w14:textId="77777777" w:rsidTr="009C2F93">
        <w:trPr>
          <w:trHeight w:val="289"/>
        </w:trPr>
        <w:tc>
          <w:tcPr>
            <w:tcW w:w="90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4AA4028A"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2001</w:t>
            </w:r>
          </w:p>
        </w:tc>
        <w:tc>
          <w:tcPr>
            <w:tcW w:w="903"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11023F6D"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24</w:t>
            </w:r>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1E480387"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105</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4BBC1E18"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129</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0ADB6693"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313</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1DFABF71"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454</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378F01B5"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767</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04414450"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337</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56E67672"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559</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625AD4E5"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896</w:t>
            </w:r>
          </w:p>
        </w:tc>
      </w:tr>
      <w:tr w:rsidR="00A25967" w:rsidRPr="005C7875" w14:paraId="793EAA65" w14:textId="77777777" w:rsidTr="009C2F93">
        <w:trPr>
          <w:trHeight w:val="289"/>
        </w:trPr>
        <w:tc>
          <w:tcPr>
            <w:tcW w:w="90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7135E2C1"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2002</w:t>
            </w:r>
          </w:p>
        </w:tc>
        <w:tc>
          <w:tcPr>
            <w:tcW w:w="903"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3B48FA8D"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33</w:t>
            </w:r>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79C0D78C"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119</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761A1E60"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152</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630C4747"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373</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6917591D"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412</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3FC2A412"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785</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291D2E04"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406</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5F7B235F"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531</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1208DE23"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937</w:t>
            </w:r>
          </w:p>
        </w:tc>
      </w:tr>
      <w:tr w:rsidR="00A25967" w:rsidRPr="005C7875" w14:paraId="420F74E1" w14:textId="77777777" w:rsidTr="009C2F93">
        <w:trPr>
          <w:trHeight w:val="289"/>
        </w:trPr>
        <w:tc>
          <w:tcPr>
            <w:tcW w:w="90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741BE20B"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2003</w:t>
            </w:r>
          </w:p>
        </w:tc>
        <w:tc>
          <w:tcPr>
            <w:tcW w:w="903"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6CBBBBDA"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46</w:t>
            </w:r>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79227DC6"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131</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3B3FFE34"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177</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2107F2AD"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493</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48F58BE6"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362</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0F04C11D"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855</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44711EBF"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539</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42B55B7B"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493</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42834C35"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1032</w:t>
            </w:r>
          </w:p>
        </w:tc>
      </w:tr>
      <w:tr w:rsidR="00A25967" w:rsidRPr="005C7875" w14:paraId="37DA7446" w14:textId="77777777" w:rsidTr="009C2F93">
        <w:trPr>
          <w:trHeight w:val="289"/>
        </w:trPr>
        <w:tc>
          <w:tcPr>
            <w:tcW w:w="90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6603BD98"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2004</w:t>
            </w:r>
          </w:p>
        </w:tc>
        <w:tc>
          <w:tcPr>
            <w:tcW w:w="903"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388D529A"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50</w:t>
            </w:r>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20A6A461"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113</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33FCED30"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163</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09241D03"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394</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4979B602"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358</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5D485439"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752</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3AD40552"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444</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72DCE2DE"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471</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1EF854D0"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915</w:t>
            </w:r>
          </w:p>
        </w:tc>
      </w:tr>
      <w:tr w:rsidR="00A25967" w:rsidRPr="005C7875" w14:paraId="6938D0C4" w14:textId="77777777" w:rsidTr="009C2F93">
        <w:trPr>
          <w:trHeight w:val="289"/>
        </w:trPr>
        <w:tc>
          <w:tcPr>
            <w:tcW w:w="90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52AB6A8F"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2005</w:t>
            </w:r>
          </w:p>
        </w:tc>
        <w:tc>
          <w:tcPr>
            <w:tcW w:w="903"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1523D495"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25</w:t>
            </w:r>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1A9F096F"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113</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6239AEBB"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138</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59F119BE"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356</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117577C0"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380</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627FBF8A"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736</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59E3F336"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381</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18F655E8"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493</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3D4A5F5A"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874</w:t>
            </w:r>
          </w:p>
        </w:tc>
      </w:tr>
      <w:tr w:rsidR="00A25967" w:rsidRPr="005C7875" w14:paraId="4931DAB1" w14:textId="77777777" w:rsidTr="009C2F93">
        <w:trPr>
          <w:trHeight w:val="289"/>
        </w:trPr>
        <w:tc>
          <w:tcPr>
            <w:tcW w:w="90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43ADDD93"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2006</w:t>
            </w:r>
          </w:p>
        </w:tc>
        <w:tc>
          <w:tcPr>
            <w:tcW w:w="903"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001A193D"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29</w:t>
            </w:r>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0446DB8E"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124</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2D619860"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153</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141F6F29"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337</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14F821BF"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363</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0E334DCE"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700</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613C9683"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366</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6C670A66"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487</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4806D54E"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853</w:t>
            </w:r>
          </w:p>
        </w:tc>
      </w:tr>
      <w:tr w:rsidR="00A25967" w:rsidRPr="005C7875" w14:paraId="5F20FBDE" w14:textId="77777777" w:rsidTr="009C2F93">
        <w:trPr>
          <w:trHeight w:val="289"/>
        </w:trPr>
        <w:tc>
          <w:tcPr>
            <w:tcW w:w="90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189F8B79"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2007</w:t>
            </w:r>
          </w:p>
        </w:tc>
        <w:tc>
          <w:tcPr>
            <w:tcW w:w="903"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3BB66C43"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25</w:t>
            </w:r>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60640EDE"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105</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799B5441"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130</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56FC3A3F"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330</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25536DD0"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320</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0CA87FC2"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650</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3739FBFC"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355</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4684C977"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425</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6F31A8AE"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780</w:t>
            </w:r>
          </w:p>
        </w:tc>
      </w:tr>
      <w:tr w:rsidR="00A25967" w:rsidRPr="005C7875" w14:paraId="0450BF1E" w14:textId="77777777" w:rsidTr="009C2F93">
        <w:trPr>
          <w:trHeight w:val="289"/>
        </w:trPr>
        <w:tc>
          <w:tcPr>
            <w:tcW w:w="90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F6B59C7"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2008</w:t>
            </w:r>
          </w:p>
        </w:tc>
        <w:tc>
          <w:tcPr>
            <w:tcW w:w="903"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245FF0E0"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22</w:t>
            </w:r>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0FA88317"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90</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4EB9C84B"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112</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4845D544"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269</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3A135A62"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271</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137F42C9"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540</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1431E30D"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291</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58E02EE1"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361</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2B7360AE"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652</w:t>
            </w:r>
          </w:p>
        </w:tc>
      </w:tr>
      <w:tr w:rsidR="00A25967" w:rsidRPr="005C7875" w14:paraId="6FBD6210" w14:textId="77777777" w:rsidTr="009C2F93">
        <w:trPr>
          <w:trHeight w:val="289"/>
        </w:trPr>
        <w:tc>
          <w:tcPr>
            <w:tcW w:w="90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28C09573"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2009</w:t>
            </w:r>
          </w:p>
        </w:tc>
        <w:tc>
          <w:tcPr>
            <w:tcW w:w="903"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7F32356A"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26</w:t>
            </w:r>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44381F24"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110</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380F76D4"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136</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444E792F"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279</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118BD592"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284</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3C8CFF2E"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563</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082669F2"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305</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44BB2169"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394</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59FD9155"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699</w:t>
            </w:r>
          </w:p>
        </w:tc>
      </w:tr>
      <w:tr w:rsidR="00A25967" w:rsidRPr="005C7875" w14:paraId="51F376EA" w14:textId="77777777" w:rsidTr="009C2F93">
        <w:trPr>
          <w:trHeight w:val="289"/>
        </w:trPr>
        <w:tc>
          <w:tcPr>
            <w:tcW w:w="90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4F67E723"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2010</w:t>
            </w:r>
          </w:p>
        </w:tc>
        <w:tc>
          <w:tcPr>
            <w:tcW w:w="903"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601B1622"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21</w:t>
            </w:r>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0A2D1030"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107</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7DD2C23F"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128</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1972EFAA"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237</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6960FB23"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267</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488F5843"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504</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3E39E76B"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258</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4E6FCEFC"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374</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32646E97"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632</w:t>
            </w:r>
          </w:p>
        </w:tc>
      </w:tr>
      <w:tr w:rsidR="00A25967" w:rsidRPr="005C7875" w14:paraId="0BBFD0B9" w14:textId="77777777" w:rsidTr="009C2F93">
        <w:trPr>
          <w:trHeight w:val="289"/>
        </w:trPr>
        <w:tc>
          <w:tcPr>
            <w:tcW w:w="90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425C39B"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2011</w:t>
            </w:r>
          </w:p>
        </w:tc>
        <w:tc>
          <w:tcPr>
            <w:tcW w:w="903"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37CDC78F"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9</w:t>
            </w:r>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6C6D7FE7"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99</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3FD0C1A5"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108</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46A1B32E"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199</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4463B631"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224</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40513E68"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423</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07D3F600"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208</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699105C9"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323</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7B97DB2A"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531</w:t>
            </w:r>
          </w:p>
        </w:tc>
      </w:tr>
      <w:tr w:rsidR="00A25967" w:rsidRPr="005C7875" w14:paraId="5B40F26D" w14:textId="77777777" w:rsidTr="009C2F93">
        <w:trPr>
          <w:trHeight w:val="289"/>
        </w:trPr>
        <w:tc>
          <w:tcPr>
            <w:tcW w:w="90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58B7036D"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2012</w:t>
            </w:r>
          </w:p>
        </w:tc>
        <w:tc>
          <w:tcPr>
            <w:tcW w:w="903"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000B4B9C"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15</w:t>
            </w:r>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4C605F6F"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100</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283A1545"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115</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574EC76A"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212</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04451510"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304</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6945BB56"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516</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3330B8BF"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227</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6F2C3D71"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404</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0F3E11E3"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631</w:t>
            </w:r>
          </w:p>
        </w:tc>
      </w:tr>
      <w:tr w:rsidR="00A25967" w:rsidRPr="005C7875" w14:paraId="73ECAA08" w14:textId="77777777" w:rsidTr="009C2F93">
        <w:trPr>
          <w:trHeight w:val="289"/>
        </w:trPr>
        <w:tc>
          <w:tcPr>
            <w:tcW w:w="90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65A12BF1"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2013</w:t>
            </w:r>
          </w:p>
        </w:tc>
        <w:tc>
          <w:tcPr>
            <w:tcW w:w="903"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731FAF6A"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17</w:t>
            </w:r>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219960CF"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100</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14239CE0"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117</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3545EF47"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298</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56F94F95"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335</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356EEA56"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633</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7B20AB99"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315</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2F63FBED"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435</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29C489F1"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750</w:t>
            </w:r>
          </w:p>
        </w:tc>
      </w:tr>
      <w:tr w:rsidR="00A25967" w:rsidRPr="005C7875" w14:paraId="203EF3A0" w14:textId="77777777" w:rsidTr="009C2F93">
        <w:trPr>
          <w:trHeight w:val="289"/>
        </w:trPr>
        <w:tc>
          <w:tcPr>
            <w:tcW w:w="90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5943D9AF"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2014</w:t>
            </w:r>
          </w:p>
        </w:tc>
        <w:tc>
          <w:tcPr>
            <w:tcW w:w="903"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1B02F441"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17</w:t>
            </w:r>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5B6127BF"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95</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393EA4D3"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112</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334615B5"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270</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22BB9F8A"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303</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12E4425C"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573</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59D27300"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287</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7992ADF3"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398</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0B283326"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685</w:t>
            </w:r>
          </w:p>
        </w:tc>
      </w:tr>
      <w:tr w:rsidR="00A25967" w:rsidRPr="005C7875" w14:paraId="3EDBAF20" w14:textId="77777777" w:rsidTr="009C2F93">
        <w:trPr>
          <w:trHeight w:val="289"/>
        </w:trPr>
        <w:tc>
          <w:tcPr>
            <w:tcW w:w="90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2A150B28"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2015</w:t>
            </w:r>
          </w:p>
        </w:tc>
        <w:tc>
          <w:tcPr>
            <w:tcW w:w="903"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0459C2B2"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25</w:t>
            </w:r>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028ECCE2"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94</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3B569FA4"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119</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05373080"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305</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314C416B"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330</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55767212"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635</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3C031254"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330</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5CE2E8AC"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424</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0804E541"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754</w:t>
            </w:r>
          </w:p>
        </w:tc>
      </w:tr>
      <w:tr w:rsidR="00A25967" w:rsidRPr="005C7875" w14:paraId="2B54AB07" w14:textId="77777777" w:rsidTr="009C2F93">
        <w:trPr>
          <w:trHeight w:val="289"/>
        </w:trPr>
        <w:tc>
          <w:tcPr>
            <w:tcW w:w="90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CDA4787"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2016</w:t>
            </w:r>
          </w:p>
        </w:tc>
        <w:tc>
          <w:tcPr>
            <w:tcW w:w="903"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2CF6C4E9"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41</w:t>
            </w:r>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11ECE155"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106</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478D46AE"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147</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11DD6205"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423</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7506275D"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294</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08211AEB"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717</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79124DDC"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464</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4E41DC5E"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400</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4FAFEE45"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864</w:t>
            </w:r>
          </w:p>
        </w:tc>
      </w:tr>
      <w:tr w:rsidR="00A25967" w:rsidRPr="005C7875" w14:paraId="27C24383" w14:textId="77777777" w:rsidTr="009C2F93">
        <w:trPr>
          <w:trHeight w:val="289"/>
        </w:trPr>
        <w:tc>
          <w:tcPr>
            <w:tcW w:w="90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6A31FCD7"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2017</w:t>
            </w:r>
          </w:p>
        </w:tc>
        <w:tc>
          <w:tcPr>
            <w:tcW w:w="903"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1ABDA105"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35</w:t>
            </w:r>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77D6F948"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128</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0D262F67"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163</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0CF539CB"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464</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36B6DD24"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320</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204E70FE"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784</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7C517B9D"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499</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5D0030D7"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448</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6B5E9D37"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947</w:t>
            </w:r>
          </w:p>
        </w:tc>
      </w:tr>
      <w:tr w:rsidR="00A25967" w:rsidRPr="005C7875" w14:paraId="46108B9C" w14:textId="77777777" w:rsidTr="000219F4">
        <w:trPr>
          <w:trHeight w:val="289"/>
        </w:trPr>
        <w:tc>
          <w:tcPr>
            <w:tcW w:w="90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62A4CE3B" w14:textId="77777777" w:rsidR="008A5146" w:rsidRPr="005C7875" w:rsidRDefault="008A5146" w:rsidP="00E456CB">
            <w:pPr>
              <w:rPr>
                <w:rFonts w:ascii="Times New Roman" w:hAnsi="Times New Roman" w:cs="Times New Roman"/>
                <w:b/>
                <w:sz w:val="20"/>
                <w:szCs w:val="20"/>
                <w:lang w:val="en-US"/>
              </w:rPr>
            </w:pPr>
            <w:r w:rsidRPr="005C7875">
              <w:rPr>
                <w:rFonts w:ascii="Times New Roman" w:hAnsi="Times New Roman" w:cs="Times New Roman"/>
                <w:b/>
                <w:sz w:val="20"/>
                <w:szCs w:val="20"/>
                <w:lang w:val="en-US"/>
              </w:rPr>
              <w:t>TOTA</w:t>
            </w:r>
            <w:r w:rsidRPr="005C7875">
              <w:rPr>
                <w:rFonts w:ascii="Times New Roman" w:hAnsi="Times New Roman" w:cs="Times New Roman"/>
                <w:b/>
                <w:sz w:val="20"/>
                <w:szCs w:val="20"/>
                <w:lang w:val="en-US"/>
              </w:rPr>
              <w:lastRenderedPageBreak/>
              <w:t>L</w:t>
            </w:r>
          </w:p>
        </w:tc>
        <w:tc>
          <w:tcPr>
            <w:tcW w:w="903"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67889EDF"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lastRenderedPageBreak/>
              <w:t>632</w:t>
            </w:r>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7F43D15C"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2765</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67C3BC64"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3397</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5B1F3FD6"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7248</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58E0EA14"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7988</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4780EC57"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15236</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37F78EBC"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7880</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2F2BA6ED"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10753</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38AFA9C4"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18633</w:t>
            </w:r>
          </w:p>
        </w:tc>
      </w:tr>
    </w:tbl>
    <w:p w14:paraId="03C8BD7C" w14:textId="77777777" w:rsidR="008A5146" w:rsidRPr="00F94361" w:rsidRDefault="008A5146" w:rsidP="001753D1">
      <w:pPr>
        <w:pBdr>
          <w:top w:val="nil"/>
          <w:left w:val="nil"/>
          <w:bottom w:val="nil"/>
          <w:right w:val="nil"/>
          <w:between w:val="nil"/>
        </w:pBdr>
        <w:spacing w:before="240" w:after="200" w:line="360" w:lineRule="auto"/>
        <w:rPr>
          <w:rFonts w:ascii="Times New Roman" w:hAnsi="Times New Roman" w:cs="Times New Roman"/>
          <w:b/>
          <w:sz w:val="20"/>
          <w:szCs w:val="20"/>
        </w:rPr>
      </w:pPr>
      <w:r w:rsidRPr="00F94361">
        <w:rPr>
          <w:rFonts w:ascii="Times New Roman" w:hAnsi="Times New Roman" w:cs="Times New Roman"/>
          <w:b/>
          <w:sz w:val="20"/>
          <w:szCs w:val="20"/>
        </w:rPr>
        <w:lastRenderedPageBreak/>
        <w:t>Fontes: EMG/EGQ, EMG/PM1, EMG/EI E ISP.</w:t>
      </w:r>
    </w:p>
    <w:p w14:paraId="4BB4D7EF" w14:textId="689A8E69" w:rsidR="008A5146" w:rsidRPr="005C7875" w:rsidRDefault="00071316" w:rsidP="00071316">
      <w:pPr>
        <w:widowControl w:val="0"/>
        <w:pBdr>
          <w:top w:val="nil"/>
          <w:left w:val="nil"/>
          <w:bottom w:val="nil"/>
          <w:right w:val="nil"/>
          <w:between w:val="nil"/>
        </w:pBdr>
        <w:spacing w:after="120" w:line="360" w:lineRule="auto"/>
        <w:jc w:val="both"/>
        <w:rPr>
          <w:rFonts w:ascii="Times New Roman" w:hAnsi="Times New Roman" w:cs="Times New Roman"/>
          <w:color w:val="FF0000"/>
          <w:sz w:val="24"/>
          <w:szCs w:val="24"/>
          <w:lang w:val="en-US"/>
        </w:rPr>
      </w:pPr>
      <w:r w:rsidRPr="005C7875">
        <w:rPr>
          <w:rFonts w:ascii="Times New Roman" w:hAnsi="Times New Roman" w:cs="Times New Roman"/>
          <w:sz w:val="24"/>
          <w:szCs w:val="24"/>
          <w:lang w:val="en-US"/>
        </w:rPr>
        <w:t>Below we can see the graphs that show the evolution of deaths and injuries during the 24 years:</w:t>
      </w:r>
      <w:r w:rsidR="008A5146" w:rsidRPr="005C7875">
        <w:rPr>
          <w:rFonts w:ascii="Times New Roman" w:hAnsi="Times New Roman" w:cs="Times New Roman"/>
          <w:noProof/>
          <w:color w:val="FF0000"/>
          <w:sz w:val="24"/>
          <w:szCs w:val="24"/>
        </w:rPr>
        <w:drawing>
          <wp:inline distT="0" distB="0" distL="0" distR="0" wp14:anchorId="4F2E5B40" wp14:editId="406F8C9B">
            <wp:extent cx="5486400" cy="3200400"/>
            <wp:effectExtent l="0" t="0" r="0" b="0"/>
            <wp:docPr id="76" name="Gráfico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3CCCDE7" w14:textId="77777777" w:rsidR="008A5146" w:rsidRPr="005C7875" w:rsidRDefault="008A5146" w:rsidP="008A5146">
      <w:pPr>
        <w:widowControl w:val="0"/>
        <w:pBdr>
          <w:top w:val="nil"/>
          <w:left w:val="nil"/>
          <w:bottom w:val="nil"/>
          <w:right w:val="nil"/>
          <w:between w:val="nil"/>
        </w:pBdr>
        <w:spacing w:after="120" w:line="360" w:lineRule="auto"/>
        <w:jc w:val="center"/>
        <w:rPr>
          <w:rFonts w:ascii="Times New Roman" w:hAnsi="Times New Roman" w:cs="Times New Roman"/>
          <w:color w:val="FF0000"/>
          <w:sz w:val="24"/>
          <w:szCs w:val="24"/>
          <w:lang w:val="en-US"/>
        </w:rPr>
      </w:pPr>
    </w:p>
    <w:p w14:paraId="13040E35" w14:textId="77777777" w:rsidR="008A5146" w:rsidRPr="005C7875" w:rsidRDefault="008A5146" w:rsidP="008A5146">
      <w:pPr>
        <w:widowControl w:val="0"/>
        <w:pBdr>
          <w:top w:val="nil"/>
          <w:left w:val="nil"/>
          <w:bottom w:val="nil"/>
          <w:right w:val="nil"/>
          <w:between w:val="nil"/>
        </w:pBdr>
        <w:spacing w:after="120" w:line="360" w:lineRule="auto"/>
        <w:jc w:val="center"/>
        <w:rPr>
          <w:rFonts w:ascii="Times New Roman" w:hAnsi="Times New Roman" w:cs="Times New Roman"/>
          <w:color w:val="FF0000"/>
          <w:sz w:val="24"/>
          <w:szCs w:val="24"/>
          <w:lang w:val="en-US"/>
        </w:rPr>
      </w:pPr>
    </w:p>
    <w:p w14:paraId="1DA1C153" w14:textId="77777777" w:rsidR="008A5146" w:rsidRPr="005C7875" w:rsidRDefault="008A5146" w:rsidP="008A5146">
      <w:pPr>
        <w:widowControl w:val="0"/>
        <w:pBdr>
          <w:top w:val="nil"/>
          <w:left w:val="nil"/>
          <w:bottom w:val="nil"/>
          <w:right w:val="nil"/>
          <w:between w:val="nil"/>
        </w:pBdr>
        <w:spacing w:after="120" w:line="360" w:lineRule="auto"/>
        <w:jc w:val="center"/>
        <w:rPr>
          <w:rFonts w:ascii="Times New Roman" w:hAnsi="Times New Roman" w:cs="Times New Roman"/>
          <w:color w:val="FF0000"/>
          <w:sz w:val="24"/>
          <w:szCs w:val="24"/>
          <w:lang w:val="en-US"/>
        </w:rPr>
      </w:pPr>
      <w:r w:rsidRPr="005C7875">
        <w:rPr>
          <w:rFonts w:ascii="Times New Roman" w:hAnsi="Times New Roman" w:cs="Times New Roman"/>
          <w:noProof/>
          <w:color w:val="FF0000"/>
          <w:sz w:val="24"/>
          <w:szCs w:val="24"/>
        </w:rPr>
        <w:drawing>
          <wp:inline distT="0" distB="0" distL="0" distR="0" wp14:anchorId="1271E570" wp14:editId="367BA5F9">
            <wp:extent cx="5486400" cy="3200400"/>
            <wp:effectExtent l="0" t="0" r="0" b="0"/>
            <wp:docPr id="75" name="Gráfico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5C7875">
        <w:rPr>
          <w:rFonts w:ascii="Times New Roman" w:hAnsi="Times New Roman" w:cs="Times New Roman"/>
          <w:noProof/>
          <w:color w:val="FF0000"/>
          <w:sz w:val="24"/>
          <w:szCs w:val="24"/>
        </w:rPr>
        <w:lastRenderedPageBreak/>
        <w:drawing>
          <wp:inline distT="0" distB="0" distL="0" distR="0" wp14:anchorId="409B0258" wp14:editId="15B5CF5A">
            <wp:extent cx="5486400" cy="3200400"/>
            <wp:effectExtent l="0" t="0" r="0" b="0"/>
            <wp:docPr id="77" name="Gráfico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825E39" w14:textId="77777777" w:rsidR="008A5146" w:rsidRPr="005C7875" w:rsidRDefault="008A5146" w:rsidP="008A5146">
      <w:pPr>
        <w:widowControl w:val="0"/>
        <w:pBdr>
          <w:top w:val="nil"/>
          <w:left w:val="nil"/>
          <w:bottom w:val="nil"/>
          <w:right w:val="nil"/>
          <w:between w:val="nil"/>
        </w:pBdr>
        <w:spacing w:after="120" w:line="360" w:lineRule="auto"/>
        <w:ind w:firstLine="567"/>
        <w:jc w:val="both"/>
        <w:rPr>
          <w:rFonts w:ascii="Times New Roman" w:hAnsi="Times New Roman" w:cs="Times New Roman"/>
          <w:color w:val="FF0000"/>
          <w:sz w:val="24"/>
          <w:szCs w:val="24"/>
          <w:lang w:val="en-US"/>
        </w:rPr>
      </w:pPr>
    </w:p>
    <w:p w14:paraId="344C8CFF" w14:textId="77777777" w:rsidR="00281715" w:rsidRPr="005C7875" w:rsidRDefault="00281715" w:rsidP="008A5146">
      <w:pPr>
        <w:widowControl w:val="0"/>
        <w:pBdr>
          <w:top w:val="nil"/>
          <w:left w:val="nil"/>
          <w:bottom w:val="nil"/>
          <w:right w:val="nil"/>
          <w:between w:val="nil"/>
        </w:pBdr>
        <w:spacing w:after="120" w:line="360" w:lineRule="auto"/>
        <w:ind w:firstLine="567"/>
        <w:jc w:val="both"/>
        <w:rPr>
          <w:rFonts w:ascii="Times New Roman" w:hAnsi="Times New Roman" w:cs="Times New Roman"/>
          <w:sz w:val="24"/>
          <w:szCs w:val="24"/>
          <w:lang w:val="en-US"/>
        </w:rPr>
      </w:pPr>
      <w:r w:rsidRPr="005C7875">
        <w:rPr>
          <w:rFonts w:ascii="Times New Roman" w:hAnsi="Times New Roman" w:cs="Times New Roman"/>
          <w:sz w:val="24"/>
          <w:szCs w:val="24"/>
          <w:lang w:val="en-US"/>
        </w:rPr>
        <w:t>It is true that the concept of risk is inherent in the military police function. However, there is a way to mitigate it. The adequate supply of personal protective equipment, in this case, the multi-threat ballistic protection vests, is one of the ways to minimize such risks and, consequently, increase the security of police officers in their daily tasks.</w:t>
      </w:r>
    </w:p>
    <w:p w14:paraId="1FDF5661" w14:textId="77777777" w:rsidR="00AD1A58" w:rsidRPr="005C7875" w:rsidRDefault="00AD1A58" w:rsidP="00AD1A58">
      <w:pPr>
        <w:widowControl w:val="0"/>
        <w:pBdr>
          <w:top w:val="nil"/>
          <w:left w:val="nil"/>
          <w:bottom w:val="nil"/>
          <w:right w:val="nil"/>
          <w:between w:val="nil"/>
        </w:pBdr>
        <w:spacing w:after="120" w:line="360" w:lineRule="auto"/>
        <w:ind w:firstLine="567"/>
        <w:jc w:val="both"/>
        <w:rPr>
          <w:rFonts w:ascii="Times New Roman" w:hAnsi="Times New Roman" w:cs="Times New Roman"/>
          <w:sz w:val="24"/>
          <w:szCs w:val="24"/>
          <w:lang w:val="en-US"/>
        </w:rPr>
      </w:pPr>
      <w:r w:rsidRPr="005C7875">
        <w:rPr>
          <w:rFonts w:ascii="Times New Roman" w:hAnsi="Times New Roman" w:cs="Times New Roman"/>
          <w:sz w:val="24"/>
          <w:szCs w:val="24"/>
          <w:lang w:val="en-US"/>
        </w:rPr>
        <w:t xml:space="preserve">According to UN resolution no. 34/169, of December 17, 1979 (Code of Conduct for Law Enforcement Officials), in its general provisions, it is the State's obligation to provide the police with personal protective equipment (PPE) and collective protection equipment (EPC), see the text: </w:t>
      </w:r>
    </w:p>
    <w:p w14:paraId="48626981" w14:textId="77777777" w:rsidR="009332EC" w:rsidRPr="005C7875" w:rsidRDefault="009332EC" w:rsidP="009332EC">
      <w:pPr>
        <w:widowControl w:val="0"/>
        <w:pBdr>
          <w:top w:val="nil"/>
          <w:left w:val="nil"/>
          <w:bottom w:val="nil"/>
          <w:right w:val="nil"/>
          <w:between w:val="nil"/>
        </w:pBdr>
        <w:spacing w:after="120" w:line="360" w:lineRule="auto"/>
        <w:ind w:left="3969"/>
        <w:jc w:val="both"/>
        <w:rPr>
          <w:rFonts w:ascii="Times New Roman" w:hAnsi="Times New Roman" w:cs="Times New Roman"/>
          <w:i/>
          <w:lang w:val="en-US"/>
        </w:rPr>
      </w:pPr>
      <w:r w:rsidRPr="005C7875">
        <w:rPr>
          <w:rFonts w:ascii="Times New Roman" w:hAnsi="Times New Roman" w:cs="Times New Roman"/>
          <w:i/>
          <w:lang w:val="en-US"/>
        </w:rPr>
        <w:t>“(...) For the same purpose, it should also be possible to provide the police with defensive equipment, such as shields, visors, anti-ballistic vests and armored vehicles, in order to reduce the need to use any type of weapons.”</w:t>
      </w:r>
    </w:p>
    <w:p w14:paraId="4E9F4219" w14:textId="24E6DEE0" w:rsidR="008A5146" w:rsidRPr="005C7875" w:rsidRDefault="00BB7A31" w:rsidP="00BB7A31">
      <w:pPr>
        <w:widowControl w:val="0"/>
        <w:pBdr>
          <w:top w:val="nil"/>
          <w:left w:val="nil"/>
          <w:bottom w:val="nil"/>
          <w:right w:val="nil"/>
          <w:between w:val="nil"/>
        </w:pBdr>
        <w:spacing w:after="120" w:line="360" w:lineRule="auto"/>
        <w:rPr>
          <w:rFonts w:ascii="Times New Roman" w:hAnsi="Times New Roman" w:cs="Times New Roman"/>
          <w:color w:val="FF0000"/>
          <w:sz w:val="24"/>
          <w:szCs w:val="24"/>
          <w:lang w:val="en-US"/>
        </w:rPr>
      </w:pPr>
      <w:r w:rsidRPr="005C7875">
        <w:rPr>
          <w:rFonts w:ascii="Times New Roman" w:hAnsi="Times New Roman" w:cs="Times New Roman"/>
          <w:sz w:val="24"/>
          <w:szCs w:val="24"/>
          <w:lang w:val="en-US"/>
        </w:rPr>
        <w:t>The graphs below show the Operational Units and the number of armed clashes between January 2016 and December 2017:</w:t>
      </w:r>
      <w:r w:rsidR="008A5146" w:rsidRPr="005C7875">
        <w:rPr>
          <w:rFonts w:ascii="Times New Roman" w:hAnsi="Times New Roman" w:cs="Times New Roman"/>
          <w:noProof/>
          <w:color w:val="FF0000"/>
          <w:sz w:val="24"/>
          <w:szCs w:val="24"/>
        </w:rPr>
        <w:lastRenderedPageBreak/>
        <w:drawing>
          <wp:inline distT="0" distB="0" distL="0" distR="0" wp14:anchorId="7AE059F4" wp14:editId="277C916B">
            <wp:extent cx="5096786" cy="4150581"/>
            <wp:effectExtent l="0" t="0" r="8890" b="2540"/>
            <wp:docPr id="8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l="14744" t="4531" r="17482" b="11553"/>
                    <a:stretch>
                      <a:fillRect/>
                    </a:stretch>
                  </pic:blipFill>
                  <pic:spPr>
                    <a:xfrm>
                      <a:off x="0" y="0"/>
                      <a:ext cx="5097790" cy="4151399"/>
                    </a:xfrm>
                    <a:prstGeom prst="rect">
                      <a:avLst/>
                    </a:prstGeom>
                    <a:ln/>
                  </pic:spPr>
                </pic:pic>
              </a:graphicData>
            </a:graphic>
          </wp:inline>
        </w:drawing>
      </w:r>
    </w:p>
    <w:p w14:paraId="4EB7A4FA" w14:textId="77777777" w:rsidR="008A5146" w:rsidRPr="005C7875" w:rsidRDefault="008A5146" w:rsidP="008A5146">
      <w:pPr>
        <w:widowControl w:val="0"/>
        <w:pBdr>
          <w:top w:val="nil"/>
          <w:left w:val="nil"/>
          <w:bottom w:val="nil"/>
          <w:right w:val="nil"/>
          <w:between w:val="nil"/>
        </w:pBdr>
        <w:spacing w:after="120" w:line="360" w:lineRule="auto"/>
        <w:jc w:val="center"/>
        <w:rPr>
          <w:rFonts w:ascii="Times New Roman" w:hAnsi="Times New Roman" w:cs="Times New Roman"/>
          <w:color w:val="FF0000"/>
          <w:sz w:val="24"/>
          <w:szCs w:val="24"/>
          <w:lang w:val="en-US"/>
        </w:rPr>
      </w:pPr>
      <w:r w:rsidRPr="005C7875">
        <w:rPr>
          <w:rFonts w:ascii="Times New Roman" w:hAnsi="Times New Roman" w:cs="Times New Roman"/>
          <w:noProof/>
          <w:color w:val="FF0000"/>
          <w:sz w:val="24"/>
          <w:szCs w:val="24"/>
        </w:rPr>
        <w:drawing>
          <wp:inline distT="0" distB="0" distL="0" distR="0" wp14:anchorId="573905F1" wp14:editId="41A5E264">
            <wp:extent cx="5400000" cy="4073127"/>
            <wp:effectExtent l="0" t="0" r="0" b="3810"/>
            <wp:docPr id="9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l="14219" t="7163" r="16192" b="15070"/>
                    <a:stretch>
                      <a:fillRect/>
                    </a:stretch>
                  </pic:blipFill>
                  <pic:spPr>
                    <a:xfrm>
                      <a:off x="0" y="0"/>
                      <a:ext cx="5400000" cy="4073127"/>
                    </a:xfrm>
                    <a:prstGeom prst="rect">
                      <a:avLst/>
                    </a:prstGeom>
                    <a:ln/>
                  </pic:spPr>
                </pic:pic>
              </a:graphicData>
            </a:graphic>
          </wp:inline>
        </w:drawing>
      </w:r>
    </w:p>
    <w:p w14:paraId="7640FA3C" w14:textId="77777777" w:rsidR="008A5146" w:rsidRPr="005C7875" w:rsidRDefault="008A5146" w:rsidP="008A5146">
      <w:pPr>
        <w:widowControl w:val="0"/>
        <w:pBdr>
          <w:top w:val="nil"/>
          <w:left w:val="nil"/>
          <w:bottom w:val="nil"/>
          <w:right w:val="nil"/>
          <w:between w:val="nil"/>
        </w:pBdr>
        <w:spacing w:after="120" w:line="360" w:lineRule="auto"/>
        <w:ind w:firstLine="567"/>
        <w:jc w:val="both"/>
        <w:rPr>
          <w:rFonts w:ascii="Times New Roman" w:hAnsi="Times New Roman" w:cs="Times New Roman"/>
          <w:color w:val="FF0000"/>
          <w:sz w:val="24"/>
          <w:szCs w:val="24"/>
          <w:lang w:val="en-US"/>
        </w:rPr>
      </w:pPr>
    </w:p>
    <w:p w14:paraId="16B7EC6D" w14:textId="5053972E" w:rsidR="007217DD" w:rsidRPr="005C7875" w:rsidRDefault="007217DD" w:rsidP="008A5146">
      <w:pPr>
        <w:widowControl w:val="0"/>
        <w:pBdr>
          <w:top w:val="nil"/>
          <w:left w:val="nil"/>
          <w:bottom w:val="nil"/>
          <w:right w:val="nil"/>
          <w:between w:val="nil"/>
        </w:pBdr>
        <w:spacing w:after="120" w:line="360" w:lineRule="auto"/>
        <w:ind w:firstLine="567"/>
        <w:jc w:val="both"/>
        <w:rPr>
          <w:rFonts w:ascii="Times New Roman" w:hAnsi="Times New Roman" w:cs="Times New Roman"/>
          <w:sz w:val="24"/>
          <w:szCs w:val="24"/>
          <w:lang w:val="en-US"/>
        </w:rPr>
      </w:pPr>
      <w:r w:rsidRPr="005C7875">
        <w:rPr>
          <w:rFonts w:ascii="Times New Roman" w:hAnsi="Times New Roman" w:cs="Times New Roman"/>
          <w:sz w:val="24"/>
          <w:szCs w:val="24"/>
          <w:lang w:val="en-US"/>
        </w:rPr>
        <w:t xml:space="preserve">In these terms, it appears that the State of Rio de Janeiro is experiencing a real situation of daily confrontations between the forces of Public Security and </w:t>
      </w:r>
      <w:proofErr w:type="spellStart"/>
      <w:r w:rsidRPr="005C7875">
        <w:rPr>
          <w:rFonts w:ascii="Times New Roman" w:hAnsi="Times New Roman" w:cs="Times New Roman"/>
          <w:sz w:val="24"/>
          <w:szCs w:val="24"/>
          <w:lang w:val="en-US"/>
        </w:rPr>
        <w:t>marginals</w:t>
      </w:r>
      <w:proofErr w:type="spellEnd"/>
      <w:r w:rsidRPr="005C7875">
        <w:rPr>
          <w:rFonts w:ascii="Times New Roman" w:hAnsi="Times New Roman" w:cs="Times New Roman"/>
          <w:sz w:val="24"/>
          <w:szCs w:val="24"/>
          <w:lang w:val="en-US"/>
        </w:rPr>
        <w:t xml:space="preserve"> of the law. Therefore, police victimization represents, in the medium and long term, a considerable damage to public coffers. We can verify this data through the study carried out by PMERJ's Committee on the Dead and Injured, based on the year 2017.</w:t>
      </w:r>
    </w:p>
    <w:p w14:paraId="06CB10F1" w14:textId="4DDAA4E1" w:rsidR="007217DD" w:rsidRPr="005C7875" w:rsidRDefault="007217DD" w:rsidP="008A5146">
      <w:pPr>
        <w:widowControl w:val="0"/>
        <w:pBdr>
          <w:top w:val="nil"/>
          <w:left w:val="nil"/>
          <w:bottom w:val="nil"/>
          <w:right w:val="nil"/>
          <w:between w:val="nil"/>
        </w:pBdr>
        <w:spacing w:after="120" w:line="360" w:lineRule="auto"/>
        <w:ind w:firstLine="567"/>
        <w:jc w:val="both"/>
        <w:rPr>
          <w:rFonts w:ascii="Times New Roman" w:hAnsi="Times New Roman" w:cs="Times New Roman"/>
          <w:sz w:val="24"/>
          <w:szCs w:val="24"/>
          <w:lang w:val="en-US"/>
        </w:rPr>
      </w:pPr>
      <w:r w:rsidRPr="005C7875">
        <w:rPr>
          <w:rFonts w:ascii="Times New Roman" w:hAnsi="Times New Roman" w:cs="Times New Roman"/>
          <w:sz w:val="24"/>
          <w:szCs w:val="24"/>
          <w:lang w:val="en-US"/>
        </w:rPr>
        <w:t>Police victimization, cost the State of Rio de Janeiro, just in 2017, approximately R$ 43,723,493.60, of which R $ 28,764,444.78 with psychiatric treatment, R $ 3,494,986.58 with sick people injured by projectiles of firearms in service, R $ 2,164,062.29 with deaths in service and R $ 9,300,000.00 with life insurance, without taking into account hospital medical expenses.</w:t>
      </w:r>
    </w:p>
    <w:p w14:paraId="45EE1761" w14:textId="77777777" w:rsidR="000A1A49" w:rsidRPr="005C7875" w:rsidRDefault="000A1A49" w:rsidP="000A1A49">
      <w:pPr>
        <w:widowControl w:val="0"/>
        <w:pBdr>
          <w:top w:val="nil"/>
          <w:left w:val="nil"/>
          <w:bottom w:val="nil"/>
          <w:right w:val="nil"/>
          <w:between w:val="nil"/>
        </w:pBdr>
        <w:spacing w:after="120" w:line="360" w:lineRule="auto"/>
        <w:ind w:firstLine="567"/>
        <w:jc w:val="both"/>
        <w:rPr>
          <w:rFonts w:ascii="Times New Roman" w:hAnsi="Times New Roman" w:cs="Times New Roman"/>
          <w:sz w:val="24"/>
          <w:szCs w:val="24"/>
          <w:lang w:val="en-US"/>
        </w:rPr>
      </w:pPr>
      <w:r w:rsidRPr="005C7875">
        <w:rPr>
          <w:rFonts w:ascii="Times New Roman" w:hAnsi="Times New Roman" w:cs="Times New Roman"/>
          <w:sz w:val="24"/>
          <w:szCs w:val="24"/>
          <w:lang w:val="en-US"/>
        </w:rPr>
        <w:t>It is entirely possible to deduce that, taking into account the cost of police victimization for the year 2017, the long-term losses will become astronomical.</w:t>
      </w:r>
    </w:p>
    <w:p w14:paraId="5A6E19B9" w14:textId="5A03BB87" w:rsidR="008A5146" w:rsidRPr="005C7875" w:rsidRDefault="000A1A49" w:rsidP="000A1A49">
      <w:pPr>
        <w:widowControl w:val="0"/>
        <w:pBdr>
          <w:top w:val="nil"/>
          <w:left w:val="nil"/>
          <w:bottom w:val="nil"/>
          <w:right w:val="nil"/>
          <w:between w:val="nil"/>
        </w:pBdr>
        <w:spacing w:after="120" w:line="360" w:lineRule="auto"/>
        <w:ind w:firstLine="567"/>
        <w:jc w:val="both"/>
        <w:rPr>
          <w:rFonts w:ascii="Times New Roman" w:hAnsi="Times New Roman" w:cs="Times New Roman"/>
          <w:sz w:val="24"/>
          <w:szCs w:val="24"/>
          <w:lang w:val="en-US"/>
        </w:rPr>
      </w:pPr>
      <w:r w:rsidRPr="005C7875">
        <w:rPr>
          <w:rFonts w:ascii="Times New Roman" w:hAnsi="Times New Roman" w:cs="Times New Roman"/>
          <w:sz w:val="24"/>
          <w:szCs w:val="24"/>
          <w:lang w:val="en-US"/>
        </w:rPr>
        <w:t>The table below shows the cost of the police discharge relative to the time he still had to contribute to his services:</w:t>
      </w:r>
    </w:p>
    <w:tbl>
      <w:tblPr>
        <w:tblW w:w="102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7"/>
        <w:gridCol w:w="1214"/>
        <w:gridCol w:w="1099"/>
        <w:gridCol w:w="862"/>
        <w:gridCol w:w="1336"/>
        <w:gridCol w:w="1869"/>
        <w:gridCol w:w="1510"/>
        <w:gridCol w:w="1842"/>
      </w:tblGrid>
      <w:tr w:rsidR="008A5146" w:rsidRPr="005C7875" w14:paraId="6E5C67D7" w14:textId="77777777" w:rsidTr="009C2F93">
        <w:trPr>
          <w:trHeight w:val="560"/>
          <w:jc w:val="center"/>
        </w:trPr>
        <w:tc>
          <w:tcPr>
            <w:tcW w:w="10259" w:type="dxa"/>
            <w:gridSpan w:val="8"/>
            <w:tcBorders>
              <w:bottom w:val="single" w:sz="4" w:space="0" w:color="000000"/>
            </w:tcBorders>
            <w:shd w:val="clear" w:color="auto" w:fill="BFBFBF"/>
            <w:vAlign w:val="center"/>
          </w:tcPr>
          <w:p w14:paraId="4CDDA6FF" w14:textId="77777777" w:rsidR="008A5146" w:rsidRPr="00F94361" w:rsidRDefault="008A5146" w:rsidP="00E456CB">
            <w:pPr>
              <w:jc w:val="center"/>
              <w:rPr>
                <w:rFonts w:ascii="Times New Roman" w:hAnsi="Times New Roman" w:cs="Times New Roman"/>
                <w:b/>
                <w:sz w:val="20"/>
                <w:szCs w:val="20"/>
              </w:rPr>
            </w:pPr>
            <w:r w:rsidRPr="00F94361">
              <w:rPr>
                <w:rFonts w:ascii="Times New Roman" w:hAnsi="Times New Roman" w:cs="Times New Roman"/>
                <w:b/>
                <w:sz w:val="20"/>
                <w:szCs w:val="20"/>
              </w:rPr>
              <w:t>TABELA CUSTO DA BAIXA POLICIAL</w:t>
            </w:r>
          </w:p>
        </w:tc>
      </w:tr>
      <w:tr w:rsidR="008A5146" w:rsidRPr="005C7875" w14:paraId="39BAB45C" w14:textId="77777777" w:rsidTr="009C2F93">
        <w:trPr>
          <w:trHeight w:val="1420"/>
          <w:jc w:val="center"/>
        </w:trPr>
        <w:tc>
          <w:tcPr>
            <w:tcW w:w="527" w:type="dxa"/>
            <w:tcBorders>
              <w:bottom w:val="single" w:sz="4" w:space="0" w:color="000000"/>
            </w:tcBorders>
            <w:shd w:val="clear" w:color="auto" w:fill="D9D9D9"/>
            <w:vAlign w:val="center"/>
          </w:tcPr>
          <w:p w14:paraId="6A088FD3"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Nº</w:t>
            </w:r>
          </w:p>
        </w:tc>
        <w:tc>
          <w:tcPr>
            <w:tcW w:w="1214" w:type="dxa"/>
            <w:tcBorders>
              <w:bottom w:val="single" w:sz="4" w:space="0" w:color="000000"/>
            </w:tcBorders>
            <w:shd w:val="clear" w:color="auto" w:fill="D9D9D9"/>
            <w:vAlign w:val="center"/>
          </w:tcPr>
          <w:p w14:paraId="65828112"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DATA MORTE EM SERVIÇO</w:t>
            </w:r>
          </w:p>
        </w:tc>
        <w:tc>
          <w:tcPr>
            <w:tcW w:w="1099" w:type="dxa"/>
            <w:tcBorders>
              <w:bottom w:val="single" w:sz="4" w:space="0" w:color="000000"/>
            </w:tcBorders>
            <w:shd w:val="clear" w:color="auto" w:fill="D9D9D9"/>
            <w:vAlign w:val="center"/>
          </w:tcPr>
          <w:p w14:paraId="5A9E6D33"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GRD</w:t>
            </w:r>
          </w:p>
        </w:tc>
        <w:tc>
          <w:tcPr>
            <w:tcW w:w="862" w:type="dxa"/>
            <w:tcBorders>
              <w:bottom w:val="single" w:sz="4" w:space="0" w:color="000000"/>
            </w:tcBorders>
            <w:shd w:val="clear" w:color="auto" w:fill="D9D9D9"/>
            <w:vAlign w:val="center"/>
          </w:tcPr>
          <w:p w14:paraId="0AD01951"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RG</w:t>
            </w:r>
          </w:p>
        </w:tc>
        <w:tc>
          <w:tcPr>
            <w:tcW w:w="1336" w:type="dxa"/>
            <w:tcBorders>
              <w:bottom w:val="single" w:sz="4" w:space="0" w:color="000000"/>
            </w:tcBorders>
            <w:shd w:val="clear" w:color="auto" w:fill="D9D9D9"/>
            <w:vAlign w:val="center"/>
          </w:tcPr>
          <w:p w14:paraId="6C67FF75"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TEMPO RESTANTE DE SERVIÇO</w:t>
            </w:r>
          </w:p>
        </w:tc>
        <w:tc>
          <w:tcPr>
            <w:tcW w:w="1869" w:type="dxa"/>
            <w:tcBorders>
              <w:bottom w:val="single" w:sz="4" w:space="0" w:color="000000"/>
            </w:tcBorders>
            <w:shd w:val="clear" w:color="auto" w:fill="D9D9D9"/>
            <w:vAlign w:val="center"/>
          </w:tcPr>
          <w:p w14:paraId="1E7F7429" w14:textId="77777777" w:rsidR="009C2F93"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 xml:space="preserve">MÉDIA </w:t>
            </w:r>
          </w:p>
          <w:p w14:paraId="6CC00CD5" w14:textId="1C3CA21B" w:rsidR="008A5146" w:rsidRPr="005C7875" w:rsidRDefault="009C2F93"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REMUNE</w:t>
            </w:r>
            <w:r w:rsidR="008A5146" w:rsidRPr="005C7875">
              <w:rPr>
                <w:rFonts w:ascii="Times New Roman" w:hAnsi="Times New Roman" w:cs="Times New Roman"/>
                <w:b/>
                <w:sz w:val="20"/>
                <w:szCs w:val="20"/>
                <w:lang w:val="en-US"/>
              </w:rPr>
              <w:t>RAÇÃO</w:t>
            </w:r>
          </w:p>
        </w:tc>
        <w:tc>
          <w:tcPr>
            <w:tcW w:w="1510" w:type="dxa"/>
            <w:tcBorders>
              <w:bottom w:val="single" w:sz="4" w:space="0" w:color="000000"/>
            </w:tcBorders>
            <w:shd w:val="clear" w:color="auto" w:fill="D9D9D9"/>
            <w:vAlign w:val="center"/>
          </w:tcPr>
          <w:p w14:paraId="1EB945C9"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GASTO POR ANO</w:t>
            </w:r>
          </w:p>
        </w:tc>
        <w:tc>
          <w:tcPr>
            <w:tcW w:w="1842" w:type="dxa"/>
            <w:tcBorders>
              <w:bottom w:val="single" w:sz="4" w:space="0" w:color="000000"/>
            </w:tcBorders>
            <w:shd w:val="clear" w:color="auto" w:fill="D9D9D9"/>
            <w:vAlign w:val="center"/>
          </w:tcPr>
          <w:p w14:paraId="44B6F3FB"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VALOR GASTO POR TEMPO RESTANTE DE SERVIÇO</w:t>
            </w:r>
          </w:p>
        </w:tc>
      </w:tr>
      <w:tr w:rsidR="008A5146" w:rsidRPr="005C7875" w14:paraId="3220A447" w14:textId="77777777" w:rsidTr="009C2F93">
        <w:trPr>
          <w:trHeight w:val="280"/>
          <w:jc w:val="center"/>
        </w:trPr>
        <w:tc>
          <w:tcPr>
            <w:tcW w:w="527" w:type="dxa"/>
            <w:tcBorders>
              <w:top w:val="single" w:sz="4" w:space="0" w:color="000000"/>
              <w:right w:val="single" w:sz="4" w:space="0" w:color="000000"/>
            </w:tcBorders>
            <w:shd w:val="clear" w:color="auto" w:fill="auto"/>
            <w:vAlign w:val="center"/>
          </w:tcPr>
          <w:p w14:paraId="4AA5EE89"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1</w:t>
            </w:r>
          </w:p>
        </w:tc>
        <w:tc>
          <w:tcPr>
            <w:tcW w:w="1214" w:type="dxa"/>
            <w:tcBorders>
              <w:top w:val="single" w:sz="4" w:space="0" w:color="000000"/>
              <w:left w:val="single" w:sz="4" w:space="0" w:color="000000"/>
            </w:tcBorders>
            <w:shd w:val="clear" w:color="auto" w:fill="auto"/>
            <w:vAlign w:val="center"/>
          </w:tcPr>
          <w:p w14:paraId="5ABCD1B0"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01/01/2017</w:t>
            </w:r>
          </w:p>
        </w:tc>
        <w:tc>
          <w:tcPr>
            <w:tcW w:w="1099" w:type="dxa"/>
            <w:tcBorders>
              <w:top w:val="single" w:sz="4" w:space="0" w:color="000000"/>
            </w:tcBorders>
            <w:shd w:val="clear" w:color="auto" w:fill="auto"/>
            <w:vAlign w:val="center"/>
          </w:tcPr>
          <w:p w14:paraId="18C53790"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CB</w:t>
            </w:r>
          </w:p>
        </w:tc>
        <w:tc>
          <w:tcPr>
            <w:tcW w:w="862" w:type="dxa"/>
            <w:tcBorders>
              <w:top w:val="single" w:sz="4" w:space="0" w:color="000000"/>
            </w:tcBorders>
            <w:shd w:val="clear" w:color="auto" w:fill="auto"/>
            <w:vAlign w:val="center"/>
          </w:tcPr>
          <w:p w14:paraId="60F154FE"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93.772</w:t>
            </w:r>
          </w:p>
        </w:tc>
        <w:tc>
          <w:tcPr>
            <w:tcW w:w="1336" w:type="dxa"/>
            <w:tcBorders>
              <w:top w:val="single" w:sz="4" w:space="0" w:color="000000"/>
            </w:tcBorders>
            <w:shd w:val="clear" w:color="auto" w:fill="auto"/>
            <w:vAlign w:val="center"/>
          </w:tcPr>
          <w:p w14:paraId="255691A1"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24</w:t>
            </w:r>
          </w:p>
        </w:tc>
        <w:tc>
          <w:tcPr>
            <w:tcW w:w="1869" w:type="dxa"/>
            <w:tcBorders>
              <w:top w:val="single" w:sz="4" w:space="0" w:color="000000"/>
            </w:tcBorders>
            <w:shd w:val="clear" w:color="auto" w:fill="auto"/>
            <w:vAlign w:val="center"/>
          </w:tcPr>
          <w:p w14:paraId="051DA2E9" w14:textId="77777777" w:rsidR="008A5146" w:rsidRPr="005C7875" w:rsidRDefault="008A5146" w:rsidP="00E456CB">
            <w:pPr>
              <w:jc w:val="right"/>
              <w:rPr>
                <w:rFonts w:ascii="Times New Roman" w:hAnsi="Times New Roman" w:cs="Times New Roman"/>
                <w:sz w:val="20"/>
                <w:szCs w:val="20"/>
                <w:lang w:val="en-US"/>
              </w:rPr>
            </w:pPr>
            <w:r w:rsidRPr="005C7875">
              <w:rPr>
                <w:rFonts w:ascii="Times New Roman" w:hAnsi="Times New Roman" w:cs="Times New Roman"/>
                <w:sz w:val="20"/>
                <w:szCs w:val="20"/>
                <w:lang w:val="en-US"/>
              </w:rPr>
              <w:t>R$ 4.057,13</w:t>
            </w:r>
          </w:p>
        </w:tc>
        <w:tc>
          <w:tcPr>
            <w:tcW w:w="1510" w:type="dxa"/>
            <w:tcBorders>
              <w:top w:val="single" w:sz="4" w:space="0" w:color="000000"/>
            </w:tcBorders>
            <w:shd w:val="clear" w:color="auto" w:fill="auto"/>
            <w:vAlign w:val="center"/>
          </w:tcPr>
          <w:p w14:paraId="5CFF7AD1" w14:textId="77777777" w:rsidR="008A5146" w:rsidRPr="005C7875" w:rsidRDefault="008A5146" w:rsidP="00E456CB">
            <w:pPr>
              <w:jc w:val="right"/>
              <w:rPr>
                <w:rFonts w:ascii="Times New Roman" w:hAnsi="Times New Roman" w:cs="Times New Roman"/>
                <w:sz w:val="20"/>
                <w:szCs w:val="20"/>
                <w:lang w:val="en-US"/>
              </w:rPr>
            </w:pPr>
            <w:r w:rsidRPr="005C7875">
              <w:rPr>
                <w:rFonts w:ascii="Times New Roman" w:hAnsi="Times New Roman" w:cs="Times New Roman"/>
                <w:sz w:val="20"/>
                <w:szCs w:val="20"/>
                <w:lang w:val="en-US"/>
              </w:rPr>
              <w:t>R$ 54.095,07</w:t>
            </w:r>
          </w:p>
        </w:tc>
        <w:tc>
          <w:tcPr>
            <w:tcW w:w="1842" w:type="dxa"/>
            <w:tcBorders>
              <w:top w:val="single" w:sz="4" w:space="0" w:color="000000"/>
            </w:tcBorders>
            <w:shd w:val="clear" w:color="auto" w:fill="auto"/>
            <w:vAlign w:val="center"/>
          </w:tcPr>
          <w:p w14:paraId="50178A47" w14:textId="77777777" w:rsidR="008A5146" w:rsidRPr="005C7875" w:rsidRDefault="008A5146" w:rsidP="00E456CB">
            <w:pPr>
              <w:jc w:val="right"/>
              <w:rPr>
                <w:rFonts w:ascii="Times New Roman" w:hAnsi="Times New Roman" w:cs="Times New Roman"/>
                <w:sz w:val="20"/>
                <w:szCs w:val="20"/>
                <w:lang w:val="en-US"/>
              </w:rPr>
            </w:pPr>
            <w:r w:rsidRPr="005C7875">
              <w:rPr>
                <w:rFonts w:ascii="Times New Roman" w:hAnsi="Times New Roman" w:cs="Times New Roman"/>
                <w:sz w:val="20"/>
                <w:szCs w:val="20"/>
                <w:lang w:val="en-US"/>
              </w:rPr>
              <w:t>R$ 1.298.281,60</w:t>
            </w:r>
          </w:p>
        </w:tc>
      </w:tr>
      <w:tr w:rsidR="008A5146" w:rsidRPr="005C7875" w14:paraId="5D85FC54" w14:textId="77777777" w:rsidTr="009C2F93">
        <w:trPr>
          <w:trHeight w:val="280"/>
          <w:jc w:val="center"/>
        </w:trPr>
        <w:tc>
          <w:tcPr>
            <w:tcW w:w="527" w:type="dxa"/>
            <w:tcBorders>
              <w:right w:val="single" w:sz="4" w:space="0" w:color="000000"/>
            </w:tcBorders>
            <w:shd w:val="clear" w:color="auto" w:fill="auto"/>
            <w:vAlign w:val="center"/>
          </w:tcPr>
          <w:p w14:paraId="294B1382"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2</w:t>
            </w:r>
          </w:p>
        </w:tc>
        <w:tc>
          <w:tcPr>
            <w:tcW w:w="1214" w:type="dxa"/>
            <w:tcBorders>
              <w:left w:val="single" w:sz="4" w:space="0" w:color="000000"/>
            </w:tcBorders>
            <w:shd w:val="clear" w:color="auto" w:fill="auto"/>
            <w:vAlign w:val="center"/>
          </w:tcPr>
          <w:p w14:paraId="4038224A"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12/01/2017</w:t>
            </w:r>
          </w:p>
        </w:tc>
        <w:tc>
          <w:tcPr>
            <w:tcW w:w="1099" w:type="dxa"/>
            <w:shd w:val="clear" w:color="auto" w:fill="auto"/>
            <w:vAlign w:val="center"/>
          </w:tcPr>
          <w:p w14:paraId="44885656"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CB</w:t>
            </w:r>
          </w:p>
        </w:tc>
        <w:tc>
          <w:tcPr>
            <w:tcW w:w="862" w:type="dxa"/>
            <w:shd w:val="clear" w:color="auto" w:fill="auto"/>
            <w:vAlign w:val="center"/>
          </w:tcPr>
          <w:p w14:paraId="3D64F8D5"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96.078</w:t>
            </w:r>
          </w:p>
        </w:tc>
        <w:tc>
          <w:tcPr>
            <w:tcW w:w="1336" w:type="dxa"/>
            <w:shd w:val="clear" w:color="auto" w:fill="auto"/>
            <w:vAlign w:val="center"/>
          </w:tcPr>
          <w:p w14:paraId="65AAEA2E"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25</w:t>
            </w:r>
          </w:p>
        </w:tc>
        <w:tc>
          <w:tcPr>
            <w:tcW w:w="1869" w:type="dxa"/>
            <w:shd w:val="clear" w:color="auto" w:fill="auto"/>
            <w:vAlign w:val="center"/>
          </w:tcPr>
          <w:p w14:paraId="68E6C8A4" w14:textId="77777777" w:rsidR="008A5146" w:rsidRPr="005C7875" w:rsidRDefault="008A5146" w:rsidP="00E456CB">
            <w:pPr>
              <w:jc w:val="right"/>
              <w:rPr>
                <w:rFonts w:ascii="Times New Roman" w:hAnsi="Times New Roman" w:cs="Times New Roman"/>
                <w:sz w:val="20"/>
                <w:szCs w:val="20"/>
                <w:lang w:val="en-US"/>
              </w:rPr>
            </w:pPr>
            <w:r w:rsidRPr="005C7875">
              <w:rPr>
                <w:rFonts w:ascii="Times New Roman" w:hAnsi="Times New Roman" w:cs="Times New Roman"/>
                <w:sz w:val="20"/>
                <w:szCs w:val="20"/>
                <w:lang w:val="en-US"/>
              </w:rPr>
              <w:t>R$ 4.057,13</w:t>
            </w:r>
          </w:p>
        </w:tc>
        <w:tc>
          <w:tcPr>
            <w:tcW w:w="1510" w:type="dxa"/>
            <w:shd w:val="clear" w:color="auto" w:fill="auto"/>
            <w:vAlign w:val="center"/>
          </w:tcPr>
          <w:p w14:paraId="78AC24ED" w14:textId="77777777" w:rsidR="008A5146" w:rsidRPr="005C7875" w:rsidRDefault="008A5146" w:rsidP="00E456CB">
            <w:pPr>
              <w:jc w:val="right"/>
              <w:rPr>
                <w:rFonts w:ascii="Times New Roman" w:hAnsi="Times New Roman" w:cs="Times New Roman"/>
                <w:sz w:val="20"/>
                <w:szCs w:val="20"/>
                <w:lang w:val="en-US"/>
              </w:rPr>
            </w:pPr>
            <w:r w:rsidRPr="005C7875">
              <w:rPr>
                <w:rFonts w:ascii="Times New Roman" w:hAnsi="Times New Roman" w:cs="Times New Roman"/>
                <w:sz w:val="20"/>
                <w:szCs w:val="20"/>
                <w:lang w:val="en-US"/>
              </w:rPr>
              <w:t>R$ 54.095,07</w:t>
            </w:r>
          </w:p>
        </w:tc>
        <w:tc>
          <w:tcPr>
            <w:tcW w:w="1842" w:type="dxa"/>
            <w:shd w:val="clear" w:color="auto" w:fill="auto"/>
            <w:vAlign w:val="center"/>
          </w:tcPr>
          <w:p w14:paraId="7F1180C5" w14:textId="77777777" w:rsidR="008A5146" w:rsidRPr="005C7875" w:rsidRDefault="008A5146" w:rsidP="00E456CB">
            <w:pPr>
              <w:jc w:val="right"/>
              <w:rPr>
                <w:rFonts w:ascii="Times New Roman" w:hAnsi="Times New Roman" w:cs="Times New Roman"/>
                <w:sz w:val="20"/>
                <w:szCs w:val="20"/>
                <w:lang w:val="en-US"/>
              </w:rPr>
            </w:pPr>
            <w:r w:rsidRPr="005C7875">
              <w:rPr>
                <w:rFonts w:ascii="Times New Roman" w:hAnsi="Times New Roman" w:cs="Times New Roman"/>
                <w:sz w:val="20"/>
                <w:szCs w:val="20"/>
                <w:lang w:val="en-US"/>
              </w:rPr>
              <w:t>R$ 1.352.376,67</w:t>
            </w:r>
          </w:p>
        </w:tc>
      </w:tr>
      <w:tr w:rsidR="008A5146" w:rsidRPr="005C7875" w14:paraId="4E615FC3" w14:textId="77777777" w:rsidTr="009C2F93">
        <w:trPr>
          <w:trHeight w:val="280"/>
          <w:jc w:val="center"/>
        </w:trPr>
        <w:tc>
          <w:tcPr>
            <w:tcW w:w="527" w:type="dxa"/>
            <w:tcBorders>
              <w:right w:val="single" w:sz="4" w:space="0" w:color="000000"/>
            </w:tcBorders>
            <w:shd w:val="clear" w:color="auto" w:fill="auto"/>
            <w:vAlign w:val="center"/>
          </w:tcPr>
          <w:p w14:paraId="782DF89B"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3</w:t>
            </w:r>
          </w:p>
        </w:tc>
        <w:tc>
          <w:tcPr>
            <w:tcW w:w="1214" w:type="dxa"/>
            <w:tcBorders>
              <w:left w:val="single" w:sz="4" w:space="0" w:color="000000"/>
            </w:tcBorders>
            <w:shd w:val="clear" w:color="auto" w:fill="auto"/>
            <w:vAlign w:val="center"/>
          </w:tcPr>
          <w:p w14:paraId="16A74733"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13/01/2017</w:t>
            </w:r>
          </w:p>
        </w:tc>
        <w:tc>
          <w:tcPr>
            <w:tcW w:w="1099" w:type="dxa"/>
            <w:shd w:val="clear" w:color="auto" w:fill="auto"/>
            <w:vAlign w:val="center"/>
          </w:tcPr>
          <w:p w14:paraId="2A6330CB"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1º SGT</w:t>
            </w:r>
          </w:p>
        </w:tc>
        <w:tc>
          <w:tcPr>
            <w:tcW w:w="862" w:type="dxa"/>
            <w:shd w:val="clear" w:color="auto" w:fill="auto"/>
            <w:vAlign w:val="center"/>
          </w:tcPr>
          <w:p w14:paraId="3A53973D"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62.120</w:t>
            </w:r>
          </w:p>
        </w:tc>
        <w:tc>
          <w:tcPr>
            <w:tcW w:w="1336" w:type="dxa"/>
            <w:shd w:val="clear" w:color="auto" w:fill="auto"/>
            <w:vAlign w:val="center"/>
          </w:tcPr>
          <w:p w14:paraId="33DDE18B"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10</w:t>
            </w:r>
          </w:p>
        </w:tc>
        <w:tc>
          <w:tcPr>
            <w:tcW w:w="1869" w:type="dxa"/>
            <w:shd w:val="clear" w:color="auto" w:fill="auto"/>
            <w:vAlign w:val="center"/>
          </w:tcPr>
          <w:p w14:paraId="622257ED" w14:textId="77777777" w:rsidR="008A5146" w:rsidRPr="005C7875" w:rsidRDefault="008A5146" w:rsidP="00E456CB">
            <w:pPr>
              <w:jc w:val="right"/>
              <w:rPr>
                <w:rFonts w:ascii="Times New Roman" w:hAnsi="Times New Roman" w:cs="Times New Roman"/>
                <w:sz w:val="20"/>
                <w:szCs w:val="20"/>
                <w:lang w:val="en-US"/>
              </w:rPr>
            </w:pPr>
            <w:r w:rsidRPr="005C7875">
              <w:rPr>
                <w:rFonts w:ascii="Times New Roman" w:hAnsi="Times New Roman" w:cs="Times New Roman"/>
                <w:sz w:val="20"/>
                <w:szCs w:val="20"/>
                <w:lang w:val="en-US"/>
              </w:rPr>
              <w:t>R$ 6.933,64</w:t>
            </w:r>
          </w:p>
        </w:tc>
        <w:tc>
          <w:tcPr>
            <w:tcW w:w="1510" w:type="dxa"/>
            <w:shd w:val="clear" w:color="auto" w:fill="auto"/>
            <w:vAlign w:val="center"/>
          </w:tcPr>
          <w:p w14:paraId="5A941568" w14:textId="77777777" w:rsidR="008A5146" w:rsidRPr="005C7875" w:rsidRDefault="008A5146" w:rsidP="00E456CB">
            <w:pPr>
              <w:jc w:val="right"/>
              <w:rPr>
                <w:rFonts w:ascii="Times New Roman" w:hAnsi="Times New Roman" w:cs="Times New Roman"/>
                <w:sz w:val="20"/>
                <w:szCs w:val="20"/>
                <w:lang w:val="en-US"/>
              </w:rPr>
            </w:pPr>
            <w:r w:rsidRPr="005C7875">
              <w:rPr>
                <w:rFonts w:ascii="Times New Roman" w:hAnsi="Times New Roman" w:cs="Times New Roman"/>
                <w:sz w:val="20"/>
                <w:szCs w:val="20"/>
                <w:lang w:val="en-US"/>
              </w:rPr>
              <w:t>R$ 92.448,53</w:t>
            </w:r>
          </w:p>
        </w:tc>
        <w:tc>
          <w:tcPr>
            <w:tcW w:w="1842" w:type="dxa"/>
            <w:shd w:val="clear" w:color="auto" w:fill="auto"/>
            <w:vAlign w:val="center"/>
          </w:tcPr>
          <w:p w14:paraId="7E062FB6" w14:textId="77777777" w:rsidR="008A5146" w:rsidRPr="005C7875" w:rsidRDefault="008A5146" w:rsidP="00E456CB">
            <w:pPr>
              <w:jc w:val="right"/>
              <w:rPr>
                <w:rFonts w:ascii="Times New Roman" w:hAnsi="Times New Roman" w:cs="Times New Roman"/>
                <w:sz w:val="20"/>
                <w:szCs w:val="20"/>
                <w:lang w:val="en-US"/>
              </w:rPr>
            </w:pPr>
            <w:r w:rsidRPr="005C7875">
              <w:rPr>
                <w:rFonts w:ascii="Times New Roman" w:hAnsi="Times New Roman" w:cs="Times New Roman"/>
                <w:sz w:val="20"/>
                <w:szCs w:val="20"/>
                <w:lang w:val="en-US"/>
              </w:rPr>
              <w:t>R$ 924.485,33</w:t>
            </w:r>
          </w:p>
        </w:tc>
      </w:tr>
      <w:tr w:rsidR="008A5146" w:rsidRPr="005C7875" w14:paraId="082AE724" w14:textId="77777777" w:rsidTr="009C2F93">
        <w:trPr>
          <w:trHeight w:val="280"/>
          <w:jc w:val="center"/>
        </w:trPr>
        <w:tc>
          <w:tcPr>
            <w:tcW w:w="527" w:type="dxa"/>
            <w:tcBorders>
              <w:right w:val="single" w:sz="4" w:space="0" w:color="000000"/>
            </w:tcBorders>
            <w:shd w:val="clear" w:color="auto" w:fill="auto"/>
            <w:vAlign w:val="center"/>
          </w:tcPr>
          <w:p w14:paraId="08A3A56B"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4</w:t>
            </w:r>
          </w:p>
        </w:tc>
        <w:tc>
          <w:tcPr>
            <w:tcW w:w="1214" w:type="dxa"/>
            <w:tcBorders>
              <w:left w:val="single" w:sz="4" w:space="0" w:color="000000"/>
            </w:tcBorders>
            <w:shd w:val="clear" w:color="auto" w:fill="auto"/>
            <w:vAlign w:val="center"/>
          </w:tcPr>
          <w:p w14:paraId="090DAABA"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30/01/2017</w:t>
            </w:r>
          </w:p>
        </w:tc>
        <w:tc>
          <w:tcPr>
            <w:tcW w:w="1099" w:type="dxa"/>
            <w:shd w:val="clear" w:color="auto" w:fill="auto"/>
            <w:vAlign w:val="center"/>
          </w:tcPr>
          <w:p w14:paraId="6C5B6587"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2º TEN</w:t>
            </w:r>
          </w:p>
        </w:tc>
        <w:tc>
          <w:tcPr>
            <w:tcW w:w="862" w:type="dxa"/>
            <w:shd w:val="clear" w:color="auto" w:fill="auto"/>
            <w:vAlign w:val="center"/>
          </w:tcPr>
          <w:p w14:paraId="0952E295"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75.517</w:t>
            </w:r>
          </w:p>
        </w:tc>
        <w:tc>
          <w:tcPr>
            <w:tcW w:w="1336" w:type="dxa"/>
            <w:shd w:val="clear" w:color="auto" w:fill="auto"/>
            <w:vAlign w:val="center"/>
          </w:tcPr>
          <w:p w14:paraId="4BCB2F64"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14</w:t>
            </w:r>
          </w:p>
        </w:tc>
        <w:tc>
          <w:tcPr>
            <w:tcW w:w="1869" w:type="dxa"/>
            <w:shd w:val="clear" w:color="auto" w:fill="auto"/>
            <w:vAlign w:val="center"/>
          </w:tcPr>
          <w:p w14:paraId="4CE5F12F" w14:textId="77777777" w:rsidR="008A5146" w:rsidRPr="005C7875" w:rsidRDefault="008A5146" w:rsidP="00E456CB">
            <w:pPr>
              <w:jc w:val="right"/>
              <w:rPr>
                <w:rFonts w:ascii="Times New Roman" w:hAnsi="Times New Roman" w:cs="Times New Roman"/>
                <w:sz w:val="20"/>
                <w:szCs w:val="20"/>
                <w:lang w:val="en-US"/>
              </w:rPr>
            </w:pPr>
            <w:r w:rsidRPr="005C7875">
              <w:rPr>
                <w:rFonts w:ascii="Times New Roman" w:hAnsi="Times New Roman" w:cs="Times New Roman"/>
                <w:sz w:val="20"/>
                <w:szCs w:val="20"/>
                <w:lang w:val="en-US"/>
              </w:rPr>
              <w:t>R$ 7.257,46</w:t>
            </w:r>
          </w:p>
        </w:tc>
        <w:tc>
          <w:tcPr>
            <w:tcW w:w="1510" w:type="dxa"/>
            <w:shd w:val="clear" w:color="auto" w:fill="auto"/>
            <w:vAlign w:val="center"/>
          </w:tcPr>
          <w:p w14:paraId="2C627A75" w14:textId="77777777" w:rsidR="008A5146" w:rsidRPr="005C7875" w:rsidRDefault="008A5146" w:rsidP="00E456CB">
            <w:pPr>
              <w:jc w:val="right"/>
              <w:rPr>
                <w:rFonts w:ascii="Times New Roman" w:hAnsi="Times New Roman" w:cs="Times New Roman"/>
                <w:sz w:val="20"/>
                <w:szCs w:val="20"/>
                <w:lang w:val="en-US"/>
              </w:rPr>
            </w:pPr>
            <w:r w:rsidRPr="005C7875">
              <w:rPr>
                <w:rFonts w:ascii="Times New Roman" w:hAnsi="Times New Roman" w:cs="Times New Roman"/>
                <w:sz w:val="20"/>
                <w:szCs w:val="20"/>
                <w:lang w:val="en-US"/>
              </w:rPr>
              <w:t>R$ 96.766,13</w:t>
            </w:r>
          </w:p>
        </w:tc>
        <w:tc>
          <w:tcPr>
            <w:tcW w:w="1842" w:type="dxa"/>
            <w:shd w:val="clear" w:color="auto" w:fill="auto"/>
            <w:vAlign w:val="center"/>
          </w:tcPr>
          <w:p w14:paraId="5900A0EF" w14:textId="77777777" w:rsidR="008A5146" w:rsidRPr="005C7875" w:rsidRDefault="008A5146" w:rsidP="00E456CB">
            <w:pPr>
              <w:jc w:val="right"/>
              <w:rPr>
                <w:rFonts w:ascii="Times New Roman" w:hAnsi="Times New Roman" w:cs="Times New Roman"/>
                <w:sz w:val="20"/>
                <w:szCs w:val="20"/>
                <w:lang w:val="en-US"/>
              </w:rPr>
            </w:pPr>
            <w:r w:rsidRPr="005C7875">
              <w:rPr>
                <w:rFonts w:ascii="Times New Roman" w:hAnsi="Times New Roman" w:cs="Times New Roman"/>
                <w:sz w:val="20"/>
                <w:szCs w:val="20"/>
                <w:lang w:val="en-US"/>
              </w:rPr>
              <w:t>R$ 1.354.725,87</w:t>
            </w:r>
          </w:p>
        </w:tc>
      </w:tr>
      <w:tr w:rsidR="008A5146" w:rsidRPr="005C7875" w14:paraId="5ACACEB2" w14:textId="77777777" w:rsidTr="009C2F93">
        <w:trPr>
          <w:trHeight w:val="280"/>
          <w:jc w:val="center"/>
        </w:trPr>
        <w:tc>
          <w:tcPr>
            <w:tcW w:w="527" w:type="dxa"/>
            <w:tcBorders>
              <w:right w:val="single" w:sz="4" w:space="0" w:color="000000"/>
            </w:tcBorders>
            <w:shd w:val="clear" w:color="auto" w:fill="auto"/>
            <w:vAlign w:val="center"/>
          </w:tcPr>
          <w:p w14:paraId="70F1FC48"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5</w:t>
            </w:r>
          </w:p>
        </w:tc>
        <w:tc>
          <w:tcPr>
            <w:tcW w:w="1214" w:type="dxa"/>
            <w:tcBorders>
              <w:left w:val="single" w:sz="4" w:space="0" w:color="000000"/>
            </w:tcBorders>
            <w:shd w:val="clear" w:color="auto" w:fill="auto"/>
            <w:vAlign w:val="center"/>
          </w:tcPr>
          <w:p w14:paraId="0E685CCE"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07/02/2017</w:t>
            </w:r>
          </w:p>
        </w:tc>
        <w:tc>
          <w:tcPr>
            <w:tcW w:w="1099" w:type="dxa"/>
            <w:shd w:val="clear" w:color="auto" w:fill="auto"/>
            <w:vAlign w:val="center"/>
          </w:tcPr>
          <w:p w14:paraId="54BD0E0C"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3º SGT</w:t>
            </w:r>
          </w:p>
        </w:tc>
        <w:tc>
          <w:tcPr>
            <w:tcW w:w="862" w:type="dxa"/>
            <w:shd w:val="clear" w:color="auto" w:fill="auto"/>
            <w:vAlign w:val="center"/>
          </w:tcPr>
          <w:p w14:paraId="73D0B993"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85.085</w:t>
            </w:r>
          </w:p>
        </w:tc>
        <w:tc>
          <w:tcPr>
            <w:tcW w:w="1336" w:type="dxa"/>
            <w:shd w:val="clear" w:color="auto" w:fill="auto"/>
            <w:vAlign w:val="center"/>
          </w:tcPr>
          <w:p w14:paraId="296C26BA"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21</w:t>
            </w:r>
          </w:p>
        </w:tc>
        <w:tc>
          <w:tcPr>
            <w:tcW w:w="1869" w:type="dxa"/>
            <w:shd w:val="clear" w:color="auto" w:fill="auto"/>
            <w:vAlign w:val="center"/>
          </w:tcPr>
          <w:p w14:paraId="35167DD2" w14:textId="77777777" w:rsidR="008A5146" w:rsidRPr="005C7875" w:rsidRDefault="008A5146" w:rsidP="00E456CB">
            <w:pPr>
              <w:jc w:val="right"/>
              <w:rPr>
                <w:rFonts w:ascii="Times New Roman" w:hAnsi="Times New Roman" w:cs="Times New Roman"/>
                <w:sz w:val="20"/>
                <w:szCs w:val="20"/>
                <w:lang w:val="en-US"/>
              </w:rPr>
            </w:pPr>
            <w:r w:rsidRPr="005C7875">
              <w:rPr>
                <w:rFonts w:ascii="Times New Roman" w:hAnsi="Times New Roman" w:cs="Times New Roman"/>
                <w:sz w:val="20"/>
                <w:szCs w:val="20"/>
                <w:lang w:val="en-US"/>
              </w:rPr>
              <w:t>R$ 5.301,84</w:t>
            </w:r>
          </w:p>
        </w:tc>
        <w:tc>
          <w:tcPr>
            <w:tcW w:w="1510" w:type="dxa"/>
            <w:shd w:val="clear" w:color="auto" w:fill="auto"/>
            <w:vAlign w:val="center"/>
          </w:tcPr>
          <w:p w14:paraId="3AE5A95F" w14:textId="77777777" w:rsidR="008A5146" w:rsidRPr="005C7875" w:rsidRDefault="008A5146" w:rsidP="00E456CB">
            <w:pPr>
              <w:jc w:val="right"/>
              <w:rPr>
                <w:rFonts w:ascii="Times New Roman" w:hAnsi="Times New Roman" w:cs="Times New Roman"/>
                <w:sz w:val="20"/>
                <w:szCs w:val="20"/>
                <w:lang w:val="en-US"/>
              </w:rPr>
            </w:pPr>
            <w:r w:rsidRPr="005C7875">
              <w:rPr>
                <w:rFonts w:ascii="Times New Roman" w:hAnsi="Times New Roman" w:cs="Times New Roman"/>
                <w:sz w:val="20"/>
                <w:szCs w:val="20"/>
                <w:lang w:val="en-US"/>
              </w:rPr>
              <w:t>R$ 70.691,20</w:t>
            </w:r>
          </w:p>
        </w:tc>
        <w:tc>
          <w:tcPr>
            <w:tcW w:w="1842" w:type="dxa"/>
            <w:shd w:val="clear" w:color="auto" w:fill="auto"/>
            <w:vAlign w:val="center"/>
          </w:tcPr>
          <w:p w14:paraId="179F7150" w14:textId="77777777" w:rsidR="008A5146" w:rsidRPr="005C7875" w:rsidRDefault="008A5146" w:rsidP="00E456CB">
            <w:pPr>
              <w:jc w:val="right"/>
              <w:rPr>
                <w:rFonts w:ascii="Times New Roman" w:hAnsi="Times New Roman" w:cs="Times New Roman"/>
                <w:sz w:val="20"/>
                <w:szCs w:val="20"/>
                <w:lang w:val="en-US"/>
              </w:rPr>
            </w:pPr>
            <w:r w:rsidRPr="005C7875">
              <w:rPr>
                <w:rFonts w:ascii="Times New Roman" w:hAnsi="Times New Roman" w:cs="Times New Roman"/>
                <w:sz w:val="20"/>
                <w:szCs w:val="20"/>
                <w:lang w:val="en-US"/>
              </w:rPr>
              <w:t>R$ 1.484.515,20</w:t>
            </w:r>
          </w:p>
        </w:tc>
      </w:tr>
      <w:tr w:rsidR="008A5146" w:rsidRPr="005C7875" w14:paraId="5A3F8DB5" w14:textId="77777777" w:rsidTr="009C2F93">
        <w:trPr>
          <w:trHeight w:val="280"/>
          <w:jc w:val="center"/>
        </w:trPr>
        <w:tc>
          <w:tcPr>
            <w:tcW w:w="527" w:type="dxa"/>
            <w:tcBorders>
              <w:right w:val="single" w:sz="4" w:space="0" w:color="000000"/>
            </w:tcBorders>
            <w:shd w:val="clear" w:color="auto" w:fill="auto"/>
            <w:vAlign w:val="center"/>
          </w:tcPr>
          <w:p w14:paraId="31686B31"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6</w:t>
            </w:r>
          </w:p>
        </w:tc>
        <w:tc>
          <w:tcPr>
            <w:tcW w:w="1214" w:type="dxa"/>
            <w:tcBorders>
              <w:left w:val="single" w:sz="4" w:space="0" w:color="000000"/>
            </w:tcBorders>
            <w:shd w:val="clear" w:color="auto" w:fill="auto"/>
            <w:vAlign w:val="center"/>
          </w:tcPr>
          <w:p w14:paraId="0DE4F931"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22/02/2017</w:t>
            </w:r>
          </w:p>
        </w:tc>
        <w:tc>
          <w:tcPr>
            <w:tcW w:w="1099" w:type="dxa"/>
            <w:shd w:val="clear" w:color="auto" w:fill="auto"/>
            <w:vAlign w:val="center"/>
          </w:tcPr>
          <w:p w14:paraId="24387DBB"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CB</w:t>
            </w:r>
          </w:p>
        </w:tc>
        <w:tc>
          <w:tcPr>
            <w:tcW w:w="862" w:type="dxa"/>
            <w:shd w:val="clear" w:color="auto" w:fill="auto"/>
            <w:vAlign w:val="center"/>
          </w:tcPr>
          <w:p w14:paraId="263C39DD"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104.798</w:t>
            </w:r>
          </w:p>
        </w:tc>
        <w:tc>
          <w:tcPr>
            <w:tcW w:w="1336" w:type="dxa"/>
            <w:shd w:val="clear" w:color="auto" w:fill="auto"/>
            <w:vAlign w:val="center"/>
          </w:tcPr>
          <w:p w14:paraId="6F849F56"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28</w:t>
            </w:r>
          </w:p>
        </w:tc>
        <w:tc>
          <w:tcPr>
            <w:tcW w:w="1869" w:type="dxa"/>
            <w:shd w:val="clear" w:color="auto" w:fill="auto"/>
            <w:vAlign w:val="center"/>
          </w:tcPr>
          <w:p w14:paraId="4DE18E18" w14:textId="77777777" w:rsidR="008A5146" w:rsidRPr="005C7875" w:rsidRDefault="008A5146" w:rsidP="00E456CB">
            <w:pPr>
              <w:jc w:val="right"/>
              <w:rPr>
                <w:rFonts w:ascii="Times New Roman" w:hAnsi="Times New Roman" w:cs="Times New Roman"/>
                <w:sz w:val="20"/>
                <w:szCs w:val="20"/>
                <w:lang w:val="en-US"/>
              </w:rPr>
            </w:pPr>
            <w:r w:rsidRPr="005C7875">
              <w:rPr>
                <w:rFonts w:ascii="Times New Roman" w:hAnsi="Times New Roman" w:cs="Times New Roman"/>
                <w:sz w:val="20"/>
                <w:szCs w:val="20"/>
                <w:lang w:val="en-US"/>
              </w:rPr>
              <w:t>R$ 4.057,13</w:t>
            </w:r>
          </w:p>
        </w:tc>
        <w:tc>
          <w:tcPr>
            <w:tcW w:w="1510" w:type="dxa"/>
            <w:shd w:val="clear" w:color="auto" w:fill="auto"/>
            <w:vAlign w:val="center"/>
          </w:tcPr>
          <w:p w14:paraId="6114FF44" w14:textId="77777777" w:rsidR="008A5146" w:rsidRPr="005C7875" w:rsidRDefault="008A5146" w:rsidP="00E456CB">
            <w:pPr>
              <w:jc w:val="right"/>
              <w:rPr>
                <w:rFonts w:ascii="Times New Roman" w:hAnsi="Times New Roman" w:cs="Times New Roman"/>
                <w:sz w:val="20"/>
                <w:szCs w:val="20"/>
                <w:lang w:val="en-US"/>
              </w:rPr>
            </w:pPr>
            <w:r w:rsidRPr="005C7875">
              <w:rPr>
                <w:rFonts w:ascii="Times New Roman" w:hAnsi="Times New Roman" w:cs="Times New Roman"/>
                <w:sz w:val="20"/>
                <w:szCs w:val="20"/>
                <w:lang w:val="en-US"/>
              </w:rPr>
              <w:t>R$ 54.095,07</w:t>
            </w:r>
          </w:p>
        </w:tc>
        <w:tc>
          <w:tcPr>
            <w:tcW w:w="1842" w:type="dxa"/>
            <w:shd w:val="clear" w:color="auto" w:fill="auto"/>
            <w:vAlign w:val="center"/>
          </w:tcPr>
          <w:p w14:paraId="7D91B7A7" w14:textId="77777777" w:rsidR="008A5146" w:rsidRPr="005C7875" w:rsidRDefault="008A5146" w:rsidP="00E456CB">
            <w:pPr>
              <w:jc w:val="right"/>
              <w:rPr>
                <w:rFonts w:ascii="Times New Roman" w:hAnsi="Times New Roman" w:cs="Times New Roman"/>
                <w:sz w:val="20"/>
                <w:szCs w:val="20"/>
                <w:lang w:val="en-US"/>
              </w:rPr>
            </w:pPr>
            <w:r w:rsidRPr="005C7875">
              <w:rPr>
                <w:rFonts w:ascii="Times New Roman" w:hAnsi="Times New Roman" w:cs="Times New Roman"/>
                <w:sz w:val="20"/>
                <w:szCs w:val="20"/>
                <w:lang w:val="en-US"/>
              </w:rPr>
              <w:t>R$ 1.514.661,87</w:t>
            </w:r>
          </w:p>
        </w:tc>
      </w:tr>
      <w:tr w:rsidR="008A5146" w:rsidRPr="005C7875" w14:paraId="51174AF0" w14:textId="77777777" w:rsidTr="009C2F93">
        <w:trPr>
          <w:trHeight w:val="280"/>
          <w:jc w:val="center"/>
        </w:trPr>
        <w:tc>
          <w:tcPr>
            <w:tcW w:w="527" w:type="dxa"/>
            <w:tcBorders>
              <w:right w:val="single" w:sz="4" w:space="0" w:color="000000"/>
            </w:tcBorders>
            <w:shd w:val="clear" w:color="auto" w:fill="auto"/>
            <w:vAlign w:val="center"/>
          </w:tcPr>
          <w:p w14:paraId="532C4553"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7</w:t>
            </w:r>
          </w:p>
        </w:tc>
        <w:tc>
          <w:tcPr>
            <w:tcW w:w="1214" w:type="dxa"/>
            <w:tcBorders>
              <w:left w:val="single" w:sz="4" w:space="0" w:color="000000"/>
            </w:tcBorders>
            <w:shd w:val="clear" w:color="auto" w:fill="auto"/>
            <w:vAlign w:val="center"/>
          </w:tcPr>
          <w:p w14:paraId="646C628F"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29/02/2017</w:t>
            </w:r>
          </w:p>
        </w:tc>
        <w:tc>
          <w:tcPr>
            <w:tcW w:w="1099" w:type="dxa"/>
            <w:shd w:val="clear" w:color="auto" w:fill="auto"/>
            <w:vAlign w:val="center"/>
          </w:tcPr>
          <w:p w14:paraId="2D0DE6E3"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CB</w:t>
            </w:r>
          </w:p>
        </w:tc>
        <w:tc>
          <w:tcPr>
            <w:tcW w:w="862" w:type="dxa"/>
            <w:shd w:val="clear" w:color="auto" w:fill="auto"/>
            <w:vAlign w:val="center"/>
          </w:tcPr>
          <w:p w14:paraId="095F4B44"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101.544</w:t>
            </w:r>
          </w:p>
        </w:tc>
        <w:tc>
          <w:tcPr>
            <w:tcW w:w="1336" w:type="dxa"/>
            <w:shd w:val="clear" w:color="auto" w:fill="auto"/>
            <w:vAlign w:val="center"/>
          </w:tcPr>
          <w:p w14:paraId="27D7170B"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27</w:t>
            </w:r>
          </w:p>
        </w:tc>
        <w:tc>
          <w:tcPr>
            <w:tcW w:w="1869" w:type="dxa"/>
            <w:shd w:val="clear" w:color="auto" w:fill="auto"/>
            <w:vAlign w:val="center"/>
          </w:tcPr>
          <w:p w14:paraId="019BC256" w14:textId="77777777" w:rsidR="008A5146" w:rsidRPr="005C7875" w:rsidRDefault="008A5146" w:rsidP="00E456CB">
            <w:pPr>
              <w:jc w:val="right"/>
              <w:rPr>
                <w:rFonts w:ascii="Times New Roman" w:hAnsi="Times New Roman" w:cs="Times New Roman"/>
                <w:sz w:val="20"/>
                <w:szCs w:val="20"/>
                <w:lang w:val="en-US"/>
              </w:rPr>
            </w:pPr>
            <w:r w:rsidRPr="005C7875">
              <w:rPr>
                <w:rFonts w:ascii="Times New Roman" w:hAnsi="Times New Roman" w:cs="Times New Roman"/>
                <w:sz w:val="20"/>
                <w:szCs w:val="20"/>
                <w:lang w:val="en-US"/>
              </w:rPr>
              <w:t>R$ 4.057,13</w:t>
            </w:r>
          </w:p>
        </w:tc>
        <w:tc>
          <w:tcPr>
            <w:tcW w:w="1510" w:type="dxa"/>
            <w:shd w:val="clear" w:color="auto" w:fill="auto"/>
            <w:vAlign w:val="center"/>
          </w:tcPr>
          <w:p w14:paraId="4F7B1FB4" w14:textId="77777777" w:rsidR="008A5146" w:rsidRPr="005C7875" w:rsidRDefault="008A5146" w:rsidP="00E456CB">
            <w:pPr>
              <w:jc w:val="right"/>
              <w:rPr>
                <w:rFonts w:ascii="Times New Roman" w:hAnsi="Times New Roman" w:cs="Times New Roman"/>
                <w:sz w:val="20"/>
                <w:szCs w:val="20"/>
                <w:lang w:val="en-US"/>
              </w:rPr>
            </w:pPr>
            <w:r w:rsidRPr="005C7875">
              <w:rPr>
                <w:rFonts w:ascii="Times New Roman" w:hAnsi="Times New Roman" w:cs="Times New Roman"/>
                <w:sz w:val="20"/>
                <w:szCs w:val="20"/>
                <w:lang w:val="en-US"/>
              </w:rPr>
              <w:t>R$ 54.095,07</w:t>
            </w:r>
          </w:p>
        </w:tc>
        <w:tc>
          <w:tcPr>
            <w:tcW w:w="1842" w:type="dxa"/>
            <w:shd w:val="clear" w:color="auto" w:fill="auto"/>
            <w:vAlign w:val="center"/>
          </w:tcPr>
          <w:p w14:paraId="417C1AA7" w14:textId="77777777" w:rsidR="008A5146" w:rsidRPr="005C7875" w:rsidRDefault="008A5146" w:rsidP="00E456CB">
            <w:pPr>
              <w:jc w:val="right"/>
              <w:rPr>
                <w:rFonts w:ascii="Times New Roman" w:hAnsi="Times New Roman" w:cs="Times New Roman"/>
                <w:sz w:val="20"/>
                <w:szCs w:val="20"/>
                <w:lang w:val="en-US"/>
              </w:rPr>
            </w:pPr>
            <w:r w:rsidRPr="005C7875">
              <w:rPr>
                <w:rFonts w:ascii="Times New Roman" w:hAnsi="Times New Roman" w:cs="Times New Roman"/>
                <w:sz w:val="20"/>
                <w:szCs w:val="20"/>
                <w:lang w:val="en-US"/>
              </w:rPr>
              <w:t>R$ 1.460.566,80</w:t>
            </w:r>
          </w:p>
        </w:tc>
      </w:tr>
      <w:tr w:rsidR="008A5146" w:rsidRPr="005C7875" w14:paraId="6621B0BE" w14:textId="77777777" w:rsidTr="009C2F93">
        <w:trPr>
          <w:trHeight w:val="280"/>
          <w:jc w:val="center"/>
        </w:trPr>
        <w:tc>
          <w:tcPr>
            <w:tcW w:w="527" w:type="dxa"/>
            <w:tcBorders>
              <w:right w:val="single" w:sz="4" w:space="0" w:color="000000"/>
            </w:tcBorders>
            <w:shd w:val="clear" w:color="auto" w:fill="auto"/>
            <w:vAlign w:val="center"/>
          </w:tcPr>
          <w:p w14:paraId="05A2C3F7"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8</w:t>
            </w:r>
          </w:p>
        </w:tc>
        <w:tc>
          <w:tcPr>
            <w:tcW w:w="1214" w:type="dxa"/>
            <w:tcBorders>
              <w:left w:val="single" w:sz="4" w:space="0" w:color="000000"/>
            </w:tcBorders>
            <w:shd w:val="clear" w:color="auto" w:fill="auto"/>
            <w:vAlign w:val="center"/>
          </w:tcPr>
          <w:p w14:paraId="504487FD"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04/02/2017</w:t>
            </w:r>
          </w:p>
        </w:tc>
        <w:tc>
          <w:tcPr>
            <w:tcW w:w="1099" w:type="dxa"/>
            <w:shd w:val="clear" w:color="auto" w:fill="auto"/>
            <w:vAlign w:val="center"/>
          </w:tcPr>
          <w:p w14:paraId="7021C3A8"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CB</w:t>
            </w:r>
          </w:p>
        </w:tc>
        <w:tc>
          <w:tcPr>
            <w:tcW w:w="862" w:type="dxa"/>
            <w:shd w:val="clear" w:color="auto" w:fill="auto"/>
            <w:vAlign w:val="center"/>
          </w:tcPr>
          <w:p w14:paraId="5A5C0090"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92.204</w:t>
            </w:r>
          </w:p>
        </w:tc>
        <w:tc>
          <w:tcPr>
            <w:tcW w:w="1336" w:type="dxa"/>
            <w:shd w:val="clear" w:color="auto" w:fill="auto"/>
            <w:vAlign w:val="center"/>
          </w:tcPr>
          <w:p w14:paraId="168E69F5"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24</w:t>
            </w:r>
          </w:p>
        </w:tc>
        <w:tc>
          <w:tcPr>
            <w:tcW w:w="1869" w:type="dxa"/>
            <w:shd w:val="clear" w:color="auto" w:fill="auto"/>
            <w:vAlign w:val="center"/>
          </w:tcPr>
          <w:p w14:paraId="7083A714" w14:textId="77777777" w:rsidR="008A5146" w:rsidRPr="005C7875" w:rsidRDefault="008A5146" w:rsidP="00E456CB">
            <w:pPr>
              <w:jc w:val="right"/>
              <w:rPr>
                <w:rFonts w:ascii="Times New Roman" w:hAnsi="Times New Roman" w:cs="Times New Roman"/>
                <w:sz w:val="20"/>
                <w:szCs w:val="20"/>
                <w:lang w:val="en-US"/>
              </w:rPr>
            </w:pPr>
            <w:r w:rsidRPr="005C7875">
              <w:rPr>
                <w:rFonts w:ascii="Times New Roman" w:hAnsi="Times New Roman" w:cs="Times New Roman"/>
                <w:sz w:val="20"/>
                <w:szCs w:val="20"/>
                <w:lang w:val="en-US"/>
              </w:rPr>
              <w:t>R$ 4.057,13</w:t>
            </w:r>
          </w:p>
        </w:tc>
        <w:tc>
          <w:tcPr>
            <w:tcW w:w="1510" w:type="dxa"/>
            <w:shd w:val="clear" w:color="auto" w:fill="auto"/>
            <w:vAlign w:val="center"/>
          </w:tcPr>
          <w:p w14:paraId="05ADAA9F" w14:textId="77777777" w:rsidR="008A5146" w:rsidRPr="005C7875" w:rsidRDefault="008A5146" w:rsidP="00E456CB">
            <w:pPr>
              <w:jc w:val="right"/>
              <w:rPr>
                <w:rFonts w:ascii="Times New Roman" w:hAnsi="Times New Roman" w:cs="Times New Roman"/>
                <w:sz w:val="20"/>
                <w:szCs w:val="20"/>
                <w:lang w:val="en-US"/>
              </w:rPr>
            </w:pPr>
            <w:r w:rsidRPr="005C7875">
              <w:rPr>
                <w:rFonts w:ascii="Times New Roman" w:hAnsi="Times New Roman" w:cs="Times New Roman"/>
                <w:sz w:val="20"/>
                <w:szCs w:val="20"/>
                <w:lang w:val="en-US"/>
              </w:rPr>
              <w:t>R$ 54.095,07</w:t>
            </w:r>
          </w:p>
        </w:tc>
        <w:tc>
          <w:tcPr>
            <w:tcW w:w="1842" w:type="dxa"/>
            <w:shd w:val="clear" w:color="auto" w:fill="auto"/>
            <w:vAlign w:val="center"/>
          </w:tcPr>
          <w:p w14:paraId="72774F14" w14:textId="77777777" w:rsidR="008A5146" w:rsidRPr="005C7875" w:rsidRDefault="008A5146" w:rsidP="00E456CB">
            <w:pPr>
              <w:jc w:val="right"/>
              <w:rPr>
                <w:rFonts w:ascii="Times New Roman" w:hAnsi="Times New Roman" w:cs="Times New Roman"/>
                <w:sz w:val="20"/>
                <w:szCs w:val="20"/>
                <w:lang w:val="en-US"/>
              </w:rPr>
            </w:pPr>
            <w:r w:rsidRPr="005C7875">
              <w:rPr>
                <w:rFonts w:ascii="Times New Roman" w:hAnsi="Times New Roman" w:cs="Times New Roman"/>
                <w:sz w:val="20"/>
                <w:szCs w:val="20"/>
                <w:lang w:val="en-US"/>
              </w:rPr>
              <w:t>R$ 1.298.281,60</w:t>
            </w:r>
          </w:p>
        </w:tc>
      </w:tr>
      <w:tr w:rsidR="008A5146" w:rsidRPr="005C7875" w14:paraId="499F0722" w14:textId="77777777" w:rsidTr="009C2F93">
        <w:trPr>
          <w:trHeight w:val="280"/>
          <w:jc w:val="center"/>
        </w:trPr>
        <w:tc>
          <w:tcPr>
            <w:tcW w:w="527" w:type="dxa"/>
            <w:tcBorders>
              <w:right w:val="single" w:sz="4" w:space="0" w:color="000000"/>
            </w:tcBorders>
            <w:shd w:val="clear" w:color="auto" w:fill="auto"/>
            <w:vAlign w:val="center"/>
          </w:tcPr>
          <w:p w14:paraId="35865A3E" w14:textId="77777777" w:rsidR="008A5146" w:rsidRPr="005C7875" w:rsidRDefault="008A5146" w:rsidP="00E456CB">
            <w:pPr>
              <w:jc w:val="center"/>
              <w:rPr>
                <w:rFonts w:ascii="Times New Roman" w:hAnsi="Times New Roman" w:cs="Times New Roman"/>
                <w:b/>
                <w:sz w:val="20"/>
                <w:szCs w:val="20"/>
                <w:lang w:val="en-US"/>
              </w:rPr>
            </w:pPr>
            <w:r w:rsidRPr="005C7875">
              <w:rPr>
                <w:rFonts w:ascii="Times New Roman" w:hAnsi="Times New Roman" w:cs="Times New Roman"/>
                <w:b/>
                <w:sz w:val="20"/>
                <w:szCs w:val="20"/>
                <w:lang w:val="en-US"/>
              </w:rPr>
              <w:t>9</w:t>
            </w:r>
          </w:p>
        </w:tc>
        <w:tc>
          <w:tcPr>
            <w:tcW w:w="1214" w:type="dxa"/>
            <w:tcBorders>
              <w:left w:val="single" w:sz="4" w:space="0" w:color="000000"/>
            </w:tcBorders>
            <w:shd w:val="clear" w:color="auto" w:fill="auto"/>
            <w:vAlign w:val="center"/>
          </w:tcPr>
          <w:p w14:paraId="7E40C19B"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04/02/2017</w:t>
            </w:r>
          </w:p>
        </w:tc>
        <w:tc>
          <w:tcPr>
            <w:tcW w:w="1099" w:type="dxa"/>
            <w:shd w:val="clear" w:color="auto" w:fill="auto"/>
            <w:vAlign w:val="center"/>
          </w:tcPr>
          <w:p w14:paraId="15504348"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1º SGT</w:t>
            </w:r>
          </w:p>
        </w:tc>
        <w:tc>
          <w:tcPr>
            <w:tcW w:w="862" w:type="dxa"/>
            <w:shd w:val="clear" w:color="auto" w:fill="auto"/>
            <w:vAlign w:val="center"/>
          </w:tcPr>
          <w:p w14:paraId="4331F141"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61.649</w:t>
            </w:r>
          </w:p>
        </w:tc>
        <w:tc>
          <w:tcPr>
            <w:tcW w:w="1336" w:type="dxa"/>
            <w:shd w:val="clear" w:color="auto" w:fill="auto"/>
            <w:vAlign w:val="center"/>
          </w:tcPr>
          <w:p w14:paraId="6E012B1E" w14:textId="77777777" w:rsidR="008A5146" w:rsidRPr="005C7875" w:rsidRDefault="008A5146" w:rsidP="00E456CB">
            <w:pPr>
              <w:jc w:val="center"/>
              <w:rPr>
                <w:rFonts w:ascii="Times New Roman" w:hAnsi="Times New Roman" w:cs="Times New Roman"/>
                <w:sz w:val="20"/>
                <w:szCs w:val="20"/>
                <w:lang w:val="en-US"/>
              </w:rPr>
            </w:pPr>
            <w:r w:rsidRPr="005C7875">
              <w:rPr>
                <w:rFonts w:ascii="Times New Roman" w:hAnsi="Times New Roman" w:cs="Times New Roman"/>
                <w:sz w:val="20"/>
                <w:szCs w:val="20"/>
                <w:lang w:val="en-US"/>
              </w:rPr>
              <w:t>10</w:t>
            </w:r>
          </w:p>
        </w:tc>
        <w:tc>
          <w:tcPr>
            <w:tcW w:w="1869" w:type="dxa"/>
            <w:shd w:val="clear" w:color="auto" w:fill="auto"/>
            <w:vAlign w:val="center"/>
          </w:tcPr>
          <w:p w14:paraId="3DE01C4E" w14:textId="77777777" w:rsidR="008A5146" w:rsidRPr="005C7875" w:rsidRDefault="008A5146" w:rsidP="00E456CB">
            <w:pPr>
              <w:jc w:val="right"/>
              <w:rPr>
                <w:rFonts w:ascii="Times New Roman" w:hAnsi="Times New Roman" w:cs="Times New Roman"/>
                <w:sz w:val="20"/>
                <w:szCs w:val="20"/>
                <w:lang w:val="en-US"/>
              </w:rPr>
            </w:pPr>
            <w:r w:rsidRPr="005C7875">
              <w:rPr>
                <w:rFonts w:ascii="Times New Roman" w:hAnsi="Times New Roman" w:cs="Times New Roman"/>
                <w:sz w:val="20"/>
                <w:szCs w:val="20"/>
                <w:lang w:val="en-US"/>
              </w:rPr>
              <w:t>R$ 6.933,64</w:t>
            </w:r>
          </w:p>
        </w:tc>
        <w:tc>
          <w:tcPr>
            <w:tcW w:w="1510" w:type="dxa"/>
            <w:shd w:val="clear" w:color="auto" w:fill="auto"/>
            <w:vAlign w:val="center"/>
          </w:tcPr>
          <w:p w14:paraId="59AAA04B" w14:textId="77777777" w:rsidR="008A5146" w:rsidRPr="005C7875" w:rsidRDefault="008A5146" w:rsidP="00E456CB">
            <w:pPr>
              <w:jc w:val="right"/>
              <w:rPr>
                <w:rFonts w:ascii="Times New Roman" w:hAnsi="Times New Roman" w:cs="Times New Roman"/>
                <w:sz w:val="20"/>
                <w:szCs w:val="20"/>
                <w:lang w:val="en-US"/>
              </w:rPr>
            </w:pPr>
            <w:r w:rsidRPr="005C7875">
              <w:rPr>
                <w:rFonts w:ascii="Times New Roman" w:hAnsi="Times New Roman" w:cs="Times New Roman"/>
                <w:sz w:val="20"/>
                <w:szCs w:val="20"/>
                <w:lang w:val="en-US"/>
              </w:rPr>
              <w:t>R$ 92.448,53</w:t>
            </w:r>
          </w:p>
        </w:tc>
        <w:tc>
          <w:tcPr>
            <w:tcW w:w="1842" w:type="dxa"/>
            <w:shd w:val="clear" w:color="auto" w:fill="auto"/>
            <w:vAlign w:val="center"/>
          </w:tcPr>
          <w:p w14:paraId="01D453C9" w14:textId="77777777" w:rsidR="008A5146" w:rsidRPr="005C7875" w:rsidRDefault="008A5146" w:rsidP="00E456CB">
            <w:pPr>
              <w:jc w:val="right"/>
              <w:rPr>
                <w:rFonts w:ascii="Times New Roman" w:hAnsi="Times New Roman" w:cs="Times New Roman"/>
                <w:sz w:val="20"/>
                <w:szCs w:val="20"/>
                <w:lang w:val="en-US"/>
              </w:rPr>
            </w:pPr>
            <w:r w:rsidRPr="005C7875">
              <w:rPr>
                <w:rFonts w:ascii="Times New Roman" w:hAnsi="Times New Roman" w:cs="Times New Roman"/>
                <w:sz w:val="20"/>
                <w:szCs w:val="20"/>
                <w:lang w:val="en-US"/>
              </w:rPr>
              <w:t>R$ 924.485,33</w:t>
            </w:r>
          </w:p>
        </w:tc>
      </w:tr>
      <w:tr w:rsidR="008A5146" w:rsidRPr="005C7875" w14:paraId="6D493406" w14:textId="77777777" w:rsidTr="009C2F93">
        <w:trPr>
          <w:trHeight w:val="280"/>
          <w:jc w:val="center"/>
        </w:trPr>
        <w:tc>
          <w:tcPr>
            <w:tcW w:w="10259" w:type="dxa"/>
            <w:gridSpan w:val="8"/>
            <w:shd w:val="clear" w:color="auto" w:fill="auto"/>
            <w:vAlign w:val="center"/>
          </w:tcPr>
          <w:p w14:paraId="08A993B2" w14:textId="77777777" w:rsidR="008A5146" w:rsidRPr="005C7875" w:rsidRDefault="008A5146" w:rsidP="00E456CB">
            <w:pPr>
              <w:rPr>
                <w:rFonts w:ascii="Times New Roman" w:hAnsi="Times New Roman" w:cs="Times New Roman"/>
                <w:b/>
                <w:sz w:val="20"/>
                <w:szCs w:val="20"/>
                <w:lang w:val="en-US"/>
              </w:rPr>
            </w:pPr>
            <w:proofErr w:type="spellStart"/>
            <w:r w:rsidRPr="005C7875">
              <w:rPr>
                <w:rFonts w:ascii="Times New Roman" w:hAnsi="Times New Roman" w:cs="Times New Roman"/>
                <w:b/>
                <w:sz w:val="20"/>
                <w:szCs w:val="20"/>
                <w:lang w:val="en-US"/>
              </w:rPr>
              <w:t>Gasto</w:t>
            </w:r>
            <w:proofErr w:type="spellEnd"/>
            <w:r w:rsidRPr="005C7875">
              <w:rPr>
                <w:rFonts w:ascii="Times New Roman" w:hAnsi="Times New Roman" w:cs="Times New Roman"/>
                <w:b/>
                <w:sz w:val="20"/>
                <w:szCs w:val="20"/>
                <w:lang w:val="en-US"/>
              </w:rPr>
              <w:t xml:space="preserve"> </w:t>
            </w:r>
            <w:proofErr w:type="spellStart"/>
            <w:r w:rsidRPr="005C7875">
              <w:rPr>
                <w:rFonts w:ascii="Times New Roman" w:hAnsi="Times New Roman" w:cs="Times New Roman"/>
                <w:b/>
                <w:sz w:val="20"/>
                <w:szCs w:val="20"/>
                <w:lang w:val="en-US"/>
              </w:rPr>
              <w:t>por</w:t>
            </w:r>
            <w:proofErr w:type="spellEnd"/>
            <w:r w:rsidRPr="005C7875">
              <w:rPr>
                <w:rFonts w:ascii="Times New Roman" w:hAnsi="Times New Roman" w:cs="Times New Roman"/>
                <w:b/>
                <w:sz w:val="20"/>
                <w:szCs w:val="20"/>
                <w:lang w:val="en-US"/>
              </w:rPr>
              <w:t xml:space="preserve"> </w:t>
            </w:r>
            <w:proofErr w:type="spellStart"/>
            <w:r w:rsidRPr="005C7875">
              <w:rPr>
                <w:rFonts w:ascii="Times New Roman" w:hAnsi="Times New Roman" w:cs="Times New Roman"/>
                <w:b/>
                <w:sz w:val="20"/>
                <w:szCs w:val="20"/>
                <w:lang w:val="en-US"/>
              </w:rPr>
              <w:t>ano</w:t>
            </w:r>
            <w:proofErr w:type="spellEnd"/>
          </w:p>
          <w:p w14:paraId="6EC95958" w14:textId="77777777" w:rsidR="009D4890" w:rsidRPr="005C7875" w:rsidRDefault="009D4890" w:rsidP="009D4890">
            <w:pPr>
              <w:rPr>
                <w:rFonts w:ascii="Times New Roman" w:hAnsi="Times New Roman" w:cs="Times New Roman"/>
                <w:sz w:val="20"/>
                <w:szCs w:val="20"/>
                <w:lang w:val="en-US"/>
              </w:rPr>
            </w:pPr>
            <w:r w:rsidRPr="005C7875">
              <w:rPr>
                <w:rFonts w:ascii="Times New Roman" w:hAnsi="Times New Roman" w:cs="Times New Roman"/>
                <w:sz w:val="20"/>
                <w:szCs w:val="20"/>
                <w:lang w:val="en-US"/>
              </w:rPr>
              <w:lastRenderedPageBreak/>
              <w:t>A calculation was made taking into account the salary of the police officer (stopped at the time of death and without taking into account the promotions) multiplied by 13 (as long as the 13th salary) and adding up to 1/3 of vacation. Thus: (R $ 4,057.13 * 13) + (R $ 4,057.13 * 1/3) = R $ 54,095.07;</w:t>
            </w:r>
          </w:p>
          <w:p w14:paraId="3D75865F" w14:textId="77777777" w:rsidR="009D4890" w:rsidRPr="005C7875" w:rsidRDefault="009D4890" w:rsidP="009D4890">
            <w:pPr>
              <w:rPr>
                <w:rFonts w:ascii="Times New Roman" w:hAnsi="Times New Roman" w:cs="Times New Roman"/>
                <w:sz w:val="20"/>
                <w:szCs w:val="20"/>
                <w:lang w:val="en-US"/>
              </w:rPr>
            </w:pPr>
            <w:r w:rsidRPr="005C7875">
              <w:rPr>
                <w:rFonts w:ascii="Times New Roman" w:hAnsi="Times New Roman" w:cs="Times New Roman"/>
                <w:sz w:val="20"/>
                <w:szCs w:val="20"/>
                <w:lang w:val="en-US"/>
              </w:rPr>
              <w:t>Remaining spend</w:t>
            </w:r>
          </w:p>
          <w:p w14:paraId="2311647F" w14:textId="60B0B8A9" w:rsidR="008A5146" w:rsidRPr="005C7875" w:rsidRDefault="009D4890" w:rsidP="009D4890">
            <w:pPr>
              <w:rPr>
                <w:rFonts w:ascii="Times New Roman" w:hAnsi="Times New Roman" w:cs="Times New Roman"/>
                <w:sz w:val="20"/>
                <w:szCs w:val="20"/>
                <w:lang w:val="en-US"/>
              </w:rPr>
            </w:pPr>
            <w:r w:rsidRPr="005C7875">
              <w:rPr>
                <w:rFonts w:ascii="Times New Roman" w:hAnsi="Times New Roman" w:cs="Times New Roman"/>
                <w:sz w:val="20"/>
                <w:szCs w:val="20"/>
                <w:lang w:val="en-US"/>
              </w:rPr>
              <w:t>A calculation was made taking into account the policeman's annual salary multiplied by the remaining service time. Thus: R $ 54,095.07 * 24 = R $ 1,298,281.60</w:t>
            </w:r>
          </w:p>
        </w:tc>
      </w:tr>
    </w:tbl>
    <w:p w14:paraId="2C5DCCDB" w14:textId="77777777" w:rsidR="008A5146" w:rsidRPr="005C7875" w:rsidRDefault="008A5146" w:rsidP="008A5146">
      <w:pPr>
        <w:widowControl w:val="0"/>
        <w:pBdr>
          <w:top w:val="nil"/>
          <w:left w:val="nil"/>
          <w:bottom w:val="nil"/>
          <w:right w:val="nil"/>
          <w:between w:val="nil"/>
        </w:pBdr>
        <w:spacing w:after="120" w:line="360" w:lineRule="auto"/>
        <w:ind w:firstLine="567"/>
        <w:jc w:val="both"/>
        <w:rPr>
          <w:rFonts w:ascii="Times New Roman" w:hAnsi="Times New Roman" w:cs="Times New Roman"/>
          <w:color w:val="FF0000"/>
          <w:sz w:val="24"/>
          <w:szCs w:val="24"/>
          <w:lang w:val="en-US"/>
        </w:rPr>
      </w:pPr>
    </w:p>
    <w:p w14:paraId="5D23AE6A" w14:textId="01C0FF97" w:rsidR="009C2F93" w:rsidRPr="005C7875" w:rsidRDefault="009D4890" w:rsidP="008A5146">
      <w:pPr>
        <w:widowControl w:val="0"/>
        <w:pBdr>
          <w:top w:val="nil"/>
          <w:left w:val="nil"/>
          <w:bottom w:val="nil"/>
          <w:right w:val="nil"/>
          <w:between w:val="nil"/>
        </w:pBdr>
        <w:spacing w:after="120" w:line="360" w:lineRule="auto"/>
        <w:ind w:firstLine="567"/>
        <w:jc w:val="both"/>
        <w:rPr>
          <w:rFonts w:ascii="Times New Roman" w:hAnsi="Times New Roman" w:cs="Times New Roman"/>
          <w:sz w:val="24"/>
          <w:szCs w:val="24"/>
          <w:lang w:val="en-US"/>
        </w:rPr>
      </w:pPr>
      <w:r w:rsidRPr="005C7875">
        <w:rPr>
          <w:rFonts w:ascii="Times New Roman" w:hAnsi="Times New Roman" w:cs="Times New Roman"/>
          <w:sz w:val="24"/>
          <w:szCs w:val="24"/>
          <w:lang w:val="en-US"/>
        </w:rPr>
        <w:t>In the graph below, the percentage of police officers who die related to the time remaining for service is very transparent:</w:t>
      </w:r>
    </w:p>
    <w:p w14:paraId="0A147437" w14:textId="77777777" w:rsidR="008A5146" w:rsidRPr="005C7875" w:rsidRDefault="008A5146" w:rsidP="008A5146">
      <w:pPr>
        <w:widowControl w:val="0"/>
        <w:pBdr>
          <w:top w:val="nil"/>
          <w:left w:val="nil"/>
          <w:bottom w:val="nil"/>
          <w:right w:val="nil"/>
          <w:between w:val="nil"/>
        </w:pBdr>
        <w:spacing w:after="120" w:line="360" w:lineRule="auto"/>
        <w:ind w:firstLine="567"/>
        <w:jc w:val="both"/>
        <w:rPr>
          <w:rFonts w:ascii="Times New Roman" w:hAnsi="Times New Roman" w:cs="Times New Roman"/>
          <w:color w:val="FF0000"/>
          <w:sz w:val="24"/>
          <w:szCs w:val="24"/>
          <w:lang w:val="en-US"/>
        </w:rPr>
      </w:pPr>
      <w:r w:rsidRPr="005C7875">
        <w:rPr>
          <w:rFonts w:ascii="Times New Roman" w:hAnsi="Times New Roman" w:cs="Times New Roman"/>
          <w:noProof/>
          <w:color w:val="FF0000"/>
          <w:sz w:val="24"/>
          <w:szCs w:val="24"/>
        </w:rPr>
        <w:drawing>
          <wp:anchor distT="0" distB="0" distL="114300" distR="114300" simplePos="0" relativeHeight="251667968" behindDoc="0" locked="0" layoutInCell="1" hidden="0" allowOverlap="1" wp14:anchorId="13EAE920" wp14:editId="35264435">
            <wp:simplePos x="0" y="0"/>
            <wp:positionH relativeFrom="column">
              <wp:posOffset>668655</wp:posOffset>
            </wp:positionH>
            <wp:positionV relativeFrom="paragraph">
              <wp:posOffset>635</wp:posOffset>
            </wp:positionV>
            <wp:extent cx="4444365" cy="2973705"/>
            <wp:effectExtent l="0" t="0" r="13335" b="17145"/>
            <wp:wrapSquare wrapText="bothSides" distT="0" distB="0" distL="114300" distR="114300"/>
            <wp:docPr id="78" name="Gráfico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4DBB1634" w14:textId="77777777" w:rsidR="008A5146" w:rsidRPr="005C7875" w:rsidRDefault="008A5146" w:rsidP="008A5146">
      <w:pPr>
        <w:rPr>
          <w:rFonts w:ascii="Times New Roman" w:hAnsi="Times New Roman" w:cs="Times New Roman"/>
          <w:color w:val="FF0000"/>
          <w:sz w:val="24"/>
          <w:szCs w:val="24"/>
          <w:lang w:val="en-US"/>
        </w:rPr>
      </w:pPr>
    </w:p>
    <w:p w14:paraId="1D4FB9E3" w14:textId="77777777" w:rsidR="008A5146" w:rsidRPr="005C7875" w:rsidRDefault="008A5146" w:rsidP="008A5146">
      <w:pPr>
        <w:rPr>
          <w:rFonts w:ascii="Times New Roman" w:hAnsi="Times New Roman" w:cs="Times New Roman"/>
          <w:color w:val="FF0000"/>
          <w:sz w:val="24"/>
          <w:szCs w:val="24"/>
          <w:lang w:val="en-US"/>
        </w:rPr>
      </w:pPr>
    </w:p>
    <w:p w14:paraId="169AE9A6" w14:textId="77777777" w:rsidR="008A5146" w:rsidRPr="005C7875" w:rsidRDefault="008A5146" w:rsidP="008A5146">
      <w:pPr>
        <w:rPr>
          <w:rFonts w:ascii="Times New Roman" w:hAnsi="Times New Roman" w:cs="Times New Roman"/>
          <w:color w:val="FF0000"/>
          <w:sz w:val="24"/>
          <w:szCs w:val="24"/>
          <w:lang w:val="en-US"/>
        </w:rPr>
      </w:pPr>
    </w:p>
    <w:p w14:paraId="500230EA" w14:textId="77777777" w:rsidR="008A5146" w:rsidRPr="005C7875" w:rsidRDefault="008A5146" w:rsidP="008A5146">
      <w:pPr>
        <w:rPr>
          <w:rFonts w:ascii="Times New Roman" w:hAnsi="Times New Roman" w:cs="Times New Roman"/>
          <w:color w:val="FF0000"/>
          <w:sz w:val="24"/>
          <w:szCs w:val="24"/>
          <w:lang w:val="en-US"/>
        </w:rPr>
      </w:pPr>
    </w:p>
    <w:p w14:paraId="7F1B4FE7" w14:textId="77777777" w:rsidR="008A5146" w:rsidRPr="005C7875" w:rsidRDefault="008A5146" w:rsidP="008A5146">
      <w:pPr>
        <w:rPr>
          <w:rFonts w:ascii="Times New Roman" w:hAnsi="Times New Roman" w:cs="Times New Roman"/>
          <w:color w:val="FF0000"/>
          <w:sz w:val="24"/>
          <w:szCs w:val="24"/>
          <w:lang w:val="en-US"/>
        </w:rPr>
      </w:pPr>
    </w:p>
    <w:p w14:paraId="55D55B62" w14:textId="77777777" w:rsidR="008A5146" w:rsidRPr="005C7875" w:rsidRDefault="008A5146" w:rsidP="008A5146">
      <w:pPr>
        <w:rPr>
          <w:rFonts w:ascii="Times New Roman" w:hAnsi="Times New Roman" w:cs="Times New Roman"/>
          <w:color w:val="FF0000"/>
          <w:sz w:val="24"/>
          <w:szCs w:val="24"/>
          <w:lang w:val="en-US"/>
        </w:rPr>
      </w:pPr>
    </w:p>
    <w:p w14:paraId="751FB237" w14:textId="77777777" w:rsidR="008A5146" w:rsidRPr="005C7875" w:rsidRDefault="008A5146" w:rsidP="008A5146">
      <w:pPr>
        <w:rPr>
          <w:rFonts w:ascii="Times New Roman" w:hAnsi="Times New Roman" w:cs="Times New Roman"/>
          <w:color w:val="FF0000"/>
          <w:sz w:val="24"/>
          <w:szCs w:val="24"/>
          <w:lang w:val="en-US"/>
        </w:rPr>
      </w:pPr>
    </w:p>
    <w:p w14:paraId="5C04CC3C" w14:textId="77777777" w:rsidR="008A5146" w:rsidRPr="005C7875" w:rsidRDefault="008A5146" w:rsidP="008A5146">
      <w:pPr>
        <w:widowControl w:val="0"/>
        <w:pBdr>
          <w:top w:val="nil"/>
          <w:left w:val="nil"/>
          <w:bottom w:val="nil"/>
          <w:right w:val="nil"/>
          <w:between w:val="nil"/>
        </w:pBdr>
        <w:spacing w:after="120" w:line="360" w:lineRule="auto"/>
        <w:ind w:firstLine="567"/>
        <w:jc w:val="both"/>
        <w:rPr>
          <w:rFonts w:ascii="Times New Roman" w:hAnsi="Times New Roman" w:cs="Times New Roman"/>
          <w:color w:val="FF0000"/>
          <w:sz w:val="24"/>
          <w:szCs w:val="24"/>
          <w:lang w:val="en-US"/>
        </w:rPr>
      </w:pPr>
    </w:p>
    <w:p w14:paraId="3F1BF523" w14:textId="77777777" w:rsidR="008A5146" w:rsidRPr="005C7875" w:rsidRDefault="008A5146" w:rsidP="008A5146">
      <w:pPr>
        <w:widowControl w:val="0"/>
        <w:pBdr>
          <w:top w:val="nil"/>
          <w:left w:val="nil"/>
          <w:bottom w:val="nil"/>
          <w:right w:val="nil"/>
          <w:between w:val="nil"/>
        </w:pBdr>
        <w:spacing w:after="120" w:line="360" w:lineRule="auto"/>
        <w:ind w:firstLine="567"/>
        <w:jc w:val="both"/>
        <w:rPr>
          <w:rFonts w:ascii="Times New Roman" w:hAnsi="Times New Roman" w:cs="Times New Roman"/>
          <w:color w:val="FF0000"/>
          <w:sz w:val="24"/>
          <w:szCs w:val="24"/>
          <w:lang w:val="en-US"/>
        </w:rPr>
      </w:pPr>
      <w:r w:rsidRPr="005C7875">
        <w:rPr>
          <w:rFonts w:ascii="Times New Roman" w:hAnsi="Times New Roman" w:cs="Times New Roman"/>
          <w:color w:val="FF0000"/>
          <w:sz w:val="24"/>
          <w:szCs w:val="24"/>
          <w:lang w:val="en-US"/>
        </w:rPr>
        <w:br/>
      </w:r>
    </w:p>
    <w:p w14:paraId="2F5A2F2A" w14:textId="77777777" w:rsidR="00C9482E" w:rsidRPr="005C7875" w:rsidRDefault="00C9482E" w:rsidP="008A5146">
      <w:pPr>
        <w:widowControl w:val="0"/>
        <w:pBdr>
          <w:top w:val="nil"/>
          <w:left w:val="nil"/>
          <w:bottom w:val="nil"/>
          <w:right w:val="nil"/>
          <w:between w:val="nil"/>
        </w:pBdr>
        <w:spacing w:after="120" w:line="360" w:lineRule="auto"/>
        <w:ind w:firstLine="567"/>
        <w:jc w:val="both"/>
        <w:rPr>
          <w:rFonts w:ascii="Times New Roman" w:hAnsi="Times New Roman" w:cs="Times New Roman"/>
          <w:color w:val="FF0000"/>
          <w:sz w:val="24"/>
          <w:szCs w:val="24"/>
          <w:lang w:val="en-US"/>
        </w:rPr>
      </w:pPr>
    </w:p>
    <w:p w14:paraId="5C08F16F" w14:textId="77777777" w:rsidR="009D4890" w:rsidRPr="005C7875" w:rsidRDefault="009D4890" w:rsidP="009D4890">
      <w:pPr>
        <w:widowControl w:val="0"/>
        <w:pBdr>
          <w:top w:val="nil"/>
          <w:left w:val="nil"/>
          <w:bottom w:val="nil"/>
          <w:right w:val="nil"/>
          <w:between w:val="nil"/>
        </w:pBdr>
        <w:spacing w:after="120" w:line="360" w:lineRule="auto"/>
        <w:ind w:firstLine="567"/>
        <w:jc w:val="both"/>
        <w:rPr>
          <w:rFonts w:ascii="Times New Roman" w:hAnsi="Times New Roman" w:cs="Times New Roman"/>
          <w:sz w:val="24"/>
          <w:szCs w:val="24"/>
          <w:lang w:val="en-US"/>
        </w:rPr>
      </w:pPr>
      <w:r w:rsidRPr="005C7875">
        <w:rPr>
          <w:rFonts w:ascii="Times New Roman" w:hAnsi="Times New Roman" w:cs="Times New Roman"/>
          <w:sz w:val="24"/>
          <w:szCs w:val="24"/>
          <w:lang w:val="en-US"/>
        </w:rPr>
        <w:t xml:space="preserve">In view of the countless confrontations between the Security Forces and </w:t>
      </w:r>
      <w:proofErr w:type="spellStart"/>
      <w:r w:rsidRPr="005C7875">
        <w:rPr>
          <w:rFonts w:ascii="Times New Roman" w:hAnsi="Times New Roman" w:cs="Times New Roman"/>
          <w:sz w:val="24"/>
          <w:szCs w:val="24"/>
          <w:lang w:val="en-US"/>
        </w:rPr>
        <w:t>marginals</w:t>
      </w:r>
      <w:proofErr w:type="spellEnd"/>
      <w:r w:rsidRPr="005C7875">
        <w:rPr>
          <w:rFonts w:ascii="Times New Roman" w:hAnsi="Times New Roman" w:cs="Times New Roman"/>
          <w:sz w:val="24"/>
          <w:szCs w:val="24"/>
          <w:lang w:val="en-US"/>
        </w:rPr>
        <w:t xml:space="preserve"> of the law, it is necessary to use multi-threat ballistic protection vests.</w:t>
      </w:r>
    </w:p>
    <w:p w14:paraId="1EBD4EA6" w14:textId="77777777" w:rsidR="00A50D69" w:rsidRPr="005C7875" w:rsidRDefault="009D4890" w:rsidP="009D4890">
      <w:pPr>
        <w:widowControl w:val="0"/>
        <w:pBdr>
          <w:top w:val="nil"/>
          <w:left w:val="nil"/>
          <w:bottom w:val="nil"/>
          <w:right w:val="nil"/>
          <w:between w:val="nil"/>
        </w:pBdr>
        <w:spacing w:after="120" w:line="360" w:lineRule="auto"/>
        <w:ind w:firstLine="567"/>
        <w:jc w:val="both"/>
        <w:rPr>
          <w:rFonts w:ascii="Times New Roman" w:hAnsi="Times New Roman" w:cs="Times New Roman"/>
          <w:i/>
          <w:sz w:val="24"/>
          <w:szCs w:val="24"/>
          <w:lang w:val="en-US"/>
        </w:rPr>
      </w:pPr>
      <w:r w:rsidRPr="005C7875">
        <w:rPr>
          <w:rFonts w:ascii="Times New Roman" w:hAnsi="Times New Roman" w:cs="Times New Roman"/>
          <w:sz w:val="24"/>
          <w:szCs w:val="24"/>
          <w:lang w:val="en-US"/>
        </w:rPr>
        <w:t>It is well known that the Military Police of the State of Rio de Janeiro faces a unique scenario of urban warfare that can be classified as: War of socioeconomic, irregular, 4th generation, asymmetric, guerrilla, psychological and local war.</w:t>
      </w:r>
      <w:r w:rsidRPr="005C7875">
        <w:rPr>
          <w:rFonts w:ascii="Times New Roman" w:hAnsi="Times New Roman" w:cs="Times New Roman"/>
          <w:i/>
          <w:sz w:val="24"/>
          <w:szCs w:val="24"/>
          <w:lang w:val="en-US"/>
        </w:rPr>
        <w:t xml:space="preserve"> </w:t>
      </w:r>
    </w:p>
    <w:p w14:paraId="63DA3165" w14:textId="77777777" w:rsidR="00A50D69" w:rsidRPr="005C7875" w:rsidRDefault="00A50D69" w:rsidP="008A5146">
      <w:pPr>
        <w:widowControl w:val="0"/>
        <w:pBdr>
          <w:top w:val="nil"/>
          <w:left w:val="nil"/>
          <w:bottom w:val="nil"/>
          <w:right w:val="nil"/>
          <w:between w:val="nil"/>
        </w:pBdr>
        <w:spacing w:after="120" w:line="360" w:lineRule="auto"/>
        <w:ind w:firstLine="567"/>
        <w:jc w:val="both"/>
        <w:rPr>
          <w:rFonts w:ascii="Times New Roman" w:hAnsi="Times New Roman" w:cs="Times New Roman"/>
          <w:i/>
          <w:sz w:val="24"/>
          <w:szCs w:val="24"/>
          <w:lang w:val="en-US"/>
        </w:rPr>
      </w:pPr>
      <w:r w:rsidRPr="005C7875">
        <w:rPr>
          <w:rFonts w:ascii="Times New Roman" w:hAnsi="Times New Roman" w:cs="Times New Roman"/>
          <w:i/>
          <w:sz w:val="24"/>
          <w:szCs w:val="24"/>
          <w:lang w:val="en-US"/>
        </w:rPr>
        <w:t xml:space="preserve">“Asymmetric war: it consists in giving tacitly to one of the belligerent sides the absolute right to use all means of action, however vile and criminal, while exploring as a strategic trick the moral and legal commitments that tie the opponent's hands. " </w:t>
      </w:r>
      <w:proofErr w:type="gramStart"/>
      <w:r w:rsidRPr="005C7875">
        <w:rPr>
          <w:rFonts w:ascii="Times New Roman" w:hAnsi="Times New Roman" w:cs="Times New Roman"/>
          <w:i/>
          <w:sz w:val="24"/>
          <w:szCs w:val="24"/>
          <w:lang w:val="en-US"/>
        </w:rPr>
        <w:t xml:space="preserve">(Glaring differences, </w:t>
      </w:r>
      <w:proofErr w:type="spellStart"/>
      <w:r w:rsidRPr="005C7875">
        <w:rPr>
          <w:rFonts w:ascii="Times New Roman" w:hAnsi="Times New Roman" w:cs="Times New Roman"/>
          <w:i/>
          <w:sz w:val="24"/>
          <w:szCs w:val="24"/>
          <w:lang w:val="en-US"/>
        </w:rPr>
        <w:t>Olavo</w:t>
      </w:r>
      <w:proofErr w:type="spellEnd"/>
      <w:r w:rsidRPr="005C7875">
        <w:rPr>
          <w:rFonts w:ascii="Times New Roman" w:hAnsi="Times New Roman" w:cs="Times New Roman"/>
          <w:i/>
          <w:sz w:val="24"/>
          <w:szCs w:val="24"/>
          <w:lang w:val="en-US"/>
        </w:rPr>
        <w:t xml:space="preserve"> de </w:t>
      </w:r>
      <w:proofErr w:type="spellStart"/>
      <w:r w:rsidRPr="005C7875">
        <w:rPr>
          <w:rFonts w:ascii="Times New Roman" w:hAnsi="Times New Roman" w:cs="Times New Roman"/>
          <w:i/>
          <w:sz w:val="24"/>
          <w:szCs w:val="24"/>
          <w:lang w:val="en-US"/>
        </w:rPr>
        <w:t>Carvalho</w:t>
      </w:r>
      <w:proofErr w:type="spellEnd"/>
      <w:r w:rsidRPr="005C7875">
        <w:rPr>
          <w:rFonts w:ascii="Times New Roman" w:hAnsi="Times New Roman" w:cs="Times New Roman"/>
          <w:i/>
          <w:sz w:val="24"/>
          <w:szCs w:val="24"/>
          <w:lang w:val="en-US"/>
        </w:rPr>
        <w:t xml:space="preserve">, O </w:t>
      </w:r>
      <w:proofErr w:type="spellStart"/>
      <w:r w:rsidRPr="005C7875">
        <w:rPr>
          <w:rFonts w:ascii="Times New Roman" w:hAnsi="Times New Roman" w:cs="Times New Roman"/>
          <w:i/>
          <w:sz w:val="24"/>
          <w:szCs w:val="24"/>
          <w:lang w:val="en-US"/>
        </w:rPr>
        <w:t>Globo</w:t>
      </w:r>
      <w:proofErr w:type="spellEnd"/>
      <w:r w:rsidRPr="005C7875">
        <w:rPr>
          <w:rFonts w:ascii="Times New Roman" w:hAnsi="Times New Roman" w:cs="Times New Roman"/>
          <w:i/>
          <w:sz w:val="24"/>
          <w:szCs w:val="24"/>
          <w:lang w:val="en-US"/>
        </w:rPr>
        <w:t>, May 15, 2004).</w:t>
      </w:r>
      <w:proofErr w:type="gramEnd"/>
    </w:p>
    <w:p w14:paraId="20D04668" w14:textId="64B725A0" w:rsidR="008A5146" w:rsidRPr="005C7875" w:rsidRDefault="008A5146" w:rsidP="008A5146">
      <w:pPr>
        <w:widowControl w:val="0"/>
        <w:pBdr>
          <w:top w:val="nil"/>
          <w:left w:val="nil"/>
          <w:bottom w:val="nil"/>
          <w:right w:val="nil"/>
          <w:between w:val="nil"/>
        </w:pBdr>
        <w:spacing w:after="120" w:line="360" w:lineRule="auto"/>
        <w:ind w:firstLine="567"/>
        <w:jc w:val="both"/>
        <w:rPr>
          <w:rFonts w:ascii="Times New Roman" w:hAnsi="Times New Roman" w:cs="Times New Roman"/>
          <w:sz w:val="24"/>
          <w:szCs w:val="24"/>
          <w:lang w:val="en-US"/>
        </w:rPr>
      </w:pPr>
      <w:r w:rsidRPr="005C7875">
        <w:rPr>
          <w:rFonts w:ascii="Times New Roman" w:hAnsi="Times New Roman" w:cs="Times New Roman"/>
          <w:b/>
          <w:sz w:val="24"/>
          <w:szCs w:val="24"/>
          <w:lang w:val="en-US"/>
        </w:rPr>
        <w:t xml:space="preserve">     </w:t>
      </w:r>
      <w:r w:rsidR="000436F9" w:rsidRPr="005C7875">
        <w:rPr>
          <w:rFonts w:ascii="Times New Roman" w:hAnsi="Times New Roman" w:cs="Times New Roman"/>
          <w:sz w:val="24"/>
          <w:szCs w:val="24"/>
          <w:lang w:val="en-US"/>
        </w:rPr>
        <w:t xml:space="preserve">Currently, in the State of Rio de Janeiro, an analogy can be drawn between </w:t>
      </w:r>
      <w:r w:rsidR="000436F9" w:rsidRPr="005C7875">
        <w:rPr>
          <w:rFonts w:ascii="Times New Roman" w:hAnsi="Times New Roman" w:cs="Times New Roman"/>
          <w:sz w:val="24"/>
          <w:szCs w:val="24"/>
          <w:lang w:val="en-US"/>
        </w:rPr>
        <w:lastRenderedPageBreak/>
        <w:t>asymmetric war and the confrontation between the police and the bandits. The criminal does not have to worry about laws or moral standards of conduct in his actions, whereas law enforcement officers must base their actions on moral and legal commitments.</w:t>
      </w:r>
    </w:p>
    <w:p w14:paraId="119B3DC4" w14:textId="77777777" w:rsidR="00465B8C" w:rsidRPr="005C7875" w:rsidRDefault="00465B8C" w:rsidP="003E5603">
      <w:pPr>
        <w:pStyle w:val="PargrafodaLista"/>
        <w:spacing w:line="360" w:lineRule="auto"/>
        <w:ind w:left="0" w:firstLine="709"/>
        <w:jc w:val="both"/>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 xml:space="preserve">According to information obtained from the First Section of the General Staff of the PMERJ (EMG-PM1), the active force of the Corporation is 44,643 (forty-four thousand six hundred and forty-three) Military Police, data for the month of March </w:t>
      </w:r>
      <w:proofErr w:type="gramStart"/>
      <w:r w:rsidRPr="005C7875">
        <w:rPr>
          <w:rFonts w:ascii="Times New Roman" w:eastAsia="Arial" w:hAnsi="Times New Roman" w:cs="Times New Roman"/>
          <w:sz w:val="24"/>
          <w:szCs w:val="24"/>
          <w:lang w:val="en-US"/>
        </w:rPr>
        <w:t>2020 ,</w:t>
      </w:r>
      <w:proofErr w:type="gramEnd"/>
      <w:r w:rsidRPr="005C7875">
        <w:rPr>
          <w:rFonts w:ascii="Times New Roman" w:eastAsia="Arial" w:hAnsi="Times New Roman" w:cs="Times New Roman"/>
          <w:sz w:val="24"/>
          <w:szCs w:val="24"/>
          <w:lang w:val="en-US"/>
        </w:rPr>
        <w:t xml:space="preserve"> and the PMERJ staff in conditions to guard such Ballistic Vests, is around 35,399 (thirty five thousand three hundred and ninety nine) Military Police.</w:t>
      </w:r>
    </w:p>
    <w:p w14:paraId="2645BA36" w14:textId="03A0043C" w:rsidR="003E5603" w:rsidRPr="005C7875" w:rsidRDefault="0098527E" w:rsidP="003E5603">
      <w:pPr>
        <w:pStyle w:val="PargrafodaLista"/>
        <w:spacing w:line="360" w:lineRule="auto"/>
        <w:ind w:left="0" w:firstLine="709"/>
        <w:jc w:val="both"/>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Because of the presented demand,</w:t>
      </w:r>
      <w:r w:rsidR="00465B8C" w:rsidRPr="005C7875">
        <w:rPr>
          <w:rFonts w:ascii="Times New Roman" w:eastAsia="Arial" w:hAnsi="Times New Roman" w:cs="Times New Roman"/>
          <w:sz w:val="24"/>
          <w:szCs w:val="24"/>
          <w:lang w:val="en-US"/>
        </w:rPr>
        <w:t xml:space="preserve"> and in order to resolve the issue, it is necessary to purchase individual protective equipment, like a multi-threat concealed ballistic vest in accordance with the technical specifications indicated in this NTP to be made available for use by the members of the corporation and according to the rules established for granting the precautions.</w:t>
      </w:r>
    </w:p>
    <w:p w14:paraId="7959C3AE" w14:textId="14200CB1" w:rsidR="005B2331" w:rsidRPr="005C7875" w:rsidRDefault="00D96DC8" w:rsidP="00760D61">
      <w:pPr>
        <w:pStyle w:val="PargrafodaLista"/>
        <w:spacing w:line="360" w:lineRule="auto"/>
        <w:ind w:left="0" w:firstLine="709"/>
        <w:jc w:val="both"/>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 xml:space="preserve">Taking into account the purchase of 14,275 (fourteen thousand two hundred and seventy-five) level III ballistic vests carried out by GIF, the need to purchase 25,000 (twenty-five thousand) ballistic vests within the scope of the </w:t>
      </w:r>
      <w:proofErr w:type="spellStart"/>
      <w:r w:rsidR="006607E1" w:rsidRPr="005C7875">
        <w:rPr>
          <w:rFonts w:ascii="Times New Roman" w:eastAsia="Arial" w:hAnsi="Times New Roman" w:cs="Times New Roman"/>
          <w:sz w:val="24"/>
          <w:szCs w:val="24"/>
          <w:lang w:val="en-US"/>
        </w:rPr>
        <w:t>Secretaria</w:t>
      </w:r>
      <w:proofErr w:type="spellEnd"/>
      <w:r w:rsidR="006607E1" w:rsidRPr="005C7875">
        <w:rPr>
          <w:rFonts w:ascii="Times New Roman" w:eastAsia="Arial" w:hAnsi="Times New Roman" w:cs="Times New Roman"/>
          <w:sz w:val="24"/>
          <w:szCs w:val="24"/>
          <w:lang w:val="en-US"/>
        </w:rPr>
        <w:t xml:space="preserve"> de Estado de </w:t>
      </w:r>
      <w:proofErr w:type="spellStart"/>
      <w:r w:rsidR="006607E1" w:rsidRPr="005C7875">
        <w:rPr>
          <w:rFonts w:ascii="Times New Roman" w:eastAsia="Arial" w:hAnsi="Times New Roman" w:cs="Times New Roman"/>
          <w:sz w:val="24"/>
          <w:szCs w:val="24"/>
          <w:lang w:val="en-US"/>
        </w:rPr>
        <w:t>Polícia</w:t>
      </w:r>
      <w:proofErr w:type="spellEnd"/>
      <w:r w:rsidR="006607E1" w:rsidRPr="005C7875">
        <w:rPr>
          <w:rFonts w:ascii="Times New Roman" w:eastAsia="Arial" w:hAnsi="Times New Roman" w:cs="Times New Roman"/>
          <w:sz w:val="24"/>
          <w:szCs w:val="24"/>
          <w:lang w:val="en-US"/>
        </w:rPr>
        <w:t xml:space="preserve"> </w:t>
      </w:r>
      <w:proofErr w:type="spellStart"/>
      <w:r w:rsidR="006607E1" w:rsidRPr="005C7875">
        <w:rPr>
          <w:rFonts w:ascii="Times New Roman" w:eastAsia="Arial" w:hAnsi="Times New Roman" w:cs="Times New Roman"/>
          <w:sz w:val="24"/>
          <w:szCs w:val="24"/>
          <w:lang w:val="en-US"/>
        </w:rPr>
        <w:t>Militar</w:t>
      </w:r>
      <w:proofErr w:type="spellEnd"/>
      <w:r w:rsidR="006607E1" w:rsidRPr="005C7875">
        <w:rPr>
          <w:rFonts w:ascii="Times New Roman" w:eastAsia="Arial" w:hAnsi="Times New Roman" w:cs="Times New Roman"/>
          <w:sz w:val="24"/>
          <w:szCs w:val="24"/>
          <w:lang w:val="en-US"/>
        </w:rPr>
        <w:t xml:space="preserve"> </w:t>
      </w:r>
      <w:r w:rsidRPr="005C7875">
        <w:rPr>
          <w:rFonts w:ascii="Times New Roman" w:eastAsia="Arial" w:hAnsi="Times New Roman" w:cs="Times New Roman"/>
          <w:sz w:val="24"/>
          <w:szCs w:val="24"/>
          <w:lang w:val="en-US"/>
        </w:rPr>
        <w:t>(SEPM) aiming to supply the basic security needs of military police.</w:t>
      </w:r>
    </w:p>
    <w:p w14:paraId="76218CFE" w14:textId="77777777" w:rsidR="00C36AC9" w:rsidRPr="005C7875" w:rsidRDefault="00C36AC9" w:rsidP="00760D61">
      <w:pPr>
        <w:pStyle w:val="PargrafodaLista"/>
        <w:spacing w:line="360" w:lineRule="auto"/>
        <w:ind w:left="0" w:firstLine="709"/>
        <w:jc w:val="both"/>
        <w:rPr>
          <w:rFonts w:ascii="Times New Roman" w:eastAsia="Arial" w:hAnsi="Times New Roman" w:cs="Times New Roman"/>
          <w:sz w:val="24"/>
          <w:szCs w:val="24"/>
          <w:lang w:val="en-US"/>
        </w:rPr>
      </w:pPr>
    </w:p>
    <w:p w14:paraId="1A333388" w14:textId="4A38E7F5" w:rsidR="00C36AC9" w:rsidRPr="005C7875" w:rsidRDefault="00C36AC9" w:rsidP="00C36AC9">
      <w:pPr>
        <w:pStyle w:val="PargrafodaLista"/>
        <w:numPr>
          <w:ilvl w:val="1"/>
          <w:numId w:val="42"/>
        </w:numPr>
        <w:spacing w:line="360" w:lineRule="auto"/>
        <w:jc w:val="both"/>
        <w:rPr>
          <w:rFonts w:ascii="Times New Roman" w:eastAsia="Arial" w:hAnsi="Times New Roman" w:cs="Times New Roman"/>
          <w:b/>
          <w:sz w:val="24"/>
          <w:szCs w:val="24"/>
          <w:lang w:val="en-US"/>
        </w:rPr>
      </w:pPr>
      <w:r w:rsidRPr="005C7875">
        <w:rPr>
          <w:rFonts w:ascii="Times New Roman" w:eastAsia="Arial" w:hAnsi="Times New Roman" w:cs="Times New Roman"/>
          <w:b/>
          <w:sz w:val="24"/>
          <w:szCs w:val="24"/>
          <w:lang w:val="en-US"/>
        </w:rPr>
        <w:t>Planning tools</w:t>
      </w:r>
    </w:p>
    <w:p w14:paraId="37EC91EB" w14:textId="77777777" w:rsidR="003F11FB" w:rsidRPr="005C7875" w:rsidRDefault="003F11FB" w:rsidP="003F11FB">
      <w:pPr>
        <w:spacing w:line="360" w:lineRule="auto"/>
        <w:ind w:firstLine="709"/>
        <w:jc w:val="both"/>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 xml:space="preserve">Initially, it is important to highlight the decree nº 45, of December 20, 2018, published in the </w:t>
      </w:r>
      <w:proofErr w:type="spellStart"/>
      <w:r w:rsidRPr="005C7875">
        <w:rPr>
          <w:rFonts w:ascii="Times New Roman" w:eastAsia="Arial" w:hAnsi="Times New Roman" w:cs="Times New Roman"/>
          <w:sz w:val="24"/>
          <w:szCs w:val="24"/>
          <w:lang w:val="en-US"/>
        </w:rPr>
        <w:t>Bol</w:t>
      </w:r>
      <w:proofErr w:type="spellEnd"/>
      <w:r w:rsidRPr="005C7875">
        <w:rPr>
          <w:rFonts w:ascii="Times New Roman" w:eastAsia="Arial" w:hAnsi="Times New Roman" w:cs="Times New Roman"/>
          <w:sz w:val="24"/>
          <w:szCs w:val="24"/>
          <w:lang w:val="en-US"/>
        </w:rPr>
        <w:t xml:space="preserve"> da PM nº 190, of December 28, 2018, which created the </w:t>
      </w:r>
      <w:proofErr w:type="spellStart"/>
      <w:r w:rsidR="00D56B71" w:rsidRPr="005C7875">
        <w:rPr>
          <w:rFonts w:ascii="Times New Roman" w:eastAsia="Arial" w:hAnsi="Times New Roman" w:cs="Times New Roman"/>
          <w:sz w:val="24"/>
          <w:szCs w:val="24"/>
          <w:lang w:val="en-US"/>
        </w:rPr>
        <w:t>Diretoria</w:t>
      </w:r>
      <w:proofErr w:type="spellEnd"/>
      <w:r w:rsidR="00D56B71" w:rsidRPr="005C7875">
        <w:rPr>
          <w:rFonts w:ascii="Times New Roman" w:eastAsia="Arial" w:hAnsi="Times New Roman" w:cs="Times New Roman"/>
          <w:sz w:val="24"/>
          <w:szCs w:val="24"/>
          <w:lang w:val="en-US"/>
        </w:rPr>
        <w:t xml:space="preserve"> de </w:t>
      </w:r>
      <w:proofErr w:type="spellStart"/>
      <w:r w:rsidR="00D56B71" w:rsidRPr="005C7875">
        <w:rPr>
          <w:rFonts w:ascii="Times New Roman" w:eastAsia="Arial" w:hAnsi="Times New Roman" w:cs="Times New Roman"/>
          <w:sz w:val="24"/>
          <w:szCs w:val="24"/>
          <w:lang w:val="en-US"/>
        </w:rPr>
        <w:t>Manutenção</w:t>
      </w:r>
      <w:proofErr w:type="spellEnd"/>
      <w:r w:rsidR="00D56B71" w:rsidRPr="005C7875">
        <w:rPr>
          <w:rFonts w:ascii="Times New Roman" w:eastAsia="Arial" w:hAnsi="Times New Roman" w:cs="Times New Roman"/>
          <w:sz w:val="24"/>
          <w:szCs w:val="24"/>
          <w:lang w:val="en-US"/>
        </w:rPr>
        <w:t xml:space="preserve"> e </w:t>
      </w:r>
      <w:proofErr w:type="spellStart"/>
      <w:r w:rsidR="00D56B71" w:rsidRPr="005C7875">
        <w:rPr>
          <w:rFonts w:ascii="Times New Roman" w:eastAsia="Arial" w:hAnsi="Times New Roman" w:cs="Times New Roman"/>
          <w:sz w:val="24"/>
          <w:szCs w:val="24"/>
          <w:lang w:val="en-US"/>
        </w:rPr>
        <w:t>Suprimento</w:t>
      </w:r>
      <w:proofErr w:type="spellEnd"/>
      <w:r w:rsidR="00D56B71" w:rsidRPr="005C7875">
        <w:rPr>
          <w:rFonts w:ascii="Times New Roman" w:eastAsia="Arial" w:hAnsi="Times New Roman" w:cs="Times New Roman"/>
          <w:sz w:val="24"/>
          <w:szCs w:val="24"/>
          <w:lang w:val="en-US"/>
        </w:rPr>
        <w:t xml:space="preserve"> de </w:t>
      </w:r>
      <w:proofErr w:type="spellStart"/>
      <w:r w:rsidR="00D56B71" w:rsidRPr="005C7875">
        <w:rPr>
          <w:rFonts w:ascii="Times New Roman" w:eastAsia="Arial" w:hAnsi="Times New Roman" w:cs="Times New Roman"/>
          <w:sz w:val="24"/>
          <w:szCs w:val="24"/>
          <w:lang w:val="en-US"/>
        </w:rPr>
        <w:t>Armamento</w:t>
      </w:r>
      <w:proofErr w:type="spellEnd"/>
      <w:r w:rsidR="00D56B71" w:rsidRPr="005C7875">
        <w:rPr>
          <w:rFonts w:ascii="Times New Roman" w:eastAsia="Arial" w:hAnsi="Times New Roman" w:cs="Times New Roman"/>
          <w:sz w:val="24"/>
          <w:szCs w:val="24"/>
          <w:lang w:val="en-US"/>
        </w:rPr>
        <w:t xml:space="preserve"> (DMSA). </w:t>
      </w:r>
      <w:r w:rsidRPr="005C7875">
        <w:rPr>
          <w:rFonts w:ascii="Times New Roman" w:eastAsia="Arial" w:hAnsi="Times New Roman" w:cs="Times New Roman"/>
          <w:sz w:val="24"/>
          <w:szCs w:val="24"/>
          <w:lang w:val="en-US"/>
        </w:rPr>
        <w:t>The aforementioned decree defines that the DMSA's mission is to provide and provide the necessary resources for the logistical arms class, while also having the mission of cataloging and standardizing the armament used in SEPM.</w:t>
      </w:r>
    </w:p>
    <w:p w14:paraId="3D504944" w14:textId="268FB333" w:rsidR="00D56B71" w:rsidRPr="005C7875" w:rsidRDefault="0037276F" w:rsidP="00A165C6">
      <w:pPr>
        <w:spacing w:line="360" w:lineRule="auto"/>
        <w:ind w:firstLine="709"/>
        <w:jc w:val="both"/>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 xml:space="preserve">As a planning tool, it is worth mentioning what was agreed in the </w:t>
      </w:r>
      <w:proofErr w:type="spellStart"/>
      <w:r w:rsidR="00D56B71" w:rsidRPr="005C7875">
        <w:rPr>
          <w:rFonts w:ascii="Times New Roman" w:eastAsia="Arial" w:hAnsi="Times New Roman" w:cs="Times New Roman"/>
          <w:sz w:val="24"/>
          <w:szCs w:val="24"/>
          <w:lang w:val="en-US"/>
        </w:rPr>
        <w:t>Termo</w:t>
      </w:r>
      <w:proofErr w:type="spellEnd"/>
      <w:r w:rsidR="00D56B71" w:rsidRPr="005C7875">
        <w:rPr>
          <w:rFonts w:ascii="Times New Roman" w:eastAsia="Arial" w:hAnsi="Times New Roman" w:cs="Times New Roman"/>
          <w:sz w:val="24"/>
          <w:szCs w:val="24"/>
          <w:lang w:val="en-US"/>
        </w:rPr>
        <w:t xml:space="preserve"> de </w:t>
      </w:r>
      <w:proofErr w:type="spellStart"/>
      <w:r w:rsidR="00D56B71" w:rsidRPr="005C7875">
        <w:rPr>
          <w:rFonts w:ascii="Times New Roman" w:eastAsia="Arial" w:hAnsi="Times New Roman" w:cs="Times New Roman"/>
          <w:sz w:val="24"/>
          <w:szCs w:val="24"/>
          <w:lang w:val="en-US"/>
        </w:rPr>
        <w:t>Ajuste</w:t>
      </w:r>
      <w:proofErr w:type="spellEnd"/>
      <w:r w:rsidR="00D56B71" w:rsidRPr="005C7875">
        <w:rPr>
          <w:rFonts w:ascii="Times New Roman" w:eastAsia="Arial" w:hAnsi="Times New Roman" w:cs="Times New Roman"/>
          <w:sz w:val="24"/>
          <w:szCs w:val="24"/>
          <w:lang w:val="en-US"/>
        </w:rPr>
        <w:t xml:space="preserve"> de </w:t>
      </w:r>
      <w:proofErr w:type="spellStart"/>
      <w:r w:rsidR="00D56B71" w:rsidRPr="005C7875">
        <w:rPr>
          <w:rFonts w:ascii="Times New Roman" w:eastAsia="Arial" w:hAnsi="Times New Roman" w:cs="Times New Roman"/>
          <w:sz w:val="24"/>
          <w:szCs w:val="24"/>
          <w:lang w:val="en-US"/>
        </w:rPr>
        <w:t>Conduta</w:t>
      </w:r>
      <w:proofErr w:type="spellEnd"/>
      <w:r w:rsidR="00D56B71" w:rsidRPr="005C7875">
        <w:rPr>
          <w:rFonts w:ascii="Times New Roman" w:eastAsia="Arial" w:hAnsi="Times New Roman" w:cs="Times New Roman"/>
          <w:sz w:val="24"/>
          <w:szCs w:val="24"/>
          <w:lang w:val="en-US"/>
        </w:rPr>
        <w:t xml:space="preserve"> (TAC) </w:t>
      </w:r>
      <w:r w:rsidR="00A165C6" w:rsidRPr="005C7875">
        <w:rPr>
          <w:rFonts w:ascii="Times New Roman" w:eastAsia="Arial" w:hAnsi="Times New Roman" w:cs="Times New Roman"/>
          <w:sz w:val="24"/>
          <w:szCs w:val="24"/>
          <w:lang w:val="en-US"/>
        </w:rPr>
        <w:t>between the</w:t>
      </w:r>
      <w:r w:rsidR="00D56B71" w:rsidRPr="005C7875">
        <w:rPr>
          <w:rFonts w:ascii="Times New Roman" w:eastAsia="Arial" w:hAnsi="Times New Roman" w:cs="Times New Roman"/>
          <w:sz w:val="24"/>
          <w:szCs w:val="24"/>
          <w:lang w:val="en-US"/>
        </w:rPr>
        <w:t xml:space="preserve"> Estado do Rio de Janeiro </w:t>
      </w:r>
      <w:r w:rsidR="00A165C6" w:rsidRPr="005C7875">
        <w:rPr>
          <w:rFonts w:ascii="Times New Roman" w:eastAsia="Arial" w:hAnsi="Times New Roman" w:cs="Times New Roman"/>
          <w:sz w:val="24"/>
          <w:szCs w:val="24"/>
          <w:lang w:val="en-US"/>
        </w:rPr>
        <w:t>and the</w:t>
      </w:r>
      <w:r w:rsidR="00D56B71" w:rsidRPr="005C7875">
        <w:rPr>
          <w:rFonts w:ascii="Times New Roman" w:eastAsia="Arial" w:hAnsi="Times New Roman" w:cs="Times New Roman"/>
          <w:sz w:val="24"/>
          <w:szCs w:val="24"/>
          <w:lang w:val="en-US"/>
        </w:rPr>
        <w:t xml:space="preserve"> </w:t>
      </w:r>
      <w:proofErr w:type="spellStart"/>
      <w:r w:rsidR="00D56B71" w:rsidRPr="005C7875">
        <w:rPr>
          <w:rFonts w:ascii="Times New Roman" w:eastAsia="Arial" w:hAnsi="Times New Roman" w:cs="Times New Roman"/>
          <w:sz w:val="24"/>
          <w:szCs w:val="24"/>
          <w:lang w:val="en-US"/>
        </w:rPr>
        <w:t>Ministério</w:t>
      </w:r>
      <w:proofErr w:type="spellEnd"/>
      <w:r w:rsidR="00D56B71" w:rsidRPr="005C7875">
        <w:rPr>
          <w:rFonts w:ascii="Times New Roman" w:eastAsia="Arial" w:hAnsi="Times New Roman" w:cs="Times New Roman"/>
          <w:sz w:val="24"/>
          <w:szCs w:val="24"/>
          <w:lang w:val="en-US"/>
        </w:rPr>
        <w:t xml:space="preserve"> </w:t>
      </w:r>
      <w:proofErr w:type="spellStart"/>
      <w:r w:rsidR="00D56B71" w:rsidRPr="005C7875">
        <w:rPr>
          <w:rFonts w:ascii="Times New Roman" w:eastAsia="Arial" w:hAnsi="Times New Roman" w:cs="Times New Roman"/>
          <w:sz w:val="24"/>
          <w:szCs w:val="24"/>
          <w:lang w:val="en-US"/>
        </w:rPr>
        <w:t>Público</w:t>
      </w:r>
      <w:proofErr w:type="spellEnd"/>
      <w:r w:rsidR="00D56B71" w:rsidRPr="005C7875">
        <w:rPr>
          <w:rFonts w:ascii="Times New Roman" w:eastAsia="Arial" w:hAnsi="Times New Roman" w:cs="Times New Roman"/>
          <w:sz w:val="24"/>
          <w:szCs w:val="24"/>
          <w:lang w:val="en-US"/>
        </w:rPr>
        <w:t xml:space="preserve"> do Estado do Rio de </w:t>
      </w:r>
      <w:r w:rsidR="008F19B7" w:rsidRPr="005C7875">
        <w:rPr>
          <w:rFonts w:ascii="Times New Roman" w:eastAsia="Arial" w:hAnsi="Times New Roman" w:cs="Times New Roman"/>
          <w:sz w:val="24"/>
          <w:szCs w:val="24"/>
          <w:lang w:val="en-US"/>
        </w:rPr>
        <w:t>Janeiro,</w:t>
      </w:r>
      <w:r w:rsidR="00D56B71" w:rsidRPr="005C7875">
        <w:rPr>
          <w:rFonts w:ascii="Times New Roman" w:eastAsia="Arial" w:hAnsi="Times New Roman" w:cs="Times New Roman"/>
          <w:sz w:val="24"/>
          <w:szCs w:val="24"/>
          <w:lang w:val="en-US"/>
        </w:rPr>
        <w:t xml:space="preserve"> </w:t>
      </w:r>
      <w:r w:rsidR="00A165C6" w:rsidRPr="005C7875">
        <w:rPr>
          <w:rFonts w:ascii="Times New Roman" w:eastAsia="Arial" w:hAnsi="Times New Roman" w:cs="Times New Roman"/>
          <w:sz w:val="24"/>
          <w:szCs w:val="24"/>
          <w:lang w:val="en-US"/>
        </w:rPr>
        <w:t xml:space="preserve">through the records of administrative process </w:t>
      </w:r>
      <w:proofErr w:type="gramStart"/>
      <w:r w:rsidR="00A165C6" w:rsidRPr="005C7875">
        <w:rPr>
          <w:rFonts w:ascii="Times New Roman" w:eastAsia="Arial" w:hAnsi="Times New Roman" w:cs="Times New Roman"/>
          <w:sz w:val="24"/>
          <w:szCs w:val="24"/>
          <w:lang w:val="en-US"/>
        </w:rPr>
        <w:t>No</w:t>
      </w:r>
      <w:proofErr w:type="gramEnd"/>
      <w:r w:rsidR="00A165C6" w:rsidRPr="005C7875">
        <w:rPr>
          <w:rFonts w:ascii="Times New Roman" w:eastAsia="Arial" w:hAnsi="Times New Roman" w:cs="Times New Roman"/>
          <w:sz w:val="24"/>
          <w:szCs w:val="24"/>
          <w:lang w:val="en-US"/>
        </w:rPr>
        <w:t xml:space="preserve">. E-14 / 001.023.797 / 2015 and public Civil Inquiry No. 2013.00060913, in Clause </w:t>
      </w:r>
      <w:proofErr w:type="spellStart"/>
      <w:r w:rsidR="00A165C6" w:rsidRPr="005C7875">
        <w:rPr>
          <w:rFonts w:ascii="Times New Roman" w:eastAsia="Arial" w:hAnsi="Times New Roman" w:cs="Times New Roman"/>
          <w:sz w:val="24"/>
          <w:szCs w:val="24"/>
          <w:lang w:val="en-US"/>
        </w:rPr>
        <w:t>Fif</w:t>
      </w:r>
      <w:proofErr w:type="spellEnd"/>
      <w:r w:rsidR="00A165C6" w:rsidRPr="005C7875">
        <w:rPr>
          <w:rFonts w:ascii="Times New Roman" w:eastAsia="Arial" w:hAnsi="Times New Roman" w:cs="Times New Roman"/>
          <w:sz w:val="24"/>
          <w:szCs w:val="24"/>
          <w:lang w:val="en-US"/>
        </w:rPr>
        <w:t xml:space="preserve"> (On the health and safety of the military police), it says:</w:t>
      </w:r>
    </w:p>
    <w:p w14:paraId="162853DB" w14:textId="77777777" w:rsidR="008F19B7" w:rsidRPr="005C7875" w:rsidRDefault="008F19B7" w:rsidP="008F19B7">
      <w:pPr>
        <w:pStyle w:val="PargrafodaLista"/>
        <w:spacing w:line="360" w:lineRule="auto"/>
        <w:ind w:left="2835"/>
        <w:rPr>
          <w:rFonts w:ascii="Times New Roman" w:eastAsia="Arial" w:hAnsi="Times New Roman" w:cs="Times New Roman"/>
          <w:lang w:val="en-US"/>
        </w:rPr>
      </w:pPr>
      <w:r w:rsidRPr="005C7875">
        <w:rPr>
          <w:rFonts w:ascii="Times New Roman" w:eastAsia="Arial" w:hAnsi="Times New Roman" w:cs="Times New Roman"/>
          <w:lang w:val="en-US"/>
        </w:rPr>
        <w:lastRenderedPageBreak/>
        <w:t>"Item 5.3 The State will discipline the use of Collective and Individual Protection Equipment, according to the different activities performed by professionals in the corporation, within one year.</w:t>
      </w:r>
    </w:p>
    <w:p w14:paraId="2425BC25" w14:textId="77777777" w:rsidR="008F19B7" w:rsidRPr="005C7875" w:rsidRDefault="008F19B7" w:rsidP="008F19B7">
      <w:pPr>
        <w:pStyle w:val="PargrafodaLista"/>
        <w:spacing w:line="360" w:lineRule="auto"/>
        <w:ind w:left="2835"/>
        <w:rPr>
          <w:rFonts w:ascii="Times New Roman" w:eastAsia="Arial" w:hAnsi="Times New Roman" w:cs="Times New Roman"/>
          <w:lang w:val="en-US"/>
        </w:rPr>
      </w:pPr>
      <w:r w:rsidRPr="005C7875">
        <w:rPr>
          <w:rFonts w:ascii="Times New Roman" w:eastAsia="Arial" w:hAnsi="Times New Roman" w:cs="Times New Roman"/>
          <w:lang w:val="en-US"/>
        </w:rPr>
        <w:t xml:space="preserve"> </w:t>
      </w:r>
      <w:proofErr w:type="gramStart"/>
      <w:r w:rsidRPr="005C7875">
        <w:rPr>
          <w:rFonts w:ascii="Times New Roman" w:eastAsia="Arial" w:hAnsi="Times New Roman" w:cs="Times New Roman"/>
          <w:lang w:val="en-US"/>
        </w:rPr>
        <w:t>item</w:t>
      </w:r>
      <w:proofErr w:type="gramEnd"/>
      <w:r w:rsidRPr="005C7875">
        <w:rPr>
          <w:rFonts w:ascii="Times New Roman" w:eastAsia="Arial" w:hAnsi="Times New Roman" w:cs="Times New Roman"/>
          <w:lang w:val="en-US"/>
        </w:rPr>
        <w:t xml:space="preserve"> 5.4 - The State will make available, in an adequate amount, equipment for operational use and individual protection that include differences in gender and physique, guaranteeing its permanent replacement, considering the wear and expiration dates.</w:t>
      </w:r>
    </w:p>
    <w:p w14:paraId="56AFAB23" w14:textId="77777777" w:rsidR="008F19B7" w:rsidRPr="005C7875" w:rsidRDefault="008F19B7" w:rsidP="008F19B7">
      <w:pPr>
        <w:pStyle w:val="PargrafodaLista"/>
        <w:spacing w:line="360" w:lineRule="auto"/>
        <w:ind w:left="2835"/>
        <w:rPr>
          <w:rFonts w:ascii="Times New Roman" w:eastAsia="Arial" w:hAnsi="Times New Roman" w:cs="Times New Roman"/>
          <w:lang w:val="en-US"/>
        </w:rPr>
      </w:pPr>
      <w:proofErr w:type="gramStart"/>
      <w:r w:rsidRPr="005C7875">
        <w:rPr>
          <w:rFonts w:ascii="Times New Roman" w:eastAsia="Arial" w:hAnsi="Times New Roman" w:cs="Times New Roman"/>
          <w:lang w:val="en-US"/>
        </w:rPr>
        <w:t>item</w:t>
      </w:r>
      <w:proofErr w:type="gramEnd"/>
      <w:r w:rsidRPr="005C7875">
        <w:rPr>
          <w:rFonts w:ascii="Times New Roman" w:eastAsia="Arial" w:hAnsi="Times New Roman" w:cs="Times New Roman"/>
          <w:lang w:val="en-US"/>
        </w:rPr>
        <w:t xml:space="preserve"> 5.5 - To all police officers in effective exercise in the end activity, it shall be made available, within a period of 6 (six) years:</w:t>
      </w:r>
    </w:p>
    <w:p w14:paraId="2C45336F" w14:textId="77777777" w:rsidR="008F19B7" w:rsidRPr="005C7875" w:rsidRDefault="008F19B7" w:rsidP="008F19B7">
      <w:pPr>
        <w:pStyle w:val="PargrafodaLista"/>
        <w:spacing w:line="360" w:lineRule="auto"/>
        <w:ind w:left="2835"/>
        <w:rPr>
          <w:rFonts w:ascii="Times New Roman" w:eastAsia="Arial" w:hAnsi="Times New Roman" w:cs="Times New Roman"/>
          <w:lang w:val="en-US"/>
        </w:rPr>
      </w:pPr>
      <w:r w:rsidRPr="005C7875">
        <w:rPr>
          <w:rFonts w:ascii="Times New Roman" w:eastAsia="Arial" w:hAnsi="Times New Roman" w:cs="Times New Roman"/>
          <w:lang w:val="en-US"/>
        </w:rPr>
        <w:t xml:space="preserve">                 Item 5.5.1 Individual ballistic protection vest, with the Military Police regulating its use and conservation</w:t>
      </w:r>
    </w:p>
    <w:p w14:paraId="4DBD2363" w14:textId="75D2FB5E" w:rsidR="00D56B71" w:rsidRPr="005C7875" w:rsidRDefault="008F19B7" w:rsidP="008F19B7">
      <w:pPr>
        <w:pStyle w:val="PargrafodaLista"/>
        <w:spacing w:line="360" w:lineRule="auto"/>
        <w:ind w:left="2835"/>
        <w:rPr>
          <w:rFonts w:ascii="Times New Roman" w:eastAsia="Arial" w:hAnsi="Times New Roman" w:cs="Times New Roman"/>
          <w:sz w:val="24"/>
          <w:szCs w:val="24"/>
          <w:lang w:val="en-US"/>
        </w:rPr>
      </w:pPr>
      <w:r w:rsidRPr="005C7875">
        <w:rPr>
          <w:rFonts w:ascii="Times New Roman" w:eastAsia="Arial" w:hAnsi="Times New Roman" w:cs="Times New Roman"/>
          <w:lang w:val="en-US"/>
        </w:rPr>
        <w:t>. ”</w:t>
      </w:r>
    </w:p>
    <w:p w14:paraId="5B438AB8" w14:textId="4D551F64" w:rsidR="00D56B71" w:rsidRPr="005C7875" w:rsidRDefault="008F19B7" w:rsidP="008F19B7">
      <w:pPr>
        <w:pStyle w:val="PargrafodaLista"/>
        <w:spacing w:line="360" w:lineRule="auto"/>
        <w:ind w:left="2835" w:hanging="2693"/>
        <w:rPr>
          <w:rFonts w:ascii="Times New Roman" w:eastAsia="Arial" w:hAnsi="Times New Roman" w:cs="Times New Roman"/>
          <w:lang w:val="en-US"/>
        </w:rPr>
      </w:pPr>
      <w:r w:rsidRPr="005C7875">
        <w:rPr>
          <w:rFonts w:ascii="Times New Roman" w:eastAsia="Arial" w:hAnsi="Times New Roman" w:cs="Times New Roman"/>
          <w:sz w:val="24"/>
          <w:szCs w:val="24"/>
          <w:lang w:val="en-US"/>
        </w:rPr>
        <w:t>Still on the TAC, in the ninth clause (On the structure of the police units) it says:</w:t>
      </w:r>
    </w:p>
    <w:p w14:paraId="76F7FC84" w14:textId="612A1896" w:rsidR="00D56B71" w:rsidRPr="005C7875" w:rsidRDefault="008F19B7" w:rsidP="008F19B7">
      <w:pPr>
        <w:pStyle w:val="PargrafodaLista"/>
        <w:spacing w:line="360" w:lineRule="auto"/>
        <w:ind w:left="2835"/>
        <w:rPr>
          <w:rFonts w:ascii="Times New Roman" w:eastAsia="Arial" w:hAnsi="Times New Roman" w:cs="Times New Roman"/>
          <w:sz w:val="24"/>
          <w:szCs w:val="24"/>
          <w:lang w:val="en-US"/>
        </w:rPr>
      </w:pPr>
      <w:r w:rsidRPr="005C7875">
        <w:rPr>
          <w:rFonts w:ascii="Times New Roman" w:eastAsia="Arial" w:hAnsi="Times New Roman" w:cs="Times New Roman"/>
          <w:lang w:val="en-US"/>
        </w:rPr>
        <w:t>"Item 9.5 - The State, within a year, will seek the standardization of the quantity and periodicity of the supply of materials for continuous use by the Military Police Units and, being technically advisable, it will seek the standardization of its quality respecting the peculiarities of the units that have specific needs</w:t>
      </w:r>
      <w:proofErr w:type="gramStart"/>
      <w:r w:rsidRPr="005C7875">
        <w:rPr>
          <w:rFonts w:ascii="Times New Roman" w:eastAsia="Arial" w:hAnsi="Times New Roman" w:cs="Times New Roman"/>
          <w:lang w:val="en-US"/>
        </w:rPr>
        <w:t>. ”</w:t>
      </w:r>
      <w:proofErr w:type="gramEnd"/>
    </w:p>
    <w:p w14:paraId="30C5FFA7" w14:textId="6747C35E" w:rsidR="007C7A1D" w:rsidRPr="005C7875" w:rsidRDefault="007C7A1D" w:rsidP="00D56B71">
      <w:pPr>
        <w:pStyle w:val="PargrafodaLista"/>
        <w:spacing w:line="360" w:lineRule="auto"/>
        <w:ind w:left="0" w:firstLine="709"/>
        <w:jc w:val="both"/>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 xml:space="preserve">Within the SEPM Strategic Plan 2020-2024, the </w:t>
      </w:r>
      <w:proofErr w:type="spellStart"/>
      <w:r w:rsidRPr="005C7875">
        <w:rPr>
          <w:rFonts w:ascii="Times New Roman" w:eastAsia="Arial" w:hAnsi="Times New Roman" w:cs="Times New Roman"/>
          <w:sz w:val="24"/>
          <w:szCs w:val="24"/>
          <w:lang w:val="en-US"/>
        </w:rPr>
        <w:t>Policia</w:t>
      </w:r>
      <w:proofErr w:type="spellEnd"/>
      <w:r w:rsidRPr="005C7875">
        <w:rPr>
          <w:rFonts w:ascii="Times New Roman" w:eastAsia="Arial" w:hAnsi="Times New Roman" w:cs="Times New Roman"/>
          <w:sz w:val="24"/>
          <w:szCs w:val="24"/>
          <w:lang w:val="en-US"/>
        </w:rPr>
        <w:t xml:space="preserve"> </w:t>
      </w:r>
      <w:proofErr w:type="spellStart"/>
      <w:r w:rsidRPr="005C7875">
        <w:rPr>
          <w:rFonts w:ascii="Times New Roman" w:eastAsia="Arial" w:hAnsi="Times New Roman" w:cs="Times New Roman"/>
          <w:sz w:val="24"/>
          <w:szCs w:val="24"/>
          <w:lang w:val="en-US"/>
        </w:rPr>
        <w:t>Militar</w:t>
      </w:r>
      <w:proofErr w:type="spellEnd"/>
      <w:r w:rsidRPr="005C7875">
        <w:rPr>
          <w:rFonts w:ascii="Times New Roman" w:eastAsia="Arial" w:hAnsi="Times New Roman" w:cs="Times New Roman"/>
          <w:sz w:val="24"/>
          <w:szCs w:val="24"/>
          <w:lang w:val="en-US"/>
        </w:rPr>
        <w:t xml:space="preserve"> do Estado do Rio de Janeiro, has among its strategic objectives the following: “item 3 - Optimize operational capacity; item4 - Renew the logistical and structural capacity of the various organizations; and item 6 - Improve and value the effective military police. ”</w:t>
      </w:r>
    </w:p>
    <w:p w14:paraId="700A8566" w14:textId="7426D4F3" w:rsidR="003874B6" w:rsidRPr="005C7875" w:rsidRDefault="007C7A1D" w:rsidP="007C7A1D">
      <w:pPr>
        <w:pStyle w:val="PargrafodaLista"/>
        <w:spacing w:line="360" w:lineRule="auto"/>
        <w:ind w:left="0" w:firstLine="567"/>
        <w:jc w:val="both"/>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 xml:space="preserve">Furthermore, a State Secretariat of the Military Police, in order to combat, modernize and standardize the company's armament, created a SEPM ARMS STANDARDIZATION COMMISSION, PM </w:t>
      </w:r>
      <w:proofErr w:type="spellStart"/>
      <w:r w:rsidRPr="005C7875">
        <w:rPr>
          <w:rFonts w:ascii="Times New Roman" w:eastAsia="Arial" w:hAnsi="Times New Roman" w:cs="Times New Roman"/>
          <w:sz w:val="24"/>
          <w:szCs w:val="24"/>
          <w:lang w:val="en-US"/>
        </w:rPr>
        <w:t>Bol</w:t>
      </w:r>
      <w:proofErr w:type="spellEnd"/>
      <w:r w:rsidRPr="005C7875">
        <w:rPr>
          <w:rFonts w:ascii="Times New Roman" w:eastAsia="Arial" w:hAnsi="Times New Roman" w:cs="Times New Roman"/>
          <w:sz w:val="24"/>
          <w:szCs w:val="24"/>
          <w:lang w:val="en-US"/>
        </w:rPr>
        <w:t xml:space="preserve"> No. 115, of June 27, 2019, having a due attention to human resources, material and financial resources available, as well as improving the quality of armaments and services offered to society.</w:t>
      </w:r>
    </w:p>
    <w:p w14:paraId="519FF76E" w14:textId="49F2084C" w:rsidR="007C7A1D" w:rsidRPr="005C7875" w:rsidRDefault="007C7A1D" w:rsidP="007C7A1D">
      <w:pPr>
        <w:pStyle w:val="PargrafodaLista"/>
        <w:numPr>
          <w:ilvl w:val="1"/>
          <w:numId w:val="43"/>
        </w:numPr>
        <w:spacing w:line="360" w:lineRule="auto"/>
        <w:jc w:val="both"/>
        <w:rPr>
          <w:rFonts w:ascii="Times New Roman" w:eastAsia="Arial" w:hAnsi="Times New Roman" w:cs="Times New Roman"/>
          <w:b/>
          <w:sz w:val="24"/>
          <w:szCs w:val="24"/>
          <w:lang w:val="en-US"/>
        </w:rPr>
      </w:pPr>
      <w:r w:rsidRPr="005C7875">
        <w:rPr>
          <w:rFonts w:ascii="Times New Roman" w:eastAsia="Arial" w:hAnsi="Times New Roman" w:cs="Times New Roman"/>
          <w:b/>
          <w:sz w:val="24"/>
          <w:szCs w:val="24"/>
          <w:lang w:val="en-US"/>
        </w:rPr>
        <w:t>Intended results of meeting demand</w:t>
      </w:r>
    </w:p>
    <w:p w14:paraId="43FBF33D" w14:textId="77777777" w:rsidR="007C7A1D" w:rsidRPr="005C7875" w:rsidRDefault="007C7A1D" w:rsidP="00184E82">
      <w:pPr>
        <w:spacing w:line="360" w:lineRule="auto"/>
        <w:ind w:firstLine="708"/>
        <w:jc w:val="both"/>
        <w:rPr>
          <w:rFonts w:ascii="Times New Roman" w:eastAsia="Arial" w:hAnsi="Times New Roman" w:cs="Times New Roman"/>
          <w:b/>
          <w:sz w:val="24"/>
          <w:szCs w:val="24"/>
          <w:lang w:val="en-US"/>
        </w:rPr>
      </w:pPr>
      <w:r w:rsidRPr="005C7875">
        <w:rPr>
          <w:rFonts w:ascii="Times New Roman" w:eastAsia="Arial" w:hAnsi="Times New Roman" w:cs="Times New Roman"/>
          <w:sz w:val="24"/>
          <w:szCs w:val="24"/>
          <w:lang w:val="en-US"/>
        </w:rPr>
        <w:t xml:space="preserve">In face this unique scenario, it is essential that the </w:t>
      </w:r>
      <w:r w:rsidRPr="005C7875">
        <w:rPr>
          <w:rFonts w:ascii="Times New Roman" w:eastAsia="Arial" w:hAnsi="Times New Roman" w:cs="Times New Roman"/>
          <w:b/>
          <w:sz w:val="24"/>
          <w:szCs w:val="24"/>
          <w:lang w:val="en-US"/>
        </w:rPr>
        <w:t>ballistic vests to be purchased are concealed, multi-threat, level III-A ballistic protection, classified according to NIJ STD 0101.04 or NIJ STD 0101.06 for firearm projectiles and NIJ 0115.00 Level 1 for sharp objects ("Spike" and knife). They must also have protection against fragments of explosive devices with the certificate in accordance with the international standard STANAG 2920 (F5 V50 FSP 1.1g&gt; 590 m / s, or higher).</w:t>
      </w:r>
    </w:p>
    <w:p w14:paraId="1C92DFBA" w14:textId="13C47DB0" w:rsidR="003874B6" w:rsidRPr="005C7875" w:rsidRDefault="00F66643" w:rsidP="00AF3B7A">
      <w:pPr>
        <w:spacing w:after="0" w:line="360" w:lineRule="auto"/>
        <w:ind w:firstLine="709"/>
        <w:jc w:val="both"/>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lastRenderedPageBreak/>
        <w:t xml:space="preserve">Considering the working hours of the military police in their operational field, it is </w:t>
      </w:r>
      <w:r w:rsidRPr="005C7875">
        <w:rPr>
          <w:rFonts w:ascii="Times New Roman" w:eastAsia="Arial" w:hAnsi="Times New Roman" w:cs="Times New Roman"/>
          <w:b/>
          <w:sz w:val="24"/>
          <w:szCs w:val="24"/>
          <w:lang w:val="en-US"/>
        </w:rPr>
        <w:t>desirable that the vests have low weight and high flexibility</w:t>
      </w:r>
      <w:r w:rsidRPr="005C7875">
        <w:rPr>
          <w:rFonts w:ascii="Times New Roman" w:eastAsia="Arial" w:hAnsi="Times New Roman" w:cs="Times New Roman"/>
          <w:sz w:val="24"/>
          <w:szCs w:val="24"/>
          <w:lang w:val="en-US"/>
        </w:rPr>
        <w:t>, in order to guarantee greater efficiency and the greatest possible comfort when in use and without compromising their effectiveness.</w:t>
      </w:r>
    </w:p>
    <w:p w14:paraId="51A31BA5" w14:textId="2695307D" w:rsidR="006E65A4" w:rsidRPr="005C7875" w:rsidRDefault="006E65A4" w:rsidP="002B7817">
      <w:pPr>
        <w:pStyle w:val="Ttulo1"/>
        <w:pBdr>
          <w:top w:val="double" w:sz="4" w:space="1" w:color="auto"/>
          <w:left w:val="double" w:sz="4" w:space="4" w:color="auto"/>
          <w:bottom w:val="double" w:sz="4" w:space="0" w:color="auto"/>
          <w:right w:val="double" w:sz="4" w:space="4" w:color="auto"/>
        </w:pBdr>
        <w:shd w:val="clear" w:color="auto" w:fill="D9D9D9" w:themeFill="background1" w:themeFillShade="D9"/>
        <w:spacing w:line="360" w:lineRule="auto"/>
        <w:contextualSpacing/>
        <w:rPr>
          <w:rFonts w:ascii="Times New Roman" w:hAnsi="Times New Roman" w:cs="Times New Roman"/>
          <w:b/>
          <w:color w:val="auto"/>
          <w:sz w:val="24"/>
          <w:szCs w:val="24"/>
          <w:lang w:val="en-US"/>
        </w:rPr>
      </w:pPr>
      <w:bookmarkStart w:id="2" w:name="_Toc47510489"/>
      <w:r w:rsidRPr="005C7875">
        <w:rPr>
          <w:rFonts w:ascii="Times New Roman" w:hAnsi="Times New Roman" w:cs="Times New Roman"/>
          <w:b/>
          <w:color w:val="auto"/>
          <w:sz w:val="24"/>
          <w:szCs w:val="24"/>
          <w:lang w:val="en-US"/>
        </w:rPr>
        <w:t xml:space="preserve">2 </w:t>
      </w:r>
      <w:r w:rsidR="003F77E5" w:rsidRPr="005C7875">
        <w:rPr>
          <w:rFonts w:ascii="Times New Roman" w:hAnsi="Times New Roman" w:cs="Times New Roman"/>
          <w:b/>
          <w:color w:val="auto"/>
          <w:sz w:val="24"/>
          <w:szCs w:val="24"/>
          <w:lang w:val="en-US"/>
        </w:rPr>
        <w:t>-</w:t>
      </w:r>
      <w:r w:rsidRPr="005C7875">
        <w:rPr>
          <w:rFonts w:ascii="Times New Roman" w:hAnsi="Times New Roman" w:cs="Times New Roman"/>
          <w:b/>
          <w:color w:val="auto"/>
          <w:sz w:val="24"/>
          <w:szCs w:val="24"/>
          <w:lang w:val="en-US"/>
        </w:rPr>
        <w:t xml:space="preserve"> </w:t>
      </w:r>
      <w:r w:rsidR="0074764E" w:rsidRPr="005C7875">
        <w:rPr>
          <w:rFonts w:ascii="Times New Roman" w:hAnsi="Times New Roman" w:cs="Times New Roman"/>
          <w:b/>
          <w:color w:val="auto"/>
          <w:sz w:val="24"/>
          <w:szCs w:val="24"/>
          <w:lang w:val="en-US"/>
        </w:rPr>
        <w:t>NORMATIVE ACTS THAT DISCIPLINE THE HIRING</w:t>
      </w:r>
      <w:bookmarkEnd w:id="2"/>
    </w:p>
    <w:p w14:paraId="79685B22" w14:textId="77777777" w:rsidR="00E22F9A" w:rsidRPr="005C7875" w:rsidRDefault="00E22F9A" w:rsidP="002B7817">
      <w:pPr>
        <w:pStyle w:val="Ttulo2"/>
        <w:spacing w:line="360" w:lineRule="auto"/>
        <w:rPr>
          <w:rFonts w:ascii="Times New Roman" w:eastAsia="Arial" w:hAnsi="Times New Roman" w:cs="Times New Roman"/>
          <w:sz w:val="24"/>
          <w:szCs w:val="24"/>
          <w:lang w:val="en-US"/>
        </w:rPr>
      </w:pPr>
    </w:p>
    <w:p w14:paraId="64E1930E" w14:textId="3233BCE3" w:rsidR="00B8187E" w:rsidRPr="005C7875" w:rsidRDefault="0074764E" w:rsidP="0074764E">
      <w:pPr>
        <w:spacing w:line="360" w:lineRule="auto"/>
        <w:ind w:firstLine="567"/>
        <w:rPr>
          <w:rFonts w:ascii="Times New Roman" w:hAnsi="Times New Roman" w:cs="Times New Roman"/>
          <w:sz w:val="24"/>
          <w:szCs w:val="24"/>
          <w:lang w:val="en-US"/>
        </w:rPr>
      </w:pPr>
      <w:r w:rsidRPr="005C7875">
        <w:rPr>
          <w:rFonts w:ascii="Times New Roman" w:hAnsi="Times New Roman" w:cs="Times New Roman"/>
          <w:sz w:val="24"/>
          <w:szCs w:val="24"/>
          <w:lang w:val="en-US"/>
        </w:rPr>
        <w:t xml:space="preserve">Considering the need to point out the regulations that govern the contracting of the object of this preliminary study, the list below follows: </w:t>
      </w:r>
      <w:proofErr w:type="spellStart"/>
      <w:r w:rsidR="00B8187E" w:rsidRPr="005C7875">
        <w:rPr>
          <w:rFonts w:ascii="Times New Roman" w:hAnsi="Times New Roman" w:cs="Times New Roman"/>
          <w:sz w:val="24"/>
          <w:szCs w:val="24"/>
          <w:lang w:val="en-US"/>
        </w:rPr>
        <w:t>Constituição</w:t>
      </w:r>
      <w:proofErr w:type="spellEnd"/>
      <w:r w:rsidR="00B8187E" w:rsidRPr="005C7875">
        <w:rPr>
          <w:rFonts w:ascii="Times New Roman" w:hAnsi="Times New Roman" w:cs="Times New Roman"/>
          <w:sz w:val="24"/>
          <w:szCs w:val="24"/>
          <w:lang w:val="en-US"/>
        </w:rPr>
        <w:t xml:space="preserve"> da </w:t>
      </w:r>
      <w:proofErr w:type="spellStart"/>
      <w:r w:rsidR="00B8187E" w:rsidRPr="005C7875">
        <w:rPr>
          <w:rFonts w:ascii="Times New Roman" w:hAnsi="Times New Roman" w:cs="Times New Roman"/>
          <w:sz w:val="24"/>
          <w:szCs w:val="24"/>
          <w:lang w:val="en-US"/>
        </w:rPr>
        <w:t>República</w:t>
      </w:r>
      <w:proofErr w:type="spellEnd"/>
      <w:r w:rsidR="00B8187E" w:rsidRPr="005C7875">
        <w:rPr>
          <w:rFonts w:ascii="Times New Roman" w:hAnsi="Times New Roman" w:cs="Times New Roman"/>
          <w:sz w:val="24"/>
          <w:szCs w:val="24"/>
          <w:lang w:val="en-US"/>
        </w:rPr>
        <w:t xml:space="preserve"> </w:t>
      </w:r>
      <w:proofErr w:type="spellStart"/>
      <w:r w:rsidR="00B8187E" w:rsidRPr="005C7875">
        <w:rPr>
          <w:rFonts w:ascii="Times New Roman" w:hAnsi="Times New Roman" w:cs="Times New Roman"/>
          <w:sz w:val="24"/>
          <w:szCs w:val="24"/>
          <w:lang w:val="en-US"/>
        </w:rPr>
        <w:t>Federativa</w:t>
      </w:r>
      <w:proofErr w:type="spellEnd"/>
      <w:r w:rsidR="00B8187E" w:rsidRPr="005C7875">
        <w:rPr>
          <w:rFonts w:ascii="Times New Roman" w:hAnsi="Times New Roman" w:cs="Times New Roman"/>
          <w:sz w:val="24"/>
          <w:szCs w:val="24"/>
          <w:lang w:val="en-US"/>
        </w:rPr>
        <w:t xml:space="preserve"> do </w:t>
      </w:r>
      <w:proofErr w:type="spellStart"/>
      <w:r w:rsidR="00B8187E" w:rsidRPr="005C7875">
        <w:rPr>
          <w:rFonts w:ascii="Times New Roman" w:hAnsi="Times New Roman" w:cs="Times New Roman"/>
          <w:sz w:val="24"/>
          <w:szCs w:val="24"/>
          <w:lang w:val="en-US"/>
        </w:rPr>
        <w:t>Brasil</w:t>
      </w:r>
      <w:proofErr w:type="spellEnd"/>
      <w:r w:rsidR="00B8187E" w:rsidRPr="005C7875">
        <w:rPr>
          <w:rFonts w:ascii="Times New Roman" w:hAnsi="Times New Roman" w:cs="Times New Roman"/>
          <w:sz w:val="24"/>
          <w:szCs w:val="24"/>
          <w:lang w:val="en-US"/>
        </w:rPr>
        <w:t xml:space="preserve"> de 1988</w:t>
      </w:r>
      <w:r w:rsidR="00441D01" w:rsidRPr="005C7875">
        <w:rPr>
          <w:rFonts w:ascii="Times New Roman" w:hAnsi="Times New Roman" w:cs="Times New Roman"/>
          <w:sz w:val="24"/>
          <w:szCs w:val="24"/>
          <w:lang w:val="en-US"/>
        </w:rPr>
        <w:t xml:space="preserve"> – CRFB/88;</w:t>
      </w:r>
    </w:p>
    <w:p w14:paraId="3B62D3ED" w14:textId="48B2975A" w:rsidR="00A37562" w:rsidRPr="005C7875" w:rsidRDefault="00A37562" w:rsidP="00A37562">
      <w:pPr>
        <w:pStyle w:val="PargrafodaLista"/>
        <w:numPr>
          <w:ilvl w:val="0"/>
          <w:numId w:val="28"/>
        </w:numPr>
        <w:spacing w:line="360" w:lineRule="auto"/>
        <w:rPr>
          <w:rFonts w:ascii="Times New Roman" w:hAnsi="Times New Roman" w:cs="Times New Roman"/>
          <w:sz w:val="24"/>
          <w:szCs w:val="24"/>
          <w:lang w:val="en-US"/>
        </w:rPr>
      </w:pPr>
      <w:r w:rsidRPr="005C7875">
        <w:rPr>
          <w:rFonts w:ascii="Times New Roman" w:hAnsi="Times New Roman" w:cs="Times New Roman"/>
          <w:sz w:val="24"/>
          <w:szCs w:val="24"/>
          <w:lang w:val="en-US"/>
        </w:rPr>
        <w:t xml:space="preserve">Law No. 8,666, of June 21, 1993 - Regulates art. 37, item </w:t>
      </w:r>
      <w:r w:rsidR="00B8187E" w:rsidRPr="005C7875">
        <w:rPr>
          <w:rFonts w:ascii="Times New Roman" w:hAnsi="Times New Roman" w:cs="Times New Roman"/>
          <w:sz w:val="24"/>
          <w:szCs w:val="24"/>
          <w:lang w:val="en-US"/>
        </w:rPr>
        <w:t xml:space="preserve">XXI, </w:t>
      </w:r>
      <w:r w:rsidRPr="005C7875">
        <w:rPr>
          <w:rFonts w:ascii="Times New Roman" w:hAnsi="Times New Roman" w:cs="Times New Roman"/>
          <w:sz w:val="24"/>
          <w:szCs w:val="24"/>
          <w:lang w:val="en-US"/>
        </w:rPr>
        <w:t>of</w:t>
      </w:r>
      <w:r w:rsidR="00B8187E" w:rsidRPr="005C7875">
        <w:rPr>
          <w:rFonts w:ascii="Times New Roman" w:hAnsi="Times New Roman" w:cs="Times New Roman"/>
          <w:sz w:val="24"/>
          <w:szCs w:val="24"/>
          <w:lang w:val="en-US"/>
        </w:rPr>
        <w:t xml:space="preserve"> </w:t>
      </w:r>
      <w:proofErr w:type="spellStart"/>
      <w:r w:rsidR="00B8187E" w:rsidRPr="005C7875">
        <w:rPr>
          <w:rFonts w:ascii="Times New Roman" w:hAnsi="Times New Roman" w:cs="Times New Roman"/>
          <w:sz w:val="24"/>
          <w:szCs w:val="24"/>
          <w:lang w:val="en-US"/>
        </w:rPr>
        <w:t>Constituição</w:t>
      </w:r>
      <w:proofErr w:type="spellEnd"/>
      <w:r w:rsidR="00B8187E" w:rsidRPr="005C7875">
        <w:rPr>
          <w:rFonts w:ascii="Times New Roman" w:hAnsi="Times New Roman" w:cs="Times New Roman"/>
          <w:sz w:val="24"/>
          <w:szCs w:val="24"/>
          <w:lang w:val="en-US"/>
        </w:rPr>
        <w:t xml:space="preserve"> Federal, </w:t>
      </w:r>
      <w:r w:rsidRPr="005C7875">
        <w:rPr>
          <w:rFonts w:ascii="Times New Roman" w:hAnsi="Times New Roman" w:cs="Times New Roman"/>
          <w:sz w:val="24"/>
          <w:szCs w:val="24"/>
          <w:lang w:val="en-US"/>
        </w:rPr>
        <w:t>institutes rules for public tenders and contracts and takes other measures;</w:t>
      </w:r>
    </w:p>
    <w:p w14:paraId="2A6A461E" w14:textId="684D6811" w:rsidR="00A37562" w:rsidRPr="005C7875" w:rsidRDefault="00A37562" w:rsidP="00A37562">
      <w:pPr>
        <w:pStyle w:val="PargrafodaLista"/>
        <w:numPr>
          <w:ilvl w:val="0"/>
          <w:numId w:val="28"/>
        </w:numPr>
        <w:spacing w:line="360" w:lineRule="auto"/>
        <w:rPr>
          <w:rFonts w:ascii="Times New Roman" w:hAnsi="Times New Roman" w:cs="Times New Roman"/>
          <w:sz w:val="24"/>
          <w:szCs w:val="24"/>
          <w:lang w:val="en-US"/>
        </w:rPr>
      </w:pPr>
      <w:r w:rsidRPr="005C7875">
        <w:rPr>
          <w:rFonts w:ascii="Times New Roman" w:hAnsi="Times New Roman" w:cs="Times New Roman"/>
          <w:sz w:val="24"/>
          <w:szCs w:val="24"/>
          <w:lang w:val="en-US"/>
        </w:rPr>
        <w:t xml:space="preserve">Law No. 10,826, of December 22, 2003 - Disarmament Statute - Provides for the registration, possession and sale of firearms and ammunition, on the National Weapons System - </w:t>
      </w:r>
      <w:proofErr w:type="spellStart"/>
      <w:r w:rsidRPr="005C7875">
        <w:rPr>
          <w:rFonts w:ascii="Times New Roman" w:hAnsi="Times New Roman" w:cs="Times New Roman"/>
          <w:sz w:val="24"/>
          <w:szCs w:val="24"/>
          <w:lang w:val="en-US"/>
        </w:rPr>
        <w:t>Sinarm</w:t>
      </w:r>
      <w:proofErr w:type="spellEnd"/>
      <w:r w:rsidRPr="005C7875">
        <w:rPr>
          <w:rFonts w:ascii="Times New Roman" w:hAnsi="Times New Roman" w:cs="Times New Roman"/>
          <w:sz w:val="24"/>
          <w:szCs w:val="24"/>
          <w:lang w:val="en-US"/>
        </w:rPr>
        <w:t>, defines crimes and takes other measures;</w:t>
      </w:r>
    </w:p>
    <w:p w14:paraId="7EBB9FB3" w14:textId="30766B91" w:rsidR="00441D01" w:rsidRPr="005C7875" w:rsidRDefault="00A37562" w:rsidP="00A37562">
      <w:pPr>
        <w:pStyle w:val="PargrafodaLista"/>
        <w:numPr>
          <w:ilvl w:val="0"/>
          <w:numId w:val="28"/>
        </w:numPr>
        <w:spacing w:line="360" w:lineRule="auto"/>
        <w:rPr>
          <w:rFonts w:ascii="Times New Roman" w:hAnsi="Times New Roman" w:cs="Times New Roman"/>
          <w:sz w:val="24"/>
          <w:szCs w:val="24"/>
          <w:lang w:val="en-US"/>
        </w:rPr>
      </w:pPr>
      <w:r w:rsidRPr="005C7875">
        <w:rPr>
          <w:rFonts w:ascii="Times New Roman" w:hAnsi="Times New Roman" w:cs="Times New Roman"/>
          <w:sz w:val="24"/>
          <w:szCs w:val="24"/>
          <w:lang w:val="en-US"/>
        </w:rPr>
        <w:t>Decree No. 9,607, of December 12, 2018 - Institutes the National Policy for the Export and Import of  Defense Products</w:t>
      </w:r>
      <w:r w:rsidR="00441D01" w:rsidRPr="005C7875">
        <w:rPr>
          <w:rFonts w:ascii="Times New Roman" w:hAnsi="Times New Roman" w:cs="Times New Roman"/>
          <w:sz w:val="24"/>
          <w:szCs w:val="24"/>
          <w:lang w:val="en-US"/>
        </w:rPr>
        <w:t>;</w:t>
      </w:r>
    </w:p>
    <w:p w14:paraId="7EEA9E05" w14:textId="031A0A45" w:rsidR="00441D01" w:rsidRPr="005C7875" w:rsidRDefault="00A37562" w:rsidP="00A37562">
      <w:pPr>
        <w:pStyle w:val="PargrafodaLista"/>
        <w:numPr>
          <w:ilvl w:val="0"/>
          <w:numId w:val="28"/>
        </w:numPr>
        <w:spacing w:line="360" w:lineRule="auto"/>
        <w:rPr>
          <w:rFonts w:ascii="Times New Roman" w:hAnsi="Times New Roman" w:cs="Times New Roman"/>
          <w:sz w:val="24"/>
          <w:szCs w:val="24"/>
          <w:lang w:val="en-US"/>
        </w:rPr>
      </w:pPr>
      <w:r w:rsidRPr="005C7875">
        <w:rPr>
          <w:rFonts w:ascii="Times New Roman" w:hAnsi="Times New Roman" w:cs="Times New Roman"/>
          <w:sz w:val="24"/>
          <w:szCs w:val="24"/>
          <w:lang w:val="en-US"/>
        </w:rPr>
        <w:t>Decree No. 10,030, of September 30, 2019 - Controlled Products Regulation</w:t>
      </w:r>
      <w:r w:rsidR="00F56B21" w:rsidRPr="005C7875">
        <w:rPr>
          <w:rFonts w:ascii="Times New Roman" w:hAnsi="Times New Roman" w:cs="Times New Roman"/>
          <w:sz w:val="24"/>
          <w:szCs w:val="24"/>
          <w:lang w:val="en-US"/>
        </w:rPr>
        <w:t>.</w:t>
      </w:r>
    </w:p>
    <w:p w14:paraId="0C72F023" w14:textId="71EA7397" w:rsidR="00A37562" w:rsidRPr="005C7875" w:rsidRDefault="00A37562" w:rsidP="00A37562">
      <w:pPr>
        <w:pStyle w:val="PargrafodaLista"/>
        <w:numPr>
          <w:ilvl w:val="0"/>
          <w:numId w:val="28"/>
        </w:numPr>
        <w:spacing w:line="360" w:lineRule="auto"/>
        <w:rPr>
          <w:rFonts w:ascii="Times New Roman" w:hAnsi="Times New Roman" w:cs="Times New Roman"/>
          <w:sz w:val="24"/>
          <w:szCs w:val="24"/>
          <w:lang w:val="en-US"/>
        </w:rPr>
      </w:pPr>
      <w:r w:rsidRPr="005C7875">
        <w:rPr>
          <w:rFonts w:ascii="Times New Roman" w:hAnsi="Times New Roman" w:cs="Times New Roman"/>
          <w:sz w:val="24"/>
          <w:szCs w:val="24"/>
          <w:lang w:val="en-US"/>
        </w:rPr>
        <w:t>Resolution 34/169, 12/17/1979 - Code of Conduct for Employees responsible for applying the law;</w:t>
      </w:r>
    </w:p>
    <w:p w14:paraId="2279E396" w14:textId="7657078F" w:rsidR="00A37562" w:rsidRPr="005C7875" w:rsidRDefault="00A37562" w:rsidP="00A37562">
      <w:pPr>
        <w:pStyle w:val="PargrafodaLista"/>
        <w:numPr>
          <w:ilvl w:val="0"/>
          <w:numId w:val="28"/>
        </w:numPr>
        <w:spacing w:line="360" w:lineRule="auto"/>
        <w:rPr>
          <w:rFonts w:ascii="Times New Roman" w:hAnsi="Times New Roman" w:cs="Times New Roman"/>
          <w:sz w:val="24"/>
          <w:szCs w:val="24"/>
          <w:lang w:val="en-US"/>
        </w:rPr>
      </w:pPr>
      <w:r w:rsidRPr="005C7875">
        <w:rPr>
          <w:rFonts w:ascii="Times New Roman" w:hAnsi="Times New Roman" w:cs="Times New Roman"/>
          <w:sz w:val="24"/>
          <w:szCs w:val="24"/>
          <w:lang w:val="en-US"/>
        </w:rPr>
        <w:t xml:space="preserve"> </w:t>
      </w:r>
      <w:proofErr w:type="spellStart"/>
      <w:r w:rsidRPr="005C7875">
        <w:rPr>
          <w:rFonts w:ascii="Times New Roman" w:hAnsi="Times New Roman" w:cs="Times New Roman"/>
          <w:sz w:val="24"/>
          <w:szCs w:val="24"/>
          <w:lang w:val="en-US"/>
        </w:rPr>
        <w:t>Interministerial</w:t>
      </w:r>
      <w:proofErr w:type="spellEnd"/>
      <w:r w:rsidRPr="005C7875">
        <w:rPr>
          <w:rFonts w:ascii="Times New Roman" w:hAnsi="Times New Roman" w:cs="Times New Roman"/>
          <w:sz w:val="24"/>
          <w:szCs w:val="24"/>
          <w:lang w:val="en-US"/>
        </w:rPr>
        <w:t xml:space="preserve"> Ordinance No. 4,226 of December 31, 2010 - establishes guidelines on the use of force by public security agents;</w:t>
      </w:r>
    </w:p>
    <w:p w14:paraId="1231B54D" w14:textId="77777777" w:rsidR="00A37562" w:rsidRPr="005C7875" w:rsidRDefault="00A37562" w:rsidP="00A37562">
      <w:pPr>
        <w:pStyle w:val="PargrafodaLista"/>
        <w:numPr>
          <w:ilvl w:val="0"/>
          <w:numId w:val="28"/>
        </w:numPr>
        <w:spacing w:line="360" w:lineRule="auto"/>
        <w:rPr>
          <w:rFonts w:ascii="Times New Roman" w:hAnsi="Times New Roman" w:cs="Times New Roman"/>
          <w:sz w:val="24"/>
          <w:szCs w:val="24"/>
          <w:lang w:val="en-US"/>
        </w:rPr>
      </w:pPr>
      <w:r w:rsidRPr="005C7875">
        <w:rPr>
          <w:rFonts w:ascii="Times New Roman" w:hAnsi="Times New Roman" w:cs="Times New Roman"/>
          <w:sz w:val="24"/>
          <w:szCs w:val="24"/>
          <w:lang w:val="en-US"/>
        </w:rPr>
        <w:t>Normative Instruction No. 5, of May 25, 2017 (In 05 / MPDG / 2017) - Provides for rules and guidelines for the procedure for contracting services under the indirect execution regime within the Federal Public Administration;</w:t>
      </w:r>
    </w:p>
    <w:p w14:paraId="5405F2B4" w14:textId="77777777" w:rsidR="00A37562" w:rsidRPr="005C7875" w:rsidRDefault="00A37562" w:rsidP="00A37562">
      <w:pPr>
        <w:pStyle w:val="PargrafodaLista"/>
        <w:numPr>
          <w:ilvl w:val="0"/>
          <w:numId w:val="28"/>
        </w:numPr>
        <w:spacing w:line="360" w:lineRule="auto"/>
        <w:rPr>
          <w:rFonts w:ascii="Times New Roman" w:hAnsi="Times New Roman" w:cs="Times New Roman"/>
          <w:sz w:val="24"/>
          <w:szCs w:val="24"/>
          <w:lang w:val="en-US"/>
        </w:rPr>
      </w:pPr>
      <w:r w:rsidRPr="005C7875">
        <w:rPr>
          <w:rFonts w:ascii="Times New Roman" w:hAnsi="Times New Roman" w:cs="Times New Roman"/>
          <w:sz w:val="24"/>
          <w:szCs w:val="24"/>
          <w:lang w:val="en-US"/>
        </w:rPr>
        <w:t xml:space="preserve">2.8 Annex </w:t>
      </w:r>
      <w:proofErr w:type="spellStart"/>
      <w:r w:rsidRPr="005C7875">
        <w:rPr>
          <w:rFonts w:ascii="Times New Roman" w:hAnsi="Times New Roman" w:cs="Times New Roman"/>
          <w:sz w:val="24"/>
          <w:szCs w:val="24"/>
          <w:lang w:val="en-US"/>
        </w:rPr>
        <w:t>a</w:t>
      </w:r>
      <w:proofErr w:type="spellEnd"/>
      <w:r w:rsidRPr="005C7875">
        <w:rPr>
          <w:rFonts w:ascii="Times New Roman" w:hAnsi="Times New Roman" w:cs="Times New Roman"/>
          <w:sz w:val="24"/>
          <w:szCs w:val="24"/>
          <w:lang w:val="en-US"/>
        </w:rPr>
        <w:t xml:space="preserve"> Ordinance PMERJ nº 774, of May 23, 2017 - </w:t>
      </w:r>
      <w:proofErr w:type="spellStart"/>
      <w:r w:rsidRPr="005C7875">
        <w:rPr>
          <w:rFonts w:ascii="Times New Roman" w:hAnsi="Times New Roman" w:cs="Times New Roman"/>
          <w:sz w:val="24"/>
          <w:szCs w:val="24"/>
          <w:lang w:val="en-US"/>
        </w:rPr>
        <w:t>Bol</w:t>
      </w:r>
      <w:proofErr w:type="spellEnd"/>
      <w:r w:rsidRPr="005C7875">
        <w:rPr>
          <w:rFonts w:ascii="Times New Roman" w:hAnsi="Times New Roman" w:cs="Times New Roman"/>
          <w:sz w:val="24"/>
          <w:szCs w:val="24"/>
          <w:lang w:val="en-US"/>
        </w:rPr>
        <w:t xml:space="preserve"> of PM nº 117 - 28 Jun 17 p. 53 to 70 - Regulations for the internal phase of bidding processes in the Corporation (PMERJ);</w:t>
      </w:r>
    </w:p>
    <w:p w14:paraId="586B901B" w14:textId="5E47D263" w:rsidR="003B6751" w:rsidRPr="005C7875" w:rsidRDefault="00A37562" w:rsidP="00A37562">
      <w:pPr>
        <w:pStyle w:val="PargrafodaLista"/>
        <w:numPr>
          <w:ilvl w:val="0"/>
          <w:numId w:val="28"/>
        </w:numPr>
        <w:spacing w:line="360" w:lineRule="auto"/>
        <w:rPr>
          <w:rFonts w:ascii="Times New Roman" w:hAnsi="Times New Roman" w:cs="Times New Roman"/>
          <w:sz w:val="24"/>
          <w:szCs w:val="24"/>
          <w:lang w:val="en-US"/>
        </w:rPr>
      </w:pPr>
      <w:r w:rsidRPr="005C7875">
        <w:rPr>
          <w:rFonts w:ascii="Times New Roman" w:eastAsia="Arial" w:hAnsi="Times New Roman" w:cs="Times New Roman"/>
          <w:sz w:val="24"/>
          <w:szCs w:val="24"/>
          <w:lang w:val="en-US"/>
        </w:rPr>
        <w:t xml:space="preserve">Statement </w:t>
      </w:r>
      <w:r w:rsidR="00363C6D" w:rsidRPr="005C7875">
        <w:rPr>
          <w:rFonts w:ascii="Times New Roman" w:eastAsia="Arial" w:hAnsi="Times New Roman" w:cs="Times New Roman"/>
          <w:sz w:val="24"/>
          <w:szCs w:val="24"/>
          <w:lang w:val="en-US"/>
        </w:rPr>
        <w:t>n.º 39 – PGE RJ (</w:t>
      </w:r>
      <w:proofErr w:type="spellStart"/>
      <w:r w:rsidR="003B6751" w:rsidRPr="005C7875">
        <w:rPr>
          <w:rFonts w:ascii="Times New Roman" w:eastAsia="Arial" w:hAnsi="Times New Roman" w:cs="Times New Roman"/>
          <w:sz w:val="24"/>
          <w:szCs w:val="24"/>
          <w:lang w:val="en-US"/>
        </w:rPr>
        <w:t>Procuradoria</w:t>
      </w:r>
      <w:proofErr w:type="spellEnd"/>
      <w:r w:rsidR="003B6751" w:rsidRPr="005C7875">
        <w:rPr>
          <w:rFonts w:ascii="Times New Roman" w:eastAsia="Arial" w:hAnsi="Times New Roman" w:cs="Times New Roman"/>
          <w:sz w:val="24"/>
          <w:szCs w:val="24"/>
          <w:lang w:val="en-US"/>
        </w:rPr>
        <w:t xml:space="preserve"> </w:t>
      </w:r>
      <w:proofErr w:type="spellStart"/>
      <w:r w:rsidR="003B6751" w:rsidRPr="005C7875">
        <w:rPr>
          <w:rFonts w:ascii="Times New Roman" w:eastAsia="Arial" w:hAnsi="Times New Roman" w:cs="Times New Roman"/>
          <w:sz w:val="24"/>
          <w:szCs w:val="24"/>
          <w:lang w:val="en-US"/>
        </w:rPr>
        <w:t>Geral</w:t>
      </w:r>
      <w:proofErr w:type="spellEnd"/>
      <w:r w:rsidR="003B6751" w:rsidRPr="005C7875">
        <w:rPr>
          <w:rFonts w:ascii="Times New Roman" w:eastAsia="Arial" w:hAnsi="Times New Roman" w:cs="Times New Roman"/>
          <w:sz w:val="24"/>
          <w:szCs w:val="24"/>
          <w:lang w:val="en-US"/>
        </w:rPr>
        <w:t xml:space="preserve"> do Estado do Rio de Janeiro) - </w:t>
      </w:r>
      <w:r w:rsidRPr="005C7875">
        <w:rPr>
          <w:rFonts w:ascii="Times New Roman" w:eastAsia="Arial" w:hAnsi="Times New Roman" w:cs="Times New Roman"/>
          <w:sz w:val="24"/>
          <w:szCs w:val="24"/>
          <w:lang w:val="en-US"/>
        </w:rPr>
        <w:t>Technical qualification of the bidder</w:t>
      </w:r>
      <w:r w:rsidR="003B6751" w:rsidRPr="005C7875">
        <w:rPr>
          <w:rFonts w:ascii="Times New Roman" w:eastAsia="Arial" w:hAnsi="Times New Roman" w:cs="Times New Roman"/>
          <w:sz w:val="24"/>
          <w:szCs w:val="24"/>
          <w:lang w:val="en-US"/>
        </w:rPr>
        <w:t>;</w:t>
      </w:r>
    </w:p>
    <w:p w14:paraId="5E6EE9FB" w14:textId="75861E9C" w:rsidR="00941DEC" w:rsidRPr="005C7875" w:rsidRDefault="00941DEC" w:rsidP="00941DEC">
      <w:pPr>
        <w:pStyle w:val="PargrafodaLista"/>
        <w:numPr>
          <w:ilvl w:val="0"/>
          <w:numId w:val="28"/>
        </w:numPr>
        <w:tabs>
          <w:tab w:val="left" w:pos="851"/>
        </w:tabs>
        <w:spacing w:line="360" w:lineRule="auto"/>
        <w:rPr>
          <w:rFonts w:ascii="Times New Roman" w:hAnsi="Times New Roman" w:cs="Times New Roman"/>
          <w:sz w:val="24"/>
          <w:szCs w:val="24"/>
          <w:lang w:val="en-US"/>
        </w:rPr>
      </w:pPr>
      <w:r w:rsidRPr="005C7875">
        <w:rPr>
          <w:rFonts w:ascii="Times New Roman" w:eastAsia="Arial" w:hAnsi="Times New Roman" w:cs="Times New Roman"/>
          <w:sz w:val="24"/>
          <w:szCs w:val="24"/>
          <w:lang w:val="en-US"/>
        </w:rPr>
        <w:t xml:space="preserve"> </w:t>
      </w:r>
      <w:r w:rsidR="00A37562" w:rsidRPr="005C7875">
        <w:rPr>
          <w:rFonts w:ascii="Times New Roman" w:eastAsia="Arial" w:hAnsi="Times New Roman" w:cs="Times New Roman"/>
          <w:sz w:val="24"/>
          <w:szCs w:val="24"/>
          <w:lang w:val="en-US"/>
        </w:rPr>
        <w:t>Statement</w:t>
      </w:r>
      <w:r w:rsidR="00FA33B8" w:rsidRPr="005C7875">
        <w:rPr>
          <w:rFonts w:ascii="Times New Roman" w:eastAsia="Arial" w:hAnsi="Times New Roman" w:cs="Times New Roman"/>
          <w:sz w:val="24"/>
          <w:szCs w:val="24"/>
          <w:lang w:val="en-US"/>
        </w:rPr>
        <w:t xml:space="preserve"> n.º 35 – PGE RJ (</w:t>
      </w:r>
      <w:proofErr w:type="spellStart"/>
      <w:r w:rsidR="00FA33B8" w:rsidRPr="005C7875">
        <w:rPr>
          <w:rFonts w:ascii="Times New Roman" w:eastAsia="Arial" w:hAnsi="Times New Roman" w:cs="Times New Roman"/>
          <w:sz w:val="24"/>
          <w:szCs w:val="24"/>
          <w:lang w:val="en-US"/>
        </w:rPr>
        <w:t>Procuradoria</w:t>
      </w:r>
      <w:proofErr w:type="spellEnd"/>
      <w:r w:rsidR="00FA33B8" w:rsidRPr="005C7875">
        <w:rPr>
          <w:rFonts w:ascii="Times New Roman" w:eastAsia="Arial" w:hAnsi="Times New Roman" w:cs="Times New Roman"/>
          <w:sz w:val="24"/>
          <w:szCs w:val="24"/>
          <w:lang w:val="en-US"/>
        </w:rPr>
        <w:t xml:space="preserve"> </w:t>
      </w:r>
      <w:proofErr w:type="spellStart"/>
      <w:r w:rsidR="00FA33B8" w:rsidRPr="005C7875">
        <w:rPr>
          <w:rFonts w:ascii="Times New Roman" w:eastAsia="Arial" w:hAnsi="Times New Roman" w:cs="Times New Roman"/>
          <w:sz w:val="24"/>
          <w:szCs w:val="24"/>
          <w:lang w:val="en-US"/>
        </w:rPr>
        <w:t>Geral</w:t>
      </w:r>
      <w:proofErr w:type="spellEnd"/>
      <w:r w:rsidR="00FA33B8" w:rsidRPr="005C7875">
        <w:rPr>
          <w:rFonts w:ascii="Times New Roman" w:eastAsia="Arial" w:hAnsi="Times New Roman" w:cs="Times New Roman"/>
          <w:sz w:val="24"/>
          <w:szCs w:val="24"/>
          <w:lang w:val="en-US"/>
        </w:rPr>
        <w:t xml:space="preserve"> do Estado do Rio de Janeiro) - </w:t>
      </w:r>
      <w:r w:rsidRPr="005C7875">
        <w:rPr>
          <w:rFonts w:ascii="Times New Roman" w:eastAsia="Arial" w:hAnsi="Times New Roman" w:cs="Times New Roman"/>
          <w:sz w:val="24"/>
          <w:szCs w:val="24"/>
          <w:lang w:val="en-US"/>
        </w:rPr>
        <w:t xml:space="preserve">Public Hearing in </w:t>
      </w:r>
      <w:proofErr w:type="spellStart"/>
      <w:r w:rsidRPr="005C7875">
        <w:rPr>
          <w:rFonts w:ascii="Times New Roman" w:eastAsia="Arial" w:hAnsi="Times New Roman" w:cs="Times New Roman"/>
          <w:sz w:val="24"/>
          <w:szCs w:val="24"/>
          <w:lang w:val="en-US"/>
        </w:rPr>
        <w:t>bidings</w:t>
      </w:r>
      <w:proofErr w:type="spellEnd"/>
      <w:r w:rsidRPr="005C7875">
        <w:rPr>
          <w:rFonts w:ascii="Times New Roman" w:eastAsia="Arial" w:hAnsi="Times New Roman" w:cs="Times New Roman"/>
          <w:sz w:val="24"/>
          <w:szCs w:val="24"/>
          <w:lang w:val="en-US"/>
        </w:rPr>
        <w:t>;</w:t>
      </w:r>
    </w:p>
    <w:p w14:paraId="232DA336" w14:textId="26A833E1" w:rsidR="00443FE3" w:rsidRPr="005C7875" w:rsidRDefault="00272BA2" w:rsidP="00941DEC">
      <w:pPr>
        <w:pStyle w:val="PargrafodaLista"/>
        <w:numPr>
          <w:ilvl w:val="0"/>
          <w:numId w:val="28"/>
        </w:numPr>
        <w:tabs>
          <w:tab w:val="left" w:pos="851"/>
        </w:tabs>
        <w:spacing w:line="360" w:lineRule="auto"/>
        <w:rPr>
          <w:rFonts w:ascii="Times New Roman" w:hAnsi="Times New Roman" w:cs="Times New Roman"/>
          <w:sz w:val="24"/>
          <w:szCs w:val="24"/>
          <w:lang w:val="en-US"/>
        </w:rPr>
      </w:pPr>
      <w:r w:rsidRPr="005C7875">
        <w:rPr>
          <w:rFonts w:ascii="Times New Roman" w:hAnsi="Times New Roman" w:cs="Times New Roman"/>
          <w:sz w:val="24"/>
          <w:szCs w:val="24"/>
          <w:lang w:val="en-US"/>
        </w:rPr>
        <w:lastRenderedPageBreak/>
        <w:t xml:space="preserve">         </w:t>
      </w:r>
      <w:r w:rsidR="00941DEC" w:rsidRPr="005C7875">
        <w:rPr>
          <w:rFonts w:ascii="Times New Roman" w:hAnsi="Times New Roman" w:cs="Times New Roman"/>
          <w:sz w:val="24"/>
          <w:szCs w:val="24"/>
          <w:lang w:val="en-US"/>
        </w:rPr>
        <w:t xml:space="preserve"> International standard </w:t>
      </w:r>
      <w:r w:rsidR="00443FE3" w:rsidRPr="005C7875">
        <w:rPr>
          <w:rFonts w:ascii="Times New Roman" w:hAnsi="Times New Roman" w:cs="Times New Roman"/>
          <w:sz w:val="24"/>
          <w:szCs w:val="24"/>
          <w:lang w:val="en-US"/>
        </w:rPr>
        <w:t>NIJ Standard 0115.00;</w:t>
      </w:r>
    </w:p>
    <w:p w14:paraId="6989B86C" w14:textId="472F0725" w:rsidR="00443FE3" w:rsidRPr="005C7875" w:rsidRDefault="00941DEC" w:rsidP="002B7817">
      <w:pPr>
        <w:pStyle w:val="PargrafodaLista"/>
        <w:numPr>
          <w:ilvl w:val="0"/>
          <w:numId w:val="28"/>
        </w:numPr>
        <w:spacing w:line="360" w:lineRule="auto"/>
        <w:rPr>
          <w:rFonts w:ascii="Times New Roman" w:hAnsi="Times New Roman" w:cs="Times New Roman"/>
          <w:sz w:val="24"/>
          <w:szCs w:val="24"/>
          <w:lang w:val="en-US"/>
        </w:rPr>
      </w:pPr>
      <w:r w:rsidRPr="005C7875">
        <w:rPr>
          <w:rFonts w:ascii="Times New Roman" w:hAnsi="Times New Roman" w:cs="Times New Roman"/>
          <w:sz w:val="24"/>
          <w:szCs w:val="24"/>
          <w:lang w:val="en-US"/>
        </w:rPr>
        <w:t xml:space="preserve">International standard </w:t>
      </w:r>
      <w:r w:rsidR="00443FE3" w:rsidRPr="005C7875">
        <w:rPr>
          <w:rFonts w:ascii="Times New Roman" w:hAnsi="Times New Roman" w:cs="Times New Roman"/>
          <w:sz w:val="24"/>
          <w:szCs w:val="24"/>
          <w:lang w:val="en-US"/>
        </w:rPr>
        <w:t>NIJ Standard 0101.04;</w:t>
      </w:r>
    </w:p>
    <w:p w14:paraId="290A987B" w14:textId="000FB504" w:rsidR="005E08C4" w:rsidRPr="005C7875" w:rsidRDefault="00941DEC" w:rsidP="002B7817">
      <w:pPr>
        <w:pStyle w:val="PargrafodaLista"/>
        <w:numPr>
          <w:ilvl w:val="0"/>
          <w:numId w:val="28"/>
        </w:numPr>
        <w:spacing w:line="360" w:lineRule="auto"/>
        <w:rPr>
          <w:rFonts w:ascii="Times New Roman" w:hAnsi="Times New Roman" w:cs="Times New Roman"/>
          <w:sz w:val="24"/>
          <w:szCs w:val="24"/>
          <w:lang w:val="en-US"/>
        </w:rPr>
      </w:pPr>
      <w:r w:rsidRPr="005C7875">
        <w:rPr>
          <w:rFonts w:ascii="Times New Roman" w:hAnsi="Times New Roman" w:cs="Times New Roman"/>
          <w:sz w:val="24"/>
          <w:szCs w:val="24"/>
          <w:lang w:val="en-US"/>
        </w:rPr>
        <w:t xml:space="preserve">International standard </w:t>
      </w:r>
      <w:r w:rsidR="005E08C4" w:rsidRPr="005C7875">
        <w:rPr>
          <w:rFonts w:ascii="Times New Roman" w:hAnsi="Times New Roman" w:cs="Times New Roman"/>
          <w:sz w:val="24"/>
          <w:szCs w:val="24"/>
          <w:lang w:val="en-US"/>
        </w:rPr>
        <w:t>NIJ Standard 0101.06;</w:t>
      </w:r>
    </w:p>
    <w:p w14:paraId="1BCD8EE3" w14:textId="160FCE7C" w:rsidR="00443FE3" w:rsidRPr="005C7875" w:rsidRDefault="00941DEC" w:rsidP="002B7817">
      <w:pPr>
        <w:pStyle w:val="PargrafodaLista"/>
        <w:numPr>
          <w:ilvl w:val="0"/>
          <w:numId w:val="28"/>
        </w:numPr>
        <w:spacing w:line="360" w:lineRule="auto"/>
        <w:rPr>
          <w:rFonts w:ascii="Times New Roman" w:hAnsi="Times New Roman" w:cs="Times New Roman"/>
          <w:sz w:val="24"/>
          <w:szCs w:val="24"/>
          <w:lang w:val="en-US"/>
        </w:rPr>
      </w:pPr>
      <w:r w:rsidRPr="005C7875">
        <w:rPr>
          <w:rFonts w:ascii="Times New Roman" w:hAnsi="Times New Roman" w:cs="Times New Roman"/>
          <w:sz w:val="24"/>
          <w:szCs w:val="24"/>
          <w:lang w:val="en-US"/>
        </w:rPr>
        <w:t xml:space="preserve">International standard </w:t>
      </w:r>
      <w:r w:rsidR="00443FE3" w:rsidRPr="005C7875">
        <w:rPr>
          <w:rFonts w:ascii="Times New Roman" w:hAnsi="Times New Roman" w:cs="Times New Roman"/>
          <w:sz w:val="24"/>
          <w:szCs w:val="24"/>
          <w:lang w:val="en-US"/>
        </w:rPr>
        <w:t>STANAG 2920.</w:t>
      </w:r>
    </w:p>
    <w:p w14:paraId="682A6233" w14:textId="77777777" w:rsidR="00A710A9" w:rsidRPr="005C7875" w:rsidRDefault="00A710A9" w:rsidP="00F65227">
      <w:pPr>
        <w:pStyle w:val="PargrafodaLista"/>
        <w:spacing w:line="360" w:lineRule="auto"/>
        <w:rPr>
          <w:rFonts w:ascii="Times New Roman" w:hAnsi="Times New Roman" w:cs="Times New Roman"/>
          <w:sz w:val="24"/>
          <w:szCs w:val="24"/>
          <w:lang w:val="en-US"/>
        </w:rPr>
      </w:pPr>
    </w:p>
    <w:p w14:paraId="2EFE3305" w14:textId="29E8B4BA" w:rsidR="00F97788" w:rsidRPr="005C7875" w:rsidRDefault="003722A4" w:rsidP="002B7817">
      <w:pPr>
        <w:pStyle w:val="Ttulo1"/>
        <w:pBdr>
          <w:top w:val="double" w:sz="4" w:space="1" w:color="auto"/>
          <w:left w:val="double" w:sz="4" w:space="4" w:color="auto"/>
          <w:bottom w:val="double" w:sz="4" w:space="0" w:color="auto"/>
          <w:right w:val="double" w:sz="4" w:space="4" w:color="auto"/>
        </w:pBdr>
        <w:shd w:val="clear" w:color="auto" w:fill="D9D9D9" w:themeFill="background1" w:themeFillShade="D9"/>
        <w:spacing w:line="360" w:lineRule="auto"/>
        <w:contextualSpacing/>
        <w:rPr>
          <w:rFonts w:ascii="Times New Roman" w:hAnsi="Times New Roman" w:cs="Times New Roman"/>
          <w:b/>
          <w:color w:val="auto"/>
          <w:sz w:val="24"/>
          <w:szCs w:val="24"/>
          <w:lang w:val="en-US"/>
        </w:rPr>
      </w:pPr>
      <w:bookmarkStart w:id="3" w:name="_Toc47510490"/>
      <w:r w:rsidRPr="005C7875">
        <w:rPr>
          <w:rFonts w:ascii="Times New Roman" w:hAnsi="Times New Roman" w:cs="Times New Roman"/>
          <w:b/>
          <w:color w:val="auto"/>
          <w:sz w:val="24"/>
          <w:szCs w:val="24"/>
          <w:lang w:val="en-US"/>
        </w:rPr>
        <w:t>3</w:t>
      </w:r>
      <w:r w:rsidR="00F97788" w:rsidRPr="005C7875">
        <w:rPr>
          <w:rFonts w:ascii="Times New Roman" w:hAnsi="Times New Roman" w:cs="Times New Roman"/>
          <w:b/>
          <w:color w:val="auto"/>
          <w:sz w:val="24"/>
          <w:szCs w:val="24"/>
          <w:lang w:val="en-US"/>
        </w:rPr>
        <w:t xml:space="preserve"> </w:t>
      </w:r>
      <w:r w:rsidR="00143E25" w:rsidRPr="005C7875">
        <w:rPr>
          <w:rFonts w:ascii="Times New Roman" w:hAnsi="Times New Roman" w:cs="Times New Roman"/>
          <w:b/>
          <w:color w:val="auto"/>
          <w:sz w:val="24"/>
          <w:szCs w:val="24"/>
          <w:lang w:val="en-US"/>
        </w:rPr>
        <w:t>-</w:t>
      </w:r>
      <w:r w:rsidR="00F97788" w:rsidRPr="005C7875">
        <w:rPr>
          <w:rFonts w:ascii="Times New Roman" w:hAnsi="Times New Roman" w:cs="Times New Roman"/>
          <w:b/>
          <w:color w:val="auto"/>
          <w:sz w:val="24"/>
          <w:szCs w:val="24"/>
          <w:lang w:val="en-US"/>
        </w:rPr>
        <w:t xml:space="preserve"> </w:t>
      </w:r>
      <w:r w:rsidR="002738BD" w:rsidRPr="005C7875">
        <w:rPr>
          <w:rFonts w:ascii="Times New Roman" w:hAnsi="Times New Roman" w:cs="Times New Roman"/>
          <w:b/>
          <w:color w:val="auto"/>
          <w:sz w:val="24"/>
          <w:szCs w:val="24"/>
          <w:lang w:val="en-US"/>
        </w:rPr>
        <w:t>ALTERNATIVES</w:t>
      </w:r>
      <w:bookmarkEnd w:id="3"/>
    </w:p>
    <w:p w14:paraId="717433F9" w14:textId="77777777" w:rsidR="003B3794" w:rsidRPr="005C7875" w:rsidRDefault="003B3794" w:rsidP="003B3794">
      <w:pPr>
        <w:tabs>
          <w:tab w:val="left" w:pos="1843"/>
          <w:tab w:val="left" w:pos="1985"/>
        </w:tabs>
        <w:spacing w:after="100" w:afterAutospacing="1" w:line="360" w:lineRule="auto"/>
        <w:ind w:firstLine="709"/>
        <w:contextualSpacing/>
        <w:jc w:val="both"/>
        <w:rPr>
          <w:rFonts w:ascii="Times New Roman" w:hAnsi="Times New Roman" w:cs="Times New Roman"/>
          <w:sz w:val="24"/>
          <w:szCs w:val="24"/>
          <w:lang w:val="en-US"/>
        </w:rPr>
      </w:pPr>
    </w:p>
    <w:p w14:paraId="308F99BF" w14:textId="77777777" w:rsidR="002738BD" w:rsidRPr="005C7875" w:rsidRDefault="002738BD" w:rsidP="00EC4DE9">
      <w:pPr>
        <w:tabs>
          <w:tab w:val="left" w:pos="1843"/>
          <w:tab w:val="left" w:pos="1985"/>
        </w:tabs>
        <w:spacing w:after="100" w:afterAutospacing="1" w:line="360" w:lineRule="auto"/>
        <w:ind w:firstLine="709"/>
        <w:contextualSpacing/>
        <w:jc w:val="both"/>
        <w:rPr>
          <w:rFonts w:ascii="Times New Roman" w:hAnsi="Times New Roman" w:cs="Times New Roman"/>
          <w:sz w:val="24"/>
          <w:szCs w:val="24"/>
          <w:lang w:val="en-US"/>
        </w:rPr>
      </w:pPr>
      <w:r w:rsidRPr="005C7875">
        <w:rPr>
          <w:rFonts w:ascii="Times New Roman" w:hAnsi="Times New Roman" w:cs="Times New Roman"/>
          <w:sz w:val="24"/>
          <w:szCs w:val="24"/>
          <w:lang w:val="en-US"/>
        </w:rPr>
        <w:t>Considering that this topic should indicate the existing solution proposals to meet the demand, the need to meet the acquisition of individual protection material that contemplates gender differences and physical complexion is evident, guaranteeing its permanent replacement, considering the wear and tear and validity periods of individual ballistic protection vest for the calibers often encountered with criminals in the State of Rio de Janeiro.</w:t>
      </w:r>
    </w:p>
    <w:p w14:paraId="217F251D" w14:textId="77777777" w:rsidR="002738BD" w:rsidRPr="005C7875" w:rsidRDefault="002738BD" w:rsidP="00EC4DE9">
      <w:pPr>
        <w:tabs>
          <w:tab w:val="left" w:pos="1843"/>
          <w:tab w:val="left" w:pos="1985"/>
        </w:tabs>
        <w:spacing w:after="100" w:afterAutospacing="1" w:line="360" w:lineRule="auto"/>
        <w:ind w:firstLine="709"/>
        <w:contextualSpacing/>
        <w:jc w:val="both"/>
        <w:rPr>
          <w:rFonts w:ascii="Times New Roman" w:hAnsi="Times New Roman" w:cs="Times New Roman"/>
          <w:sz w:val="24"/>
          <w:szCs w:val="24"/>
          <w:lang w:val="en-US"/>
        </w:rPr>
      </w:pPr>
      <w:r w:rsidRPr="005C7875">
        <w:rPr>
          <w:rFonts w:ascii="Times New Roman" w:hAnsi="Times New Roman" w:cs="Times New Roman"/>
          <w:sz w:val="24"/>
          <w:szCs w:val="24"/>
          <w:lang w:val="en-US"/>
        </w:rPr>
        <w:t>This time, the following will be presented:</w:t>
      </w:r>
    </w:p>
    <w:p w14:paraId="2EF72B1C" w14:textId="79AEEF50" w:rsidR="00EC4DE9" w:rsidRPr="005C7875" w:rsidRDefault="00EC4DE9" w:rsidP="00EC4DE9">
      <w:pPr>
        <w:tabs>
          <w:tab w:val="left" w:pos="1843"/>
          <w:tab w:val="left" w:pos="1985"/>
        </w:tabs>
        <w:spacing w:after="100" w:afterAutospacing="1" w:line="360" w:lineRule="auto"/>
        <w:ind w:firstLine="709"/>
        <w:contextualSpacing/>
        <w:jc w:val="both"/>
        <w:rPr>
          <w:rFonts w:ascii="Times New Roman" w:hAnsi="Times New Roman" w:cs="Times New Roman"/>
          <w:b/>
          <w:snapToGrid w:val="0"/>
          <w:sz w:val="24"/>
          <w:szCs w:val="24"/>
          <w:lang w:val="en-US"/>
        </w:rPr>
      </w:pPr>
      <w:r w:rsidRPr="005C7875">
        <w:rPr>
          <w:rFonts w:ascii="Times New Roman" w:hAnsi="Times New Roman" w:cs="Times New Roman"/>
          <w:b/>
          <w:snapToGrid w:val="0"/>
          <w:sz w:val="24"/>
          <w:szCs w:val="24"/>
          <w:lang w:val="en-US"/>
        </w:rPr>
        <w:t xml:space="preserve">3.1. </w:t>
      </w:r>
      <w:r w:rsidR="002738BD" w:rsidRPr="005C7875">
        <w:rPr>
          <w:rFonts w:ascii="Times New Roman" w:hAnsi="Times New Roman" w:cs="Times New Roman"/>
          <w:b/>
          <w:snapToGrid w:val="0"/>
          <w:sz w:val="24"/>
          <w:szCs w:val="24"/>
          <w:lang w:val="en-US"/>
        </w:rPr>
        <w:t>Production by SEPM of the desired ballistic vest model</w:t>
      </w:r>
      <w:r w:rsidRPr="005C7875">
        <w:rPr>
          <w:rFonts w:ascii="Times New Roman" w:hAnsi="Times New Roman" w:cs="Times New Roman"/>
          <w:b/>
          <w:snapToGrid w:val="0"/>
          <w:sz w:val="24"/>
          <w:szCs w:val="24"/>
          <w:lang w:val="en-US"/>
        </w:rPr>
        <w:t>.</w:t>
      </w:r>
    </w:p>
    <w:p w14:paraId="64FEE56D" w14:textId="324C4DE3" w:rsidR="002738BD" w:rsidRPr="005C7875" w:rsidRDefault="002738BD" w:rsidP="00EC4DE9">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lang w:val="en-US"/>
        </w:rPr>
      </w:pPr>
      <w:r w:rsidRPr="005C7875">
        <w:rPr>
          <w:rFonts w:ascii="Times New Roman" w:hAnsi="Times New Roman" w:cs="Times New Roman"/>
          <w:snapToGrid w:val="0"/>
          <w:sz w:val="24"/>
          <w:szCs w:val="24"/>
          <w:lang w:val="en-US"/>
        </w:rPr>
        <w:t xml:space="preserve">The manufacture of ballistic vests, level III-A, requires the purchase of all necessary supplies from the respective manufacturers, such as aramid plates or aramid and polyethylene compound, fabrics for the panels, fabrics for the covers, </w:t>
      </w:r>
      <w:r w:rsidR="00750FE5" w:rsidRPr="005C7875">
        <w:rPr>
          <w:rFonts w:ascii="Times New Roman" w:hAnsi="Times New Roman" w:cs="Times New Roman"/>
          <w:snapToGrid w:val="0"/>
          <w:sz w:val="24"/>
          <w:szCs w:val="24"/>
          <w:lang w:val="en-US"/>
        </w:rPr>
        <w:t>Velcro</w:t>
      </w:r>
      <w:r w:rsidRPr="005C7875">
        <w:rPr>
          <w:rFonts w:ascii="Times New Roman" w:hAnsi="Times New Roman" w:cs="Times New Roman"/>
          <w:snapToGrid w:val="0"/>
          <w:sz w:val="24"/>
          <w:szCs w:val="24"/>
          <w:lang w:val="en-US"/>
        </w:rPr>
        <w:t>, materials for printing descriptions of the vests, etc.</w:t>
      </w:r>
    </w:p>
    <w:p w14:paraId="7F2F46EB" w14:textId="77777777" w:rsidR="008C1888" w:rsidRPr="005C7875" w:rsidRDefault="008C1888" w:rsidP="00EC4DE9">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lang w:val="en-US"/>
        </w:rPr>
      </w:pPr>
      <w:r w:rsidRPr="005C7875">
        <w:rPr>
          <w:rFonts w:ascii="Times New Roman" w:hAnsi="Times New Roman" w:cs="Times New Roman"/>
          <w:snapToGrid w:val="0"/>
          <w:sz w:val="24"/>
          <w:szCs w:val="24"/>
          <w:lang w:val="en-US"/>
        </w:rPr>
        <w:t>It also requires specialization of personnel for the activity, which requires time and financial resources.</w:t>
      </w:r>
    </w:p>
    <w:p w14:paraId="4E909DC2" w14:textId="4474FF65" w:rsidR="003B3794" w:rsidRPr="005C7875" w:rsidRDefault="00011666" w:rsidP="003B3794">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lang w:val="en-US"/>
        </w:rPr>
      </w:pPr>
      <w:r w:rsidRPr="005C7875">
        <w:rPr>
          <w:rFonts w:ascii="Times New Roman" w:hAnsi="Times New Roman" w:cs="Times New Roman"/>
          <w:snapToGrid w:val="0"/>
          <w:sz w:val="24"/>
          <w:szCs w:val="24"/>
          <w:lang w:val="en-US"/>
        </w:rPr>
        <w:t>Such situations have a negative impact on the cost-benefit binomial in addition to adding unnecessary responsibility to the institution for the current moment. It is worth mentioning that the national and international specialized market has an indisputable "Know-how" in the manufacture of ballistic vests.</w:t>
      </w:r>
    </w:p>
    <w:p w14:paraId="3E255126" w14:textId="1AB992C9" w:rsidR="00AF0E1B" w:rsidRPr="005C7875" w:rsidRDefault="00AF0E1B" w:rsidP="00AF0E1B">
      <w:pPr>
        <w:tabs>
          <w:tab w:val="left" w:pos="1843"/>
          <w:tab w:val="left" w:pos="1985"/>
        </w:tabs>
        <w:spacing w:after="100" w:afterAutospacing="1" w:line="360" w:lineRule="auto"/>
        <w:ind w:firstLine="709"/>
        <w:contextualSpacing/>
        <w:jc w:val="both"/>
        <w:rPr>
          <w:rFonts w:ascii="Times New Roman" w:hAnsi="Times New Roman" w:cs="Times New Roman"/>
          <w:b/>
          <w:snapToGrid w:val="0"/>
          <w:sz w:val="24"/>
          <w:szCs w:val="24"/>
          <w:lang w:val="en-US"/>
        </w:rPr>
      </w:pPr>
      <w:r w:rsidRPr="005C7875">
        <w:rPr>
          <w:rFonts w:ascii="Times New Roman" w:hAnsi="Times New Roman" w:cs="Times New Roman"/>
          <w:b/>
          <w:snapToGrid w:val="0"/>
          <w:sz w:val="24"/>
          <w:szCs w:val="24"/>
          <w:lang w:val="en-US"/>
        </w:rPr>
        <w:t xml:space="preserve">3.2 </w:t>
      </w:r>
      <w:r w:rsidR="000F084F" w:rsidRPr="005C7875">
        <w:rPr>
          <w:rFonts w:ascii="Times New Roman" w:hAnsi="Times New Roman" w:cs="Times New Roman"/>
          <w:b/>
          <w:snapToGrid w:val="0"/>
          <w:sz w:val="24"/>
          <w:szCs w:val="24"/>
          <w:lang w:val="en-US"/>
        </w:rPr>
        <w:t>Acquisition of ballistic vests level III-A - Multi-threat - Dissimulated</w:t>
      </w:r>
    </w:p>
    <w:p w14:paraId="4B867561" w14:textId="77777777" w:rsidR="003F627B" w:rsidRPr="005C7875" w:rsidRDefault="000F084F"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lang w:val="en-US"/>
        </w:rPr>
      </w:pPr>
      <w:r w:rsidRPr="005C7875">
        <w:rPr>
          <w:rFonts w:ascii="Times New Roman" w:hAnsi="Times New Roman" w:cs="Times New Roman"/>
          <w:snapToGrid w:val="0"/>
          <w:sz w:val="24"/>
          <w:szCs w:val="24"/>
          <w:lang w:val="en-US"/>
        </w:rPr>
        <w:t xml:space="preserve">Bulletproof vest or ballistic </w:t>
      </w:r>
      <w:proofErr w:type="gramStart"/>
      <w:r w:rsidRPr="005C7875">
        <w:rPr>
          <w:rFonts w:ascii="Times New Roman" w:hAnsi="Times New Roman" w:cs="Times New Roman"/>
          <w:snapToGrid w:val="0"/>
          <w:sz w:val="24"/>
          <w:szCs w:val="24"/>
          <w:lang w:val="en-US"/>
        </w:rPr>
        <w:t>vest (which is the correct technical term to identify them) are</w:t>
      </w:r>
      <w:proofErr w:type="gramEnd"/>
      <w:r w:rsidRPr="005C7875">
        <w:rPr>
          <w:rFonts w:ascii="Times New Roman" w:hAnsi="Times New Roman" w:cs="Times New Roman"/>
          <w:snapToGrid w:val="0"/>
          <w:sz w:val="24"/>
          <w:szCs w:val="24"/>
          <w:lang w:val="en-US"/>
        </w:rPr>
        <w:t xml:space="preserve"> special garments that protect users from projectiles or debris from military artifacts (e.g. grenades or other explosives). They are usually made of Kevlar, an aramid fiber, </w:t>
      </w:r>
      <w:proofErr w:type="gramStart"/>
      <w:r w:rsidRPr="005C7875">
        <w:rPr>
          <w:rFonts w:ascii="Times New Roman" w:hAnsi="Times New Roman" w:cs="Times New Roman"/>
          <w:snapToGrid w:val="0"/>
          <w:sz w:val="24"/>
          <w:szCs w:val="24"/>
          <w:lang w:val="en-US"/>
        </w:rPr>
        <w:t>a</w:t>
      </w:r>
      <w:proofErr w:type="gramEnd"/>
      <w:r w:rsidRPr="005C7875">
        <w:rPr>
          <w:rFonts w:ascii="Times New Roman" w:hAnsi="Times New Roman" w:cs="Times New Roman"/>
          <w:snapToGrid w:val="0"/>
          <w:sz w:val="24"/>
          <w:szCs w:val="24"/>
          <w:lang w:val="en-US"/>
        </w:rPr>
        <w:t xml:space="preserve"> synthetic material similar to nylon, light and flexible but five times more resistant than steel.</w:t>
      </w:r>
    </w:p>
    <w:p w14:paraId="4CC0F235" w14:textId="77777777" w:rsidR="003F627B" w:rsidRPr="005C7875" w:rsidRDefault="003F627B"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lang w:val="en-US"/>
        </w:rPr>
      </w:pPr>
      <w:r w:rsidRPr="005C7875">
        <w:rPr>
          <w:rFonts w:ascii="Times New Roman" w:hAnsi="Times New Roman" w:cs="Times New Roman"/>
          <w:snapToGrid w:val="0"/>
          <w:sz w:val="24"/>
          <w:szCs w:val="24"/>
          <w:lang w:val="en-US"/>
        </w:rPr>
        <w:t xml:space="preserve">The American scientist Stephanie </w:t>
      </w:r>
      <w:proofErr w:type="spellStart"/>
      <w:r w:rsidRPr="005C7875">
        <w:rPr>
          <w:rFonts w:ascii="Times New Roman" w:hAnsi="Times New Roman" w:cs="Times New Roman"/>
          <w:snapToGrid w:val="0"/>
          <w:sz w:val="24"/>
          <w:szCs w:val="24"/>
          <w:lang w:val="en-US"/>
        </w:rPr>
        <w:t>Kwolek</w:t>
      </w:r>
      <w:proofErr w:type="spellEnd"/>
      <w:r w:rsidRPr="005C7875">
        <w:rPr>
          <w:rFonts w:ascii="Times New Roman" w:hAnsi="Times New Roman" w:cs="Times New Roman"/>
          <w:snapToGrid w:val="0"/>
          <w:sz w:val="24"/>
          <w:szCs w:val="24"/>
          <w:lang w:val="en-US"/>
        </w:rPr>
        <w:t xml:space="preserve"> of </w:t>
      </w:r>
      <w:proofErr w:type="spellStart"/>
      <w:r w:rsidRPr="005C7875">
        <w:rPr>
          <w:rFonts w:ascii="Times New Roman" w:hAnsi="Times New Roman" w:cs="Times New Roman"/>
          <w:snapToGrid w:val="0"/>
          <w:sz w:val="24"/>
          <w:szCs w:val="24"/>
          <w:lang w:val="en-US"/>
        </w:rPr>
        <w:t>Dupont</w:t>
      </w:r>
      <w:proofErr w:type="spellEnd"/>
      <w:r w:rsidRPr="005C7875">
        <w:rPr>
          <w:rFonts w:ascii="Times New Roman" w:hAnsi="Times New Roman" w:cs="Times New Roman"/>
          <w:snapToGrid w:val="0"/>
          <w:sz w:val="24"/>
          <w:szCs w:val="24"/>
          <w:lang w:val="en-US"/>
        </w:rPr>
        <w:t xml:space="preserve">, in 1965, in the search for a material with the thermal resistance of asbestos and rigidity of fiberglass, ended up discovering a new polymer. As the projectiles are made of lead (often coated with a harder </w:t>
      </w:r>
      <w:r w:rsidRPr="005C7875">
        <w:rPr>
          <w:rFonts w:ascii="Times New Roman" w:hAnsi="Times New Roman" w:cs="Times New Roman"/>
          <w:snapToGrid w:val="0"/>
          <w:sz w:val="24"/>
          <w:szCs w:val="24"/>
          <w:lang w:val="en-US"/>
        </w:rPr>
        <w:lastRenderedPageBreak/>
        <w:t>metal alloy), the speed they reach when launched are fatal. With Kevlar, it is possible to obtain protection for these artifacts.</w:t>
      </w:r>
    </w:p>
    <w:p w14:paraId="56EF01A9" w14:textId="77777777" w:rsidR="003F627B" w:rsidRPr="005C7875" w:rsidRDefault="003F627B"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lang w:val="en-US"/>
        </w:rPr>
      </w:pPr>
      <w:r w:rsidRPr="005C7875">
        <w:rPr>
          <w:rFonts w:ascii="Times New Roman" w:hAnsi="Times New Roman" w:cs="Times New Roman"/>
          <w:snapToGrid w:val="0"/>
          <w:sz w:val="24"/>
          <w:szCs w:val="24"/>
          <w:lang w:val="en-US"/>
        </w:rPr>
        <w:t>Characteristics of Kevlar: insoluble, immune to chemical attack, fire resistant, flexible and light.</w:t>
      </w:r>
    </w:p>
    <w:p w14:paraId="39EFD9A0" w14:textId="56966232" w:rsidR="00AF0E1B" w:rsidRPr="005C7875" w:rsidRDefault="003F627B"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lang w:val="en-US"/>
        </w:rPr>
      </w:pPr>
      <w:r w:rsidRPr="005C7875">
        <w:rPr>
          <w:rFonts w:ascii="Times New Roman" w:hAnsi="Times New Roman" w:cs="Times New Roman"/>
          <w:snapToGrid w:val="0"/>
          <w:sz w:val="24"/>
          <w:szCs w:val="24"/>
          <w:lang w:val="en-US"/>
        </w:rPr>
        <w:t>It is not only on vests that Kevlar material is applied. It is also used in coatings for aircraft engines to prevent a possible explosion in the turbine or compressor from damaging them</w:t>
      </w:r>
      <w:r w:rsidR="00AF0E1B" w:rsidRPr="005C7875">
        <w:rPr>
          <w:rFonts w:ascii="Times New Roman" w:hAnsi="Times New Roman" w:cs="Times New Roman"/>
          <w:snapToGrid w:val="0"/>
          <w:sz w:val="24"/>
          <w:szCs w:val="24"/>
          <w:lang w:val="en-US"/>
        </w:rPr>
        <w:t>.</w:t>
      </w:r>
    </w:p>
    <w:p w14:paraId="6792F014" w14:textId="46B98889" w:rsidR="00AF0E1B" w:rsidRPr="005C7875" w:rsidRDefault="003F627B"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lang w:val="en-US"/>
        </w:rPr>
      </w:pPr>
      <w:r w:rsidRPr="005C7875">
        <w:rPr>
          <w:rFonts w:ascii="Times New Roman" w:hAnsi="Times New Roman" w:cs="Times New Roman"/>
          <w:snapToGrid w:val="0"/>
          <w:sz w:val="24"/>
          <w:szCs w:val="24"/>
          <w:lang w:val="en-US"/>
        </w:rPr>
        <w:t>Ballistic vests are classified by their level of protection according to NIJ - National Institute of Justice standards. These standards, determined by the United States, are followed by several countries. See the protection levels:</w:t>
      </w:r>
    </w:p>
    <w:p w14:paraId="0B112C8D" w14:textId="56B7BE85" w:rsidR="00AF0E1B" w:rsidRPr="005C7875" w:rsidRDefault="003F627B" w:rsidP="00AF0E1B">
      <w:pPr>
        <w:tabs>
          <w:tab w:val="left" w:pos="1843"/>
          <w:tab w:val="left" w:pos="1985"/>
        </w:tabs>
        <w:spacing w:after="100" w:afterAutospacing="1" w:line="360" w:lineRule="auto"/>
        <w:contextualSpacing/>
        <w:jc w:val="center"/>
        <w:rPr>
          <w:rFonts w:ascii="Times New Roman" w:hAnsi="Times New Roman" w:cs="Times New Roman"/>
          <w:snapToGrid w:val="0"/>
          <w:sz w:val="24"/>
          <w:szCs w:val="24"/>
          <w:lang w:val="en-US"/>
        </w:rPr>
      </w:pPr>
      <w:r w:rsidRPr="005C7875">
        <w:rPr>
          <w:rFonts w:ascii="Arial" w:hAnsi="Arial" w:cs="Arial"/>
          <w:noProof/>
          <w:sz w:val="20"/>
          <w:szCs w:val="20"/>
        </w:rPr>
        <w:drawing>
          <wp:anchor distT="0" distB="0" distL="114300" distR="114300" simplePos="0" relativeHeight="251671040" behindDoc="0" locked="0" layoutInCell="1" allowOverlap="0" wp14:anchorId="59601E14" wp14:editId="6214CA7B">
            <wp:simplePos x="0" y="0"/>
            <wp:positionH relativeFrom="column">
              <wp:posOffset>-74295</wp:posOffset>
            </wp:positionH>
            <wp:positionV relativeFrom="paragraph">
              <wp:posOffset>180340</wp:posOffset>
            </wp:positionV>
            <wp:extent cx="5759450" cy="2444115"/>
            <wp:effectExtent l="0" t="0" r="0" b="0"/>
            <wp:wrapTopAndBottom/>
            <wp:docPr id="6" name="Imagem 6" descr="Coletes Balísticos | CBC">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etes Balísticos | CBC">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2444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2AE296" w14:textId="77777777" w:rsidR="003F627B" w:rsidRPr="005C7875" w:rsidRDefault="003F627B"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lang w:val="en-US"/>
        </w:rPr>
      </w:pPr>
      <w:r w:rsidRPr="005C7875">
        <w:rPr>
          <w:rFonts w:ascii="Times New Roman" w:hAnsi="Times New Roman" w:cs="Times New Roman"/>
          <w:snapToGrid w:val="0"/>
          <w:sz w:val="24"/>
          <w:szCs w:val="24"/>
          <w:lang w:val="en-US"/>
        </w:rPr>
        <w:t>Level III-A ballistic protection vests are impact resistant with average speeds of 427 meters per second. Weapons such as 9 mm pistols and Magnum .44 are among those that produce impacts of this nature according to the protection levels of Standard N IJ STD 0101.04 and N IJ STD 0101.06.</w:t>
      </w:r>
    </w:p>
    <w:p w14:paraId="2C1C2DCA" w14:textId="77777777" w:rsidR="003F627B" w:rsidRPr="005C7875" w:rsidRDefault="003F627B"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lang w:val="en-US"/>
        </w:rPr>
      </w:pPr>
      <w:r w:rsidRPr="005C7875">
        <w:rPr>
          <w:rFonts w:ascii="Times New Roman" w:hAnsi="Times New Roman" w:cs="Times New Roman"/>
          <w:snapToGrid w:val="0"/>
          <w:sz w:val="24"/>
          <w:szCs w:val="24"/>
          <w:lang w:val="en-US"/>
        </w:rPr>
        <w:t>Disguised models gain versatility compared to ostensive / operational models since they can be used by the operational service, ostensive policing, by reserved / hidden service, for use in commuting to work, for use in personal protection, etc.</w:t>
      </w:r>
    </w:p>
    <w:p w14:paraId="4A9395B6" w14:textId="77777777" w:rsidR="003F627B" w:rsidRPr="005C7875" w:rsidRDefault="003F627B"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lang w:val="en-US"/>
        </w:rPr>
      </w:pPr>
      <w:r w:rsidRPr="005C7875">
        <w:rPr>
          <w:rFonts w:ascii="Times New Roman" w:hAnsi="Times New Roman" w:cs="Times New Roman"/>
          <w:snapToGrid w:val="0"/>
          <w:sz w:val="24"/>
          <w:szCs w:val="24"/>
          <w:lang w:val="en-US"/>
        </w:rPr>
        <w:t xml:space="preserve">The Ballistic vest, concealed, level III-A, Multi-threat (level I - knife and "spike"), protects agents who are subject to the most varied forms of aggression by </w:t>
      </w:r>
      <w:proofErr w:type="spellStart"/>
      <w:r w:rsidRPr="005C7875">
        <w:rPr>
          <w:rFonts w:ascii="Times New Roman" w:hAnsi="Times New Roman" w:cs="Times New Roman"/>
          <w:snapToGrid w:val="0"/>
          <w:sz w:val="24"/>
          <w:szCs w:val="24"/>
          <w:lang w:val="en-US"/>
        </w:rPr>
        <w:t>marginals</w:t>
      </w:r>
      <w:proofErr w:type="spellEnd"/>
      <w:r w:rsidRPr="005C7875">
        <w:rPr>
          <w:rFonts w:ascii="Times New Roman" w:hAnsi="Times New Roman" w:cs="Times New Roman"/>
          <w:snapToGrid w:val="0"/>
          <w:sz w:val="24"/>
          <w:szCs w:val="24"/>
          <w:lang w:val="en-US"/>
        </w:rPr>
        <w:t xml:space="preserve"> of the law, whether through firearm shots. of various calibers, or throwing explosive devices, both those manufactured by the military industry and those manufactured in an improvised way, </w:t>
      </w:r>
      <w:r w:rsidRPr="005C7875">
        <w:rPr>
          <w:rFonts w:ascii="Times New Roman" w:hAnsi="Times New Roman" w:cs="Times New Roman"/>
          <w:snapToGrid w:val="0"/>
          <w:sz w:val="24"/>
          <w:szCs w:val="24"/>
          <w:lang w:val="en-US"/>
        </w:rPr>
        <w:lastRenderedPageBreak/>
        <w:t>and also threatening attacks perpetrated with the use of sharp objects, representing a real risk to the military police in their daily work.</w:t>
      </w:r>
    </w:p>
    <w:p w14:paraId="7AE80E68" w14:textId="77777777" w:rsidR="002B4F46" w:rsidRPr="005C7875" w:rsidRDefault="002B4F46" w:rsidP="00AF0E1B">
      <w:pPr>
        <w:tabs>
          <w:tab w:val="left" w:pos="1843"/>
          <w:tab w:val="left" w:pos="1985"/>
        </w:tabs>
        <w:spacing w:after="100" w:afterAutospacing="1" w:line="360" w:lineRule="auto"/>
        <w:ind w:firstLine="709"/>
        <w:contextualSpacing/>
        <w:jc w:val="both"/>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National manufacturers, so far, have not provided satisfactory information on the availability of sale / purchase of ballistic vests, concealed, level III-A protection, Multi-threat (level I - knife and spike), to meet SEPM's demand, as contacts by email (ANNEX I).</w:t>
      </w:r>
    </w:p>
    <w:p w14:paraId="4040E504" w14:textId="625A71D5" w:rsidR="00AF0E1B" w:rsidRPr="005C7875" w:rsidRDefault="002B4F46"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color w:val="FF0000"/>
          <w:sz w:val="24"/>
          <w:szCs w:val="24"/>
          <w:lang w:val="en-US"/>
        </w:rPr>
      </w:pPr>
      <w:r w:rsidRPr="005C7875">
        <w:rPr>
          <w:rFonts w:ascii="Times New Roman" w:hAnsi="Times New Roman" w:cs="Times New Roman"/>
          <w:snapToGrid w:val="0"/>
          <w:sz w:val="24"/>
          <w:szCs w:val="24"/>
          <w:lang w:val="en-US"/>
        </w:rPr>
        <w:t>Below, in order to corroborate with the present study, three international companies that presented models that meet the corporation's demand.</w:t>
      </w:r>
    </w:p>
    <w:p w14:paraId="035A32F3" w14:textId="77777777" w:rsidR="0017663D" w:rsidRPr="005C7875" w:rsidRDefault="0017663D" w:rsidP="00AF0E1B">
      <w:pPr>
        <w:tabs>
          <w:tab w:val="left" w:pos="1843"/>
          <w:tab w:val="left" w:pos="1985"/>
        </w:tabs>
        <w:spacing w:after="100" w:afterAutospacing="1" w:line="360" w:lineRule="auto"/>
        <w:ind w:firstLine="709"/>
        <w:contextualSpacing/>
        <w:jc w:val="both"/>
        <w:rPr>
          <w:rFonts w:ascii="Times New Roman" w:hAnsi="Times New Roman" w:cs="Times New Roman"/>
          <w:b/>
          <w:snapToGrid w:val="0"/>
          <w:sz w:val="24"/>
          <w:szCs w:val="24"/>
          <w:lang w:val="en-US"/>
        </w:rPr>
      </w:pPr>
    </w:p>
    <w:p w14:paraId="149EA232" w14:textId="37A64064" w:rsidR="00AF0E1B" w:rsidRPr="005C7875" w:rsidRDefault="00AF0E1B" w:rsidP="00AF0E1B">
      <w:pPr>
        <w:tabs>
          <w:tab w:val="left" w:pos="1843"/>
          <w:tab w:val="left" w:pos="1985"/>
        </w:tabs>
        <w:spacing w:after="100" w:afterAutospacing="1" w:line="360" w:lineRule="auto"/>
        <w:ind w:firstLine="709"/>
        <w:contextualSpacing/>
        <w:jc w:val="both"/>
        <w:rPr>
          <w:rFonts w:ascii="Times New Roman" w:hAnsi="Times New Roman" w:cs="Times New Roman"/>
          <w:b/>
          <w:snapToGrid w:val="0"/>
          <w:sz w:val="24"/>
          <w:szCs w:val="24"/>
          <w:lang w:val="en-US"/>
        </w:rPr>
      </w:pPr>
      <w:r w:rsidRPr="005C7875">
        <w:rPr>
          <w:rFonts w:ascii="Times New Roman" w:hAnsi="Times New Roman" w:cs="Times New Roman"/>
          <w:b/>
          <w:snapToGrid w:val="0"/>
          <w:sz w:val="24"/>
          <w:szCs w:val="24"/>
          <w:lang w:val="en-US"/>
        </w:rPr>
        <w:t xml:space="preserve">3.2.1 </w:t>
      </w:r>
      <w:r w:rsidR="002B4F46" w:rsidRPr="005C7875">
        <w:rPr>
          <w:rFonts w:ascii="Times New Roman" w:hAnsi="Times New Roman" w:cs="Times New Roman"/>
          <w:b/>
          <w:snapToGrid w:val="0"/>
          <w:sz w:val="24"/>
          <w:szCs w:val="24"/>
          <w:lang w:val="en-US"/>
        </w:rPr>
        <w:t>Manufacturer</w:t>
      </w:r>
      <w:r w:rsidRPr="005C7875">
        <w:rPr>
          <w:rFonts w:ascii="Times New Roman" w:hAnsi="Times New Roman" w:cs="Times New Roman"/>
          <w:b/>
          <w:snapToGrid w:val="0"/>
          <w:sz w:val="24"/>
          <w:szCs w:val="24"/>
          <w:lang w:val="en-US"/>
        </w:rPr>
        <w:t xml:space="preserve"> BONOWI Internationa</w:t>
      </w:r>
      <w:r w:rsidR="0068771A" w:rsidRPr="005C7875">
        <w:rPr>
          <w:rFonts w:ascii="Times New Roman" w:hAnsi="Times New Roman" w:cs="Times New Roman"/>
          <w:b/>
          <w:snapToGrid w:val="0"/>
          <w:sz w:val="24"/>
          <w:szCs w:val="24"/>
          <w:lang w:val="en-US"/>
        </w:rPr>
        <w:t>l Police-Equipment GmbH - Model</w:t>
      </w:r>
      <w:r w:rsidRPr="005C7875">
        <w:rPr>
          <w:rFonts w:ascii="Times New Roman" w:hAnsi="Times New Roman" w:cs="Times New Roman"/>
          <w:b/>
          <w:snapToGrid w:val="0"/>
          <w:sz w:val="24"/>
          <w:szCs w:val="24"/>
          <w:lang w:val="en-US"/>
        </w:rPr>
        <w:t xml:space="preserve"> “</w:t>
      </w:r>
      <w:r w:rsidRPr="005C7875">
        <w:rPr>
          <w:rFonts w:ascii="Times New Roman" w:hAnsi="Times New Roman" w:cs="Times New Roman"/>
          <w:b/>
          <w:sz w:val="24"/>
          <w:szCs w:val="24"/>
          <w:lang w:val="en-US"/>
        </w:rPr>
        <w:t>I-</w:t>
      </w:r>
      <w:r w:rsidR="0017663D" w:rsidRPr="005C7875">
        <w:rPr>
          <w:rFonts w:ascii="Times New Roman" w:eastAsia="Arial" w:hAnsi="Times New Roman" w:cs="Times New Roman"/>
          <w:noProof/>
          <w:sz w:val="24"/>
          <w:szCs w:val="24"/>
          <w:bdr w:val="nil"/>
        </w:rPr>
        <w:drawing>
          <wp:anchor distT="152400" distB="152400" distL="152400" distR="152400" simplePos="0" relativeHeight="251672064" behindDoc="0" locked="0" layoutInCell="1" allowOverlap="1" wp14:anchorId="52BC9168" wp14:editId="00F26534">
            <wp:simplePos x="0" y="0"/>
            <wp:positionH relativeFrom="margin">
              <wp:posOffset>1607185</wp:posOffset>
            </wp:positionH>
            <wp:positionV relativeFrom="line">
              <wp:posOffset>234315</wp:posOffset>
            </wp:positionV>
            <wp:extent cx="2122805" cy="1231900"/>
            <wp:effectExtent l="0" t="0" r="0" b="6350"/>
            <wp:wrapThrough wrapText="bothSides" distL="152400" distR="152400">
              <wp:wrapPolygon edited="1">
                <wp:start x="0" y="0"/>
                <wp:lineTo x="0" y="21601"/>
                <wp:lineTo x="21599" y="21601"/>
                <wp:lineTo x="21599" y="0"/>
                <wp:lineTo x="0" y="0"/>
              </wp:wrapPolygon>
            </wp:wrapThrough>
            <wp:docPr id="10"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21"/>
                    <a:srcRect/>
                    <a:stretch>
                      <a:fillRect/>
                    </a:stretch>
                  </pic:blipFill>
                  <pic:spPr>
                    <a:xfrm>
                      <a:off x="0" y="0"/>
                      <a:ext cx="2122805" cy="12319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5C7875">
        <w:rPr>
          <w:rFonts w:ascii="Times New Roman" w:hAnsi="Times New Roman" w:cs="Times New Roman"/>
          <w:b/>
          <w:sz w:val="24"/>
          <w:szCs w:val="24"/>
          <w:lang w:val="en-US"/>
        </w:rPr>
        <w:t xml:space="preserve">NIGMA </w:t>
      </w:r>
      <w:r w:rsidR="00D1399E" w:rsidRPr="005C7875">
        <w:rPr>
          <w:rFonts w:ascii="Times New Roman" w:hAnsi="Times New Roman" w:cs="Times New Roman"/>
          <w:b/>
          <w:sz w:val="24"/>
          <w:szCs w:val="24"/>
          <w:lang w:val="en-US"/>
        </w:rPr>
        <w:t>1</w:t>
      </w:r>
      <w:r w:rsidRPr="005C7875">
        <w:rPr>
          <w:rFonts w:ascii="Times New Roman" w:hAnsi="Times New Roman" w:cs="Times New Roman"/>
          <w:b/>
          <w:sz w:val="24"/>
          <w:szCs w:val="24"/>
          <w:lang w:val="en-US"/>
        </w:rPr>
        <w:t>”</w:t>
      </w:r>
    </w:p>
    <w:p w14:paraId="24C1268B" w14:textId="5DF45AC4" w:rsidR="00AF0E1B" w:rsidRPr="005C7875" w:rsidRDefault="00AF0E1B"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lang w:val="en-US"/>
        </w:rPr>
      </w:pPr>
    </w:p>
    <w:p w14:paraId="20F055D3" w14:textId="77777777" w:rsidR="00AF0E1B" w:rsidRPr="005C7875" w:rsidRDefault="00AF0E1B"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lang w:val="en-US"/>
        </w:rPr>
      </w:pPr>
    </w:p>
    <w:p w14:paraId="3F194363" w14:textId="77777777" w:rsidR="00AF0E1B" w:rsidRPr="005C7875" w:rsidRDefault="00AF0E1B"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lang w:val="en-US"/>
        </w:rPr>
      </w:pPr>
    </w:p>
    <w:p w14:paraId="473B0E99" w14:textId="77777777" w:rsidR="00AF0E1B" w:rsidRPr="005C7875" w:rsidRDefault="00AF0E1B"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lang w:val="en-US"/>
        </w:rPr>
      </w:pPr>
    </w:p>
    <w:p w14:paraId="3FABD10F" w14:textId="77777777" w:rsidR="00AF0E1B" w:rsidRPr="005C7875" w:rsidRDefault="00AF0E1B"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lang w:val="en-US"/>
        </w:rPr>
      </w:pPr>
    </w:p>
    <w:p w14:paraId="3D7FFF3F" w14:textId="77777777" w:rsidR="00AF0E1B" w:rsidRPr="005C7875" w:rsidRDefault="00AF0E1B"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lang w:val="en-US"/>
        </w:rPr>
      </w:pPr>
    </w:p>
    <w:p w14:paraId="49593D41" w14:textId="22A56239" w:rsidR="00AF0E1B" w:rsidRPr="005C7875" w:rsidRDefault="00AF0E1B"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lang w:val="en-US"/>
        </w:rPr>
      </w:pPr>
      <w:r w:rsidRPr="005C7875">
        <w:rPr>
          <w:rFonts w:ascii="Times New Roman" w:hAnsi="Times New Roman" w:cs="Times New Roman"/>
          <w:snapToGrid w:val="0"/>
          <w:sz w:val="24"/>
          <w:szCs w:val="24"/>
          <w:lang w:val="en-US"/>
        </w:rPr>
        <w:t xml:space="preserve">I-NIGMA </w:t>
      </w:r>
      <w:r w:rsidR="00D1399E" w:rsidRPr="005C7875">
        <w:rPr>
          <w:rFonts w:ascii="Times New Roman" w:hAnsi="Times New Roman" w:cs="Times New Roman"/>
          <w:snapToGrid w:val="0"/>
          <w:sz w:val="24"/>
          <w:szCs w:val="24"/>
          <w:lang w:val="en-US"/>
        </w:rPr>
        <w:t>1</w:t>
      </w:r>
    </w:p>
    <w:p w14:paraId="09143948" w14:textId="15F7E0BE" w:rsidR="00D1399E" w:rsidRPr="005C7875" w:rsidRDefault="00D1399E" w:rsidP="00AF0E1B">
      <w:pPr>
        <w:tabs>
          <w:tab w:val="left" w:pos="1843"/>
          <w:tab w:val="left" w:pos="1985"/>
        </w:tabs>
        <w:spacing w:after="100" w:afterAutospacing="1" w:line="360" w:lineRule="auto"/>
        <w:ind w:firstLine="709"/>
        <w:contextualSpacing/>
        <w:jc w:val="both"/>
        <w:rPr>
          <w:rFonts w:ascii="Times New Roman" w:hAnsi="Times New Roman" w:cs="Times New Roman"/>
          <w:noProof/>
          <w:sz w:val="24"/>
          <w:szCs w:val="24"/>
          <w:lang w:val="en-US"/>
        </w:rPr>
      </w:pPr>
      <w:r w:rsidRPr="005C7875">
        <w:rPr>
          <w:rFonts w:ascii="Times New Roman" w:hAnsi="Times New Roman" w:cs="Times New Roman"/>
          <w:noProof/>
          <w:sz w:val="24"/>
          <w:szCs w:val="24"/>
        </w:rPr>
        <w:drawing>
          <wp:anchor distT="0" distB="0" distL="114300" distR="114300" simplePos="0" relativeHeight="251678208" behindDoc="0" locked="0" layoutInCell="1" allowOverlap="1" wp14:anchorId="7BBDD37E" wp14:editId="61540056">
            <wp:simplePos x="0" y="0"/>
            <wp:positionH relativeFrom="column">
              <wp:posOffset>120015</wp:posOffset>
            </wp:positionH>
            <wp:positionV relativeFrom="paragraph">
              <wp:posOffset>201930</wp:posOffset>
            </wp:positionV>
            <wp:extent cx="3751580" cy="2009775"/>
            <wp:effectExtent l="0" t="0" r="1270" b="9525"/>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51580"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E63301" w14:textId="00FD7180" w:rsidR="00D1399E" w:rsidRPr="005C7875" w:rsidRDefault="00D1399E" w:rsidP="00AF0E1B">
      <w:pPr>
        <w:tabs>
          <w:tab w:val="left" w:pos="1843"/>
          <w:tab w:val="left" w:pos="1985"/>
        </w:tabs>
        <w:spacing w:after="100" w:afterAutospacing="1" w:line="360" w:lineRule="auto"/>
        <w:ind w:firstLine="709"/>
        <w:contextualSpacing/>
        <w:jc w:val="both"/>
        <w:rPr>
          <w:rFonts w:ascii="Times New Roman" w:hAnsi="Times New Roman" w:cs="Times New Roman"/>
          <w:noProof/>
          <w:sz w:val="24"/>
          <w:szCs w:val="24"/>
          <w:lang w:val="en-US"/>
        </w:rPr>
      </w:pPr>
      <w:r w:rsidRPr="005C7875">
        <w:rPr>
          <w:rFonts w:ascii="Times New Roman" w:hAnsi="Times New Roman" w:cs="Times New Roman"/>
          <w:noProof/>
          <w:sz w:val="24"/>
          <w:szCs w:val="24"/>
        </w:rPr>
        <w:drawing>
          <wp:anchor distT="0" distB="0" distL="114300" distR="114300" simplePos="0" relativeHeight="251677184" behindDoc="0" locked="0" layoutInCell="1" allowOverlap="1" wp14:anchorId="096277B9" wp14:editId="50FF14FE">
            <wp:simplePos x="0" y="0"/>
            <wp:positionH relativeFrom="column">
              <wp:posOffset>4034790</wp:posOffset>
            </wp:positionH>
            <wp:positionV relativeFrom="paragraph">
              <wp:posOffset>110490</wp:posOffset>
            </wp:positionV>
            <wp:extent cx="1838325" cy="1838325"/>
            <wp:effectExtent l="0" t="0" r="9525" b="9525"/>
            <wp:wrapNone/>
            <wp:docPr id="12" name="Imagem 12" descr="https://www.bonowi.com/fileadmin/_processed_/6/d/csm_bal_i-nigma_1_6183_4e01306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onowi.com/fileadmin/_processed_/6/d/csm_bal_i-nigma_1_6183_4e013065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8FB80F" w14:textId="2FB1354A" w:rsidR="00AF0E1B" w:rsidRPr="005C7875" w:rsidRDefault="00AF0E1B"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lang w:val="en-US"/>
        </w:rPr>
      </w:pPr>
    </w:p>
    <w:p w14:paraId="4795024C" w14:textId="77777777" w:rsidR="00AF0E1B" w:rsidRPr="005C7875" w:rsidRDefault="00AF0E1B"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lang w:val="en-US"/>
        </w:rPr>
      </w:pPr>
    </w:p>
    <w:p w14:paraId="6484455E" w14:textId="77777777" w:rsidR="00D1399E" w:rsidRPr="005C7875" w:rsidRDefault="00D1399E"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lang w:val="en-US"/>
        </w:rPr>
      </w:pPr>
    </w:p>
    <w:p w14:paraId="416617FE" w14:textId="77777777" w:rsidR="00D1399E" w:rsidRPr="005C7875" w:rsidRDefault="00D1399E"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lang w:val="en-US"/>
        </w:rPr>
      </w:pPr>
    </w:p>
    <w:p w14:paraId="04B333E2" w14:textId="77777777" w:rsidR="00D1399E" w:rsidRPr="005C7875" w:rsidRDefault="00D1399E"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lang w:val="en-US"/>
        </w:rPr>
      </w:pPr>
    </w:p>
    <w:p w14:paraId="69DA18F3" w14:textId="77777777" w:rsidR="00D1399E" w:rsidRPr="005C7875" w:rsidRDefault="00D1399E"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lang w:val="en-US"/>
        </w:rPr>
      </w:pPr>
    </w:p>
    <w:p w14:paraId="6EFC16CA" w14:textId="77777777" w:rsidR="00D1399E" w:rsidRPr="005C7875" w:rsidRDefault="00D1399E"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lang w:val="en-US"/>
        </w:rPr>
      </w:pPr>
    </w:p>
    <w:p w14:paraId="58032E87" w14:textId="581F3864" w:rsidR="00D1399E" w:rsidRPr="005C7875" w:rsidRDefault="00D1399E"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lang w:val="en-US"/>
        </w:rPr>
      </w:pPr>
      <w:r w:rsidRPr="005C7875">
        <w:rPr>
          <w:rFonts w:ascii="Times New Roman" w:hAnsi="Times New Roman" w:cs="Times New Roman"/>
          <w:noProof/>
          <w:sz w:val="24"/>
          <w:szCs w:val="24"/>
        </w:rPr>
        <w:drawing>
          <wp:anchor distT="0" distB="0" distL="114300" distR="114300" simplePos="0" relativeHeight="251680256" behindDoc="0" locked="0" layoutInCell="1" allowOverlap="1" wp14:anchorId="6BDE1537" wp14:editId="1CA66416">
            <wp:simplePos x="0" y="0"/>
            <wp:positionH relativeFrom="column">
              <wp:posOffset>434340</wp:posOffset>
            </wp:positionH>
            <wp:positionV relativeFrom="paragraph">
              <wp:posOffset>179070</wp:posOffset>
            </wp:positionV>
            <wp:extent cx="2362200" cy="1632585"/>
            <wp:effectExtent l="0" t="0" r="0" b="5715"/>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2200" cy="1632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1CE7A8" w14:textId="1EDB24CB" w:rsidR="00D1399E" w:rsidRPr="005C7875" w:rsidRDefault="00D1399E"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lang w:val="en-US"/>
        </w:rPr>
      </w:pPr>
      <w:r w:rsidRPr="005C7875">
        <w:rPr>
          <w:rFonts w:ascii="Times New Roman" w:hAnsi="Times New Roman" w:cs="Times New Roman"/>
          <w:noProof/>
          <w:sz w:val="24"/>
          <w:szCs w:val="24"/>
        </w:rPr>
        <w:drawing>
          <wp:anchor distT="0" distB="0" distL="114300" distR="114300" simplePos="0" relativeHeight="251679232" behindDoc="0" locked="0" layoutInCell="1" allowOverlap="1" wp14:anchorId="0A7C6FEB" wp14:editId="40C33A75">
            <wp:simplePos x="0" y="0"/>
            <wp:positionH relativeFrom="column">
              <wp:posOffset>3549015</wp:posOffset>
            </wp:positionH>
            <wp:positionV relativeFrom="paragraph">
              <wp:posOffset>-71120</wp:posOffset>
            </wp:positionV>
            <wp:extent cx="2201168" cy="1619250"/>
            <wp:effectExtent l="0" t="0" r="8890"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1168"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9DC0C0" w14:textId="77777777" w:rsidR="00D1399E" w:rsidRPr="005C7875" w:rsidRDefault="00D1399E"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lang w:val="en-US"/>
        </w:rPr>
      </w:pPr>
    </w:p>
    <w:p w14:paraId="1705180C" w14:textId="77777777" w:rsidR="00D1399E" w:rsidRPr="005C7875" w:rsidRDefault="00D1399E" w:rsidP="00AF0E1B">
      <w:pPr>
        <w:tabs>
          <w:tab w:val="left" w:pos="1843"/>
          <w:tab w:val="left" w:pos="1985"/>
        </w:tabs>
        <w:spacing w:after="0" w:line="360" w:lineRule="auto"/>
        <w:contextualSpacing/>
        <w:jc w:val="both"/>
        <w:rPr>
          <w:rFonts w:ascii="Times New Roman" w:hAnsi="Times New Roman" w:cs="Times New Roman"/>
          <w:b/>
          <w:sz w:val="24"/>
          <w:szCs w:val="24"/>
          <w:lang w:val="en-US"/>
        </w:rPr>
      </w:pPr>
    </w:p>
    <w:p w14:paraId="3978416D" w14:textId="77777777" w:rsidR="00D1399E" w:rsidRPr="005C7875" w:rsidRDefault="00D1399E" w:rsidP="00AF0E1B">
      <w:pPr>
        <w:tabs>
          <w:tab w:val="left" w:pos="1843"/>
          <w:tab w:val="left" w:pos="1985"/>
        </w:tabs>
        <w:spacing w:after="0" w:line="360" w:lineRule="auto"/>
        <w:contextualSpacing/>
        <w:jc w:val="both"/>
        <w:rPr>
          <w:rFonts w:ascii="Times New Roman" w:hAnsi="Times New Roman" w:cs="Times New Roman"/>
          <w:b/>
          <w:sz w:val="24"/>
          <w:szCs w:val="24"/>
          <w:lang w:val="en-US"/>
        </w:rPr>
      </w:pPr>
    </w:p>
    <w:p w14:paraId="5572CDDC" w14:textId="77777777" w:rsidR="00D1399E" w:rsidRPr="005C7875" w:rsidRDefault="00D1399E" w:rsidP="00AF0E1B">
      <w:pPr>
        <w:tabs>
          <w:tab w:val="left" w:pos="1843"/>
          <w:tab w:val="left" w:pos="1985"/>
        </w:tabs>
        <w:spacing w:after="0" w:line="360" w:lineRule="auto"/>
        <w:contextualSpacing/>
        <w:jc w:val="both"/>
        <w:rPr>
          <w:rFonts w:ascii="Times New Roman" w:hAnsi="Times New Roman" w:cs="Times New Roman"/>
          <w:b/>
          <w:sz w:val="24"/>
          <w:szCs w:val="24"/>
          <w:lang w:val="en-US"/>
        </w:rPr>
      </w:pPr>
    </w:p>
    <w:p w14:paraId="60CFA548" w14:textId="77777777" w:rsidR="00764A91" w:rsidRPr="005C7875" w:rsidRDefault="00764A91" w:rsidP="00AF0E1B">
      <w:pPr>
        <w:tabs>
          <w:tab w:val="left" w:pos="1843"/>
          <w:tab w:val="left" w:pos="1985"/>
        </w:tabs>
        <w:spacing w:after="0" w:line="360" w:lineRule="auto"/>
        <w:contextualSpacing/>
        <w:jc w:val="both"/>
        <w:rPr>
          <w:rFonts w:ascii="Times New Roman" w:hAnsi="Times New Roman" w:cs="Times New Roman"/>
          <w:b/>
          <w:sz w:val="24"/>
          <w:szCs w:val="24"/>
          <w:lang w:val="en-US"/>
        </w:rPr>
      </w:pPr>
    </w:p>
    <w:p w14:paraId="190494B3" w14:textId="77777777" w:rsidR="00764A91" w:rsidRPr="005C7875" w:rsidRDefault="00764A91" w:rsidP="00AF0E1B">
      <w:pPr>
        <w:tabs>
          <w:tab w:val="left" w:pos="1843"/>
          <w:tab w:val="left" w:pos="1985"/>
        </w:tabs>
        <w:spacing w:after="0" w:line="360" w:lineRule="auto"/>
        <w:contextualSpacing/>
        <w:jc w:val="both"/>
        <w:rPr>
          <w:rFonts w:ascii="Times New Roman" w:hAnsi="Times New Roman" w:cs="Times New Roman"/>
          <w:b/>
          <w:sz w:val="24"/>
          <w:szCs w:val="24"/>
          <w:lang w:val="en-US"/>
        </w:rPr>
      </w:pPr>
    </w:p>
    <w:p w14:paraId="2DB77279" w14:textId="77777777" w:rsidR="002B4F46" w:rsidRPr="005C7875" w:rsidRDefault="002B4F46" w:rsidP="002B4F46">
      <w:pPr>
        <w:tabs>
          <w:tab w:val="left" w:pos="1843"/>
          <w:tab w:val="left" w:pos="1985"/>
        </w:tabs>
        <w:spacing w:after="0" w:line="360" w:lineRule="auto"/>
        <w:jc w:val="both"/>
        <w:rPr>
          <w:rFonts w:ascii="Times New Roman" w:hAnsi="Times New Roman" w:cs="Times New Roman"/>
          <w:b/>
          <w:sz w:val="24"/>
          <w:szCs w:val="24"/>
          <w:lang w:val="en-US"/>
        </w:rPr>
      </w:pPr>
      <w:r w:rsidRPr="005C7875">
        <w:rPr>
          <w:rFonts w:ascii="Times New Roman" w:hAnsi="Times New Roman" w:cs="Times New Roman"/>
          <w:b/>
          <w:sz w:val="24"/>
          <w:szCs w:val="24"/>
          <w:lang w:val="en-US"/>
        </w:rPr>
        <w:t>Level IIIA ballistic panels:</w:t>
      </w:r>
    </w:p>
    <w:p w14:paraId="71AF5994" w14:textId="77777777" w:rsidR="002B4F46" w:rsidRPr="005C7875" w:rsidRDefault="002B4F46" w:rsidP="002B4F46">
      <w:pPr>
        <w:pStyle w:val="PargrafodaLista"/>
        <w:numPr>
          <w:ilvl w:val="0"/>
          <w:numId w:val="35"/>
        </w:numPr>
        <w:tabs>
          <w:tab w:val="left" w:pos="1843"/>
          <w:tab w:val="left" w:pos="1985"/>
        </w:tabs>
        <w:spacing w:after="0" w:line="360" w:lineRule="auto"/>
        <w:jc w:val="both"/>
        <w:rPr>
          <w:rFonts w:ascii="Times New Roman" w:hAnsi="Times New Roman" w:cs="Times New Roman"/>
          <w:b/>
          <w:sz w:val="24"/>
          <w:szCs w:val="24"/>
          <w:lang w:val="en-US"/>
        </w:rPr>
      </w:pPr>
      <w:r w:rsidRPr="005C7875">
        <w:rPr>
          <w:rFonts w:ascii="Times New Roman" w:hAnsi="Times New Roman" w:cs="Times New Roman"/>
          <w:b/>
          <w:sz w:val="24"/>
          <w:szCs w:val="24"/>
          <w:lang w:val="en-US"/>
        </w:rPr>
        <w:t>• Composition of at least 80% aramid;</w:t>
      </w:r>
    </w:p>
    <w:p w14:paraId="6F0C89DC" w14:textId="77777777" w:rsidR="002B4F46" w:rsidRPr="005C7875" w:rsidRDefault="002B4F46" w:rsidP="002B4F46">
      <w:pPr>
        <w:pStyle w:val="PargrafodaLista"/>
        <w:numPr>
          <w:ilvl w:val="0"/>
          <w:numId w:val="35"/>
        </w:numPr>
        <w:tabs>
          <w:tab w:val="left" w:pos="1843"/>
          <w:tab w:val="left" w:pos="1985"/>
        </w:tabs>
        <w:spacing w:after="0" w:line="360" w:lineRule="auto"/>
        <w:jc w:val="both"/>
        <w:rPr>
          <w:rFonts w:ascii="Times New Roman" w:hAnsi="Times New Roman" w:cs="Times New Roman"/>
          <w:b/>
          <w:sz w:val="24"/>
          <w:szCs w:val="24"/>
          <w:lang w:val="en-US"/>
        </w:rPr>
      </w:pPr>
      <w:r w:rsidRPr="005C7875">
        <w:rPr>
          <w:rFonts w:ascii="Times New Roman" w:hAnsi="Times New Roman" w:cs="Times New Roman"/>
          <w:b/>
          <w:sz w:val="24"/>
          <w:szCs w:val="24"/>
          <w:lang w:val="en-US"/>
        </w:rPr>
        <w:t>• NIJ 0101.04;</w:t>
      </w:r>
    </w:p>
    <w:p w14:paraId="4F11A9F1" w14:textId="77777777" w:rsidR="002B4F46" w:rsidRPr="005C7875" w:rsidRDefault="002B4F46" w:rsidP="002B4F46">
      <w:pPr>
        <w:pStyle w:val="PargrafodaLista"/>
        <w:numPr>
          <w:ilvl w:val="0"/>
          <w:numId w:val="35"/>
        </w:numPr>
        <w:tabs>
          <w:tab w:val="left" w:pos="1843"/>
          <w:tab w:val="left" w:pos="1985"/>
        </w:tabs>
        <w:spacing w:after="0" w:line="360" w:lineRule="auto"/>
        <w:jc w:val="both"/>
        <w:rPr>
          <w:rFonts w:ascii="Times New Roman" w:hAnsi="Times New Roman" w:cs="Times New Roman"/>
          <w:b/>
          <w:sz w:val="24"/>
          <w:szCs w:val="24"/>
          <w:lang w:val="en-US"/>
        </w:rPr>
      </w:pPr>
      <w:r w:rsidRPr="005C7875">
        <w:rPr>
          <w:rFonts w:ascii="Times New Roman" w:hAnsi="Times New Roman" w:cs="Times New Roman"/>
          <w:b/>
          <w:sz w:val="24"/>
          <w:szCs w:val="24"/>
          <w:lang w:val="en-US"/>
        </w:rPr>
        <w:t>• NIJ 0115.00 (for Spike and knife level I);</w:t>
      </w:r>
    </w:p>
    <w:p w14:paraId="73B1677A" w14:textId="77777777" w:rsidR="002B4F46" w:rsidRPr="005C7875" w:rsidRDefault="002B4F46" w:rsidP="002B4F46">
      <w:pPr>
        <w:pStyle w:val="PargrafodaLista"/>
        <w:numPr>
          <w:ilvl w:val="0"/>
          <w:numId w:val="35"/>
        </w:numPr>
        <w:tabs>
          <w:tab w:val="left" w:pos="1843"/>
          <w:tab w:val="left" w:pos="1985"/>
        </w:tabs>
        <w:spacing w:after="0" w:line="360" w:lineRule="auto"/>
        <w:jc w:val="both"/>
        <w:rPr>
          <w:rFonts w:ascii="Times New Roman" w:hAnsi="Times New Roman" w:cs="Times New Roman"/>
          <w:b/>
          <w:sz w:val="24"/>
          <w:szCs w:val="24"/>
          <w:lang w:val="en-US"/>
        </w:rPr>
      </w:pPr>
      <w:r w:rsidRPr="005C7875">
        <w:rPr>
          <w:rFonts w:ascii="Times New Roman" w:hAnsi="Times New Roman" w:cs="Times New Roman"/>
          <w:b/>
          <w:sz w:val="24"/>
          <w:szCs w:val="24"/>
          <w:lang w:val="en-US"/>
        </w:rPr>
        <w:t>• Maximum weight per square meter ≤ 5,380.</w:t>
      </w:r>
    </w:p>
    <w:p w14:paraId="77DBA6DB" w14:textId="77777777" w:rsidR="002B4F46" w:rsidRPr="005C7875" w:rsidRDefault="002B4F46" w:rsidP="002B4F46">
      <w:pPr>
        <w:tabs>
          <w:tab w:val="left" w:pos="1843"/>
          <w:tab w:val="left" w:pos="1985"/>
        </w:tabs>
        <w:spacing w:after="0" w:line="360" w:lineRule="auto"/>
        <w:ind w:left="360"/>
        <w:jc w:val="both"/>
        <w:rPr>
          <w:rFonts w:ascii="Times New Roman" w:hAnsi="Times New Roman" w:cs="Times New Roman"/>
          <w:b/>
          <w:sz w:val="24"/>
          <w:szCs w:val="24"/>
          <w:lang w:val="en-US"/>
        </w:rPr>
      </w:pPr>
    </w:p>
    <w:p w14:paraId="409D235C" w14:textId="77777777" w:rsidR="002B4F46" w:rsidRPr="005C7875" w:rsidRDefault="002B4F46" w:rsidP="002B4F46">
      <w:pPr>
        <w:tabs>
          <w:tab w:val="left" w:pos="1843"/>
          <w:tab w:val="left" w:pos="1985"/>
        </w:tabs>
        <w:spacing w:after="0" w:line="360" w:lineRule="auto"/>
        <w:jc w:val="both"/>
        <w:rPr>
          <w:rFonts w:ascii="Times New Roman" w:hAnsi="Times New Roman" w:cs="Times New Roman"/>
          <w:b/>
          <w:sz w:val="24"/>
          <w:szCs w:val="24"/>
          <w:lang w:val="en-US"/>
        </w:rPr>
      </w:pPr>
      <w:r w:rsidRPr="005C7875">
        <w:rPr>
          <w:rFonts w:ascii="Times New Roman" w:hAnsi="Times New Roman" w:cs="Times New Roman"/>
          <w:b/>
          <w:sz w:val="24"/>
          <w:szCs w:val="24"/>
          <w:lang w:val="en-US"/>
        </w:rPr>
        <w:t>T-shirt (cover)</w:t>
      </w:r>
    </w:p>
    <w:p w14:paraId="67624760" w14:textId="77777777" w:rsidR="002B4F46" w:rsidRPr="005C7875" w:rsidRDefault="002B4F46" w:rsidP="002B4F46">
      <w:pPr>
        <w:pStyle w:val="PargrafodaLista"/>
        <w:numPr>
          <w:ilvl w:val="0"/>
          <w:numId w:val="35"/>
        </w:numPr>
        <w:tabs>
          <w:tab w:val="left" w:pos="1843"/>
          <w:tab w:val="left" w:pos="1985"/>
        </w:tabs>
        <w:spacing w:after="0" w:line="360" w:lineRule="auto"/>
        <w:jc w:val="both"/>
        <w:rPr>
          <w:rFonts w:ascii="Times New Roman" w:hAnsi="Times New Roman" w:cs="Times New Roman"/>
          <w:b/>
          <w:sz w:val="24"/>
          <w:szCs w:val="24"/>
          <w:lang w:val="en-US"/>
        </w:rPr>
      </w:pPr>
      <w:r w:rsidRPr="005C7875">
        <w:rPr>
          <w:rFonts w:ascii="Times New Roman" w:hAnsi="Times New Roman" w:cs="Times New Roman"/>
          <w:b/>
          <w:sz w:val="24"/>
          <w:szCs w:val="24"/>
          <w:lang w:val="en-US"/>
        </w:rPr>
        <w:t>• Made of resistant material with antibacterial / anti odor treatment;</w:t>
      </w:r>
    </w:p>
    <w:p w14:paraId="38664117" w14:textId="40592E9A" w:rsidR="00AF0E1B" w:rsidRPr="005C7875" w:rsidRDefault="002B4F46" w:rsidP="002B4F46">
      <w:pPr>
        <w:pStyle w:val="PargrafodaLista"/>
        <w:numPr>
          <w:ilvl w:val="0"/>
          <w:numId w:val="35"/>
        </w:numPr>
        <w:tabs>
          <w:tab w:val="left" w:pos="1843"/>
          <w:tab w:val="left" w:pos="1985"/>
        </w:tabs>
        <w:spacing w:after="0" w:line="360" w:lineRule="auto"/>
        <w:jc w:val="both"/>
        <w:rPr>
          <w:rFonts w:ascii="Times New Roman" w:hAnsi="Times New Roman" w:cs="Times New Roman"/>
          <w:snapToGrid w:val="0"/>
          <w:sz w:val="24"/>
          <w:szCs w:val="24"/>
          <w:lang w:val="en-US"/>
        </w:rPr>
      </w:pPr>
      <w:r w:rsidRPr="005C7875">
        <w:rPr>
          <w:rFonts w:ascii="Times New Roman" w:hAnsi="Times New Roman" w:cs="Times New Roman"/>
          <w:b/>
          <w:sz w:val="24"/>
          <w:szCs w:val="24"/>
          <w:lang w:val="en-US"/>
        </w:rPr>
        <w:t>• Able to pack the boards and panels separately in a fair and comfortable way</w:t>
      </w:r>
      <w:r w:rsidR="00AF0E1B" w:rsidRPr="005C7875">
        <w:rPr>
          <w:rFonts w:ascii="Times New Roman" w:hAnsi="Times New Roman" w:cs="Times New Roman"/>
          <w:sz w:val="24"/>
          <w:szCs w:val="24"/>
          <w:lang w:val="en-US"/>
        </w:rPr>
        <w:t>.</w:t>
      </w:r>
    </w:p>
    <w:p w14:paraId="45DBE0F4" w14:textId="77777777" w:rsidR="00AF0E1B" w:rsidRPr="005C7875" w:rsidRDefault="00AF0E1B"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lang w:val="en-US"/>
        </w:rPr>
      </w:pPr>
    </w:p>
    <w:p w14:paraId="0173D40F" w14:textId="77777777" w:rsidR="002B4F46" w:rsidRPr="005C7875" w:rsidRDefault="002B4F46"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lang w:val="en-US"/>
        </w:rPr>
      </w:pPr>
      <w:r w:rsidRPr="005C7875">
        <w:rPr>
          <w:rFonts w:ascii="Times New Roman" w:hAnsi="Times New Roman" w:cs="Times New Roman"/>
          <w:snapToGrid w:val="0"/>
          <w:sz w:val="24"/>
          <w:szCs w:val="24"/>
          <w:lang w:val="en-US"/>
        </w:rPr>
        <w:t>The basis of this series of ballistic vests is a functional t-shirt, developed in cooperation with the company ODLO. The shirt fits tightly to the body and is highly flexible. The combination of the T-shirt with the soft SK 1+ or the "Columbus package" offers unprecedented wearing comfort, even for longer periods.</w:t>
      </w:r>
    </w:p>
    <w:p w14:paraId="6E90B013" w14:textId="77777777" w:rsidR="002B4F46" w:rsidRPr="005C7875" w:rsidRDefault="002B4F46"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lang w:val="en-US"/>
        </w:rPr>
      </w:pPr>
      <w:r w:rsidRPr="005C7875">
        <w:rPr>
          <w:rFonts w:ascii="Times New Roman" w:hAnsi="Times New Roman" w:cs="Times New Roman"/>
          <w:snapToGrid w:val="0"/>
          <w:sz w:val="24"/>
          <w:szCs w:val="24"/>
          <w:lang w:val="en-US"/>
        </w:rPr>
        <w:t>In special policing situations, the shirt, usually used as SK 1+, can be upgraded with VPAM 6 (950 g) or VPAM 9 (2300 g) ballistic plates. The support system ensures that the sliding plates are comfortable. The adjustment of the plates provides stable fixation to the body, even during extreme movements and without creating pressure as a result.</w:t>
      </w:r>
    </w:p>
    <w:p w14:paraId="39D443EE" w14:textId="682CA616" w:rsidR="00AF0E1B" w:rsidRPr="005C7875" w:rsidRDefault="002B4F46"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lang w:val="en-US"/>
        </w:rPr>
      </w:pPr>
      <w:r w:rsidRPr="005C7875">
        <w:rPr>
          <w:rFonts w:ascii="Times New Roman" w:hAnsi="Times New Roman" w:cs="Times New Roman"/>
          <w:snapToGrid w:val="0"/>
          <w:sz w:val="24"/>
          <w:szCs w:val="24"/>
          <w:lang w:val="en-US"/>
        </w:rPr>
        <w:t>Website</w:t>
      </w:r>
      <w:r w:rsidR="00AF0E1B" w:rsidRPr="005C7875">
        <w:rPr>
          <w:rFonts w:ascii="Times New Roman" w:hAnsi="Times New Roman" w:cs="Times New Roman"/>
          <w:snapToGrid w:val="0"/>
          <w:sz w:val="24"/>
          <w:szCs w:val="24"/>
          <w:lang w:val="en-US"/>
        </w:rPr>
        <w:t xml:space="preserve">: </w:t>
      </w:r>
      <w:hyperlink r:id="rId26" w:history="1">
        <w:r w:rsidR="00AF0E1B" w:rsidRPr="005C7875">
          <w:rPr>
            <w:rStyle w:val="Hyperlink"/>
            <w:rFonts w:ascii="Times New Roman" w:hAnsi="Times New Roman" w:cs="Times New Roman"/>
            <w:color w:val="auto"/>
            <w:sz w:val="24"/>
            <w:szCs w:val="24"/>
            <w:lang w:val="en-US"/>
          </w:rPr>
          <w:t>https://www.bonowi.com/en/products/ballistic-protection</w:t>
        </w:r>
      </w:hyperlink>
      <w:r w:rsidR="00AF0E1B" w:rsidRPr="005C7875">
        <w:rPr>
          <w:rFonts w:ascii="Times New Roman" w:hAnsi="Times New Roman" w:cs="Times New Roman"/>
          <w:sz w:val="24"/>
          <w:szCs w:val="24"/>
          <w:lang w:val="en-US"/>
        </w:rPr>
        <w:t xml:space="preserve"> </w:t>
      </w:r>
    </w:p>
    <w:p w14:paraId="1F3ED096" w14:textId="77777777" w:rsidR="00AF0E1B" w:rsidRPr="005C7875" w:rsidRDefault="00AF0E1B"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lang w:val="en-US"/>
        </w:rPr>
      </w:pPr>
    </w:p>
    <w:p w14:paraId="47D4DD23" w14:textId="039FEE3F" w:rsidR="00AF0E1B" w:rsidRPr="005C7875" w:rsidRDefault="0017663D" w:rsidP="00AF0E1B">
      <w:pPr>
        <w:tabs>
          <w:tab w:val="left" w:pos="1843"/>
          <w:tab w:val="left" w:pos="1985"/>
        </w:tabs>
        <w:spacing w:after="100" w:afterAutospacing="1" w:line="360" w:lineRule="auto"/>
        <w:ind w:firstLine="709"/>
        <w:contextualSpacing/>
        <w:jc w:val="both"/>
        <w:rPr>
          <w:rFonts w:ascii="Times New Roman" w:hAnsi="Times New Roman" w:cs="Times New Roman"/>
          <w:b/>
          <w:snapToGrid w:val="0"/>
          <w:sz w:val="24"/>
          <w:szCs w:val="24"/>
          <w:lang w:val="en-US"/>
        </w:rPr>
      </w:pPr>
      <w:r w:rsidRPr="005C7875">
        <w:rPr>
          <w:rFonts w:ascii="Times New Roman" w:hAnsi="Times New Roman" w:cs="Times New Roman"/>
          <w:b/>
          <w:bCs/>
          <w:noProof/>
          <w:sz w:val="24"/>
          <w:szCs w:val="24"/>
        </w:rPr>
        <w:drawing>
          <wp:anchor distT="0" distB="0" distL="114300" distR="114300" simplePos="0" relativeHeight="251685376" behindDoc="0" locked="0" layoutInCell="1" allowOverlap="1" wp14:anchorId="48141A53" wp14:editId="4A23A0BC">
            <wp:simplePos x="0" y="0"/>
            <wp:positionH relativeFrom="column">
              <wp:posOffset>1106475</wp:posOffset>
            </wp:positionH>
            <wp:positionV relativeFrom="paragraph">
              <wp:posOffset>205326</wp:posOffset>
            </wp:positionV>
            <wp:extent cx="2600076" cy="1113233"/>
            <wp:effectExtent l="0" t="0" r="0" b="0"/>
            <wp:wrapNone/>
            <wp:docPr id="7" name="Imagem 7" descr="https://miguelcaballero.com/wp-content/uploads/2020/06/MIGUEL-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guelcaballero.com/wp-content/uploads/2020/06/MIGUEL-Logo-4.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9629" cy="1113041"/>
                    </a:xfrm>
                    <a:prstGeom prst="rect">
                      <a:avLst/>
                    </a:prstGeom>
                    <a:noFill/>
                    <a:ln>
                      <a:noFill/>
                    </a:ln>
                  </pic:spPr>
                </pic:pic>
              </a:graphicData>
            </a:graphic>
            <wp14:sizeRelH relativeFrom="page">
              <wp14:pctWidth>0</wp14:pctWidth>
            </wp14:sizeRelH>
            <wp14:sizeRelV relativeFrom="page">
              <wp14:pctHeight>0</wp14:pctHeight>
            </wp14:sizeRelV>
          </wp:anchor>
        </w:drawing>
      </w:r>
      <w:r w:rsidR="00AF0E1B" w:rsidRPr="005C7875">
        <w:rPr>
          <w:rFonts w:ascii="Times New Roman" w:hAnsi="Times New Roman" w:cs="Times New Roman"/>
          <w:b/>
          <w:snapToGrid w:val="0"/>
          <w:sz w:val="24"/>
          <w:szCs w:val="24"/>
          <w:lang w:val="en-US"/>
        </w:rPr>
        <w:t xml:space="preserve">3.2.2 </w:t>
      </w:r>
      <w:r w:rsidR="0068771A" w:rsidRPr="005C7875">
        <w:rPr>
          <w:rFonts w:ascii="Times New Roman" w:hAnsi="Times New Roman" w:cs="Times New Roman"/>
          <w:b/>
          <w:snapToGrid w:val="0"/>
          <w:sz w:val="24"/>
          <w:szCs w:val="24"/>
          <w:lang w:val="en-US"/>
        </w:rPr>
        <w:t>Manufacturer</w:t>
      </w:r>
      <w:r w:rsidR="00AF0E1B" w:rsidRPr="005C7875">
        <w:rPr>
          <w:rFonts w:ascii="Times New Roman" w:hAnsi="Times New Roman" w:cs="Times New Roman"/>
          <w:b/>
          <w:snapToGrid w:val="0"/>
          <w:sz w:val="24"/>
          <w:szCs w:val="24"/>
          <w:lang w:val="en-US"/>
        </w:rPr>
        <w:t xml:space="preserve"> MIGUEL </w:t>
      </w:r>
      <w:proofErr w:type="gramStart"/>
      <w:r w:rsidR="00AF0E1B" w:rsidRPr="005C7875">
        <w:rPr>
          <w:rFonts w:ascii="Times New Roman" w:hAnsi="Times New Roman" w:cs="Times New Roman"/>
          <w:b/>
          <w:snapToGrid w:val="0"/>
          <w:sz w:val="24"/>
          <w:szCs w:val="24"/>
          <w:lang w:val="en-US"/>
        </w:rPr>
        <w:t>CABALLERO  -</w:t>
      </w:r>
      <w:proofErr w:type="gramEnd"/>
      <w:r w:rsidR="00AF0E1B" w:rsidRPr="005C7875">
        <w:rPr>
          <w:rFonts w:ascii="Times New Roman" w:hAnsi="Times New Roman" w:cs="Times New Roman"/>
          <w:b/>
          <w:snapToGrid w:val="0"/>
          <w:sz w:val="24"/>
          <w:szCs w:val="24"/>
          <w:lang w:val="en-US"/>
        </w:rPr>
        <w:t xml:space="preserve"> Model “Tank Top”</w:t>
      </w:r>
    </w:p>
    <w:p w14:paraId="4C346EF7" w14:textId="77777777" w:rsidR="00AF0E1B" w:rsidRPr="005C7875" w:rsidRDefault="00AF0E1B" w:rsidP="00AF0E1B">
      <w:pPr>
        <w:autoSpaceDE w:val="0"/>
        <w:autoSpaceDN w:val="0"/>
        <w:adjustRightInd w:val="0"/>
        <w:spacing w:after="0" w:line="240" w:lineRule="auto"/>
        <w:rPr>
          <w:rFonts w:ascii="Times New Roman" w:hAnsi="Times New Roman" w:cs="Times New Roman"/>
          <w:b/>
          <w:bCs/>
          <w:sz w:val="24"/>
          <w:szCs w:val="24"/>
          <w:lang w:val="en-US"/>
        </w:rPr>
      </w:pPr>
    </w:p>
    <w:p w14:paraId="1291DF1D" w14:textId="77777777" w:rsidR="00AF0E1B" w:rsidRPr="005C7875" w:rsidRDefault="00AF0E1B" w:rsidP="00AF0E1B">
      <w:pPr>
        <w:autoSpaceDE w:val="0"/>
        <w:autoSpaceDN w:val="0"/>
        <w:adjustRightInd w:val="0"/>
        <w:spacing w:after="0" w:line="240" w:lineRule="auto"/>
        <w:rPr>
          <w:rFonts w:ascii="Times New Roman" w:hAnsi="Times New Roman" w:cs="Times New Roman"/>
          <w:b/>
          <w:bCs/>
          <w:sz w:val="24"/>
          <w:szCs w:val="24"/>
          <w:lang w:val="en-US"/>
        </w:rPr>
      </w:pPr>
    </w:p>
    <w:p w14:paraId="6637881C" w14:textId="77777777" w:rsidR="0017663D" w:rsidRPr="005C7875" w:rsidRDefault="0017663D" w:rsidP="00AF0E1B">
      <w:pPr>
        <w:autoSpaceDE w:val="0"/>
        <w:autoSpaceDN w:val="0"/>
        <w:adjustRightInd w:val="0"/>
        <w:spacing w:after="0" w:line="240" w:lineRule="auto"/>
        <w:rPr>
          <w:rFonts w:ascii="Times New Roman" w:hAnsi="Times New Roman" w:cs="Times New Roman"/>
          <w:b/>
          <w:bCs/>
          <w:sz w:val="24"/>
          <w:szCs w:val="24"/>
          <w:lang w:val="en-US"/>
        </w:rPr>
      </w:pPr>
    </w:p>
    <w:p w14:paraId="7B6D74AF" w14:textId="77777777" w:rsidR="0017663D" w:rsidRPr="005C7875" w:rsidRDefault="0017663D" w:rsidP="00AF0E1B">
      <w:pPr>
        <w:autoSpaceDE w:val="0"/>
        <w:autoSpaceDN w:val="0"/>
        <w:adjustRightInd w:val="0"/>
        <w:spacing w:after="0" w:line="240" w:lineRule="auto"/>
        <w:rPr>
          <w:rFonts w:ascii="Times New Roman" w:hAnsi="Times New Roman" w:cs="Times New Roman"/>
          <w:b/>
          <w:bCs/>
          <w:sz w:val="24"/>
          <w:szCs w:val="24"/>
          <w:lang w:val="en-US"/>
        </w:rPr>
      </w:pPr>
    </w:p>
    <w:p w14:paraId="31224799" w14:textId="77777777" w:rsidR="0017663D" w:rsidRPr="005C7875" w:rsidRDefault="0017663D" w:rsidP="00AF0E1B">
      <w:pPr>
        <w:autoSpaceDE w:val="0"/>
        <w:autoSpaceDN w:val="0"/>
        <w:adjustRightInd w:val="0"/>
        <w:spacing w:after="0" w:line="240" w:lineRule="auto"/>
        <w:rPr>
          <w:rFonts w:ascii="Times New Roman" w:hAnsi="Times New Roman" w:cs="Times New Roman"/>
          <w:b/>
          <w:bCs/>
          <w:sz w:val="24"/>
          <w:szCs w:val="24"/>
          <w:lang w:val="en-US"/>
        </w:rPr>
      </w:pPr>
    </w:p>
    <w:p w14:paraId="0B219353" w14:textId="77777777" w:rsidR="0017663D" w:rsidRPr="005C7875" w:rsidRDefault="0017663D" w:rsidP="00AF0E1B">
      <w:pPr>
        <w:autoSpaceDE w:val="0"/>
        <w:autoSpaceDN w:val="0"/>
        <w:adjustRightInd w:val="0"/>
        <w:spacing w:after="0" w:line="240" w:lineRule="auto"/>
        <w:rPr>
          <w:rFonts w:ascii="Times New Roman" w:hAnsi="Times New Roman" w:cs="Times New Roman"/>
          <w:b/>
          <w:bCs/>
          <w:sz w:val="24"/>
          <w:szCs w:val="24"/>
          <w:lang w:val="en-US"/>
        </w:rPr>
      </w:pPr>
    </w:p>
    <w:p w14:paraId="012905CD" w14:textId="702716A5" w:rsidR="00AF0E1B" w:rsidRPr="005C7875" w:rsidRDefault="00AF0E1B" w:rsidP="00AF0E1B">
      <w:pPr>
        <w:autoSpaceDE w:val="0"/>
        <w:autoSpaceDN w:val="0"/>
        <w:adjustRightInd w:val="0"/>
        <w:spacing w:after="0" w:line="240" w:lineRule="auto"/>
        <w:rPr>
          <w:rFonts w:ascii="Times New Roman" w:hAnsi="Times New Roman" w:cs="Times New Roman"/>
          <w:b/>
          <w:bCs/>
          <w:sz w:val="24"/>
          <w:szCs w:val="24"/>
          <w:lang w:val="en-US"/>
        </w:rPr>
      </w:pPr>
    </w:p>
    <w:p w14:paraId="558EACAE" w14:textId="3C69E5FB" w:rsidR="00AF0E1B" w:rsidRPr="005C7875" w:rsidRDefault="00620C93" w:rsidP="00AF0E1B">
      <w:pPr>
        <w:autoSpaceDE w:val="0"/>
        <w:autoSpaceDN w:val="0"/>
        <w:adjustRightInd w:val="0"/>
        <w:spacing w:after="0" w:line="240" w:lineRule="auto"/>
        <w:rPr>
          <w:rFonts w:ascii="Times New Roman" w:hAnsi="Times New Roman" w:cs="Times New Roman"/>
          <w:bCs/>
          <w:sz w:val="24"/>
          <w:szCs w:val="24"/>
          <w:lang w:val="en-US"/>
        </w:rPr>
      </w:pPr>
      <w:r w:rsidRPr="005C7875">
        <w:rPr>
          <w:rFonts w:ascii="Times New Roman" w:hAnsi="Times New Roman" w:cs="Times New Roman"/>
          <w:bCs/>
          <w:sz w:val="24"/>
          <w:szCs w:val="24"/>
          <w:lang w:val="en-US"/>
        </w:rPr>
        <w:t>The company is responsible for designing, developing and providing solutions for specialized personal protection, through innovative clothing and products, created with the aim of preserving the lives of consumers from possible types of ballistic threats, among other ways.</w:t>
      </w:r>
    </w:p>
    <w:p w14:paraId="45A8B4E9" w14:textId="77777777" w:rsidR="00620C93" w:rsidRPr="005C7875" w:rsidRDefault="00620C93" w:rsidP="00AF0E1B">
      <w:pPr>
        <w:autoSpaceDE w:val="0"/>
        <w:autoSpaceDN w:val="0"/>
        <w:adjustRightInd w:val="0"/>
        <w:spacing w:after="0" w:line="240" w:lineRule="auto"/>
        <w:rPr>
          <w:rFonts w:ascii="Times New Roman" w:hAnsi="Times New Roman" w:cs="Times New Roman"/>
          <w:bCs/>
          <w:sz w:val="24"/>
          <w:szCs w:val="24"/>
          <w:lang w:val="en-US"/>
        </w:rPr>
      </w:pPr>
    </w:p>
    <w:p w14:paraId="7431299B" w14:textId="77777777" w:rsidR="00620C93" w:rsidRPr="005C7875" w:rsidRDefault="00620C93" w:rsidP="00AF0E1B">
      <w:pPr>
        <w:autoSpaceDE w:val="0"/>
        <w:autoSpaceDN w:val="0"/>
        <w:adjustRightInd w:val="0"/>
        <w:spacing w:after="0" w:line="240" w:lineRule="auto"/>
        <w:rPr>
          <w:rFonts w:ascii="Times New Roman" w:hAnsi="Times New Roman" w:cs="Times New Roman"/>
          <w:b/>
          <w:bCs/>
          <w:sz w:val="24"/>
          <w:szCs w:val="24"/>
          <w:lang w:val="en-US"/>
        </w:rPr>
      </w:pPr>
    </w:p>
    <w:p w14:paraId="5D836138" w14:textId="77777777" w:rsidR="00AF0E1B" w:rsidRPr="005C7875" w:rsidRDefault="00AF0E1B" w:rsidP="00AF0E1B">
      <w:pPr>
        <w:autoSpaceDE w:val="0"/>
        <w:autoSpaceDN w:val="0"/>
        <w:adjustRightInd w:val="0"/>
        <w:spacing w:after="0" w:line="240" w:lineRule="auto"/>
        <w:rPr>
          <w:rFonts w:ascii="Times New Roman" w:hAnsi="Times New Roman" w:cs="Times New Roman"/>
          <w:b/>
          <w:bCs/>
          <w:sz w:val="24"/>
          <w:szCs w:val="24"/>
          <w:lang w:val="en-US"/>
        </w:rPr>
      </w:pPr>
      <w:r w:rsidRPr="005C7875">
        <w:rPr>
          <w:rFonts w:ascii="Times New Roman" w:hAnsi="Times New Roman" w:cs="Times New Roman"/>
          <w:b/>
          <w:bCs/>
          <w:sz w:val="24"/>
          <w:szCs w:val="24"/>
          <w:lang w:val="en-US"/>
        </w:rPr>
        <w:t>TANK TOP</w:t>
      </w:r>
    </w:p>
    <w:p w14:paraId="143586F3" w14:textId="38D94A94" w:rsidR="00AF0E1B" w:rsidRPr="005C7875" w:rsidRDefault="0017663D" w:rsidP="00AF0E1B">
      <w:pPr>
        <w:autoSpaceDE w:val="0"/>
        <w:autoSpaceDN w:val="0"/>
        <w:adjustRightInd w:val="0"/>
        <w:spacing w:after="0" w:line="240" w:lineRule="auto"/>
        <w:rPr>
          <w:rFonts w:ascii="Times New Roman" w:hAnsi="Times New Roman" w:cs="Times New Roman"/>
          <w:b/>
          <w:bCs/>
          <w:sz w:val="24"/>
          <w:szCs w:val="24"/>
          <w:lang w:val="en-US"/>
        </w:rPr>
      </w:pPr>
      <w:r w:rsidRPr="005C7875">
        <w:rPr>
          <w:rFonts w:ascii="Times New Roman" w:hAnsi="Times New Roman" w:cs="Times New Roman"/>
          <w:b/>
          <w:bCs/>
          <w:noProof/>
          <w:sz w:val="24"/>
          <w:szCs w:val="24"/>
        </w:rPr>
        <w:drawing>
          <wp:anchor distT="0" distB="0" distL="114300" distR="114300" simplePos="0" relativeHeight="251682304" behindDoc="0" locked="0" layoutInCell="1" allowOverlap="1" wp14:anchorId="1A388741" wp14:editId="4CD11B5D">
            <wp:simplePos x="0" y="0"/>
            <wp:positionH relativeFrom="column">
              <wp:posOffset>3745865</wp:posOffset>
            </wp:positionH>
            <wp:positionV relativeFrom="paragraph">
              <wp:posOffset>144780</wp:posOffset>
            </wp:positionV>
            <wp:extent cx="2139315" cy="2066925"/>
            <wp:effectExtent l="0" t="0" r="0" b="9525"/>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931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7875">
        <w:rPr>
          <w:rFonts w:ascii="Times New Roman" w:hAnsi="Times New Roman" w:cs="Times New Roman"/>
          <w:b/>
          <w:bCs/>
          <w:noProof/>
          <w:sz w:val="24"/>
          <w:szCs w:val="24"/>
        </w:rPr>
        <w:drawing>
          <wp:anchor distT="0" distB="0" distL="114300" distR="114300" simplePos="0" relativeHeight="251681280" behindDoc="0" locked="0" layoutInCell="1" allowOverlap="1" wp14:anchorId="105D6DA9" wp14:editId="030ED2D5">
            <wp:simplePos x="0" y="0"/>
            <wp:positionH relativeFrom="column">
              <wp:posOffset>955400</wp:posOffset>
            </wp:positionH>
            <wp:positionV relativeFrom="paragraph">
              <wp:posOffset>105603</wp:posOffset>
            </wp:positionV>
            <wp:extent cx="2234316" cy="2248673"/>
            <wp:effectExtent l="0" t="0" r="0" b="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36424" cy="2250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86D771" w14:textId="7F31AB9F" w:rsidR="00AF0E1B" w:rsidRPr="005C7875" w:rsidRDefault="00AF0E1B" w:rsidP="00AF0E1B">
      <w:pPr>
        <w:autoSpaceDE w:val="0"/>
        <w:autoSpaceDN w:val="0"/>
        <w:adjustRightInd w:val="0"/>
        <w:spacing w:after="0" w:line="240" w:lineRule="auto"/>
        <w:rPr>
          <w:rFonts w:ascii="Times New Roman" w:hAnsi="Times New Roman" w:cs="Times New Roman"/>
          <w:b/>
          <w:bCs/>
          <w:sz w:val="24"/>
          <w:szCs w:val="24"/>
          <w:lang w:val="en-US"/>
        </w:rPr>
      </w:pPr>
    </w:p>
    <w:p w14:paraId="610692F0" w14:textId="6E112B3C" w:rsidR="00FF369C" w:rsidRPr="005C7875" w:rsidRDefault="00FF369C" w:rsidP="00AF0E1B">
      <w:pPr>
        <w:autoSpaceDE w:val="0"/>
        <w:autoSpaceDN w:val="0"/>
        <w:adjustRightInd w:val="0"/>
        <w:spacing w:after="0" w:line="240" w:lineRule="auto"/>
        <w:rPr>
          <w:rFonts w:ascii="Times New Roman" w:hAnsi="Times New Roman" w:cs="Times New Roman"/>
          <w:b/>
          <w:bCs/>
          <w:sz w:val="24"/>
          <w:szCs w:val="24"/>
          <w:lang w:val="en-US"/>
        </w:rPr>
      </w:pPr>
    </w:p>
    <w:p w14:paraId="543FE36B" w14:textId="77777777" w:rsidR="00FF369C" w:rsidRPr="005C7875" w:rsidRDefault="00FF369C" w:rsidP="00AF0E1B">
      <w:pPr>
        <w:autoSpaceDE w:val="0"/>
        <w:autoSpaceDN w:val="0"/>
        <w:adjustRightInd w:val="0"/>
        <w:spacing w:after="0" w:line="240" w:lineRule="auto"/>
        <w:rPr>
          <w:rFonts w:ascii="Times New Roman" w:hAnsi="Times New Roman" w:cs="Times New Roman"/>
          <w:b/>
          <w:bCs/>
          <w:sz w:val="24"/>
          <w:szCs w:val="24"/>
          <w:lang w:val="en-US"/>
        </w:rPr>
      </w:pPr>
    </w:p>
    <w:p w14:paraId="32045EBB" w14:textId="77777777" w:rsidR="00FF369C" w:rsidRPr="005C7875" w:rsidRDefault="00FF369C" w:rsidP="00AF0E1B">
      <w:pPr>
        <w:autoSpaceDE w:val="0"/>
        <w:autoSpaceDN w:val="0"/>
        <w:adjustRightInd w:val="0"/>
        <w:spacing w:after="0" w:line="240" w:lineRule="auto"/>
        <w:rPr>
          <w:rFonts w:ascii="Times New Roman" w:hAnsi="Times New Roman" w:cs="Times New Roman"/>
          <w:b/>
          <w:bCs/>
          <w:sz w:val="24"/>
          <w:szCs w:val="24"/>
          <w:lang w:val="en-US"/>
        </w:rPr>
      </w:pPr>
    </w:p>
    <w:p w14:paraId="6CB3041F" w14:textId="77777777" w:rsidR="00FF369C" w:rsidRPr="005C7875" w:rsidRDefault="00FF369C" w:rsidP="00AF0E1B">
      <w:pPr>
        <w:autoSpaceDE w:val="0"/>
        <w:autoSpaceDN w:val="0"/>
        <w:adjustRightInd w:val="0"/>
        <w:spacing w:after="0" w:line="240" w:lineRule="auto"/>
        <w:rPr>
          <w:rFonts w:ascii="Times New Roman" w:hAnsi="Times New Roman" w:cs="Times New Roman"/>
          <w:b/>
          <w:bCs/>
          <w:sz w:val="24"/>
          <w:szCs w:val="24"/>
          <w:lang w:val="en-US"/>
        </w:rPr>
      </w:pPr>
    </w:p>
    <w:p w14:paraId="5EAE43E0" w14:textId="77777777" w:rsidR="00FF369C" w:rsidRPr="005C7875" w:rsidRDefault="00FF369C" w:rsidP="00AF0E1B">
      <w:pPr>
        <w:autoSpaceDE w:val="0"/>
        <w:autoSpaceDN w:val="0"/>
        <w:adjustRightInd w:val="0"/>
        <w:spacing w:after="0" w:line="240" w:lineRule="auto"/>
        <w:rPr>
          <w:rFonts w:ascii="Times New Roman" w:hAnsi="Times New Roman" w:cs="Times New Roman"/>
          <w:b/>
          <w:bCs/>
          <w:sz w:val="24"/>
          <w:szCs w:val="24"/>
          <w:lang w:val="en-US"/>
        </w:rPr>
      </w:pPr>
    </w:p>
    <w:p w14:paraId="5E6EDBEA" w14:textId="77777777" w:rsidR="00FF369C" w:rsidRPr="005C7875" w:rsidRDefault="00FF369C" w:rsidP="00AF0E1B">
      <w:pPr>
        <w:autoSpaceDE w:val="0"/>
        <w:autoSpaceDN w:val="0"/>
        <w:adjustRightInd w:val="0"/>
        <w:spacing w:after="0" w:line="240" w:lineRule="auto"/>
        <w:rPr>
          <w:rFonts w:ascii="Times New Roman" w:hAnsi="Times New Roman" w:cs="Times New Roman"/>
          <w:b/>
          <w:bCs/>
          <w:sz w:val="24"/>
          <w:szCs w:val="24"/>
          <w:lang w:val="en-US"/>
        </w:rPr>
      </w:pPr>
    </w:p>
    <w:p w14:paraId="5DF77D4B" w14:textId="77777777" w:rsidR="00FF369C" w:rsidRPr="005C7875" w:rsidRDefault="00FF369C" w:rsidP="00AF0E1B">
      <w:pPr>
        <w:autoSpaceDE w:val="0"/>
        <w:autoSpaceDN w:val="0"/>
        <w:adjustRightInd w:val="0"/>
        <w:spacing w:after="0" w:line="240" w:lineRule="auto"/>
        <w:rPr>
          <w:rFonts w:ascii="Times New Roman" w:hAnsi="Times New Roman" w:cs="Times New Roman"/>
          <w:b/>
          <w:bCs/>
          <w:sz w:val="24"/>
          <w:szCs w:val="24"/>
          <w:lang w:val="en-US"/>
        </w:rPr>
      </w:pPr>
    </w:p>
    <w:p w14:paraId="7A8E858D" w14:textId="77777777" w:rsidR="00FF369C" w:rsidRPr="005C7875" w:rsidRDefault="00FF369C" w:rsidP="00AF0E1B">
      <w:pPr>
        <w:autoSpaceDE w:val="0"/>
        <w:autoSpaceDN w:val="0"/>
        <w:adjustRightInd w:val="0"/>
        <w:spacing w:after="0" w:line="240" w:lineRule="auto"/>
        <w:rPr>
          <w:rFonts w:ascii="Times New Roman" w:hAnsi="Times New Roman" w:cs="Times New Roman"/>
          <w:b/>
          <w:bCs/>
          <w:sz w:val="24"/>
          <w:szCs w:val="24"/>
          <w:lang w:val="en-US"/>
        </w:rPr>
      </w:pPr>
    </w:p>
    <w:p w14:paraId="48A67439" w14:textId="77777777" w:rsidR="00FF369C" w:rsidRPr="005C7875" w:rsidRDefault="00FF369C" w:rsidP="00AF0E1B">
      <w:pPr>
        <w:autoSpaceDE w:val="0"/>
        <w:autoSpaceDN w:val="0"/>
        <w:adjustRightInd w:val="0"/>
        <w:spacing w:after="0" w:line="240" w:lineRule="auto"/>
        <w:rPr>
          <w:rFonts w:ascii="Times New Roman" w:hAnsi="Times New Roman" w:cs="Times New Roman"/>
          <w:b/>
          <w:bCs/>
          <w:sz w:val="24"/>
          <w:szCs w:val="24"/>
          <w:lang w:val="en-US"/>
        </w:rPr>
      </w:pPr>
    </w:p>
    <w:p w14:paraId="34C58E3E" w14:textId="77777777" w:rsidR="00FF369C" w:rsidRPr="005C7875" w:rsidRDefault="00FF369C" w:rsidP="00AF0E1B">
      <w:pPr>
        <w:autoSpaceDE w:val="0"/>
        <w:autoSpaceDN w:val="0"/>
        <w:adjustRightInd w:val="0"/>
        <w:spacing w:after="0" w:line="240" w:lineRule="auto"/>
        <w:rPr>
          <w:rFonts w:ascii="Times New Roman" w:hAnsi="Times New Roman" w:cs="Times New Roman"/>
          <w:b/>
          <w:bCs/>
          <w:sz w:val="24"/>
          <w:szCs w:val="24"/>
          <w:lang w:val="en-US"/>
        </w:rPr>
      </w:pPr>
    </w:p>
    <w:p w14:paraId="19EEAAB5" w14:textId="77777777" w:rsidR="00FF369C" w:rsidRPr="005C7875" w:rsidRDefault="00FF369C" w:rsidP="00AF0E1B">
      <w:pPr>
        <w:autoSpaceDE w:val="0"/>
        <w:autoSpaceDN w:val="0"/>
        <w:adjustRightInd w:val="0"/>
        <w:spacing w:after="0" w:line="240" w:lineRule="auto"/>
        <w:rPr>
          <w:rFonts w:ascii="Times New Roman" w:hAnsi="Times New Roman" w:cs="Times New Roman"/>
          <w:b/>
          <w:bCs/>
          <w:sz w:val="24"/>
          <w:szCs w:val="24"/>
          <w:lang w:val="en-US"/>
        </w:rPr>
      </w:pPr>
    </w:p>
    <w:p w14:paraId="74178E7C" w14:textId="77777777" w:rsidR="00FF369C" w:rsidRPr="005C7875" w:rsidRDefault="00FF369C" w:rsidP="00AF0E1B">
      <w:pPr>
        <w:autoSpaceDE w:val="0"/>
        <w:autoSpaceDN w:val="0"/>
        <w:adjustRightInd w:val="0"/>
        <w:spacing w:after="0" w:line="240" w:lineRule="auto"/>
        <w:rPr>
          <w:rFonts w:ascii="Times New Roman" w:hAnsi="Times New Roman" w:cs="Times New Roman"/>
          <w:b/>
          <w:bCs/>
          <w:sz w:val="24"/>
          <w:szCs w:val="24"/>
          <w:lang w:val="en-US"/>
        </w:rPr>
      </w:pPr>
    </w:p>
    <w:p w14:paraId="46C215BF" w14:textId="77777777" w:rsidR="00FF369C" w:rsidRPr="005C7875" w:rsidRDefault="00FF369C" w:rsidP="00AF0E1B">
      <w:pPr>
        <w:autoSpaceDE w:val="0"/>
        <w:autoSpaceDN w:val="0"/>
        <w:adjustRightInd w:val="0"/>
        <w:spacing w:after="0" w:line="240" w:lineRule="auto"/>
        <w:rPr>
          <w:rFonts w:ascii="Times New Roman" w:hAnsi="Times New Roman" w:cs="Times New Roman"/>
          <w:b/>
          <w:bCs/>
          <w:sz w:val="24"/>
          <w:szCs w:val="24"/>
          <w:lang w:val="en-US"/>
        </w:rPr>
      </w:pPr>
    </w:p>
    <w:p w14:paraId="1EC90D0A" w14:textId="065F82D0" w:rsidR="00FF369C" w:rsidRPr="005C7875" w:rsidRDefault="00FF369C" w:rsidP="00AF0E1B">
      <w:pPr>
        <w:autoSpaceDE w:val="0"/>
        <w:autoSpaceDN w:val="0"/>
        <w:adjustRightInd w:val="0"/>
        <w:spacing w:after="0" w:line="240" w:lineRule="auto"/>
        <w:rPr>
          <w:rFonts w:ascii="Times New Roman" w:hAnsi="Times New Roman" w:cs="Times New Roman"/>
          <w:b/>
          <w:bCs/>
          <w:sz w:val="24"/>
          <w:szCs w:val="24"/>
          <w:lang w:val="en-US"/>
        </w:rPr>
      </w:pPr>
    </w:p>
    <w:p w14:paraId="2AB21173" w14:textId="77777777" w:rsidR="00FF369C" w:rsidRPr="005C7875" w:rsidRDefault="00FF369C" w:rsidP="00AF0E1B">
      <w:pPr>
        <w:autoSpaceDE w:val="0"/>
        <w:autoSpaceDN w:val="0"/>
        <w:adjustRightInd w:val="0"/>
        <w:spacing w:after="0" w:line="240" w:lineRule="auto"/>
        <w:rPr>
          <w:rFonts w:ascii="Times New Roman" w:hAnsi="Times New Roman" w:cs="Times New Roman"/>
          <w:b/>
          <w:bCs/>
          <w:sz w:val="24"/>
          <w:szCs w:val="24"/>
          <w:lang w:val="en-US"/>
        </w:rPr>
      </w:pPr>
    </w:p>
    <w:p w14:paraId="0C5429BE" w14:textId="77777777" w:rsidR="00FF369C" w:rsidRPr="005C7875" w:rsidRDefault="00FF369C" w:rsidP="00AF0E1B">
      <w:pPr>
        <w:autoSpaceDE w:val="0"/>
        <w:autoSpaceDN w:val="0"/>
        <w:adjustRightInd w:val="0"/>
        <w:spacing w:after="0" w:line="240" w:lineRule="auto"/>
        <w:rPr>
          <w:rFonts w:ascii="Times New Roman" w:hAnsi="Times New Roman" w:cs="Times New Roman"/>
          <w:b/>
          <w:bCs/>
          <w:sz w:val="24"/>
          <w:szCs w:val="24"/>
          <w:lang w:val="en-US"/>
        </w:rPr>
      </w:pPr>
    </w:p>
    <w:p w14:paraId="2403E89D" w14:textId="77777777" w:rsidR="00AF0E1B" w:rsidRPr="005C7875" w:rsidRDefault="00AF0E1B" w:rsidP="00AF0E1B">
      <w:pPr>
        <w:autoSpaceDE w:val="0"/>
        <w:autoSpaceDN w:val="0"/>
        <w:adjustRightInd w:val="0"/>
        <w:spacing w:after="0" w:line="240" w:lineRule="auto"/>
        <w:rPr>
          <w:rFonts w:ascii="Times New Roman" w:hAnsi="Times New Roman" w:cs="Times New Roman"/>
          <w:b/>
          <w:bCs/>
          <w:sz w:val="24"/>
          <w:szCs w:val="24"/>
          <w:lang w:val="en-US"/>
        </w:rPr>
      </w:pPr>
    </w:p>
    <w:p w14:paraId="4698F3FF" w14:textId="77777777" w:rsidR="00620C93" w:rsidRPr="005C7875" w:rsidRDefault="00620C93" w:rsidP="00620C93">
      <w:pPr>
        <w:autoSpaceDE w:val="0"/>
        <w:autoSpaceDN w:val="0"/>
        <w:adjustRightInd w:val="0"/>
        <w:spacing w:after="0" w:line="240" w:lineRule="auto"/>
        <w:rPr>
          <w:rFonts w:ascii="Times New Roman" w:hAnsi="Times New Roman" w:cs="Times New Roman"/>
          <w:sz w:val="24"/>
          <w:szCs w:val="24"/>
          <w:lang w:val="en-US"/>
        </w:rPr>
      </w:pPr>
      <w:r w:rsidRPr="005C7875">
        <w:rPr>
          <w:rFonts w:ascii="Times New Roman" w:hAnsi="Times New Roman" w:cs="Times New Roman"/>
          <w:sz w:val="24"/>
          <w:szCs w:val="24"/>
          <w:lang w:val="en-US"/>
        </w:rPr>
        <w:t>• Protection level IIIA according to NIJ 0101.06;</w:t>
      </w:r>
    </w:p>
    <w:p w14:paraId="74D54664" w14:textId="77777777" w:rsidR="00620C93" w:rsidRPr="005C7875" w:rsidRDefault="00620C93" w:rsidP="00620C93">
      <w:pPr>
        <w:autoSpaceDE w:val="0"/>
        <w:autoSpaceDN w:val="0"/>
        <w:adjustRightInd w:val="0"/>
        <w:spacing w:after="0" w:line="240" w:lineRule="auto"/>
        <w:rPr>
          <w:rFonts w:ascii="Times New Roman" w:hAnsi="Times New Roman" w:cs="Times New Roman"/>
          <w:sz w:val="24"/>
          <w:szCs w:val="24"/>
          <w:lang w:val="en-US"/>
        </w:rPr>
      </w:pPr>
      <w:r w:rsidRPr="005C7875">
        <w:rPr>
          <w:rFonts w:ascii="Times New Roman" w:hAnsi="Times New Roman" w:cs="Times New Roman"/>
          <w:sz w:val="24"/>
          <w:szCs w:val="24"/>
          <w:lang w:val="en-US"/>
        </w:rPr>
        <w:t>• Protection level I anti spike according to NIJ 0115;</w:t>
      </w:r>
    </w:p>
    <w:p w14:paraId="34FA527B" w14:textId="77777777" w:rsidR="00620C93" w:rsidRPr="005C7875" w:rsidRDefault="00620C93" w:rsidP="00620C93">
      <w:pPr>
        <w:autoSpaceDE w:val="0"/>
        <w:autoSpaceDN w:val="0"/>
        <w:adjustRightInd w:val="0"/>
        <w:spacing w:after="0" w:line="240" w:lineRule="auto"/>
        <w:rPr>
          <w:rFonts w:ascii="Times New Roman" w:hAnsi="Times New Roman" w:cs="Times New Roman"/>
          <w:sz w:val="24"/>
          <w:szCs w:val="24"/>
          <w:lang w:val="en-US"/>
        </w:rPr>
      </w:pPr>
      <w:r w:rsidRPr="005C7875">
        <w:rPr>
          <w:rFonts w:ascii="Times New Roman" w:hAnsi="Times New Roman" w:cs="Times New Roman"/>
          <w:sz w:val="24"/>
          <w:szCs w:val="24"/>
          <w:lang w:val="en-US"/>
        </w:rPr>
        <w:t>• T-shirt with level IIIA ballistic panels and plate holder for level III;</w:t>
      </w:r>
    </w:p>
    <w:p w14:paraId="023AFEBF" w14:textId="77777777" w:rsidR="00620C93" w:rsidRPr="005C7875" w:rsidRDefault="00620C93" w:rsidP="00620C93">
      <w:pPr>
        <w:autoSpaceDE w:val="0"/>
        <w:autoSpaceDN w:val="0"/>
        <w:adjustRightInd w:val="0"/>
        <w:spacing w:after="0" w:line="240" w:lineRule="auto"/>
        <w:rPr>
          <w:rFonts w:ascii="Times New Roman" w:hAnsi="Times New Roman" w:cs="Times New Roman"/>
          <w:sz w:val="24"/>
          <w:szCs w:val="24"/>
          <w:lang w:val="en-US"/>
        </w:rPr>
      </w:pPr>
      <w:r w:rsidRPr="005C7875">
        <w:rPr>
          <w:rFonts w:ascii="Times New Roman" w:hAnsi="Times New Roman" w:cs="Times New Roman"/>
          <w:sz w:val="24"/>
          <w:szCs w:val="24"/>
          <w:lang w:val="en-US"/>
        </w:rPr>
        <w:t>• Able to stop the following ammunition:</w:t>
      </w:r>
    </w:p>
    <w:p w14:paraId="2C4B927F" w14:textId="77777777" w:rsidR="00620C93" w:rsidRPr="005C7875" w:rsidRDefault="00620C93" w:rsidP="00620C93">
      <w:pPr>
        <w:autoSpaceDE w:val="0"/>
        <w:autoSpaceDN w:val="0"/>
        <w:adjustRightInd w:val="0"/>
        <w:spacing w:after="0" w:line="240" w:lineRule="auto"/>
        <w:rPr>
          <w:rFonts w:ascii="Times New Roman" w:hAnsi="Times New Roman" w:cs="Times New Roman"/>
          <w:sz w:val="24"/>
          <w:szCs w:val="24"/>
          <w:lang w:val="en-US"/>
        </w:rPr>
      </w:pPr>
      <w:r w:rsidRPr="005C7875">
        <w:rPr>
          <w:rFonts w:ascii="Times New Roman" w:hAnsi="Times New Roman" w:cs="Times New Roman"/>
          <w:sz w:val="24"/>
          <w:szCs w:val="24"/>
          <w:lang w:val="en-US"/>
        </w:rPr>
        <w:t>• .357 SIG FMJ FN</w:t>
      </w:r>
    </w:p>
    <w:p w14:paraId="5013B2E9" w14:textId="6A3FD2F3" w:rsidR="00FF369C" w:rsidRPr="005C7875" w:rsidRDefault="00620C93" w:rsidP="00620C93">
      <w:pPr>
        <w:autoSpaceDE w:val="0"/>
        <w:autoSpaceDN w:val="0"/>
        <w:adjustRightInd w:val="0"/>
        <w:spacing w:after="0" w:line="240" w:lineRule="auto"/>
        <w:rPr>
          <w:rFonts w:ascii="Times New Roman" w:hAnsi="Times New Roman" w:cs="Times New Roman"/>
          <w:sz w:val="24"/>
          <w:szCs w:val="24"/>
          <w:lang w:val="en-US"/>
        </w:rPr>
      </w:pPr>
      <w:r w:rsidRPr="005C7875">
        <w:rPr>
          <w:rFonts w:ascii="Times New Roman" w:hAnsi="Times New Roman" w:cs="Times New Roman"/>
          <w:sz w:val="24"/>
          <w:szCs w:val="24"/>
          <w:lang w:val="en-US"/>
        </w:rPr>
        <w:t>• .44 MAGNUM SJHP</w:t>
      </w:r>
    </w:p>
    <w:p w14:paraId="2D8CA9B1" w14:textId="77777777" w:rsidR="00620C93" w:rsidRPr="005C7875" w:rsidRDefault="00620C93" w:rsidP="00620C93">
      <w:pPr>
        <w:autoSpaceDE w:val="0"/>
        <w:autoSpaceDN w:val="0"/>
        <w:adjustRightInd w:val="0"/>
        <w:spacing w:after="0" w:line="240" w:lineRule="auto"/>
        <w:rPr>
          <w:rFonts w:ascii="Times New Roman" w:hAnsi="Times New Roman" w:cs="Times New Roman"/>
          <w:sz w:val="24"/>
          <w:szCs w:val="24"/>
          <w:lang w:val="en-US"/>
        </w:rPr>
      </w:pPr>
    </w:p>
    <w:p w14:paraId="31E60414" w14:textId="00E1FA51" w:rsidR="00AF0E1B" w:rsidRPr="005C7875" w:rsidRDefault="00620C93" w:rsidP="008A5B02">
      <w:pPr>
        <w:pStyle w:val="PargrafodaLista"/>
        <w:numPr>
          <w:ilvl w:val="0"/>
          <w:numId w:val="38"/>
        </w:numPr>
        <w:autoSpaceDE w:val="0"/>
        <w:autoSpaceDN w:val="0"/>
        <w:adjustRightInd w:val="0"/>
        <w:spacing w:after="0" w:line="240" w:lineRule="auto"/>
        <w:ind w:left="567" w:hanging="141"/>
        <w:rPr>
          <w:rFonts w:ascii="Times New Roman" w:hAnsi="Times New Roman" w:cs="Times New Roman"/>
          <w:sz w:val="24"/>
          <w:szCs w:val="24"/>
          <w:lang w:val="en-US"/>
        </w:rPr>
      </w:pPr>
      <w:r w:rsidRPr="005C7875">
        <w:rPr>
          <w:rFonts w:ascii="Times New Roman" w:hAnsi="Times New Roman" w:cs="Times New Roman"/>
          <w:sz w:val="24"/>
          <w:szCs w:val="24"/>
          <w:lang w:val="en-US"/>
        </w:rPr>
        <w:t xml:space="preserve">Available colors </w:t>
      </w:r>
      <w:r w:rsidR="00AF0E1B" w:rsidRPr="005C7875">
        <w:rPr>
          <w:rFonts w:ascii="Times New Roman" w:hAnsi="Times New Roman" w:cs="Times New Roman"/>
          <w:sz w:val="24"/>
          <w:szCs w:val="24"/>
          <w:lang w:val="en-US"/>
        </w:rPr>
        <w:t>:</w:t>
      </w:r>
    </w:p>
    <w:p w14:paraId="60374D1A" w14:textId="2FD5F925" w:rsidR="00AF0E1B" w:rsidRPr="005C7875" w:rsidRDefault="00620C93" w:rsidP="008A5B02">
      <w:pPr>
        <w:pStyle w:val="PargrafodaLista"/>
        <w:numPr>
          <w:ilvl w:val="1"/>
          <w:numId w:val="39"/>
        </w:numPr>
        <w:autoSpaceDE w:val="0"/>
        <w:autoSpaceDN w:val="0"/>
        <w:adjustRightInd w:val="0"/>
        <w:spacing w:after="0" w:line="240" w:lineRule="auto"/>
        <w:rPr>
          <w:rFonts w:ascii="Times New Roman" w:hAnsi="Times New Roman" w:cs="Times New Roman"/>
          <w:sz w:val="24"/>
          <w:szCs w:val="24"/>
          <w:lang w:val="en-US"/>
        </w:rPr>
      </w:pPr>
      <w:r w:rsidRPr="005C7875">
        <w:rPr>
          <w:rFonts w:ascii="Times New Roman" w:hAnsi="Times New Roman" w:cs="Times New Roman"/>
          <w:sz w:val="24"/>
          <w:szCs w:val="24"/>
          <w:lang w:val="en-US"/>
        </w:rPr>
        <w:t>Black</w:t>
      </w:r>
    </w:p>
    <w:p w14:paraId="4495D67B" w14:textId="782CE9C2" w:rsidR="00AF0E1B" w:rsidRPr="005C7875" w:rsidRDefault="00620C93" w:rsidP="008A5B02">
      <w:pPr>
        <w:pStyle w:val="PargrafodaLista"/>
        <w:numPr>
          <w:ilvl w:val="1"/>
          <w:numId w:val="39"/>
        </w:numPr>
        <w:autoSpaceDE w:val="0"/>
        <w:autoSpaceDN w:val="0"/>
        <w:adjustRightInd w:val="0"/>
        <w:spacing w:after="0" w:line="240" w:lineRule="auto"/>
        <w:rPr>
          <w:rFonts w:ascii="Times New Roman" w:hAnsi="Times New Roman" w:cs="Times New Roman"/>
          <w:sz w:val="24"/>
          <w:szCs w:val="24"/>
          <w:lang w:val="en-US"/>
        </w:rPr>
      </w:pPr>
      <w:r w:rsidRPr="005C7875">
        <w:rPr>
          <w:rFonts w:ascii="Times New Roman" w:hAnsi="Times New Roman" w:cs="Times New Roman"/>
          <w:sz w:val="24"/>
          <w:szCs w:val="24"/>
          <w:lang w:val="en-US"/>
        </w:rPr>
        <w:t>White</w:t>
      </w:r>
    </w:p>
    <w:p w14:paraId="26207A7E" w14:textId="77777777" w:rsidR="00703D5C" w:rsidRPr="005C7875" w:rsidRDefault="00703D5C" w:rsidP="00703D5C">
      <w:pPr>
        <w:tabs>
          <w:tab w:val="left" w:pos="1843"/>
          <w:tab w:val="left" w:pos="1985"/>
        </w:tabs>
        <w:spacing w:after="100" w:afterAutospacing="1" w:line="360" w:lineRule="auto"/>
        <w:ind w:firstLine="709"/>
        <w:contextualSpacing/>
        <w:jc w:val="both"/>
        <w:rPr>
          <w:rFonts w:ascii="Times New Roman" w:hAnsi="Times New Roman" w:cs="Times New Roman"/>
          <w:sz w:val="24"/>
          <w:szCs w:val="24"/>
          <w:lang w:val="en-US"/>
        </w:rPr>
      </w:pPr>
    </w:p>
    <w:p w14:paraId="0D86B607" w14:textId="77777777" w:rsidR="00564FF9" w:rsidRPr="005C7875" w:rsidRDefault="00564FF9" w:rsidP="00564FF9">
      <w:pPr>
        <w:pStyle w:val="PargrafodaLista"/>
        <w:numPr>
          <w:ilvl w:val="0"/>
          <w:numId w:val="40"/>
        </w:numPr>
        <w:spacing w:after="0" w:line="360" w:lineRule="auto"/>
        <w:jc w:val="both"/>
        <w:rPr>
          <w:rFonts w:ascii="Times New Roman" w:hAnsi="Times New Roman" w:cs="Times New Roman"/>
          <w:sz w:val="24"/>
          <w:szCs w:val="24"/>
          <w:lang w:val="en-US"/>
        </w:rPr>
      </w:pPr>
      <w:r w:rsidRPr="005C7875">
        <w:rPr>
          <w:rFonts w:ascii="Times New Roman" w:hAnsi="Times New Roman" w:cs="Times New Roman"/>
          <w:sz w:val="24"/>
          <w:szCs w:val="24"/>
          <w:lang w:val="en-US"/>
        </w:rPr>
        <w:t>• External lining produced by resistant material that provides flexibility to the user;</w:t>
      </w:r>
    </w:p>
    <w:p w14:paraId="0401EFA1" w14:textId="77777777" w:rsidR="00564FF9" w:rsidRPr="005C7875" w:rsidRDefault="00564FF9" w:rsidP="00564FF9">
      <w:pPr>
        <w:pStyle w:val="PargrafodaLista"/>
        <w:numPr>
          <w:ilvl w:val="0"/>
          <w:numId w:val="40"/>
        </w:numPr>
        <w:spacing w:after="0" w:line="360" w:lineRule="auto"/>
        <w:jc w:val="both"/>
        <w:rPr>
          <w:rFonts w:ascii="Times New Roman" w:hAnsi="Times New Roman" w:cs="Times New Roman"/>
          <w:sz w:val="24"/>
          <w:szCs w:val="24"/>
          <w:lang w:val="en-US"/>
        </w:rPr>
      </w:pPr>
      <w:r w:rsidRPr="005C7875">
        <w:rPr>
          <w:rFonts w:ascii="Times New Roman" w:hAnsi="Times New Roman" w:cs="Times New Roman"/>
          <w:sz w:val="24"/>
          <w:szCs w:val="24"/>
          <w:lang w:val="en-US"/>
        </w:rPr>
        <w:t>• Internal lining in 3D mesh providing better comfort and better perspiration;</w:t>
      </w:r>
    </w:p>
    <w:p w14:paraId="5952B918" w14:textId="77777777" w:rsidR="00564FF9" w:rsidRPr="005C7875" w:rsidRDefault="00564FF9" w:rsidP="00564FF9">
      <w:pPr>
        <w:pStyle w:val="PargrafodaLista"/>
        <w:numPr>
          <w:ilvl w:val="0"/>
          <w:numId w:val="40"/>
        </w:numPr>
        <w:spacing w:after="0" w:line="360" w:lineRule="auto"/>
        <w:jc w:val="both"/>
        <w:rPr>
          <w:rFonts w:ascii="Times New Roman" w:hAnsi="Times New Roman" w:cs="Times New Roman"/>
          <w:sz w:val="24"/>
          <w:szCs w:val="24"/>
          <w:lang w:val="en-US"/>
        </w:rPr>
      </w:pPr>
      <w:r w:rsidRPr="005C7875">
        <w:rPr>
          <w:rFonts w:ascii="Times New Roman" w:hAnsi="Times New Roman" w:cs="Times New Roman"/>
          <w:sz w:val="24"/>
          <w:szCs w:val="24"/>
          <w:lang w:val="en-US"/>
        </w:rPr>
        <w:t>• Zippered sides providing the user with agility when dressing;</w:t>
      </w:r>
    </w:p>
    <w:p w14:paraId="5593C41B" w14:textId="77777777" w:rsidR="00564FF9" w:rsidRPr="005C7875" w:rsidRDefault="00564FF9" w:rsidP="00564FF9">
      <w:pPr>
        <w:pStyle w:val="PargrafodaLista"/>
        <w:numPr>
          <w:ilvl w:val="0"/>
          <w:numId w:val="40"/>
        </w:numPr>
        <w:spacing w:after="0" w:line="360" w:lineRule="auto"/>
        <w:jc w:val="both"/>
        <w:rPr>
          <w:rFonts w:ascii="Times New Roman" w:hAnsi="Times New Roman" w:cs="Times New Roman"/>
          <w:sz w:val="24"/>
          <w:szCs w:val="24"/>
          <w:lang w:val="en-US"/>
        </w:rPr>
      </w:pPr>
      <w:r w:rsidRPr="005C7875">
        <w:rPr>
          <w:rFonts w:ascii="Times New Roman" w:hAnsi="Times New Roman" w:cs="Times New Roman"/>
          <w:sz w:val="24"/>
          <w:szCs w:val="24"/>
          <w:lang w:val="en-US"/>
        </w:rPr>
        <w:t>• Internal thermoregulatory material, normalizes and maintains the appropriate temperature for the body;</w:t>
      </w:r>
    </w:p>
    <w:p w14:paraId="20D7195A" w14:textId="77777777" w:rsidR="00564FF9" w:rsidRPr="005C7875" w:rsidRDefault="00564FF9" w:rsidP="00564FF9">
      <w:pPr>
        <w:pStyle w:val="PargrafodaLista"/>
        <w:numPr>
          <w:ilvl w:val="0"/>
          <w:numId w:val="40"/>
        </w:numPr>
        <w:spacing w:after="0" w:line="360" w:lineRule="auto"/>
        <w:jc w:val="both"/>
        <w:rPr>
          <w:rFonts w:ascii="Times New Roman" w:hAnsi="Times New Roman" w:cs="Times New Roman"/>
          <w:sz w:val="24"/>
          <w:szCs w:val="24"/>
          <w:lang w:val="en-US"/>
        </w:rPr>
      </w:pPr>
      <w:r w:rsidRPr="005C7875">
        <w:rPr>
          <w:rFonts w:ascii="Times New Roman" w:hAnsi="Times New Roman" w:cs="Times New Roman"/>
          <w:sz w:val="24"/>
          <w:szCs w:val="24"/>
          <w:lang w:val="en-US"/>
        </w:rPr>
        <w:t>• Unified ballistic and anti-spike panels (front and back) flexible;</w:t>
      </w:r>
    </w:p>
    <w:p w14:paraId="76F4477E" w14:textId="77777777" w:rsidR="00564FF9" w:rsidRPr="005C7875" w:rsidRDefault="00564FF9" w:rsidP="00564FF9">
      <w:pPr>
        <w:pStyle w:val="PargrafodaLista"/>
        <w:numPr>
          <w:ilvl w:val="0"/>
          <w:numId w:val="40"/>
        </w:numPr>
        <w:spacing w:after="0" w:line="360" w:lineRule="auto"/>
        <w:jc w:val="both"/>
        <w:rPr>
          <w:rFonts w:ascii="Times New Roman" w:hAnsi="Times New Roman" w:cs="Times New Roman"/>
          <w:sz w:val="24"/>
          <w:szCs w:val="24"/>
          <w:lang w:val="en-US"/>
        </w:rPr>
      </w:pPr>
      <w:r w:rsidRPr="005C7875">
        <w:rPr>
          <w:rFonts w:ascii="Times New Roman" w:hAnsi="Times New Roman" w:cs="Times New Roman"/>
          <w:sz w:val="24"/>
          <w:szCs w:val="24"/>
          <w:lang w:val="en-US"/>
        </w:rPr>
        <w:t>• The model presented meets the criteria established by the international standard STANAG 2920;</w:t>
      </w:r>
    </w:p>
    <w:p w14:paraId="146796A6" w14:textId="77777777" w:rsidR="00564FF9" w:rsidRPr="005C7875" w:rsidRDefault="00564FF9" w:rsidP="00564FF9">
      <w:pPr>
        <w:pStyle w:val="PargrafodaLista"/>
        <w:numPr>
          <w:ilvl w:val="0"/>
          <w:numId w:val="40"/>
        </w:numPr>
        <w:spacing w:after="0" w:line="360" w:lineRule="auto"/>
        <w:jc w:val="both"/>
        <w:rPr>
          <w:rFonts w:ascii="Times New Roman" w:hAnsi="Times New Roman" w:cs="Times New Roman"/>
          <w:sz w:val="24"/>
          <w:szCs w:val="24"/>
          <w:lang w:val="en-US"/>
        </w:rPr>
      </w:pPr>
      <w:r w:rsidRPr="005C7875">
        <w:rPr>
          <w:rFonts w:ascii="Times New Roman" w:hAnsi="Times New Roman" w:cs="Times New Roman"/>
          <w:sz w:val="24"/>
          <w:szCs w:val="24"/>
          <w:lang w:val="en-US"/>
        </w:rPr>
        <w:t>• 05 (five) year ballistic and anti-spike panels warranty;</w:t>
      </w:r>
    </w:p>
    <w:p w14:paraId="78818B9D" w14:textId="77777777" w:rsidR="00564FF9" w:rsidRPr="005C7875" w:rsidRDefault="00564FF9" w:rsidP="00564FF9">
      <w:pPr>
        <w:pStyle w:val="PargrafodaLista"/>
        <w:numPr>
          <w:ilvl w:val="0"/>
          <w:numId w:val="40"/>
        </w:numPr>
        <w:spacing w:after="0" w:line="360" w:lineRule="auto"/>
        <w:jc w:val="both"/>
        <w:rPr>
          <w:rFonts w:ascii="Times New Roman" w:hAnsi="Times New Roman" w:cs="Times New Roman"/>
          <w:sz w:val="24"/>
          <w:szCs w:val="24"/>
          <w:lang w:val="en-US"/>
        </w:rPr>
      </w:pPr>
      <w:r w:rsidRPr="005C7875">
        <w:rPr>
          <w:rFonts w:ascii="Times New Roman" w:hAnsi="Times New Roman" w:cs="Times New Roman"/>
          <w:sz w:val="24"/>
          <w:szCs w:val="24"/>
          <w:lang w:val="en-US"/>
        </w:rPr>
        <w:t>• 01 (one) year cover warranty;</w:t>
      </w:r>
    </w:p>
    <w:p w14:paraId="1BA88231" w14:textId="064CAE6F" w:rsidR="00564FF9" w:rsidRPr="005C7875" w:rsidRDefault="00564FF9" w:rsidP="00564FF9">
      <w:pPr>
        <w:tabs>
          <w:tab w:val="left" w:pos="1843"/>
          <w:tab w:val="left" w:pos="1985"/>
        </w:tabs>
        <w:spacing w:after="100" w:afterAutospacing="1" w:line="360" w:lineRule="auto"/>
        <w:ind w:firstLine="1418"/>
        <w:contextualSpacing/>
        <w:jc w:val="both"/>
        <w:rPr>
          <w:rFonts w:ascii="Times New Roman" w:hAnsi="Times New Roman" w:cs="Times New Roman"/>
          <w:sz w:val="24"/>
          <w:szCs w:val="24"/>
          <w:lang w:val="en-US"/>
        </w:rPr>
      </w:pPr>
      <w:r w:rsidRPr="005C7875">
        <w:rPr>
          <w:rFonts w:ascii="Times New Roman" w:hAnsi="Times New Roman" w:cs="Times New Roman"/>
          <w:sz w:val="36"/>
          <w:szCs w:val="24"/>
          <w:lang w:val="en-US"/>
        </w:rPr>
        <w:lastRenderedPageBreak/>
        <w:t>•</w:t>
      </w:r>
      <w:r w:rsidRPr="005C7875">
        <w:rPr>
          <w:rFonts w:ascii="Times New Roman" w:hAnsi="Times New Roman" w:cs="Times New Roman"/>
          <w:sz w:val="24"/>
          <w:szCs w:val="24"/>
          <w:lang w:val="en-US"/>
        </w:rPr>
        <w:t xml:space="preserve"> Available sizes, S to XL (can be made to measure, thus adding value).</w:t>
      </w:r>
    </w:p>
    <w:p w14:paraId="7063EEE3" w14:textId="2D98261D" w:rsidR="00AF0E1B" w:rsidRPr="005C7875" w:rsidRDefault="00564FF9" w:rsidP="00564FF9">
      <w:pPr>
        <w:tabs>
          <w:tab w:val="left" w:pos="1843"/>
          <w:tab w:val="left" w:pos="1985"/>
        </w:tabs>
        <w:spacing w:after="100" w:afterAutospacing="1" w:line="360" w:lineRule="auto"/>
        <w:ind w:firstLine="1418"/>
        <w:contextualSpacing/>
        <w:jc w:val="both"/>
        <w:rPr>
          <w:lang w:val="en-US"/>
        </w:rPr>
      </w:pPr>
      <w:r w:rsidRPr="005C7875">
        <w:rPr>
          <w:rFonts w:ascii="Times New Roman" w:hAnsi="Times New Roman" w:cs="Times New Roman"/>
          <w:snapToGrid w:val="0"/>
          <w:sz w:val="24"/>
          <w:szCs w:val="24"/>
          <w:lang w:val="en-US"/>
        </w:rPr>
        <w:t>Website</w:t>
      </w:r>
      <w:r w:rsidR="00AF0E1B" w:rsidRPr="005C7875">
        <w:rPr>
          <w:rFonts w:ascii="Times New Roman" w:hAnsi="Times New Roman" w:cs="Times New Roman"/>
          <w:snapToGrid w:val="0"/>
          <w:sz w:val="24"/>
          <w:szCs w:val="24"/>
          <w:lang w:val="en-US"/>
        </w:rPr>
        <w:t xml:space="preserve">: </w:t>
      </w:r>
      <w:hyperlink r:id="rId30" w:history="1">
        <w:r w:rsidR="00AF0E1B" w:rsidRPr="005C7875">
          <w:rPr>
            <w:rStyle w:val="Hyperlink"/>
            <w:color w:val="auto"/>
            <w:lang w:val="en-US"/>
          </w:rPr>
          <w:t>https://miguelcaballero.com/gold/</w:t>
        </w:r>
      </w:hyperlink>
      <w:r w:rsidR="00AF0E1B" w:rsidRPr="005C7875">
        <w:rPr>
          <w:lang w:val="en-US"/>
        </w:rPr>
        <w:t xml:space="preserve"> </w:t>
      </w:r>
    </w:p>
    <w:p w14:paraId="44D06C81" w14:textId="77777777" w:rsidR="00AF0E1B" w:rsidRPr="005C7875" w:rsidRDefault="00AF0E1B" w:rsidP="00AF0E1B">
      <w:pPr>
        <w:tabs>
          <w:tab w:val="left" w:pos="1843"/>
          <w:tab w:val="left" w:pos="1985"/>
        </w:tabs>
        <w:spacing w:after="0" w:line="360" w:lineRule="auto"/>
        <w:ind w:firstLine="709"/>
        <w:contextualSpacing/>
        <w:jc w:val="both"/>
        <w:rPr>
          <w:rFonts w:ascii="Times New Roman" w:hAnsi="Times New Roman" w:cs="Times New Roman"/>
          <w:snapToGrid w:val="0"/>
          <w:sz w:val="24"/>
          <w:szCs w:val="24"/>
          <w:lang w:val="en-US"/>
        </w:rPr>
      </w:pPr>
    </w:p>
    <w:p w14:paraId="0ADF7C64" w14:textId="25D69752" w:rsidR="00AF0E1B" w:rsidRPr="005C7875" w:rsidRDefault="00AF0E1B" w:rsidP="00AF0E1B">
      <w:pPr>
        <w:tabs>
          <w:tab w:val="left" w:pos="1843"/>
          <w:tab w:val="left" w:pos="1985"/>
        </w:tabs>
        <w:spacing w:after="0" w:line="360" w:lineRule="auto"/>
        <w:ind w:firstLine="709"/>
        <w:contextualSpacing/>
        <w:jc w:val="both"/>
        <w:rPr>
          <w:rFonts w:ascii="Times New Roman" w:eastAsia="Times New Roman" w:hAnsi="Times New Roman" w:cs="Times New Roman"/>
          <w:b/>
          <w:snapToGrid w:val="0"/>
          <w:sz w:val="24"/>
          <w:szCs w:val="24"/>
          <w:lang w:val="en-US"/>
        </w:rPr>
      </w:pPr>
      <w:r w:rsidRPr="005C7875">
        <w:rPr>
          <w:rFonts w:ascii="Times New Roman" w:eastAsia="Times New Roman" w:hAnsi="Times New Roman" w:cs="Times New Roman"/>
          <w:b/>
          <w:snapToGrid w:val="0"/>
          <w:sz w:val="24"/>
          <w:szCs w:val="24"/>
          <w:lang w:val="en-US"/>
        </w:rPr>
        <w:t xml:space="preserve">3.2.3 </w:t>
      </w:r>
      <w:r w:rsidR="008520C9" w:rsidRPr="005C7875">
        <w:rPr>
          <w:rFonts w:ascii="Times New Roman" w:eastAsia="Times New Roman" w:hAnsi="Times New Roman" w:cs="Times New Roman"/>
          <w:b/>
          <w:snapToGrid w:val="0"/>
          <w:sz w:val="24"/>
          <w:szCs w:val="24"/>
          <w:lang w:val="en-US"/>
        </w:rPr>
        <w:t>Manufacturer</w:t>
      </w:r>
      <w:r w:rsidRPr="005C7875">
        <w:rPr>
          <w:rFonts w:ascii="Times New Roman" w:eastAsia="Times New Roman" w:hAnsi="Times New Roman" w:cs="Times New Roman"/>
          <w:b/>
          <w:snapToGrid w:val="0"/>
          <w:sz w:val="24"/>
          <w:szCs w:val="24"/>
          <w:lang w:val="en-US"/>
        </w:rPr>
        <w:t xml:space="preserve"> “MKU Limited”</w:t>
      </w:r>
    </w:p>
    <w:p w14:paraId="3AB3AE8B" w14:textId="1B0371F5" w:rsidR="00AF0E1B" w:rsidRPr="005C7875" w:rsidRDefault="0017663D" w:rsidP="00AF0E1B">
      <w:pPr>
        <w:spacing w:after="0" w:line="240" w:lineRule="auto"/>
        <w:rPr>
          <w:rFonts w:ascii="Times New Roman" w:eastAsia="Times New Roman" w:hAnsi="Times New Roman" w:cs="Times New Roman"/>
          <w:sz w:val="24"/>
          <w:szCs w:val="24"/>
          <w:lang w:val="en-US"/>
        </w:rPr>
      </w:pPr>
      <w:r w:rsidRPr="005C7875">
        <w:rPr>
          <w:rFonts w:ascii="Times New Roman" w:eastAsia="Times New Roman" w:hAnsi="Times New Roman" w:cs="Times New Roman"/>
          <w:noProof/>
          <w:sz w:val="24"/>
          <w:szCs w:val="24"/>
        </w:rPr>
        <w:drawing>
          <wp:anchor distT="0" distB="0" distL="114300" distR="114300" simplePos="0" relativeHeight="251673088" behindDoc="0" locked="0" layoutInCell="1" allowOverlap="1" wp14:anchorId="33EF88F5" wp14:editId="6E378DBB">
            <wp:simplePos x="0" y="0"/>
            <wp:positionH relativeFrom="column">
              <wp:posOffset>1081405</wp:posOffset>
            </wp:positionH>
            <wp:positionV relativeFrom="paragraph">
              <wp:posOffset>-3810</wp:posOffset>
            </wp:positionV>
            <wp:extent cx="1517650" cy="1103630"/>
            <wp:effectExtent l="0" t="0" r="6350" b="1270"/>
            <wp:wrapNone/>
            <wp:docPr id="9" name="img" descr="https://yt3.ggpht.com/a/AATXAJzhMrpHZJhqAjtfn0YKB2RacZrqCMTlYIAsKotf=s100-c-k-c0xffffffff-no-rj-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yt3.ggpht.com/a/AATXAJzhMrpHZJhqAjtfn0YKB2RacZrqCMTlYIAsKotf=s100-c-k-c0xffffffff-no-rj-m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17650" cy="1103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BD667" w14:textId="77777777" w:rsidR="00AF0E1B" w:rsidRPr="005C7875" w:rsidRDefault="00AF0E1B" w:rsidP="00AF0E1B">
      <w:pPr>
        <w:tabs>
          <w:tab w:val="left" w:pos="1843"/>
          <w:tab w:val="left" w:pos="1985"/>
        </w:tabs>
        <w:spacing w:after="0" w:line="360" w:lineRule="auto"/>
        <w:ind w:firstLine="709"/>
        <w:contextualSpacing/>
        <w:jc w:val="both"/>
        <w:rPr>
          <w:rFonts w:ascii="Times New Roman" w:eastAsia="Times New Roman" w:hAnsi="Times New Roman" w:cs="Times New Roman"/>
          <w:b/>
          <w:snapToGrid w:val="0"/>
          <w:sz w:val="24"/>
          <w:szCs w:val="24"/>
          <w:lang w:val="en-US"/>
        </w:rPr>
      </w:pPr>
    </w:p>
    <w:p w14:paraId="049CE0F9" w14:textId="77777777" w:rsidR="00AF0E1B" w:rsidRPr="005C7875" w:rsidRDefault="00AF0E1B" w:rsidP="00AF0E1B">
      <w:pPr>
        <w:tabs>
          <w:tab w:val="left" w:pos="1843"/>
          <w:tab w:val="left" w:pos="1985"/>
        </w:tabs>
        <w:spacing w:after="0" w:line="360" w:lineRule="auto"/>
        <w:ind w:firstLine="709"/>
        <w:contextualSpacing/>
        <w:jc w:val="both"/>
        <w:rPr>
          <w:rFonts w:ascii="Times New Roman" w:eastAsia="Times New Roman" w:hAnsi="Times New Roman" w:cs="Times New Roman"/>
          <w:snapToGrid w:val="0"/>
          <w:sz w:val="24"/>
          <w:szCs w:val="24"/>
          <w:lang w:val="en-US"/>
        </w:rPr>
      </w:pPr>
    </w:p>
    <w:p w14:paraId="116F62BD" w14:textId="77777777" w:rsidR="00AF0E1B" w:rsidRPr="005C7875" w:rsidRDefault="00AF0E1B" w:rsidP="00AF0E1B">
      <w:pPr>
        <w:tabs>
          <w:tab w:val="left" w:pos="1843"/>
          <w:tab w:val="left" w:pos="1985"/>
        </w:tabs>
        <w:spacing w:after="0" w:line="360" w:lineRule="auto"/>
        <w:ind w:firstLine="709"/>
        <w:contextualSpacing/>
        <w:jc w:val="both"/>
        <w:rPr>
          <w:rFonts w:ascii="Calibri" w:eastAsia="Times New Roman" w:hAnsi="Calibri" w:cs="Times New Roman"/>
          <w:lang w:val="en-US"/>
        </w:rPr>
      </w:pPr>
    </w:p>
    <w:p w14:paraId="792B9B90" w14:textId="77777777" w:rsidR="00AF0E1B" w:rsidRPr="005C7875" w:rsidRDefault="00AF0E1B" w:rsidP="00AF0E1B">
      <w:pPr>
        <w:tabs>
          <w:tab w:val="left" w:pos="1843"/>
          <w:tab w:val="left" w:pos="1985"/>
        </w:tabs>
        <w:spacing w:after="0" w:line="360" w:lineRule="auto"/>
        <w:ind w:firstLine="709"/>
        <w:contextualSpacing/>
        <w:jc w:val="both"/>
        <w:rPr>
          <w:rFonts w:ascii="Calibri" w:eastAsia="Times New Roman" w:hAnsi="Calibri" w:cs="Times New Roman"/>
          <w:lang w:val="en-US"/>
        </w:rPr>
      </w:pPr>
    </w:p>
    <w:p w14:paraId="18FBD847" w14:textId="77777777" w:rsidR="00AF0E1B" w:rsidRPr="005C7875" w:rsidRDefault="00AF0E1B" w:rsidP="00AF0E1B">
      <w:pPr>
        <w:tabs>
          <w:tab w:val="left" w:pos="1843"/>
          <w:tab w:val="left" w:pos="1985"/>
        </w:tabs>
        <w:spacing w:after="0" w:line="360" w:lineRule="auto"/>
        <w:contextualSpacing/>
        <w:jc w:val="both"/>
        <w:rPr>
          <w:rFonts w:ascii="Times New Roman" w:eastAsia="Times New Roman" w:hAnsi="Times New Roman" w:cs="Times New Roman"/>
          <w:b/>
          <w:sz w:val="24"/>
          <w:szCs w:val="24"/>
          <w:lang w:val="en-US"/>
        </w:rPr>
      </w:pPr>
      <w:r w:rsidRPr="005C7875">
        <w:rPr>
          <w:rFonts w:ascii="Times New Roman" w:eastAsia="Times New Roman" w:hAnsi="Times New Roman" w:cs="Times New Roman"/>
          <w:b/>
          <w:sz w:val="24"/>
          <w:szCs w:val="24"/>
          <w:lang w:val="en-US"/>
        </w:rPr>
        <w:t>CONCEALABLE VESTS WITH BALLISTIC PLATES - JCO IIA</w:t>
      </w:r>
    </w:p>
    <w:p w14:paraId="10A4E41A" w14:textId="77777777" w:rsidR="00AF0E1B" w:rsidRPr="005C7875" w:rsidRDefault="00AF0E1B" w:rsidP="00AF0E1B">
      <w:pPr>
        <w:tabs>
          <w:tab w:val="left" w:pos="1843"/>
          <w:tab w:val="left" w:pos="1985"/>
        </w:tabs>
        <w:spacing w:after="0" w:line="360" w:lineRule="auto"/>
        <w:contextualSpacing/>
        <w:jc w:val="both"/>
        <w:rPr>
          <w:rFonts w:ascii="Times New Roman" w:eastAsia="Times New Roman" w:hAnsi="Times New Roman" w:cs="Times New Roman"/>
          <w:sz w:val="24"/>
          <w:szCs w:val="24"/>
          <w:lang w:val="en-US"/>
        </w:rPr>
      </w:pPr>
      <w:r w:rsidRPr="005C7875">
        <w:rPr>
          <w:rFonts w:ascii="Times New Roman" w:eastAsia="Times New Roman" w:hAnsi="Times New Roman" w:cs="Times New Roman"/>
          <w:noProof/>
          <w:sz w:val="24"/>
          <w:szCs w:val="24"/>
        </w:rPr>
        <w:drawing>
          <wp:anchor distT="0" distB="0" distL="114300" distR="114300" simplePos="0" relativeHeight="251674112" behindDoc="0" locked="0" layoutInCell="1" allowOverlap="1" wp14:anchorId="6E2AC696" wp14:editId="7A115D27">
            <wp:simplePos x="0" y="0"/>
            <wp:positionH relativeFrom="column">
              <wp:posOffset>134620</wp:posOffset>
            </wp:positionH>
            <wp:positionV relativeFrom="paragraph">
              <wp:posOffset>203835</wp:posOffset>
            </wp:positionV>
            <wp:extent cx="2061210" cy="2061210"/>
            <wp:effectExtent l="0" t="0" r="0" b="0"/>
            <wp:wrapNone/>
            <wp:docPr id="26" name="Imagem 26" descr="Product_2014_06_14_10_30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oduct_2014_06_14_10_30_5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61210" cy="2061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CF77CA" w14:textId="77777777" w:rsidR="00AF0E1B" w:rsidRPr="005C7875" w:rsidRDefault="00AF0E1B" w:rsidP="00AF0E1B">
      <w:pPr>
        <w:tabs>
          <w:tab w:val="left" w:pos="1843"/>
          <w:tab w:val="left" w:pos="1985"/>
        </w:tabs>
        <w:spacing w:after="0" w:line="360" w:lineRule="auto"/>
        <w:contextualSpacing/>
        <w:jc w:val="both"/>
        <w:rPr>
          <w:rFonts w:ascii="Times New Roman" w:eastAsia="Times New Roman" w:hAnsi="Times New Roman" w:cs="Times New Roman"/>
          <w:sz w:val="24"/>
          <w:szCs w:val="24"/>
          <w:lang w:val="en-US"/>
        </w:rPr>
      </w:pPr>
    </w:p>
    <w:p w14:paraId="523338A7" w14:textId="77777777" w:rsidR="00AF0E1B" w:rsidRPr="005C7875" w:rsidRDefault="00AF0E1B" w:rsidP="00AF0E1B">
      <w:pPr>
        <w:tabs>
          <w:tab w:val="left" w:pos="1843"/>
          <w:tab w:val="left" w:pos="1985"/>
        </w:tabs>
        <w:spacing w:after="0" w:line="360" w:lineRule="auto"/>
        <w:ind w:firstLine="709"/>
        <w:contextualSpacing/>
        <w:jc w:val="both"/>
        <w:rPr>
          <w:rFonts w:ascii="Times New Roman" w:eastAsia="Times New Roman" w:hAnsi="Times New Roman" w:cs="Times New Roman"/>
          <w:snapToGrid w:val="0"/>
          <w:sz w:val="24"/>
          <w:szCs w:val="24"/>
          <w:lang w:val="en-US"/>
        </w:rPr>
      </w:pPr>
    </w:p>
    <w:p w14:paraId="12114852" w14:textId="77777777" w:rsidR="00AF0E1B" w:rsidRPr="005C7875" w:rsidRDefault="00AF0E1B" w:rsidP="00AF0E1B">
      <w:pPr>
        <w:tabs>
          <w:tab w:val="left" w:pos="1843"/>
          <w:tab w:val="left" w:pos="1985"/>
        </w:tabs>
        <w:spacing w:after="0" w:line="360" w:lineRule="auto"/>
        <w:ind w:firstLine="709"/>
        <w:contextualSpacing/>
        <w:jc w:val="both"/>
        <w:rPr>
          <w:rFonts w:ascii="Times New Roman" w:eastAsia="Times New Roman" w:hAnsi="Times New Roman" w:cs="Times New Roman"/>
          <w:snapToGrid w:val="0"/>
          <w:sz w:val="24"/>
          <w:szCs w:val="24"/>
          <w:lang w:val="en-US"/>
        </w:rPr>
      </w:pPr>
    </w:p>
    <w:p w14:paraId="3C10299C" w14:textId="77777777" w:rsidR="00AF0E1B" w:rsidRPr="005C7875" w:rsidRDefault="00AF0E1B" w:rsidP="00AF0E1B">
      <w:pPr>
        <w:tabs>
          <w:tab w:val="left" w:pos="1843"/>
          <w:tab w:val="left" w:pos="1985"/>
        </w:tabs>
        <w:spacing w:after="0" w:line="360" w:lineRule="auto"/>
        <w:ind w:firstLine="709"/>
        <w:contextualSpacing/>
        <w:jc w:val="both"/>
        <w:rPr>
          <w:rFonts w:ascii="Times New Roman" w:eastAsia="Times New Roman" w:hAnsi="Times New Roman" w:cs="Times New Roman"/>
          <w:snapToGrid w:val="0"/>
          <w:sz w:val="24"/>
          <w:szCs w:val="24"/>
          <w:lang w:val="en-US"/>
        </w:rPr>
      </w:pPr>
    </w:p>
    <w:p w14:paraId="53192BE0" w14:textId="77777777" w:rsidR="00AF0E1B" w:rsidRPr="005C7875" w:rsidRDefault="00AF0E1B" w:rsidP="00AF0E1B">
      <w:pPr>
        <w:tabs>
          <w:tab w:val="left" w:pos="1843"/>
          <w:tab w:val="left" w:pos="1985"/>
        </w:tabs>
        <w:spacing w:after="0" w:line="360" w:lineRule="auto"/>
        <w:ind w:firstLine="709"/>
        <w:contextualSpacing/>
        <w:jc w:val="both"/>
        <w:rPr>
          <w:rFonts w:ascii="Times New Roman" w:eastAsia="Times New Roman" w:hAnsi="Times New Roman" w:cs="Times New Roman"/>
          <w:snapToGrid w:val="0"/>
          <w:sz w:val="24"/>
          <w:szCs w:val="24"/>
          <w:lang w:val="en-US"/>
        </w:rPr>
      </w:pPr>
    </w:p>
    <w:p w14:paraId="07B500ED" w14:textId="77777777" w:rsidR="00AF0E1B" w:rsidRPr="005C7875" w:rsidRDefault="00AF0E1B" w:rsidP="00AF0E1B">
      <w:pPr>
        <w:tabs>
          <w:tab w:val="left" w:pos="1843"/>
          <w:tab w:val="left" w:pos="1985"/>
        </w:tabs>
        <w:spacing w:after="0" w:line="360" w:lineRule="auto"/>
        <w:ind w:firstLine="709"/>
        <w:contextualSpacing/>
        <w:jc w:val="both"/>
        <w:rPr>
          <w:rFonts w:ascii="Times New Roman" w:eastAsia="Times New Roman" w:hAnsi="Times New Roman" w:cs="Times New Roman"/>
          <w:snapToGrid w:val="0"/>
          <w:sz w:val="24"/>
          <w:szCs w:val="24"/>
          <w:lang w:val="en-US"/>
        </w:rPr>
      </w:pPr>
    </w:p>
    <w:p w14:paraId="45F141B0" w14:textId="77777777" w:rsidR="00AF0E1B" w:rsidRPr="005C7875" w:rsidRDefault="00AF0E1B" w:rsidP="00AF0E1B">
      <w:pPr>
        <w:tabs>
          <w:tab w:val="left" w:pos="1843"/>
          <w:tab w:val="left" w:pos="1985"/>
        </w:tabs>
        <w:spacing w:after="0" w:line="360" w:lineRule="auto"/>
        <w:ind w:firstLine="709"/>
        <w:contextualSpacing/>
        <w:jc w:val="both"/>
        <w:rPr>
          <w:rFonts w:ascii="Times New Roman" w:eastAsia="Times New Roman" w:hAnsi="Times New Roman" w:cs="Times New Roman"/>
          <w:snapToGrid w:val="0"/>
          <w:sz w:val="24"/>
          <w:szCs w:val="24"/>
          <w:lang w:val="en-US"/>
        </w:rPr>
      </w:pPr>
    </w:p>
    <w:p w14:paraId="5371E29D" w14:textId="77777777" w:rsidR="00AF0E1B" w:rsidRPr="005C7875" w:rsidRDefault="00AF0E1B" w:rsidP="00AF0E1B">
      <w:pPr>
        <w:tabs>
          <w:tab w:val="left" w:pos="1843"/>
          <w:tab w:val="left" w:pos="1985"/>
        </w:tabs>
        <w:spacing w:after="0" w:line="360" w:lineRule="auto"/>
        <w:ind w:firstLine="709"/>
        <w:contextualSpacing/>
        <w:jc w:val="both"/>
        <w:rPr>
          <w:rFonts w:ascii="Times New Roman" w:eastAsia="Times New Roman" w:hAnsi="Times New Roman" w:cs="Times New Roman"/>
          <w:snapToGrid w:val="0"/>
          <w:sz w:val="24"/>
          <w:szCs w:val="24"/>
          <w:lang w:val="en-US"/>
        </w:rPr>
      </w:pPr>
    </w:p>
    <w:p w14:paraId="530F8D88" w14:textId="77777777" w:rsidR="00AF0E1B" w:rsidRPr="005C7875" w:rsidRDefault="00AF0E1B" w:rsidP="00AF0E1B">
      <w:pPr>
        <w:tabs>
          <w:tab w:val="left" w:pos="1843"/>
          <w:tab w:val="left" w:pos="1985"/>
        </w:tabs>
        <w:spacing w:after="0" w:line="360" w:lineRule="auto"/>
        <w:ind w:firstLine="709"/>
        <w:contextualSpacing/>
        <w:jc w:val="both"/>
        <w:rPr>
          <w:rFonts w:ascii="Times New Roman" w:eastAsia="Times New Roman" w:hAnsi="Times New Roman" w:cs="Times New Roman"/>
          <w:snapToGrid w:val="0"/>
          <w:sz w:val="24"/>
          <w:szCs w:val="24"/>
          <w:lang w:val="en-US"/>
        </w:rPr>
      </w:pPr>
    </w:p>
    <w:p w14:paraId="35EF5807" w14:textId="77777777" w:rsidR="007B4DC1" w:rsidRPr="005C7875" w:rsidRDefault="007B4DC1" w:rsidP="007B4DC1">
      <w:pPr>
        <w:tabs>
          <w:tab w:val="left" w:pos="1843"/>
          <w:tab w:val="left" w:pos="1985"/>
        </w:tabs>
        <w:spacing w:after="0" w:line="360" w:lineRule="auto"/>
        <w:contextualSpacing/>
        <w:jc w:val="both"/>
        <w:rPr>
          <w:rFonts w:ascii="Times New Roman" w:eastAsia="Times New Roman" w:hAnsi="Times New Roman" w:cs="Times New Roman"/>
          <w:b/>
          <w:sz w:val="24"/>
          <w:szCs w:val="24"/>
          <w:lang w:val="en-US"/>
        </w:rPr>
      </w:pPr>
      <w:r w:rsidRPr="005C7875">
        <w:rPr>
          <w:rFonts w:ascii="Times New Roman" w:eastAsia="Times New Roman" w:hAnsi="Times New Roman" w:cs="Times New Roman"/>
          <w:b/>
          <w:sz w:val="24"/>
          <w:szCs w:val="24"/>
          <w:lang w:val="en-US"/>
        </w:rPr>
        <w:t>Level IIIA ballistic panels:</w:t>
      </w:r>
    </w:p>
    <w:p w14:paraId="3A10E37A" w14:textId="77777777" w:rsidR="007B4DC1" w:rsidRPr="005C7875" w:rsidRDefault="007B4DC1" w:rsidP="007B4DC1">
      <w:pPr>
        <w:tabs>
          <w:tab w:val="left" w:pos="1843"/>
          <w:tab w:val="left" w:pos="1985"/>
        </w:tabs>
        <w:spacing w:after="0" w:line="360" w:lineRule="auto"/>
        <w:ind w:left="567" w:hanging="141"/>
        <w:contextualSpacing/>
        <w:jc w:val="both"/>
        <w:rPr>
          <w:rFonts w:ascii="Times New Roman" w:eastAsia="Times New Roman" w:hAnsi="Times New Roman" w:cs="Times New Roman"/>
          <w:sz w:val="24"/>
          <w:szCs w:val="24"/>
          <w:lang w:val="en-US"/>
        </w:rPr>
      </w:pPr>
      <w:r w:rsidRPr="005C7875">
        <w:rPr>
          <w:rFonts w:ascii="Times New Roman" w:eastAsia="Times New Roman" w:hAnsi="Times New Roman" w:cs="Times New Roman"/>
          <w:sz w:val="24"/>
          <w:szCs w:val="24"/>
          <w:lang w:val="en-US"/>
        </w:rPr>
        <w:t>• NIJ 0101.04;</w:t>
      </w:r>
    </w:p>
    <w:p w14:paraId="34F39E7B" w14:textId="77777777" w:rsidR="007B4DC1" w:rsidRPr="005C7875" w:rsidRDefault="007B4DC1" w:rsidP="007B4DC1">
      <w:pPr>
        <w:tabs>
          <w:tab w:val="left" w:pos="1843"/>
          <w:tab w:val="left" w:pos="1985"/>
        </w:tabs>
        <w:spacing w:after="0" w:line="360" w:lineRule="auto"/>
        <w:ind w:left="567" w:hanging="141"/>
        <w:contextualSpacing/>
        <w:jc w:val="both"/>
        <w:rPr>
          <w:rFonts w:ascii="Times New Roman" w:eastAsia="Times New Roman" w:hAnsi="Times New Roman" w:cs="Times New Roman"/>
          <w:sz w:val="24"/>
          <w:szCs w:val="24"/>
          <w:lang w:val="en-US"/>
        </w:rPr>
      </w:pPr>
      <w:r w:rsidRPr="005C7875">
        <w:rPr>
          <w:rFonts w:ascii="Times New Roman" w:eastAsia="Times New Roman" w:hAnsi="Times New Roman" w:cs="Times New Roman"/>
          <w:sz w:val="24"/>
          <w:szCs w:val="24"/>
          <w:lang w:val="en-US"/>
        </w:rPr>
        <w:t>• NIJ 0115.00 (for Spike and knife level I);</w:t>
      </w:r>
    </w:p>
    <w:p w14:paraId="6949714D" w14:textId="77777777" w:rsidR="007B4DC1" w:rsidRPr="005C7875" w:rsidRDefault="007B4DC1" w:rsidP="007B4DC1">
      <w:pPr>
        <w:tabs>
          <w:tab w:val="left" w:pos="1843"/>
          <w:tab w:val="left" w:pos="1985"/>
        </w:tabs>
        <w:spacing w:after="0" w:line="360" w:lineRule="auto"/>
        <w:ind w:left="567" w:hanging="141"/>
        <w:contextualSpacing/>
        <w:jc w:val="both"/>
        <w:rPr>
          <w:rFonts w:ascii="Times New Roman" w:eastAsia="Times New Roman" w:hAnsi="Times New Roman" w:cs="Times New Roman"/>
          <w:b/>
          <w:sz w:val="24"/>
          <w:szCs w:val="24"/>
          <w:lang w:val="en-US"/>
        </w:rPr>
      </w:pPr>
      <w:r w:rsidRPr="005C7875">
        <w:rPr>
          <w:rFonts w:ascii="Times New Roman" w:eastAsia="Times New Roman" w:hAnsi="Times New Roman" w:cs="Times New Roman"/>
          <w:sz w:val="24"/>
          <w:szCs w:val="24"/>
          <w:lang w:val="en-US"/>
        </w:rPr>
        <w:t>• Front, back and side</w:t>
      </w:r>
      <w:r w:rsidRPr="005C7875">
        <w:rPr>
          <w:rFonts w:ascii="Times New Roman" w:eastAsia="Times New Roman" w:hAnsi="Times New Roman" w:cs="Times New Roman"/>
          <w:b/>
          <w:sz w:val="24"/>
          <w:szCs w:val="24"/>
          <w:lang w:val="en-US"/>
        </w:rPr>
        <w:t xml:space="preserve"> </w:t>
      </w:r>
      <w:r w:rsidRPr="005C7875">
        <w:rPr>
          <w:rFonts w:ascii="Times New Roman" w:eastAsia="Times New Roman" w:hAnsi="Times New Roman" w:cs="Times New Roman"/>
          <w:sz w:val="24"/>
          <w:szCs w:val="24"/>
          <w:lang w:val="en-US"/>
        </w:rPr>
        <w:t>protection.</w:t>
      </w:r>
    </w:p>
    <w:p w14:paraId="73CF181C" w14:textId="77777777" w:rsidR="007B4DC1" w:rsidRPr="005C7875" w:rsidRDefault="007B4DC1" w:rsidP="007B4DC1">
      <w:pPr>
        <w:tabs>
          <w:tab w:val="left" w:pos="1843"/>
          <w:tab w:val="left" w:pos="1985"/>
        </w:tabs>
        <w:spacing w:after="0" w:line="360" w:lineRule="auto"/>
        <w:contextualSpacing/>
        <w:jc w:val="both"/>
        <w:rPr>
          <w:rFonts w:ascii="Times New Roman" w:eastAsia="Times New Roman" w:hAnsi="Times New Roman" w:cs="Times New Roman"/>
          <w:b/>
          <w:sz w:val="24"/>
          <w:szCs w:val="24"/>
          <w:lang w:val="en-US"/>
        </w:rPr>
      </w:pPr>
      <w:r w:rsidRPr="005C7875">
        <w:rPr>
          <w:rFonts w:ascii="Times New Roman" w:eastAsia="Times New Roman" w:hAnsi="Times New Roman" w:cs="Times New Roman"/>
          <w:b/>
          <w:sz w:val="24"/>
          <w:szCs w:val="24"/>
          <w:lang w:val="en-US"/>
        </w:rPr>
        <w:t>T-shirt (cover)</w:t>
      </w:r>
    </w:p>
    <w:p w14:paraId="6ADCE055" w14:textId="77777777" w:rsidR="007B4DC1" w:rsidRPr="005C7875" w:rsidRDefault="007B4DC1" w:rsidP="007B4DC1">
      <w:pPr>
        <w:tabs>
          <w:tab w:val="left" w:pos="1843"/>
          <w:tab w:val="left" w:pos="1985"/>
        </w:tabs>
        <w:spacing w:after="0" w:line="360" w:lineRule="auto"/>
        <w:ind w:firstLine="426"/>
        <w:contextualSpacing/>
        <w:jc w:val="both"/>
        <w:rPr>
          <w:rFonts w:ascii="Times New Roman" w:eastAsia="Times New Roman" w:hAnsi="Times New Roman" w:cs="Times New Roman"/>
          <w:sz w:val="24"/>
          <w:szCs w:val="24"/>
          <w:lang w:val="en-US"/>
        </w:rPr>
      </w:pPr>
      <w:r w:rsidRPr="005C7875">
        <w:rPr>
          <w:rFonts w:ascii="Times New Roman" w:eastAsia="Times New Roman" w:hAnsi="Times New Roman" w:cs="Times New Roman"/>
          <w:sz w:val="24"/>
          <w:szCs w:val="24"/>
          <w:lang w:val="en-US"/>
        </w:rPr>
        <w:t>• Made of resistant material with antibacterial / anti odor treatment;</w:t>
      </w:r>
    </w:p>
    <w:p w14:paraId="644534F2" w14:textId="65101E10" w:rsidR="0017663D" w:rsidRPr="005C7875" w:rsidRDefault="007B4DC1" w:rsidP="007B4DC1">
      <w:pPr>
        <w:tabs>
          <w:tab w:val="left" w:pos="1843"/>
          <w:tab w:val="left" w:pos="1985"/>
        </w:tabs>
        <w:spacing w:after="0" w:line="360" w:lineRule="auto"/>
        <w:ind w:firstLine="426"/>
        <w:contextualSpacing/>
        <w:jc w:val="both"/>
        <w:rPr>
          <w:rFonts w:ascii="Times New Roman" w:eastAsia="Times New Roman" w:hAnsi="Times New Roman" w:cs="Times New Roman"/>
          <w:snapToGrid w:val="0"/>
          <w:sz w:val="24"/>
          <w:szCs w:val="24"/>
          <w:lang w:val="en-US"/>
        </w:rPr>
      </w:pPr>
      <w:r w:rsidRPr="005C7875">
        <w:rPr>
          <w:rFonts w:ascii="Times New Roman" w:eastAsia="Times New Roman" w:hAnsi="Times New Roman" w:cs="Times New Roman"/>
          <w:sz w:val="24"/>
          <w:szCs w:val="24"/>
          <w:lang w:val="en-US"/>
        </w:rPr>
        <w:t xml:space="preserve">• Able to pack the plates and panels separately </w:t>
      </w:r>
      <w:r w:rsidRPr="005C7875">
        <w:rPr>
          <w:rFonts w:ascii="Times New Roman" w:eastAsia="Times New Roman" w:hAnsi="Times New Roman" w:cs="Times New Roman"/>
          <w:color w:val="FF0000"/>
          <w:sz w:val="24"/>
          <w:szCs w:val="24"/>
          <w:lang w:val="en-US"/>
        </w:rPr>
        <w:t>tight</w:t>
      </w:r>
      <w:r w:rsidRPr="005C7875">
        <w:rPr>
          <w:rFonts w:ascii="Times New Roman" w:eastAsia="Times New Roman" w:hAnsi="Times New Roman" w:cs="Times New Roman"/>
          <w:sz w:val="24"/>
          <w:szCs w:val="24"/>
          <w:lang w:val="en-US"/>
        </w:rPr>
        <w:t>.</w:t>
      </w:r>
    </w:p>
    <w:p w14:paraId="6BB96A19" w14:textId="59A591FD" w:rsidR="00AF0E1B" w:rsidRPr="005C7875" w:rsidRDefault="007B4DC1" w:rsidP="00AF0E1B">
      <w:pPr>
        <w:tabs>
          <w:tab w:val="left" w:pos="1843"/>
          <w:tab w:val="left" w:pos="1985"/>
        </w:tabs>
        <w:spacing w:after="0" w:line="360" w:lineRule="auto"/>
        <w:ind w:firstLine="709"/>
        <w:contextualSpacing/>
        <w:jc w:val="both"/>
        <w:rPr>
          <w:rFonts w:ascii="Times New Roman" w:eastAsia="Times New Roman" w:hAnsi="Times New Roman" w:cs="Times New Roman"/>
          <w:snapToGrid w:val="0"/>
          <w:sz w:val="24"/>
          <w:szCs w:val="24"/>
          <w:lang w:val="en-US"/>
        </w:rPr>
      </w:pPr>
      <w:r w:rsidRPr="005C7875">
        <w:rPr>
          <w:rFonts w:ascii="Times New Roman" w:eastAsia="Times New Roman" w:hAnsi="Times New Roman" w:cs="Times New Roman"/>
          <w:snapToGrid w:val="0"/>
          <w:sz w:val="24"/>
          <w:szCs w:val="24"/>
          <w:lang w:val="en-US"/>
        </w:rPr>
        <w:t>Website</w:t>
      </w:r>
      <w:r w:rsidR="00AF0E1B" w:rsidRPr="005C7875">
        <w:rPr>
          <w:rFonts w:ascii="Times New Roman" w:eastAsia="Times New Roman" w:hAnsi="Times New Roman" w:cs="Times New Roman"/>
          <w:snapToGrid w:val="0"/>
          <w:sz w:val="24"/>
          <w:szCs w:val="24"/>
          <w:lang w:val="en-US"/>
        </w:rPr>
        <w:t xml:space="preserve">: </w:t>
      </w:r>
      <w:hyperlink r:id="rId33" w:history="1">
        <w:r w:rsidR="00AF0E1B" w:rsidRPr="005C7875">
          <w:rPr>
            <w:rFonts w:ascii="Times New Roman" w:eastAsia="Times New Roman" w:hAnsi="Times New Roman" w:cs="Times New Roman"/>
            <w:snapToGrid w:val="0"/>
            <w:color w:val="0563C1"/>
            <w:sz w:val="24"/>
            <w:szCs w:val="24"/>
            <w:u w:val="single"/>
            <w:lang w:val="en-US"/>
          </w:rPr>
          <w:t>https://www.mku.com/en/products/JCO-II-A</w:t>
        </w:r>
      </w:hyperlink>
      <w:r w:rsidR="00AF0E1B" w:rsidRPr="005C7875">
        <w:rPr>
          <w:rFonts w:ascii="Times New Roman" w:eastAsia="Times New Roman" w:hAnsi="Times New Roman" w:cs="Times New Roman"/>
          <w:snapToGrid w:val="0"/>
          <w:sz w:val="24"/>
          <w:szCs w:val="24"/>
          <w:lang w:val="en-US"/>
        </w:rPr>
        <w:t xml:space="preserve"> </w:t>
      </w:r>
    </w:p>
    <w:p w14:paraId="7A603F0F" w14:textId="77777777" w:rsidR="00AF0E1B" w:rsidRPr="005C7875" w:rsidRDefault="00AF0E1B" w:rsidP="00AF0E1B">
      <w:pPr>
        <w:tabs>
          <w:tab w:val="left" w:pos="1843"/>
          <w:tab w:val="left" w:pos="1985"/>
        </w:tabs>
        <w:spacing w:after="0" w:line="360" w:lineRule="auto"/>
        <w:ind w:firstLine="709"/>
        <w:contextualSpacing/>
        <w:jc w:val="both"/>
        <w:rPr>
          <w:rFonts w:ascii="Times New Roman" w:hAnsi="Times New Roman" w:cs="Times New Roman"/>
          <w:snapToGrid w:val="0"/>
          <w:sz w:val="24"/>
          <w:szCs w:val="24"/>
          <w:lang w:val="en-US"/>
        </w:rPr>
      </w:pPr>
    </w:p>
    <w:p w14:paraId="2CA094D3" w14:textId="2AB0A467" w:rsidR="005A09B0" w:rsidRPr="005C7875" w:rsidRDefault="00ED6C5E" w:rsidP="002B7817">
      <w:pPr>
        <w:pStyle w:val="Ttulo1"/>
        <w:pBdr>
          <w:top w:val="double" w:sz="4" w:space="1" w:color="auto"/>
          <w:left w:val="double" w:sz="4" w:space="4" w:color="auto"/>
          <w:bottom w:val="double" w:sz="4" w:space="1" w:color="auto"/>
          <w:right w:val="double" w:sz="4" w:space="4" w:color="auto"/>
        </w:pBdr>
        <w:shd w:val="clear" w:color="auto" w:fill="D9D9D9" w:themeFill="background1" w:themeFillShade="D9"/>
        <w:spacing w:line="360" w:lineRule="auto"/>
        <w:rPr>
          <w:rFonts w:ascii="Times New Roman" w:eastAsia="Arial" w:hAnsi="Times New Roman" w:cs="Times New Roman"/>
          <w:b/>
          <w:sz w:val="24"/>
          <w:szCs w:val="24"/>
          <w:lang w:val="en-US"/>
        </w:rPr>
      </w:pPr>
      <w:bookmarkStart w:id="4" w:name="_Toc15891445"/>
      <w:bookmarkStart w:id="5" w:name="_Toc47510491"/>
      <w:r w:rsidRPr="005C7875">
        <w:rPr>
          <w:rFonts w:ascii="Times New Roman" w:eastAsia="Arial" w:hAnsi="Times New Roman" w:cs="Times New Roman"/>
          <w:b/>
          <w:color w:val="auto"/>
          <w:sz w:val="24"/>
          <w:szCs w:val="24"/>
          <w:lang w:val="en-US"/>
        </w:rPr>
        <w:t>4</w:t>
      </w:r>
      <w:r w:rsidR="005A09B0" w:rsidRPr="005C7875">
        <w:rPr>
          <w:rFonts w:ascii="Times New Roman" w:eastAsia="Arial" w:hAnsi="Times New Roman" w:cs="Times New Roman"/>
          <w:b/>
          <w:color w:val="auto"/>
          <w:sz w:val="24"/>
          <w:szCs w:val="24"/>
          <w:lang w:val="en-US"/>
        </w:rPr>
        <w:t xml:space="preserve"> </w:t>
      </w:r>
      <w:r w:rsidR="00143E25" w:rsidRPr="005C7875">
        <w:rPr>
          <w:rFonts w:ascii="Times New Roman" w:eastAsia="Arial" w:hAnsi="Times New Roman" w:cs="Times New Roman"/>
          <w:b/>
          <w:color w:val="auto"/>
          <w:sz w:val="24"/>
          <w:szCs w:val="24"/>
          <w:lang w:val="en-US"/>
        </w:rPr>
        <w:t>-</w:t>
      </w:r>
      <w:r w:rsidR="005A09B0" w:rsidRPr="005C7875">
        <w:rPr>
          <w:rFonts w:ascii="Times New Roman" w:eastAsia="Arial" w:hAnsi="Times New Roman" w:cs="Times New Roman"/>
          <w:b/>
          <w:color w:val="auto"/>
          <w:sz w:val="24"/>
          <w:szCs w:val="24"/>
          <w:lang w:val="en-US"/>
        </w:rPr>
        <w:t xml:space="preserve"> </w:t>
      </w:r>
      <w:bookmarkEnd w:id="4"/>
      <w:r w:rsidR="00DE3760" w:rsidRPr="005C7875">
        <w:rPr>
          <w:rFonts w:ascii="Times New Roman" w:eastAsia="Arial" w:hAnsi="Times New Roman" w:cs="Times New Roman"/>
          <w:b/>
          <w:color w:val="auto"/>
          <w:sz w:val="24"/>
          <w:szCs w:val="24"/>
          <w:lang w:val="en-US"/>
        </w:rPr>
        <w:t>SOLUTION</w:t>
      </w:r>
      <w:bookmarkEnd w:id="5"/>
    </w:p>
    <w:p w14:paraId="47C8D49E" w14:textId="18269DD4" w:rsidR="00250AFC" w:rsidRPr="005C7875" w:rsidRDefault="00250AFC" w:rsidP="00250AFC">
      <w:pPr>
        <w:spacing w:after="200" w:line="360" w:lineRule="auto"/>
        <w:jc w:val="both"/>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ab/>
      </w:r>
      <w:r w:rsidR="00DE3760" w:rsidRPr="005C7875">
        <w:rPr>
          <w:rFonts w:ascii="Times New Roman" w:eastAsia="Arial" w:hAnsi="Times New Roman" w:cs="Times New Roman"/>
          <w:sz w:val="24"/>
          <w:szCs w:val="24"/>
          <w:lang w:val="en-US"/>
        </w:rPr>
        <w:t xml:space="preserve">It is imperative that the ballistic vests meet are specified in this NTP. Therefore, as in the contacts, by email (ANNEX I), made with the main manufacturers of collections in the </w:t>
      </w:r>
      <w:r w:rsidR="00DE3760" w:rsidRPr="005C7875">
        <w:rPr>
          <w:rFonts w:ascii="Times New Roman" w:eastAsia="Arial" w:hAnsi="Times New Roman" w:cs="Times New Roman"/>
          <w:sz w:val="24"/>
          <w:szCs w:val="24"/>
          <w:lang w:val="en-US"/>
        </w:rPr>
        <w:lastRenderedPageBreak/>
        <w:t xml:space="preserve">national market, satisfactory answers are not allowed on products that fully meet the specifications, there is </w:t>
      </w:r>
      <w:r w:rsidR="00DE3760" w:rsidRPr="005C7875">
        <w:rPr>
          <w:rFonts w:ascii="Times New Roman" w:eastAsia="Arial" w:hAnsi="Times New Roman" w:cs="Times New Roman"/>
          <w:b/>
          <w:sz w:val="24"/>
          <w:szCs w:val="24"/>
          <w:lang w:val="en-US"/>
        </w:rPr>
        <w:t xml:space="preserve">a need to carry out an international bid. </w:t>
      </w:r>
      <w:proofErr w:type="gramStart"/>
      <w:r w:rsidR="00DE3760" w:rsidRPr="005C7875">
        <w:rPr>
          <w:rFonts w:ascii="Times New Roman" w:eastAsia="Arial" w:hAnsi="Times New Roman" w:cs="Times New Roman"/>
          <w:b/>
          <w:sz w:val="24"/>
          <w:szCs w:val="24"/>
          <w:lang w:val="en-US"/>
        </w:rPr>
        <w:t>for</w:t>
      </w:r>
      <w:proofErr w:type="gramEnd"/>
      <w:r w:rsidR="00DE3760" w:rsidRPr="005C7875">
        <w:rPr>
          <w:rFonts w:ascii="Times New Roman" w:eastAsia="Arial" w:hAnsi="Times New Roman" w:cs="Times New Roman"/>
          <w:b/>
          <w:sz w:val="24"/>
          <w:szCs w:val="24"/>
          <w:lang w:val="en-US"/>
        </w:rPr>
        <w:t xml:space="preserve"> an on-screen acquisition</w:t>
      </w:r>
      <w:r w:rsidR="00DE3760" w:rsidRPr="005C7875">
        <w:rPr>
          <w:rFonts w:ascii="Times New Roman" w:eastAsia="Arial" w:hAnsi="Times New Roman" w:cs="Times New Roman"/>
          <w:sz w:val="24"/>
          <w:szCs w:val="24"/>
          <w:lang w:val="en-US"/>
        </w:rPr>
        <w:t>, in accordance with articles 31 and 32 of Ordinance nº 18 - D LOG, of December 19, 2006 of the Army Command.</w:t>
      </w:r>
    </w:p>
    <w:p w14:paraId="78E9AAE7" w14:textId="77777777" w:rsidR="003F3B8D" w:rsidRPr="005C7875" w:rsidRDefault="003F3B8D" w:rsidP="003F3B8D">
      <w:pPr>
        <w:tabs>
          <w:tab w:val="left" w:pos="1125"/>
        </w:tabs>
        <w:spacing w:after="200" w:line="360" w:lineRule="auto"/>
        <w:ind w:left="2835" w:firstLine="567"/>
        <w:contextualSpacing/>
        <w:jc w:val="both"/>
        <w:rPr>
          <w:rFonts w:ascii="Times New Roman" w:eastAsia="Arial" w:hAnsi="Times New Roman" w:cs="Times New Roman"/>
          <w:i/>
          <w:sz w:val="20"/>
          <w:szCs w:val="20"/>
          <w:lang w:val="en-US"/>
        </w:rPr>
      </w:pPr>
      <w:r w:rsidRPr="005C7875">
        <w:rPr>
          <w:rFonts w:ascii="Times New Roman" w:eastAsia="Arial" w:hAnsi="Times New Roman" w:cs="Times New Roman"/>
          <w:i/>
          <w:sz w:val="20"/>
          <w:szCs w:val="20"/>
          <w:lang w:val="en-US"/>
        </w:rPr>
        <w:t>Art. 31. Bulletproof vests may be imported:</w:t>
      </w:r>
    </w:p>
    <w:p w14:paraId="374E4B5E" w14:textId="77777777" w:rsidR="003F3B8D" w:rsidRPr="005C7875" w:rsidRDefault="003F3B8D" w:rsidP="003F3B8D">
      <w:pPr>
        <w:tabs>
          <w:tab w:val="left" w:pos="1125"/>
        </w:tabs>
        <w:spacing w:after="200" w:line="360" w:lineRule="auto"/>
        <w:ind w:left="2835" w:firstLine="567"/>
        <w:contextualSpacing/>
        <w:jc w:val="both"/>
        <w:rPr>
          <w:rFonts w:ascii="Times New Roman" w:eastAsia="Arial" w:hAnsi="Times New Roman" w:cs="Times New Roman"/>
          <w:i/>
          <w:sz w:val="20"/>
          <w:szCs w:val="20"/>
          <w:lang w:val="en-US"/>
        </w:rPr>
      </w:pPr>
      <w:r w:rsidRPr="005C7875">
        <w:rPr>
          <w:rFonts w:ascii="Times New Roman" w:eastAsia="Arial" w:hAnsi="Times New Roman" w:cs="Times New Roman"/>
          <w:i/>
          <w:sz w:val="20"/>
          <w:szCs w:val="20"/>
          <w:lang w:val="en-US"/>
        </w:rPr>
        <w:t>I - of permitted or restricted use for public security organs, members of the judiciary and the public ministry of the union, the States and the Federal District, and members of the public security organs and the armed forces; and</w:t>
      </w:r>
    </w:p>
    <w:p w14:paraId="51AE1AE8" w14:textId="77777777" w:rsidR="003F3B8D" w:rsidRPr="005C7875" w:rsidRDefault="003F3B8D" w:rsidP="003F3B8D">
      <w:pPr>
        <w:tabs>
          <w:tab w:val="left" w:pos="1125"/>
        </w:tabs>
        <w:spacing w:after="200" w:line="360" w:lineRule="auto"/>
        <w:ind w:left="2835" w:firstLine="567"/>
        <w:contextualSpacing/>
        <w:jc w:val="both"/>
        <w:rPr>
          <w:rFonts w:ascii="Times New Roman" w:eastAsia="Arial" w:hAnsi="Times New Roman" w:cs="Times New Roman"/>
          <w:i/>
          <w:sz w:val="20"/>
          <w:szCs w:val="20"/>
          <w:lang w:val="en-US"/>
        </w:rPr>
      </w:pPr>
      <w:r w:rsidRPr="005C7875">
        <w:rPr>
          <w:rFonts w:ascii="Times New Roman" w:eastAsia="Arial" w:hAnsi="Times New Roman" w:cs="Times New Roman"/>
          <w:i/>
          <w:sz w:val="20"/>
          <w:szCs w:val="20"/>
          <w:lang w:val="en-US"/>
        </w:rPr>
        <w:t>II - of permitted use for private companies specialized in surveillance and transportation of valuables.</w:t>
      </w:r>
    </w:p>
    <w:p w14:paraId="1F4B143E" w14:textId="77777777" w:rsidR="003F3B8D" w:rsidRPr="005C7875" w:rsidRDefault="003F3B8D" w:rsidP="003F3B8D">
      <w:pPr>
        <w:tabs>
          <w:tab w:val="left" w:pos="1125"/>
        </w:tabs>
        <w:spacing w:after="200" w:line="360" w:lineRule="auto"/>
        <w:ind w:left="2835" w:firstLine="567"/>
        <w:contextualSpacing/>
        <w:jc w:val="both"/>
        <w:rPr>
          <w:rFonts w:ascii="Times New Roman" w:eastAsia="Arial" w:hAnsi="Times New Roman" w:cs="Times New Roman"/>
          <w:i/>
          <w:sz w:val="20"/>
          <w:szCs w:val="20"/>
          <w:lang w:val="en-US"/>
        </w:rPr>
      </w:pPr>
      <w:r w:rsidRPr="005C7875">
        <w:rPr>
          <w:rFonts w:ascii="Times New Roman" w:eastAsia="Arial" w:hAnsi="Times New Roman" w:cs="Times New Roman"/>
          <w:i/>
          <w:sz w:val="20"/>
          <w:szCs w:val="20"/>
          <w:lang w:val="en-US"/>
        </w:rPr>
        <w:t>Art. 32. The importation of bulletproof vests, on an exceptional basis, will only be authorized when the national industry is unable to meet the technical specification and / or desired demand.</w:t>
      </w:r>
    </w:p>
    <w:p w14:paraId="24593C76" w14:textId="1E545FD3" w:rsidR="00B7503F" w:rsidRPr="005C7875" w:rsidRDefault="003F3B8D" w:rsidP="003F3B8D">
      <w:pPr>
        <w:tabs>
          <w:tab w:val="left" w:pos="1125"/>
        </w:tabs>
        <w:spacing w:after="200" w:line="360" w:lineRule="auto"/>
        <w:ind w:left="2835" w:firstLine="567"/>
        <w:contextualSpacing/>
        <w:jc w:val="both"/>
        <w:rPr>
          <w:rFonts w:ascii="Times New Roman" w:hAnsi="Times New Roman" w:cs="Times New Roman"/>
          <w:sz w:val="24"/>
          <w:szCs w:val="24"/>
          <w:lang w:val="en-US"/>
        </w:rPr>
      </w:pPr>
      <w:r w:rsidRPr="005C7875">
        <w:rPr>
          <w:rFonts w:ascii="Times New Roman" w:eastAsia="Arial" w:hAnsi="Times New Roman" w:cs="Times New Roman"/>
          <w:i/>
          <w:sz w:val="20"/>
          <w:szCs w:val="20"/>
          <w:lang w:val="en-US"/>
        </w:rPr>
        <w:t>Sole paragraph: imports of used or reconditioned vests will not be authorized.</w:t>
      </w:r>
    </w:p>
    <w:p w14:paraId="17AEA622" w14:textId="4EB6B5E1" w:rsidR="00A25967" w:rsidRPr="005C7875" w:rsidRDefault="00956A92" w:rsidP="00B71FD7">
      <w:pPr>
        <w:tabs>
          <w:tab w:val="left" w:pos="1125"/>
        </w:tabs>
        <w:spacing w:after="200" w:line="360" w:lineRule="auto"/>
        <w:ind w:firstLine="1123"/>
        <w:contextualSpacing/>
        <w:jc w:val="both"/>
        <w:rPr>
          <w:rFonts w:ascii="Times New Roman" w:eastAsia="Arial" w:hAnsi="Times New Roman" w:cs="Times New Roman"/>
          <w:sz w:val="24"/>
          <w:szCs w:val="24"/>
          <w:lang w:val="en-US"/>
        </w:rPr>
      </w:pPr>
      <w:r w:rsidRPr="005C7875">
        <w:rPr>
          <w:rFonts w:ascii="Times New Roman" w:hAnsi="Times New Roman" w:cs="Times New Roman"/>
          <w:sz w:val="24"/>
          <w:szCs w:val="24"/>
          <w:lang w:val="en-US"/>
        </w:rPr>
        <w:t xml:space="preserve">Therefore, it can be inferred that the </w:t>
      </w:r>
      <w:r w:rsidRPr="005C7875">
        <w:rPr>
          <w:rFonts w:ascii="Times New Roman" w:hAnsi="Times New Roman" w:cs="Times New Roman"/>
          <w:b/>
          <w:sz w:val="24"/>
          <w:szCs w:val="24"/>
          <w:lang w:val="en-US"/>
        </w:rPr>
        <w:t>DISSIMULATED, MULTI-THREAT BALLISTIC VEST, LEVEL III-A BALLISTIC PROTECTION, classified according to NIJ STD 0101.04 or NIJ STD 0101.06 for firearm projectiles and NIJ 0115.00 Level 1 for sharp objects (</w:t>
      </w:r>
      <w:proofErr w:type="gramStart"/>
      <w:r w:rsidRPr="005C7875">
        <w:rPr>
          <w:rFonts w:ascii="Times New Roman" w:hAnsi="Times New Roman" w:cs="Times New Roman"/>
          <w:b/>
          <w:sz w:val="24"/>
          <w:szCs w:val="24"/>
          <w:lang w:val="en-US"/>
        </w:rPr>
        <w:t>“ Spike</w:t>
      </w:r>
      <w:proofErr w:type="gramEnd"/>
      <w:r w:rsidRPr="005C7875">
        <w:rPr>
          <w:rFonts w:ascii="Times New Roman" w:hAnsi="Times New Roman" w:cs="Times New Roman"/>
          <w:b/>
          <w:sz w:val="24"/>
          <w:szCs w:val="24"/>
          <w:lang w:val="en-US"/>
        </w:rPr>
        <w:t xml:space="preserve"> ”and knife) and for protection against fragments of explosive devices with the certificate according to the international standard STANAG 2920 (F5 V50 FSP 1.1g&gt; 590 m / s, or higher), </w:t>
      </w:r>
      <w:r w:rsidRPr="005C7875">
        <w:rPr>
          <w:rFonts w:ascii="Times New Roman" w:hAnsi="Times New Roman" w:cs="Times New Roman"/>
          <w:sz w:val="24"/>
          <w:szCs w:val="24"/>
          <w:lang w:val="en-US"/>
        </w:rPr>
        <w:t>is the best solution for contracting. And for a better explanation, here are some advantages and disadvantages:</w:t>
      </w:r>
    </w:p>
    <w:tbl>
      <w:tblPr>
        <w:tblStyle w:val="Tabelacomgrade"/>
        <w:tblW w:w="0" w:type="auto"/>
        <w:tblLook w:val="04A0" w:firstRow="1" w:lastRow="0" w:firstColumn="1" w:lastColumn="0" w:noHBand="0" w:noVBand="1"/>
      </w:tblPr>
      <w:tblGrid>
        <w:gridCol w:w="4606"/>
        <w:gridCol w:w="4606"/>
      </w:tblGrid>
      <w:tr w:rsidR="00B71FD7" w:rsidRPr="005C7875" w14:paraId="7DF195C6" w14:textId="77777777" w:rsidTr="00CF447E">
        <w:tc>
          <w:tcPr>
            <w:tcW w:w="4606" w:type="dxa"/>
          </w:tcPr>
          <w:p w14:paraId="6CE40C7E" w14:textId="4DDC7ABD" w:rsidR="00B71FD7" w:rsidRPr="005C7875" w:rsidRDefault="006445EA" w:rsidP="00B71FD7">
            <w:pPr>
              <w:spacing w:before="100" w:beforeAutospacing="1" w:after="100" w:afterAutospacing="1"/>
              <w:contextualSpacing/>
              <w:jc w:val="center"/>
              <w:rPr>
                <w:rFonts w:ascii="Times New Roman" w:eastAsia="Times New Roman" w:hAnsi="Times New Roman" w:cs="Times New Roman"/>
                <w:b/>
                <w:sz w:val="24"/>
                <w:szCs w:val="24"/>
                <w:lang w:val="en-US"/>
              </w:rPr>
            </w:pPr>
            <w:r w:rsidRPr="005C7875">
              <w:rPr>
                <w:rFonts w:ascii="Times New Roman" w:eastAsia="Times New Roman" w:hAnsi="Times New Roman" w:cs="Times New Roman"/>
                <w:b/>
                <w:sz w:val="24"/>
                <w:szCs w:val="24"/>
                <w:lang w:val="en-US"/>
              </w:rPr>
              <w:t>ADVANTAGES</w:t>
            </w:r>
          </w:p>
        </w:tc>
        <w:tc>
          <w:tcPr>
            <w:tcW w:w="4606" w:type="dxa"/>
          </w:tcPr>
          <w:p w14:paraId="03C02900" w14:textId="70E1687E" w:rsidR="00B71FD7" w:rsidRPr="005C7875" w:rsidRDefault="006445EA" w:rsidP="00B71FD7">
            <w:pPr>
              <w:spacing w:before="100" w:beforeAutospacing="1" w:after="100" w:afterAutospacing="1"/>
              <w:contextualSpacing/>
              <w:jc w:val="center"/>
              <w:rPr>
                <w:rFonts w:ascii="Times New Roman" w:eastAsia="Times New Roman" w:hAnsi="Times New Roman" w:cs="Times New Roman"/>
                <w:b/>
                <w:sz w:val="24"/>
                <w:szCs w:val="24"/>
                <w:lang w:val="en-US"/>
              </w:rPr>
            </w:pPr>
            <w:r w:rsidRPr="005C7875">
              <w:rPr>
                <w:rFonts w:ascii="Times New Roman" w:eastAsia="Times New Roman" w:hAnsi="Times New Roman" w:cs="Times New Roman"/>
                <w:b/>
                <w:sz w:val="24"/>
                <w:szCs w:val="24"/>
                <w:lang w:val="en-US"/>
              </w:rPr>
              <w:t>DISADVANTAGES</w:t>
            </w:r>
          </w:p>
        </w:tc>
      </w:tr>
      <w:tr w:rsidR="00D060DC" w:rsidRPr="005C7875" w14:paraId="78DCFE6C" w14:textId="77777777" w:rsidTr="00CF447E">
        <w:tc>
          <w:tcPr>
            <w:tcW w:w="4606" w:type="dxa"/>
          </w:tcPr>
          <w:p w14:paraId="380BD6A6" w14:textId="7CF57135" w:rsidR="00D060DC" w:rsidRPr="005C7875" w:rsidRDefault="006445EA" w:rsidP="00A25967">
            <w:pPr>
              <w:spacing w:before="100" w:beforeAutospacing="1" w:after="100" w:afterAutospacing="1"/>
              <w:contextualSpacing/>
              <w:jc w:val="both"/>
              <w:rPr>
                <w:rFonts w:ascii="Times New Roman" w:eastAsia="Times New Roman" w:hAnsi="Times New Roman" w:cs="Times New Roman"/>
                <w:sz w:val="24"/>
                <w:szCs w:val="24"/>
                <w:lang w:val="en-US"/>
              </w:rPr>
            </w:pPr>
            <w:r w:rsidRPr="005C7875">
              <w:rPr>
                <w:rFonts w:ascii="Times New Roman" w:hAnsi="Times New Roman" w:cs="Times New Roman"/>
                <w:sz w:val="24"/>
                <w:szCs w:val="24"/>
                <w:lang w:val="en-US"/>
              </w:rPr>
              <w:t>Less weight than the current vests used in the corporation.</w:t>
            </w:r>
          </w:p>
        </w:tc>
        <w:tc>
          <w:tcPr>
            <w:tcW w:w="4606" w:type="dxa"/>
          </w:tcPr>
          <w:p w14:paraId="393672C0" w14:textId="66D52D9D" w:rsidR="00D060DC" w:rsidRPr="005C7875" w:rsidRDefault="006445EA" w:rsidP="00B71FD7">
            <w:pPr>
              <w:spacing w:before="100" w:beforeAutospacing="1" w:after="100" w:afterAutospacing="1"/>
              <w:contextualSpacing/>
              <w:jc w:val="both"/>
              <w:rPr>
                <w:rFonts w:ascii="Times New Roman" w:eastAsia="Times New Roman" w:hAnsi="Times New Roman" w:cs="Times New Roman"/>
                <w:sz w:val="24"/>
                <w:szCs w:val="24"/>
                <w:lang w:val="en-US"/>
              </w:rPr>
            </w:pPr>
            <w:r w:rsidRPr="005C7875">
              <w:rPr>
                <w:rFonts w:ascii="Times New Roman" w:eastAsia="Times New Roman" w:hAnsi="Times New Roman" w:cs="Times New Roman"/>
                <w:sz w:val="24"/>
                <w:szCs w:val="24"/>
                <w:lang w:val="en-US"/>
              </w:rPr>
              <w:t>It was not possible to find a manufacturer in the national territory.</w:t>
            </w:r>
          </w:p>
        </w:tc>
      </w:tr>
      <w:tr w:rsidR="006445EA" w:rsidRPr="005C7875" w14:paraId="72099535" w14:textId="77777777" w:rsidTr="00CF447E">
        <w:tc>
          <w:tcPr>
            <w:tcW w:w="4606" w:type="dxa"/>
          </w:tcPr>
          <w:p w14:paraId="51196ACC" w14:textId="4A14C8D9" w:rsidR="006445EA" w:rsidRPr="005C7875" w:rsidRDefault="006445EA" w:rsidP="00B71FD7">
            <w:pPr>
              <w:spacing w:before="100" w:beforeAutospacing="1" w:after="100" w:afterAutospacing="1"/>
              <w:contextualSpacing/>
              <w:jc w:val="both"/>
              <w:rPr>
                <w:rFonts w:ascii="Times New Roman" w:eastAsia="Times New Roman" w:hAnsi="Times New Roman" w:cs="Times New Roman"/>
                <w:sz w:val="24"/>
                <w:szCs w:val="24"/>
                <w:lang w:val="en-US"/>
              </w:rPr>
            </w:pPr>
            <w:r w:rsidRPr="005C7875">
              <w:rPr>
                <w:rFonts w:ascii="Times New Roman" w:eastAsia="Times New Roman" w:hAnsi="Times New Roman" w:cs="Times New Roman"/>
                <w:sz w:val="24"/>
                <w:szCs w:val="24"/>
                <w:lang w:val="en-US"/>
              </w:rPr>
              <w:t>High flexibility.</w:t>
            </w:r>
          </w:p>
        </w:tc>
        <w:tc>
          <w:tcPr>
            <w:tcW w:w="4606" w:type="dxa"/>
          </w:tcPr>
          <w:p w14:paraId="5722EDCC" w14:textId="5C2067EB" w:rsidR="006445EA" w:rsidRPr="005C7875" w:rsidRDefault="006445EA" w:rsidP="00B71FD7">
            <w:pPr>
              <w:spacing w:before="100" w:beforeAutospacing="1" w:after="100" w:afterAutospacing="1"/>
              <w:contextualSpacing/>
              <w:jc w:val="both"/>
              <w:rPr>
                <w:rFonts w:ascii="Times New Roman" w:eastAsia="Times New Roman" w:hAnsi="Times New Roman" w:cs="Times New Roman"/>
                <w:sz w:val="24"/>
                <w:szCs w:val="24"/>
                <w:lang w:val="en-US"/>
              </w:rPr>
            </w:pPr>
            <w:r w:rsidRPr="005C7875">
              <w:rPr>
                <w:rFonts w:ascii="Times New Roman" w:eastAsia="Times New Roman" w:hAnsi="Times New Roman" w:cs="Times New Roman"/>
                <w:sz w:val="24"/>
                <w:szCs w:val="24"/>
                <w:lang w:val="en-US"/>
              </w:rPr>
              <w:t>Need for international bidding.</w:t>
            </w:r>
          </w:p>
        </w:tc>
      </w:tr>
      <w:tr w:rsidR="00D060DC" w:rsidRPr="005C7875" w14:paraId="4436884B" w14:textId="77777777" w:rsidTr="00CF447E">
        <w:tc>
          <w:tcPr>
            <w:tcW w:w="4606" w:type="dxa"/>
          </w:tcPr>
          <w:p w14:paraId="74ADF3E2" w14:textId="5D555C0C" w:rsidR="00D060DC" w:rsidRPr="005C7875" w:rsidRDefault="006445EA" w:rsidP="00B71FD7">
            <w:pPr>
              <w:spacing w:before="100" w:beforeAutospacing="1" w:after="100" w:afterAutospacing="1"/>
              <w:contextualSpacing/>
              <w:jc w:val="both"/>
              <w:rPr>
                <w:rFonts w:ascii="Times New Roman" w:eastAsia="Times New Roman" w:hAnsi="Times New Roman" w:cs="Times New Roman"/>
                <w:sz w:val="24"/>
                <w:szCs w:val="24"/>
                <w:lang w:val="en-US"/>
              </w:rPr>
            </w:pPr>
            <w:r w:rsidRPr="005C7875">
              <w:rPr>
                <w:rFonts w:ascii="Times New Roman" w:hAnsi="Times New Roman" w:cs="Times New Roman"/>
                <w:sz w:val="24"/>
                <w:szCs w:val="24"/>
                <w:lang w:val="en-US"/>
              </w:rPr>
              <w:t>Multi-threat protection: ballistic, piercing and piercing-cutting.</w:t>
            </w:r>
          </w:p>
        </w:tc>
        <w:tc>
          <w:tcPr>
            <w:tcW w:w="4606" w:type="dxa"/>
          </w:tcPr>
          <w:p w14:paraId="50721904" w14:textId="56F0B4D1" w:rsidR="00D060DC" w:rsidRPr="005C7875" w:rsidRDefault="00D060DC" w:rsidP="00B71FD7">
            <w:pPr>
              <w:spacing w:before="100" w:beforeAutospacing="1" w:after="100" w:afterAutospacing="1"/>
              <w:contextualSpacing/>
              <w:jc w:val="both"/>
              <w:rPr>
                <w:rFonts w:ascii="Times New Roman" w:eastAsia="Times New Roman" w:hAnsi="Times New Roman" w:cs="Times New Roman"/>
                <w:sz w:val="24"/>
                <w:szCs w:val="24"/>
                <w:lang w:val="en-US"/>
              </w:rPr>
            </w:pPr>
          </w:p>
        </w:tc>
      </w:tr>
      <w:tr w:rsidR="00D060DC" w:rsidRPr="005C7875" w14:paraId="1F897D24" w14:textId="77777777" w:rsidTr="00CF447E">
        <w:tc>
          <w:tcPr>
            <w:tcW w:w="4606" w:type="dxa"/>
          </w:tcPr>
          <w:p w14:paraId="7B1776EA" w14:textId="7955ED40" w:rsidR="00D060DC" w:rsidRPr="005C7875" w:rsidRDefault="006445EA" w:rsidP="00B71FD7">
            <w:pPr>
              <w:spacing w:before="100" w:beforeAutospacing="1" w:after="100" w:afterAutospacing="1"/>
              <w:contextualSpacing/>
              <w:jc w:val="both"/>
              <w:rPr>
                <w:rFonts w:ascii="Times New Roman" w:eastAsia="Times New Roman" w:hAnsi="Times New Roman" w:cs="Times New Roman"/>
                <w:sz w:val="24"/>
                <w:szCs w:val="24"/>
                <w:lang w:val="en-US"/>
              </w:rPr>
            </w:pPr>
            <w:r w:rsidRPr="005C7875">
              <w:rPr>
                <w:rFonts w:ascii="Times New Roman" w:hAnsi="Times New Roman" w:cs="Times New Roman"/>
                <w:sz w:val="24"/>
                <w:szCs w:val="24"/>
                <w:lang w:val="en-US"/>
              </w:rPr>
              <w:t>Concealed increases the range of possibilities for use by the police and greater discretion.</w:t>
            </w:r>
          </w:p>
        </w:tc>
        <w:tc>
          <w:tcPr>
            <w:tcW w:w="4606" w:type="dxa"/>
          </w:tcPr>
          <w:p w14:paraId="4E39EEC3" w14:textId="77777777" w:rsidR="00D060DC" w:rsidRPr="005C7875" w:rsidRDefault="00D060DC" w:rsidP="00B71FD7">
            <w:pPr>
              <w:spacing w:before="100" w:beforeAutospacing="1" w:after="100" w:afterAutospacing="1"/>
              <w:contextualSpacing/>
              <w:jc w:val="both"/>
              <w:rPr>
                <w:rFonts w:ascii="Times New Roman" w:eastAsia="Times New Roman" w:hAnsi="Times New Roman" w:cs="Times New Roman"/>
                <w:sz w:val="24"/>
                <w:szCs w:val="24"/>
                <w:lang w:val="en-US"/>
              </w:rPr>
            </w:pPr>
          </w:p>
        </w:tc>
      </w:tr>
      <w:tr w:rsidR="00D060DC" w:rsidRPr="005C7875" w14:paraId="3A2697D9" w14:textId="77777777" w:rsidTr="00CF447E">
        <w:tc>
          <w:tcPr>
            <w:tcW w:w="4606" w:type="dxa"/>
          </w:tcPr>
          <w:p w14:paraId="7892A0CC" w14:textId="07760759" w:rsidR="00D060DC" w:rsidRPr="005C7875" w:rsidRDefault="006445EA" w:rsidP="00B71FD7">
            <w:pPr>
              <w:spacing w:before="100" w:beforeAutospacing="1" w:after="100" w:afterAutospacing="1"/>
              <w:contextualSpacing/>
              <w:jc w:val="both"/>
              <w:rPr>
                <w:rFonts w:ascii="Times New Roman" w:eastAsia="Times New Roman" w:hAnsi="Times New Roman" w:cs="Times New Roman"/>
                <w:sz w:val="24"/>
                <w:szCs w:val="24"/>
                <w:lang w:val="en-US"/>
              </w:rPr>
            </w:pPr>
            <w:r w:rsidRPr="005C7875">
              <w:rPr>
                <w:rFonts w:ascii="Times New Roman" w:hAnsi="Times New Roman" w:cs="Times New Roman"/>
                <w:sz w:val="24"/>
                <w:szCs w:val="24"/>
                <w:lang w:val="en-US"/>
              </w:rPr>
              <w:t>Increased validity and warranty</w:t>
            </w:r>
          </w:p>
        </w:tc>
        <w:tc>
          <w:tcPr>
            <w:tcW w:w="4606" w:type="dxa"/>
          </w:tcPr>
          <w:p w14:paraId="2C2FA055" w14:textId="77777777" w:rsidR="00D060DC" w:rsidRPr="005C7875" w:rsidRDefault="00D060DC" w:rsidP="00B71FD7">
            <w:pPr>
              <w:spacing w:before="100" w:beforeAutospacing="1" w:after="100" w:afterAutospacing="1"/>
              <w:contextualSpacing/>
              <w:jc w:val="both"/>
              <w:rPr>
                <w:rFonts w:ascii="Times New Roman" w:eastAsia="Times New Roman" w:hAnsi="Times New Roman" w:cs="Times New Roman"/>
                <w:sz w:val="24"/>
                <w:szCs w:val="24"/>
                <w:lang w:val="en-US"/>
              </w:rPr>
            </w:pPr>
          </w:p>
        </w:tc>
      </w:tr>
    </w:tbl>
    <w:p w14:paraId="709A8CF4" w14:textId="77777777" w:rsidR="00337C3A" w:rsidRPr="005C7875" w:rsidRDefault="00337C3A" w:rsidP="0062102C">
      <w:pPr>
        <w:spacing w:line="360" w:lineRule="auto"/>
        <w:jc w:val="both"/>
        <w:rPr>
          <w:rFonts w:ascii="Times New Roman" w:hAnsi="Times New Roman" w:cs="Times New Roman"/>
          <w:sz w:val="24"/>
          <w:szCs w:val="24"/>
          <w:lang w:val="en-US"/>
        </w:rPr>
      </w:pPr>
    </w:p>
    <w:p w14:paraId="741E5131" w14:textId="764FF39E" w:rsidR="009A42F9" w:rsidRPr="005C7875" w:rsidRDefault="00ED6C5E" w:rsidP="002B7817">
      <w:pPr>
        <w:pStyle w:val="Ttulo1"/>
        <w:pBdr>
          <w:top w:val="double" w:sz="4" w:space="1" w:color="auto"/>
          <w:left w:val="double" w:sz="4" w:space="4" w:color="auto"/>
          <w:bottom w:val="double" w:sz="4" w:space="1" w:color="auto"/>
          <w:right w:val="double" w:sz="4" w:space="4" w:color="auto"/>
        </w:pBdr>
        <w:shd w:val="clear" w:color="auto" w:fill="BFBFBF" w:themeFill="background1" w:themeFillShade="BF"/>
        <w:spacing w:line="360" w:lineRule="auto"/>
        <w:contextualSpacing/>
        <w:rPr>
          <w:rFonts w:ascii="Times New Roman" w:eastAsia="Arial" w:hAnsi="Times New Roman" w:cs="Times New Roman"/>
          <w:b/>
          <w:color w:val="auto"/>
          <w:sz w:val="24"/>
          <w:szCs w:val="24"/>
          <w:lang w:val="en-US"/>
        </w:rPr>
      </w:pPr>
      <w:bookmarkStart w:id="6" w:name="_Toc47510492"/>
      <w:r w:rsidRPr="005C7875">
        <w:rPr>
          <w:rFonts w:ascii="Times New Roman" w:eastAsia="Arial" w:hAnsi="Times New Roman" w:cs="Times New Roman"/>
          <w:b/>
          <w:color w:val="auto"/>
          <w:sz w:val="24"/>
          <w:szCs w:val="24"/>
          <w:lang w:val="en-US"/>
        </w:rPr>
        <w:t>5</w:t>
      </w:r>
      <w:r w:rsidR="00B34B4C" w:rsidRPr="005C7875">
        <w:rPr>
          <w:rFonts w:ascii="Times New Roman" w:eastAsia="Arial" w:hAnsi="Times New Roman" w:cs="Times New Roman"/>
          <w:b/>
          <w:color w:val="auto"/>
          <w:sz w:val="24"/>
          <w:szCs w:val="24"/>
          <w:lang w:val="en-US"/>
        </w:rPr>
        <w:t xml:space="preserve"> </w:t>
      </w:r>
      <w:r w:rsidR="00143E25" w:rsidRPr="005C7875">
        <w:rPr>
          <w:rFonts w:ascii="Times New Roman" w:eastAsia="Arial" w:hAnsi="Times New Roman" w:cs="Times New Roman"/>
          <w:b/>
          <w:color w:val="auto"/>
          <w:sz w:val="24"/>
          <w:szCs w:val="24"/>
          <w:lang w:val="en-US"/>
        </w:rPr>
        <w:t>-</w:t>
      </w:r>
      <w:r w:rsidR="00B34B4C" w:rsidRPr="005C7875">
        <w:rPr>
          <w:rFonts w:ascii="Times New Roman" w:eastAsia="Arial" w:hAnsi="Times New Roman" w:cs="Times New Roman"/>
          <w:b/>
          <w:color w:val="auto"/>
          <w:sz w:val="24"/>
          <w:szCs w:val="24"/>
          <w:lang w:val="en-US"/>
        </w:rPr>
        <w:t xml:space="preserve"> </w:t>
      </w:r>
      <w:r w:rsidR="00AA728A" w:rsidRPr="005C7875">
        <w:rPr>
          <w:rFonts w:ascii="Times New Roman" w:eastAsia="Arial" w:hAnsi="Times New Roman" w:cs="Times New Roman"/>
          <w:b/>
          <w:color w:val="auto"/>
          <w:sz w:val="24"/>
          <w:szCs w:val="24"/>
          <w:lang w:val="en-US"/>
        </w:rPr>
        <w:t>AMOUNT</w:t>
      </w:r>
      <w:bookmarkEnd w:id="6"/>
      <w:r w:rsidR="00A106BD" w:rsidRPr="005C7875">
        <w:rPr>
          <w:rFonts w:ascii="Times New Roman" w:eastAsia="Arial" w:hAnsi="Times New Roman" w:cs="Times New Roman"/>
          <w:b/>
          <w:color w:val="auto"/>
          <w:sz w:val="24"/>
          <w:szCs w:val="24"/>
          <w:bdr w:val="double" w:sz="4" w:space="0" w:color="auto"/>
          <w:shd w:val="clear" w:color="auto" w:fill="D9D9D9" w:themeFill="background1" w:themeFillShade="D9"/>
          <w:lang w:val="en-US"/>
        </w:rPr>
        <w:t xml:space="preserve">                                                                 </w:t>
      </w:r>
    </w:p>
    <w:p w14:paraId="56FEF5EC" w14:textId="77777777" w:rsidR="00B268ED" w:rsidRPr="005C7875" w:rsidRDefault="00B34B4C" w:rsidP="002B7817">
      <w:pPr>
        <w:spacing w:line="360" w:lineRule="auto"/>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 xml:space="preserve"> </w:t>
      </w:r>
    </w:p>
    <w:p w14:paraId="4CFCFCEC" w14:textId="5F368CC1" w:rsidR="00B268ED" w:rsidRPr="005C7875" w:rsidRDefault="00B268ED" w:rsidP="002B7817">
      <w:pPr>
        <w:spacing w:line="360" w:lineRule="auto"/>
        <w:rPr>
          <w:rFonts w:ascii="Times New Roman" w:eastAsia="Arial" w:hAnsi="Times New Roman" w:cs="Times New Roman"/>
          <w:b/>
          <w:sz w:val="24"/>
          <w:szCs w:val="24"/>
          <w:lang w:val="en-US"/>
        </w:rPr>
      </w:pPr>
      <w:r w:rsidRPr="005C7875">
        <w:rPr>
          <w:rFonts w:ascii="Times New Roman" w:eastAsia="Arial" w:hAnsi="Times New Roman" w:cs="Times New Roman"/>
          <w:b/>
          <w:sz w:val="24"/>
          <w:szCs w:val="24"/>
          <w:lang w:val="en-US"/>
        </w:rPr>
        <w:t xml:space="preserve">5.1 </w:t>
      </w:r>
      <w:r w:rsidR="00AA728A" w:rsidRPr="005C7875">
        <w:rPr>
          <w:rFonts w:ascii="Times New Roman" w:eastAsia="Arial" w:hAnsi="Times New Roman" w:cs="Times New Roman"/>
          <w:b/>
          <w:sz w:val="24"/>
          <w:szCs w:val="24"/>
          <w:lang w:val="en-US"/>
        </w:rPr>
        <w:t>Calculation methodology</w:t>
      </w:r>
    </w:p>
    <w:p w14:paraId="7B0FA989" w14:textId="74744674" w:rsidR="00D465D5" w:rsidRPr="005C7875" w:rsidRDefault="00AA728A" w:rsidP="00AA728A">
      <w:pPr>
        <w:pStyle w:val="PargrafodaLista"/>
        <w:spacing w:line="360" w:lineRule="auto"/>
        <w:ind w:left="0" w:firstLine="567"/>
        <w:jc w:val="both"/>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lastRenderedPageBreak/>
        <w:t xml:space="preserve">According to information obtained from the First Section of the General Staff of SEPM (EMG-PM1), the active force of the Corporation is 44,643 (forty-four thousand six hundred and forty-three) Military Police, data for February 2019 , </w:t>
      </w:r>
      <w:r w:rsidRPr="005C7875">
        <w:rPr>
          <w:rFonts w:ascii="Times New Roman" w:eastAsia="Arial" w:hAnsi="Times New Roman" w:cs="Times New Roman"/>
          <w:b/>
          <w:sz w:val="24"/>
          <w:szCs w:val="24"/>
          <w:lang w:val="en-US"/>
        </w:rPr>
        <w:t>and the SEPM staff in conditions (“Ready”)</w:t>
      </w:r>
      <w:r w:rsidRPr="005C7875">
        <w:rPr>
          <w:rFonts w:ascii="Times New Roman" w:eastAsia="Arial" w:hAnsi="Times New Roman" w:cs="Times New Roman"/>
          <w:sz w:val="24"/>
          <w:szCs w:val="24"/>
          <w:lang w:val="en-US"/>
        </w:rPr>
        <w:t xml:space="preserve"> to take care of such Ballistic Vests, is around 35,399 (thirty-five thousand three hundred and ninety-nine) Military Police.</w:t>
      </w:r>
      <w:r w:rsidR="00D465D5" w:rsidRPr="005C7875">
        <w:rPr>
          <w:rFonts w:ascii="Times New Roman" w:hAnsi="Times New Roman" w:cs="Times New Roman"/>
          <w:noProof/>
          <w:sz w:val="24"/>
          <w:szCs w:val="24"/>
        </w:rPr>
        <w:drawing>
          <wp:inline distT="0" distB="0" distL="0" distR="0" wp14:anchorId="5A60CB09" wp14:editId="4E054CCF">
            <wp:extent cx="5760720" cy="2582158"/>
            <wp:effectExtent l="0" t="0" r="0" b="889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2582158"/>
                    </a:xfrm>
                    <a:prstGeom prst="rect">
                      <a:avLst/>
                    </a:prstGeom>
                    <a:noFill/>
                    <a:ln>
                      <a:noFill/>
                    </a:ln>
                  </pic:spPr>
                </pic:pic>
              </a:graphicData>
            </a:graphic>
          </wp:inline>
        </w:drawing>
      </w:r>
    </w:p>
    <w:p w14:paraId="3D470667" w14:textId="2BEC4347" w:rsidR="000C3CD7" w:rsidRPr="005C7875" w:rsidRDefault="000C3CD7" w:rsidP="00A51E9B">
      <w:pPr>
        <w:spacing w:after="120" w:line="360" w:lineRule="auto"/>
        <w:ind w:firstLine="709"/>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 xml:space="preserve">In view of the presented demand and in order to resolve the issue, it is necessary to purchase individual protective equipment, like a </w:t>
      </w:r>
      <w:r w:rsidRPr="005C7875">
        <w:rPr>
          <w:rFonts w:ascii="Times New Roman" w:eastAsia="Arial" w:hAnsi="Times New Roman" w:cs="Times New Roman"/>
          <w:b/>
          <w:sz w:val="24"/>
          <w:szCs w:val="24"/>
          <w:lang w:val="en-US"/>
        </w:rPr>
        <w:t xml:space="preserve">multi-threat concealed ballistic </w:t>
      </w:r>
      <w:r w:rsidRPr="005C7875">
        <w:rPr>
          <w:rFonts w:ascii="Times New Roman" w:eastAsia="Arial" w:hAnsi="Times New Roman" w:cs="Times New Roman"/>
          <w:sz w:val="24"/>
          <w:szCs w:val="24"/>
          <w:lang w:val="en-US"/>
        </w:rPr>
        <w:t>vest in accordance with the technical specifications indicated in this NTP to be made available for use by the members of the corporation and according to standards</w:t>
      </w:r>
    </w:p>
    <w:p w14:paraId="1645D1E7" w14:textId="77777777" w:rsidR="000C3CD7" w:rsidRPr="005C7875" w:rsidRDefault="000C3CD7" w:rsidP="00A51E9B">
      <w:pPr>
        <w:spacing w:after="0" w:line="360" w:lineRule="auto"/>
        <w:ind w:firstLine="567"/>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 xml:space="preserve">Taking into account the purchase of 14,275 (fourteen thousand two hundred and seventy-five) level III ballistic vests carried out by the </w:t>
      </w:r>
      <w:proofErr w:type="spellStart"/>
      <w:r w:rsidRPr="005C7875">
        <w:rPr>
          <w:rFonts w:ascii="Times New Roman" w:eastAsia="Arial" w:hAnsi="Times New Roman" w:cs="Times New Roman"/>
          <w:sz w:val="24"/>
          <w:szCs w:val="24"/>
          <w:lang w:val="en-US"/>
        </w:rPr>
        <w:t>Gabinete</w:t>
      </w:r>
      <w:proofErr w:type="spellEnd"/>
      <w:r w:rsidRPr="005C7875">
        <w:rPr>
          <w:rFonts w:ascii="Times New Roman" w:eastAsia="Arial" w:hAnsi="Times New Roman" w:cs="Times New Roman"/>
          <w:sz w:val="24"/>
          <w:szCs w:val="24"/>
          <w:lang w:val="en-US"/>
        </w:rPr>
        <w:t xml:space="preserve"> de </w:t>
      </w:r>
      <w:proofErr w:type="spellStart"/>
      <w:r w:rsidRPr="005C7875">
        <w:rPr>
          <w:rFonts w:ascii="Times New Roman" w:eastAsia="Arial" w:hAnsi="Times New Roman" w:cs="Times New Roman"/>
          <w:sz w:val="24"/>
          <w:szCs w:val="24"/>
          <w:lang w:val="en-US"/>
        </w:rPr>
        <w:t>Intervenção</w:t>
      </w:r>
      <w:proofErr w:type="spellEnd"/>
      <w:r w:rsidRPr="005C7875">
        <w:rPr>
          <w:rFonts w:ascii="Times New Roman" w:eastAsia="Arial" w:hAnsi="Times New Roman" w:cs="Times New Roman"/>
          <w:sz w:val="24"/>
          <w:szCs w:val="24"/>
          <w:lang w:val="en-US"/>
        </w:rPr>
        <w:t xml:space="preserve"> Federal (GIF), there is a </w:t>
      </w:r>
      <w:r w:rsidRPr="005C7875">
        <w:rPr>
          <w:rFonts w:ascii="Times New Roman" w:eastAsia="Arial" w:hAnsi="Times New Roman" w:cs="Times New Roman"/>
          <w:b/>
          <w:sz w:val="24"/>
          <w:szCs w:val="24"/>
          <w:lang w:val="en-US"/>
        </w:rPr>
        <w:t xml:space="preserve">need to purchase 25,000 (twenty-five thousand) ballistic vests in the within the scope of the </w:t>
      </w:r>
      <w:proofErr w:type="spellStart"/>
      <w:r w:rsidRPr="005C7875">
        <w:rPr>
          <w:rFonts w:ascii="Times New Roman" w:eastAsia="Arial" w:hAnsi="Times New Roman" w:cs="Times New Roman"/>
          <w:b/>
          <w:sz w:val="24"/>
          <w:szCs w:val="24"/>
          <w:lang w:val="en-US"/>
        </w:rPr>
        <w:t>Secretaria</w:t>
      </w:r>
      <w:proofErr w:type="spellEnd"/>
      <w:r w:rsidRPr="005C7875">
        <w:rPr>
          <w:rFonts w:ascii="Times New Roman" w:eastAsia="Arial" w:hAnsi="Times New Roman" w:cs="Times New Roman"/>
          <w:b/>
          <w:sz w:val="24"/>
          <w:szCs w:val="24"/>
          <w:lang w:val="en-US"/>
        </w:rPr>
        <w:t xml:space="preserve"> de Estado de </w:t>
      </w:r>
      <w:proofErr w:type="spellStart"/>
      <w:r w:rsidRPr="005C7875">
        <w:rPr>
          <w:rFonts w:ascii="Times New Roman" w:eastAsia="Arial" w:hAnsi="Times New Roman" w:cs="Times New Roman"/>
          <w:b/>
          <w:sz w:val="24"/>
          <w:szCs w:val="24"/>
          <w:lang w:val="en-US"/>
        </w:rPr>
        <w:t>Polícia</w:t>
      </w:r>
      <w:proofErr w:type="spellEnd"/>
      <w:r w:rsidRPr="005C7875">
        <w:rPr>
          <w:rFonts w:ascii="Times New Roman" w:eastAsia="Arial" w:hAnsi="Times New Roman" w:cs="Times New Roman"/>
          <w:b/>
          <w:sz w:val="24"/>
          <w:szCs w:val="24"/>
          <w:lang w:val="en-US"/>
        </w:rPr>
        <w:t xml:space="preserve"> </w:t>
      </w:r>
      <w:proofErr w:type="spellStart"/>
      <w:r w:rsidRPr="005C7875">
        <w:rPr>
          <w:rFonts w:ascii="Times New Roman" w:eastAsia="Arial" w:hAnsi="Times New Roman" w:cs="Times New Roman"/>
          <w:b/>
          <w:sz w:val="24"/>
          <w:szCs w:val="24"/>
          <w:lang w:val="en-US"/>
        </w:rPr>
        <w:t>Militar</w:t>
      </w:r>
      <w:proofErr w:type="spellEnd"/>
      <w:r w:rsidRPr="005C7875">
        <w:rPr>
          <w:rFonts w:ascii="Times New Roman" w:eastAsia="Arial" w:hAnsi="Times New Roman" w:cs="Times New Roman"/>
          <w:b/>
          <w:sz w:val="24"/>
          <w:szCs w:val="24"/>
          <w:lang w:val="en-US"/>
        </w:rPr>
        <w:t xml:space="preserve"> (SEPM)</w:t>
      </w:r>
      <w:r w:rsidRPr="005C7875">
        <w:rPr>
          <w:rFonts w:ascii="Times New Roman" w:eastAsia="Arial" w:hAnsi="Times New Roman" w:cs="Times New Roman"/>
          <w:sz w:val="24"/>
          <w:szCs w:val="24"/>
          <w:lang w:val="en-US"/>
        </w:rPr>
        <w:t xml:space="preserve"> aiming to supply the basic security needs of military police, with the addition of a technical reserve of approximately 20% (twenty percent).</w:t>
      </w:r>
    </w:p>
    <w:p w14:paraId="08DF8432" w14:textId="175A90B6" w:rsidR="00A51E9B" w:rsidRPr="005C7875" w:rsidRDefault="000C3CD7" w:rsidP="00A51E9B">
      <w:pPr>
        <w:spacing w:after="0" w:line="360" w:lineRule="auto"/>
        <w:ind w:firstLine="567"/>
        <w:rPr>
          <w:rFonts w:ascii="Times New Roman" w:hAnsi="Times New Roman" w:cs="Times New Roman"/>
          <w:sz w:val="24"/>
          <w:szCs w:val="24"/>
          <w:lang w:val="en-US"/>
        </w:rPr>
      </w:pPr>
      <w:r w:rsidRPr="005C7875">
        <w:rPr>
          <w:rFonts w:ascii="Times New Roman" w:hAnsi="Times New Roman" w:cs="Times New Roman"/>
          <w:sz w:val="24"/>
          <w:szCs w:val="24"/>
          <w:lang w:val="en-US"/>
        </w:rPr>
        <w:t>The quantity specified by size will only be defined after the presentation by the contractor of the sizes practiced by the latter, among the standards of size XS to XL, according to the drawing and table below:</w:t>
      </w:r>
    </w:p>
    <w:p w14:paraId="526E11E8" w14:textId="77777777" w:rsidR="00A51E9B" w:rsidRPr="005C7875" w:rsidRDefault="00A51E9B" w:rsidP="00A51E9B">
      <w:pPr>
        <w:rPr>
          <w:noProof/>
          <w:lang w:val="en-US"/>
        </w:rPr>
      </w:pPr>
    </w:p>
    <w:p w14:paraId="63B1C4C0" w14:textId="77777777" w:rsidR="00A51E9B" w:rsidRPr="005C7875" w:rsidRDefault="00A51E9B" w:rsidP="00A51E9B">
      <w:pPr>
        <w:rPr>
          <w:lang w:val="en-US"/>
        </w:rPr>
      </w:pPr>
    </w:p>
    <w:p w14:paraId="35D5F7EE" w14:textId="68BEB425" w:rsidR="00A51E9B" w:rsidRPr="005C7875" w:rsidRDefault="00A51E9B" w:rsidP="00A51E9B">
      <w:pPr>
        <w:tabs>
          <w:tab w:val="left" w:pos="1320"/>
        </w:tabs>
        <w:rPr>
          <w:lang w:val="en-US"/>
        </w:rPr>
      </w:pPr>
    </w:p>
    <w:p w14:paraId="6C953ACD" w14:textId="7711D305" w:rsidR="00A51E9B" w:rsidRPr="005C7875" w:rsidRDefault="00A51E9B" w:rsidP="00A51E9B">
      <w:pPr>
        <w:tabs>
          <w:tab w:val="left" w:pos="1320"/>
        </w:tabs>
        <w:rPr>
          <w:lang w:val="en-US"/>
        </w:rPr>
      </w:pPr>
      <w:r w:rsidRPr="005C7875">
        <w:rPr>
          <w:noProof/>
        </w:rPr>
        <w:lastRenderedPageBreak/>
        <w:drawing>
          <wp:anchor distT="0" distB="0" distL="114300" distR="114300" simplePos="0" relativeHeight="251684352" behindDoc="0" locked="0" layoutInCell="1" allowOverlap="1" wp14:anchorId="5885926A" wp14:editId="01D95005">
            <wp:simplePos x="0" y="0"/>
            <wp:positionH relativeFrom="column">
              <wp:posOffset>-191135</wp:posOffset>
            </wp:positionH>
            <wp:positionV relativeFrom="paragraph">
              <wp:posOffset>-816610</wp:posOffset>
            </wp:positionV>
            <wp:extent cx="5780405" cy="1733550"/>
            <wp:effectExtent l="0" t="0" r="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8040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8FF3E1" w14:textId="77777777" w:rsidR="00A51E9B" w:rsidRPr="005C7875" w:rsidRDefault="00A51E9B" w:rsidP="00A51E9B">
      <w:pPr>
        <w:tabs>
          <w:tab w:val="left" w:pos="1320"/>
        </w:tabs>
        <w:rPr>
          <w:lang w:val="en-US"/>
        </w:rPr>
      </w:pPr>
    </w:p>
    <w:p w14:paraId="758BEAAB" w14:textId="77777777" w:rsidR="00A51E9B" w:rsidRPr="005C7875" w:rsidRDefault="00A51E9B" w:rsidP="00A51E9B">
      <w:pPr>
        <w:tabs>
          <w:tab w:val="left" w:pos="1320"/>
        </w:tabs>
        <w:rPr>
          <w:lang w:val="en-US"/>
        </w:rPr>
      </w:pPr>
    </w:p>
    <w:p w14:paraId="4FE940DC" w14:textId="77777777" w:rsidR="00A51E9B" w:rsidRPr="005C7875" w:rsidRDefault="00A51E9B" w:rsidP="00A51E9B">
      <w:pPr>
        <w:tabs>
          <w:tab w:val="left" w:pos="1320"/>
        </w:tabs>
        <w:rPr>
          <w:lang w:val="en-US"/>
        </w:rPr>
      </w:pPr>
    </w:p>
    <w:tbl>
      <w:tblPr>
        <w:tblStyle w:val="Tabelacomgrade"/>
        <w:tblW w:w="0" w:type="auto"/>
        <w:jc w:val="center"/>
        <w:tblLook w:val="04A0" w:firstRow="1" w:lastRow="0" w:firstColumn="1" w:lastColumn="0" w:noHBand="0" w:noVBand="1"/>
      </w:tblPr>
      <w:tblGrid>
        <w:gridCol w:w="1035"/>
        <w:gridCol w:w="960"/>
        <w:gridCol w:w="960"/>
        <w:gridCol w:w="960"/>
        <w:gridCol w:w="960"/>
        <w:gridCol w:w="961"/>
        <w:gridCol w:w="961"/>
        <w:gridCol w:w="961"/>
        <w:gridCol w:w="961"/>
      </w:tblGrid>
      <w:tr w:rsidR="00A51E9B" w:rsidRPr="005C7875" w14:paraId="0EE61B6E" w14:textId="77777777" w:rsidTr="00B367C5">
        <w:trPr>
          <w:jc w:val="center"/>
        </w:trPr>
        <w:tc>
          <w:tcPr>
            <w:tcW w:w="960" w:type="dxa"/>
            <w:vAlign w:val="center"/>
          </w:tcPr>
          <w:p w14:paraId="33FDC668" w14:textId="77777777" w:rsidR="00A51E9B" w:rsidRPr="005C7875" w:rsidRDefault="00A51E9B" w:rsidP="00B367C5">
            <w:pPr>
              <w:tabs>
                <w:tab w:val="left" w:pos="1320"/>
              </w:tabs>
              <w:jc w:val="center"/>
              <w:rPr>
                <w:lang w:val="en-US"/>
              </w:rPr>
            </w:pPr>
          </w:p>
        </w:tc>
        <w:tc>
          <w:tcPr>
            <w:tcW w:w="960" w:type="dxa"/>
            <w:vAlign w:val="center"/>
          </w:tcPr>
          <w:p w14:paraId="29B1480B" w14:textId="77777777" w:rsidR="00A51E9B" w:rsidRPr="005C7875" w:rsidRDefault="00A51E9B" w:rsidP="00B367C5">
            <w:pPr>
              <w:tabs>
                <w:tab w:val="left" w:pos="1320"/>
              </w:tabs>
              <w:jc w:val="center"/>
              <w:rPr>
                <w:lang w:val="en-US"/>
              </w:rPr>
            </w:pPr>
            <w:r w:rsidRPr="005C7875">
              <w:rPr>
                <w:lang w:val="en-US"/>
              </w:rPr>
              <w:t>A</w:t>
            </w:r>
          </w:p>
        </w:tc>
        <w:tc>
          <w:tcPr>
            <w:tcW w:w="960" w:type="dxa"/>
            <w:vAlign w:val="center"/>
          </w:tcPr>
          <w:p w14:paraId="112593AF" w14:textId="77777777" w:rsidR="00A51E9B" w:rsidRPr="005C7875" w:rsidRDefault="00A51E9B" w:rsidP="00B367C5">
            <w:pPr>
              <w:tabs>
                <w:tab w:val="left" w:pos="1320"/>
              </w:tabs>
              <w:jc w:val="center"/>
              <w:rPr>
                <w:lang w:val="en-US"/>
              </w:rPr>
            </w:pPr>
            <w:r w:rsidRPr="005C7875">
              <w:rPr>
                <w:lang w:val="en-US"/>
              </w:rPr>
              <w:t>B</w:t>
            </w:r>
          </w:p>
        </w:tc>
        <w:tc>
          <w:tcPr>
            <w:tcW w:w="960" w:type="dxa"/>
            <w:vAlign w:val="center"/>
          </w:tcPr>
          <w:p w14:paraId="699F5133" w14:textId="77777777" w:rsidR="00A51E9B" w:rsidRPr="005C7875" w:rsidRDefault="00A51E9B" w:rsidP="00B367C5">
            <w:pPr>
              <w:tabs>
                <w:tab w:val="left" w:pos="1320"/>
              </w:tabs>
              <w:jc w:val="center"/>
              <w:rPr>
                <w:lang w:val="en-US"/>
              </w:rPr>
            </w:pPr>
            <w:r w:rsidRPr="005C7875">
              <w:rPr>
                <w:lang w:val="en-US"/>
              </w:rPr>
              <w:t>C</w:t>
            </w:r>
          </w:p>
        </w:tc>
        <w:tc>
          <w:tcPr>
            <w:tcW w:w="960" w:type="dxa"/>
            <w:vAlign w:val="center"/>
          </w:tcPr>
          <w:p w14:paraId="1FFB0D50" w14:textId="77777777" w:rsidR="00A51E9B" w:rsidRPr="005C7875" w:rsidRDefault="00A51E9B" w:rsidP="00B367C5">
            <w:pPr>
              <w:tabs>
                <w:tab w:val="left" w:pos="1320"/>
              </w:tabs>
              <w:jc w:val="center"/>
              <w:rPr>
                <w:lang w:val="en-US"/>
              </w:rPr>
            </w:pPr>
            <w:r w:rsidRPr="005C7875">
              <w:rPr>
                <w:lang w:val="en-US"/>
              </w:rPr>
              <w:t>D</w:t>
            </w:r>
          </w:p>
        </w:tc>
        <w:tc>
          <w:tcPr>
            <w:tcW w:w="961" w:type="dxa"/>
            <w:vAlign w:val="center"/>
          </w:tcPr>
          <w:p w14:paraId="7D3A6C3B" w14:textId="77777777" w:rsidR="00A51E9B" w:rsidRPr="005C7875" w:rsidRDefault="00A51E9B" w:rsidP="00B367C5">
            <w:pPr>
              <w:tabs>
                <w:tab w:val="left" w:pos="1320"/>
              </w:tabs>
              <w:jc w:val="center"/>
              <w:rPr>
                <w:lang w:val="en-US"/>
              </w:rPr>
            </w:pPr>
            <w:r w:rsidRPr="005C7875">
              <w:rPr>
                <w:lang w:val="en-US"/>
              </w:rPr>
              <w:t>E</w:t>
            </w:r>
          </w:p>
        </w:tc>
        <w:tc>
          <w:tcPr>
            <w:tcW w:w="961" w:type="dxa"/>
            <w:vAlign w:val="center"/>
          </w:tcPr>
          <w:p w14:paraId="45572026" w14:textId="77777777" w:rsidR="00A51E9B" w:rsidRPr="005C7875" w:rsidRDefault="00A51E9B" w:rsidP="00B367C5">
            <w:pPr>
              <w:tabs>
                <w:tab w:val="left" w:pos="1320"/>
              </w:tabs>
              <w:jc w:val="center"/>
              <w:rPr>
                <w:lang w:val="en-US"/>
              </w:rPr>
            </w:pPr>
            <w:r w:rsidRPr="005C7875">
              <w:rPr>
                <w:lang w:val="en-US"/>
              </w:rPr>
              <w:t>F</w:t>
            </w:r>
          </w:p>
        </w:tc>
        <w:tc>
          <w:tcPr>
            <w:tcW w:w="961" w:type="dxa"/>
            <w:vAlign w:val="center"/>
          </w:tcPr>
          <w:p w14:paraId="3A793071" w14:textId="77777777" w:rsidR="00A51E9B" w:rsidRPr="005C7875" w:rsidRDefault="00A51E9B" w:rsidP="00B367C5">
            <w:pPr>
              <w:tabs>
                <w:tab w:val="left" w:pos="1320"/>
              </w:tabs>
              <w:jc w:val="center"/>
              <w:rPr>
                <w:lang w:val="en-US"/>
              </w:rPr>
            </w:pPr>
            <w:r w:rsidRPr="005C7875">
              <w:rPr>
                <w:lang w:val="en-US"/>
              </w:rPr>
              <w:t>G</w:t>
            </w:r>
          </w:p>
        </w:tc>
        <w:tc>
          <w:tcPr>
            <w:tcW w:w="961" w:type="dxa"/>
            <w:vAlign w:val="center"/>
          </w:tcPr>
          <w:p w14:paraId="56442256" w14:textId="77777777" w:rsidR="00A51E9B" w:rsidRPr="005C7875" w:rsidRDefault="00A51E9B" w:rsidP="00B367C5">
            <w:pPr>
              <w:tabs>
                <w:tab w:val="left" w:pos="1320"/>
              </w:tabs>
              <w:jc w:val="center"/>
              <w:rPr>
                <w:lang w:val="en-US"/>
              </w:rPr>
            </w:pPr>
            <w:r w:rsidRPr="005C7875">
              <w:rPr>
                <w:lang w:val="en-US"/>
              </w:rPr>
              <w:t>H</w:t>
            </w:r>
          </w:p>
        </w:tc>
      </w:tr>
      <w:tr w:rsidR="00A51E9B" w:rsidRPr="005C7875" w14:paraId="3C14BEAE" w14:textId="77777777" w:rsidTr="00B367C5">
        <w:trPr>
          <w:jc w:val="center"/>
        </w:trPr>
        <w:tc>
          <w:tcPr>
            <w:tcW w:w="960" w:type="dxa"/>
            <w:vAlign w:val="center"/>
          </w:tcPr>
          <w:p w14:paraId="2CB70ACD" w14:textId="77777777" w:rsidR="00A51E9B" w:rsidRPr="005C7875" w:rsidRDefault="00A51E9B" w:rsidP="00B367C5">
            <w:pPr>
              <w:tabs>
                <w:tab w:val="left" w:pos="1320"/>
              </w:tabs>
              <w:jc w:val="center"/>
              <w:rPr>
                <w:lang w:val="en-US"/>
              </w:rPr>
            </w:pPr>
            <w:r w:rsidRPr="005C7875">
              <w:rPr>
                <w:lang w:val="en-US"/>
              </w:rPr>
              <w:t>MÍNIMO</w:t>
            </w:r>
          </w:p>
          <w:p w14:paraId="05262B06" w14:textId="77777777" w:rsidR="00A51E9B" w:rsidRPr="005C7875" w:rsidRDefault="00A51E9B" w:rsidP="00B367C5">
            <w:pPr>
              <w:tabs>
                <w:tab w:val="left" w:pos="1320"/>
              </w:tabs>
              <w:jc w:val="center"/>
              <w:rPr>
                <w:lang w:val="en-US"/>
              </w:rPr>
            </w:pPr>
            <w:r w:rsidRPr="005C7875">
              <w:rPr>
                <w:lang w:val="en-US"/>
              </w:rPr>
              <w:t>(mm)</w:t>
            </w:r>
          </w:p>
        </w:tc>
        <w:tc>
          <w:tcPr>
            <w:tcW w:w="960" w:type="dxa"/>
            <w:vAlign w:val="center"/>
          </w:tcPr>
          <w:p w14:paraId="244D42C6" w14:textId="77777777" w:rsidR="00A51E9B" w:rsidRPr="005C7875" w:rsidRDefault="00A51E9B" w:rsidP="00B367C5">
            <w:pPr>
              <w:tabs>
                <w:tab w:val="left" w:pos="1320"/>
              </w:tabs>
              <w:jc w:val="center"/>
              <w:rPr>
                <w:lang w:val="en-US"/>
              </w:rPr>
            </w:pPr>
            <w:r w:rsidRPr="005C7875">
              <w:rPr>
                <w:lang w:val="en-US"/>
              </w:rPr>
              <w:t>530</w:t>
            </w:r>
          </w:p>
        </w:tc>
        <w:tc>
          <w:tcPr>
            <w:tcW w:w="960" w:type="dxa"/>
            <w:vAlign w:val="center"/>
          </w:tcPr>
          <w:p w14:paraId="4307653F" w14:textId="77777777" w:rsidR="00A51E9B" w:rsidRPr="005C7875" w:rsidRDefault="00A51E9B" w:rsidP="00B367C5">
            <w:pPr>
              <w:tabs>
                <w:tab w:val="left" w:pos="1320"/>
              </w:tabs>
              <w:jc w:val="center"/>
              <w:rPr>
                <w:lang w:val="en-US"/>
              </w:rPr>
            </w:pPr>
            <w:r w:rsidRPr="005C7875">
              <w:rPr>
                <w:lang w:val="en-US"/>
              </w:rPr>
              <w:t>340</w:t>
            </w:r>
          </w:p>
        </w:tc>
        <w:tc>
          <w:tcPr>
            <w:tcW w:w="960" w:type="dxa"/>
            <w:vAlign w:val="center"/>
          </w:tcPr>
          <w:p w14:paraId="0DC3E806" w14:textId="77777777" w:rsidR="00A51E9B" w:rsidRPr="005C7875" w:rsidRDefault="00A51E9B" w:rsidP="00B367C5">
            <w:pPr>
              <w:tabs>
                <w:tab w:val="left" w:pos="1320"/>
              </w:tabs>
              <w:jc w:val="center"/>
              <w:rPr>
                <w:lang w:val="en-US"/>
              </w:rPr>
            </w:pPr>
            <w:r w:rsidRPr="005C7875">
              <w:rPr>
                <w:lang w:val="en-US"/>
              </w:rPr>
              <w:t>210</w:t>
            </w:r>
          </w:p>
        </w:tc>
        <w:tc>
          <w:tcPr>
            <w:tcW w:w="960" w:type="dxa"/>
            <w:vAlign w:val="center"/>
          </w:tcPr>
          <w:p w14:paraId="2FA8E242" w14:textId="77777777" w:rsidR="00A51E9B" w:rsidRPr="005C7875" w:rsidRDefault="00A51E9B" w:rsidP="00B367C5">
            <w:pPr>
              <w:tabs>
                <w:tab w:val="left" w:pos="1320"/>
              </w:tabs>
              <w:jc w:val="center"/>
              <w:rPr>
                <w:lang w:val="en-US"/>
              </w:rPr>
            </w:pPr>
            <w:r w:rsidRPr="005C7875">
              <w:rPr>
                <w:lang w:val="en-US"/>
              </w:rPr>
              <w:t>540</w:t>
            </w:r>
          </w:p>
        </w:tc>
        <w:tc>
          <w:tcPr>
            <w:tcW w:w="961" w:type="dxa"/>
            <w:vAlign w:val="center"/>
          </w:tcPr>
          <w:p w14:paraId="7CFCBAAA" w14:textId="77777777" w:rsidR="00A51E9B" w:rsidRPr="005C7875" w:rsidRDefault="00A51E9B" w:rsidP="00B367C5">
            <w:pPr>
              <w:tabs>
                <w:tab w:val="left" w:pos="1320"/>
              </w:tabs>
              <w:jc w:val="center"/>
              <w:rPr>
                <w:lang w:val="en-US"/>
              </w:rPr>
            </w:pPr>
            <w:r w:rsidRPr="005C7875">
              <w:rPr>
                <w:lang w:val="en-US"/>
              </w:rPr>
              <w:t>435</w:t>
            </w:r>
          </w:p>
        </w:tc>
        <w:tc>
          <w:tcPr>
            <w:tcW w:w="961" w:type="dxa"/>
            <w:vAlign w:val="center"/>
          </w:tcPr>
          <w:p w14:paraId="069210E9" w14:textId="77777777" w:rsidR="00A51E9B" w:rsidRPr="005C7875" w:rsidRDefault="00A51E9B" w:rsidP="00B367C5">
            <w:pPr>
              <w:tabs>
                <w:tab w:val="left" w:pos="1320"/>
              </w:tabs>
              <w:jc w:val="center"/>
              <w:rPr>
                <w:lang w:val="en-US"/>
              </w:rPr>
            </w:pPr>
            <w:r w:rsidRPr="005C7875">
              <w:rPr>
                <w:lang w:val="en-US"/>
              </w:rPr>
              <w:t>245</w:t>
            </w:r>
          </w:p>
        </w:tc>
        <w:tc>
          <w:tcPr>
            <w:tcW w:w="961" w:type="dxa"/>
            <w:vAlign w:val="center"/>
          </w:tcPr>
          <w:p w14:paraId="2C9F6594" w14:textId="77777777" w:rsidR="00A51E9B" w:rsidRPr="005C7875" w:rsidRDefault="00A51E9B" w:rsidP="00B367C5">
            <w:pPr>
              <w:tabs>
                <w:tab w:val="left" w:pos="1320"/>
              </w:tabs>
              <w:jc w:val="center"/>
              <w:rPr>
                <w:lang w:val="en-US"/>
              </w:rPr>
            </w:pPr>
            <w:r w:rsidRPr="005C7875">
              <w:rPr>
                <w:lang w:val="en-US"/>
              </w:rPr>
              <w:t>280</w:t>
            </w:r>
          </w:p>
        </w:tc>
        <w:tc>
          <w:tcPr>
            <w:tcW w:w="961" w:type="dxa"/>
            <w:vAlign w:val="center"/>
          </w:tcPr>
          <w:p w14:paraId="7A08BBAC" w14:textId="77777777" w:rsidR="00A51E9B" w:rsidRPr="005C7875" w:rsidRDefault="00A51E9B" w:rsidP="00B367C5">
            <w:pPr>
              <w:tabs>
                <w:tab w:val="left" w:pos="1320"/>
              </w:tabs>
              <w:jc w:val="center"/>
              <w:rPr>
                <w:lang w:val="en-US"/>
              </w:rPr>
            </w:pPr>
            <w:r w:rsidRPr="005C7875">
              <w:rPr>
                <w:lang w:val="en-US"/>
              </w:rPr>
              <w:t>180</w:t>
            </w:r>
          </w:p>
        </w:tc>
      </w:tr>
      <w:tr w:rsidR="00A51E9B" w:rsidRPr="005C7875" w14:paraId="13D5FC43" w14:textId="77777777" w:rsidTr="00B367C5">
        <w:trPr>
          <w:jc w:val="center"/>
        </w:trPr>
        <w:tc>
          <w:tcPr>
            <w:tcW w:w="960" w:type="dxa"/>
            <w:vAlign w:val="center"/>
          </w:tcPr>
          <w:p w14:paraId="02E3E32B" w14:textId="77777777" w:rsidR="00A51E9B" w:rsidRPr="005C7875" w:rsidRDefault="00A51E9B" w:rsidP="00B367C5">
            <w:pPr>
              <w:tabs>
                <w:tab w:val="left" w:pos="1320"/>
              </w:tabs>
              <w:jc w:val="center"/>
              <w:rPr>
                <w:lang w:val="en-US"/>
              </w:rPr>
            </w:pPr>
            <w:r w:rsidRPr="005C7875">
              <w:rPr>
                <w:lang w:val="en-US"/>
              </w:rPr>
              <w:t>MÁXIMO</w:t>
            </w:r>
          </w:p>
          <w:p w14:paraId="7B8EA6CF" w14:textId="77777777" w:rsidR="00A51E9B" w:rsidRPr="005C7875" w:rsidRDefault="00A51E9B" w:rsidP="00B367C5">
            <w:pPr>
              <w:tabs>
                <w:tab w:val="left" w:pos="1320"/>
              </w:tabs>
              <w:jc w:val="center"/>
              <w:rPr>
                <w:lang w:val="en-US"/>
              </w:rPr>
            </w:pPr>
            <w:r w:rsidRPr="005C7875">
              <w:rPr>
                <w:lang w:val="en-US"/>
              </w:rPr>
              <w:t>(mm)</w:t>
            </w:r>
          </w:p>
        </w:tc>
        <w:tc>
          <w:tcPr>
            <w:tcW w:w="960" w:type="dxa"/>
            <w:vAlign w:val="center"/>
          </w:tcPr>
          <w:p w14:paraId="2AA24A44" w14:textId="77777777" w:rsidR="00A51E9B" w:rsidRPr="005C7875" w:rsidRDefault="00A51E9B" w:rsidP="00B367C5">
            <w:pPr>
              <w:tabs>
                <w:tab w:val="left" w:pos="1320"/>
              </w:tabs>
              <w:jc w:val="center"/>
              <w:rPr>
                <w:lang w:val="en-US"/>
              </w:rPr>
            </w:pPr>
            <w:r w:rsidRPr="005C7875">
              <w:rPr>
                <w:lang w:val="en-US"/>
              </w:rPr>
              <w:t>700</w:t>
            </w:r>
          </w:p>
        </w:tc>
        <w:tc>
          <w:tcPr>
            <w:tcW w:w="960" w:type="dxa"/>
            <w:vAlign w:val="center"/>
          </w:tcPr>
          <w:p w14:paraId="2F07CEDF" w14:textId="77777777" w:rsidR="00A51E9B" w:rsidRPr="005C7875" w:rsidRDefault="00A51E9B" w:rsidP="00B367C5">
            <w:pPr>
              <w:tabs>
                <w:tab w:val="left" w:pos="1320"/>
              </w:tabs>
              <w:jc w:val="center"/>
              <w:rPr>
                <w:lang w:val="en-US"/>
              </w:rPr>
            </w:pPr>
            <w:r w:rsidRPr="005C7875">
              <w:rPr>
                <w:lang w:val="en-US"/>
              </w:rPr>
              <w:t>410</w:t>
            </w:r>
          </w:p>
        </w:tc>
        <w:tc>
          <w:tcPr>
            <w:tcW w:w="960" w:type="dxa"/>
            <w:vAlign w:val="center"/>
          </w:tcPr>
          <w:p w14:paraId="59981561" w14:textId="77777777" w:rsidR="00A51E9B" w:rsidRPr="005C7875" w:rsidRDefault="00A51E9B" w:rsidP="00B367C5">
            <w:pPr>
              <w:tabs>
                <w:tab w:val="left" w:pos="1320"/>
              </w:tabs>
              <w:jc w:val="center"/>
              <w:rPr>
                <w:lang w:val="en-US"/>
              </w:rPr>
            </w:pPr>
            <w:r w:rsidRPr="005C7875">
              <w:rPr>
                <w:lang w:val="en-US"/>
              </w:rPr>
              <w:t>320</w:t>
            </w:r>
          </w:p>
        </w:tc>
        <w:tc>
          <w:tcPr>
            <w:tcW w:w="960" w:type="dxa"/>
            <w:vAlign w:val="center"/>
          </w:tcPr>
          <w:p w14:paraId="3A79184F" w14:textId="77777777" w:rsidR="00A51E9B" w:rsidRPr="005C7875" w:rsidRDefault="00A51E9B" w:rsidP="00B367C5">
            <w:pPr>
              <w:tabs>
                <w:tab w:val="left" w:pos="1320"/>
              </w:tabs>
              <w:jc w:val="center"/>
              <w:rPr>
                <w:lang w:val="en-US"/>
              </w:rPr>
            </w:pPr>
            <w:r w:rsidRPr="005C7875">
              <w:rPr>
                <w:lang w:val="en-US"/>
              </w:rPr>
              <w:t>680</w:t>
            </w:r>
          </w:p>
        </w:tc>
        <w:tc>
          <w:tcPr>
            <w:tcW w:w="961" w:type="dxa"/>
            <w:vAlign w:val="center"/>
          </w:tcPr>
          <w:p w14:paraId="52A66205" w14:textId="77777777" w:rsidR="00A51E9B" w:rsidRPr="005C7875" w:rsidRDefault="00A51E9B" w:rsidP="00B367C5">
            <w:pPr>
              <w:tabs>
                <w:tab w:val="left" w:pos="1320"/>
              </w:tabs>
              <w:jc w:val="center"/>
              <w:rPr>
                <w:lang w:val="en-US"/>
              </w:rPr>
            </w:pPr>
            <w:r w:rsidRPr="005C7875">
              <w:rPr>
                <w:lang w:val="en-US"/>
              </w:rPr>
              <w:t>500</w:t>
            </w:r>
          </w:p>
        </w:tc>
        <w:tc>
          <w:tcPr>
            <w:tcW w:w="961" w:type="dxa"/>
            <w:vAlign w:val="center"/>
          </w:tcPr>
          <w:p w14:paraId="540B330E" w14:textId="77777777" w:rsidR="00A51E9B" w:rsidRPr="005C7875" w:rsidRDefault="00A51E9B" w:rsidP="00B367C5">
            <w:pPr>
              <w:tabs>
                <w:tab w:val="left" w:pos="1320"/>
              </w:tabs>
              <w:jc w:val="center"/>
              <w:rPr>
                <w:lang w:val="en-US"/>
              </w:rPr>
            </w:pPr>
            <w:r w:rsidRPr="005C7875">
              <w:rPr>
                <w:lang w:val="en-US"/>
              </w:rPr>
              <w:t>330</w:t>
            </w:r>
          </w:p>
        </w:tc>
        <w:tc>
          <w:tcPr>
            <w:tcW w:w="961" w:type="dxa"/>
            <w:vAlign w:val="center"/>
          </w:tcPr>
          <w:p w14:paraId="4CB286BD" w14:textId="77777777" w:rsidR="00A51E9B" w:rsidRPr="005C7875" w:rsidRDefault="00A51E9B" w:rsidP="00B367C5">
            <w:pPr>
              <w:tabs>
                <w:tab w:val="left" w:pos="1320"/>
              </w:tabs>
              <w:jc w:val="center"/>
              <w:rPr>
                <w:lang w:val="en-US"/>
              </w:rPr>
            </w:pPr>
            <w:r w:rsidRPr="005C7875">
              <w:rPr>
                <w:lang w:val="en-US"/>
              </w:rPr>
              <w:t>360</w:t>
            </w:r>
          </w:p>
        </w:tc>
        <w:tc>
          <w:tcPr>
            <w:tcW w:w="961" w:type="dxa"/>
            <w:vAlign w:val="center"/>
          </w:tcPr>
          <w:p w14:paraId="77E7D4A7" w14:textId="77777777" w:rsidR="00A51E9B" w:rsidRPr="005C7875" w:rsidRDefault="00A51E9B" w:rsidP="00B367C5">
            <w:pPr>
              <w:tabs>
                <w:tab w:val="left" w:pos="1320"/>
              </w:tabs>
              <w:jc w:val="center"/>
              <w:rPr>
                <w:lang w:val="en-US"/>
              </w:rPr>
            </w:pPr>
            <w:r w:rsidRPr="005C7875">
              <w:rPr>
                <w:lang w:val="en-US"/>
              </w:rPr>
              <w:t>290</w:t>
            </w:r>
          </w:p>
        </w:tc>
      </w:tr>
    </w:tbl>
    <w:p w14:paraId="0C02F57A" w14:textId="77777777" w:rsidR="00A51E9B" w:rsidRPr="005C7875" w:rsidRDefault="00A51E9B" w:rsidP="00A51E9B">
      <w:pPr>
        <w:spacing w:after="0" w:line="360" w:lineRule="auto"/>
        <w:ind w:firstLine="567"/>
        <w:rPr>
          <w:rFonts w:ascii="Times New Roman" w:hAnsi="Times New Roman" w:cs="Times New Roman"/>
          <w:sz w:val="24"/>
          <w:szCs w:val="24"/>
          <w:lang w:val="en-US"/>
        </w:rPr>
      </w:pPr>
    </w:p>
    <w:p w14:paraId="666A6EEB" w14:textId="1FA6E5EC" w:rsidR="00337C3A" w:rsidRPr="005C7875" w:rsidRDefault="000A5893" w:rsidP="000A5893">
      <w:pPr>
        <w:spacing w:line="360" w:lineRule="auto"/>
        <w:ind w:firstLine="567"/>
        <w:jc w:val="both"/>
        <w:rPr>
          <w:rFonts w:ascii="Times New Roman" w:hAnsi="Times New Roman" w:cs="Times New Roman"/>
          <w:sz w:val="24"/>
          <w:szCs w:val="24"/>
          <w:lang w:val="en-US"/>
        </w:rPr>
      </w:pPr>
      <w:r w:rsidRPr="005C7875">
        <w:rPr>
          <w:rFonts w:ascii="Times New Roman" w:hAnsi="Times New Roman" w:cs="Times New Roman"/>
          <w:sz w:val="24"/>
          <w:szCs w:val="24"/>
          <w:lang w:val="en-US"/>
        </w:rPr>
        <w:t>The winner must provide the technical drawings of the vests in all dimensions to support the future decision. The panels should have protection on the front, back and side, including the lower abdomen, lumbar and the side closest to the armpit, without considerably compromising the user's mobility and comfort. Therefore, the quantities by size will only be established after defining the winner for the purchase of the ballistic vests.</w:t>
      </w:r>
    </w:p>
    <w:p w14:paraId="1C2E08C9" w14:textId="0688427B" w:rsidR="00255B2F" w:rsidRPr="005C7875" w:rsidRDefault="00ED6C5E" w:rsidP="002B7817">
      <w:pPr>
        <w:pStyle w:val="Ttulo1"/>
        <w:pBdr>
          <w:top w:val="double" w:sz="4" w:space="1" w:color="auto"/>
          <w:left w:val="double" w:sz="4" w:space="4" w:color="auto"/>
          <w:bottom w:val="double" w:sz="4" w:space="1" w:color="auto"/>
          <w:right w:val="double" w:sz="4" w:space="4" w:color="auto"/>
        </w:pBdr>
        <w:shd w:val="clear" w:color="auto" w:fill="D9D9D9" w:themeFill="background1" w:themeFillShade="D9"/>
        <w:spacing w:line="360" w:lineRule="auto"/>
        <w:rPr>
          <w:rFonts w:ascii="Times New Roman" w:eastAsia="Arial" w:hAnsi="Times New Roman" w:cs="Times New Roman"/>
          <w:b/>
          <w:color w:val="auto"/>
          <w:sz w:val="24"/>
          <w:szCs w:val="24"/>
          <w:lang w:val="en-US"/>
        </w:rPr>
      </w:pPr>
      <w:bookmarkStart w:id="7" w:name="_Toc47510493"/>
      <w:r w:rsidRPr="005C7875">
        <w:rPr>
          <w:rFonts w:ascii="Times New Roman" w:eastAsia="Arial" w:hAnsi="Times New Roman" w:cs="Times New Roman"/>
          <w:b/>
          <w:color w:val="auto"/>
          <w:sz w:val="24"/>
          <w:szCs w:val="24"/>
          <w:lang w:val="en-US"/>
        </w:rPr>
        <w:t>6</w:t>
      </w:r>
      <w:r w:rsidR="00B34B4C" w:rsidRPr="005C7875">
        <w:rPr>
          <w:rFonts w:ascii="Times New Roman" w:eastAsia="Arial" w:hAnsi="Times New Roman" w:cs="Times New Roman"/>
          <w:b/>
          <w:color w:val="auto"/>
          <w:sz w:val="24"/>
          <w:szCs w:val="24"/>
          <w:lang w:val="en-US"/>
        </w:rPr>
        <w:t xml:space="preserve"> </w:t>
      </w:r>
      <w:r w:rsidR="00143E25" w:rsidRPr="005C7875">
        <w:rPr>
          <w:rFonts w:ascii="Times New Roman" w:eastAsia="Arial" w:hAnsi="Times New Roman" w:cs="Times New Roman"/>
          <w:b/>
          <w:color w:val="auto"/>
          <w:sz w:val="24"/>
          <w:szCs w:val="24"/>
          <w:lang w:val="en-US"/>
        </w:rPr>
        <w:t>-</w:t>
      </w:r>
      <w:r w:rsidR="00255B2F" w:rsidRPr="005C7875">
        <w:rPr>
          <w:rFonts w:ascii="Times New Roman" w:eastAsia="Arial" w:hAnsi="Times New Roman" w:cs="Times New Roman"/>
          <w:b/>
          <w:color w:val="auto"/>
          <w:sz w:val="24"/>
          <w:szCs w:val="24"/>
          <w:lang w:val="en-US"/>
        </w:rPr>
        <w:t xml:space="preserve"> </w:t>
      </w:r>
      <w:r w:rsidR="009C5208" w:rsidRPr="005C7875">
        <w:rPr>
          <w:rFonts w:ascii="Times New Roman" w:eastAsia="Arial" w:hAnsi="Times New Roman" w:cs="Times New Roman"/>
          <w:b/>
          <w:color w:val="auto"/>
          <w:sz w:val="24"/>
          <w:szCs w:val="24"/>
          <w:lang w:val="en-US"/>
        </w:rPr>
        <w:t>SPECIFICATIONS</w:t>
      </w:r>
      <w:bookmarkEnd w:id="7"/>
    </w:p>
    <w:p w14:paraId="2D13D193" w14:textId="77777777" w:rsidR="00FB6228" w:rsidRPr="005C7875" w:rsidRDefault="00FB6228" w:rsidP="00DC0E7F">
      <w:pPr>
        <w:spacing w:after="120" w:line="360" w:lineRule="auto"/>
        <w:rPr>
          <w:rFonts w:ascii="Times New Roman" w:hAnsi="Times New Roman" w:cs="Times New Roman"/>
          <w:sz w:val="24"/>
          <w:szCs w:val="24"/>
          <w:lang w:val="en-US"/>
        </w:rPr>
      </w:pPr>
    </w:p>
    <w:p w14:paraId="6C5BC3F9" w14:textId="6DFF52F5" w:rsidR="00575C2E" w:rsidRPr="005C7875" w:rsidRDefault="00ED6C5E" w:rsidP="00DC0E7F">
      <w:pPr>
        <w:tabs>
          <w:tab w:val="left" w:pos="1843"/>
          <w:tab w:val="left" w:pos="1985"/>
        </w:tabs>
        <w:spacing w:after="120" w:line="360" w:lineRule="auto"/>
        <w:jc w:val="both"/>
        <w:rPr>
          <w:rFonts w:ascii="Times New Roman" w:hAnsi="Times New Roman" w:cs="Times New Roman"/>
          <w:b/>
          <w:snapToGrid w:val="0"/>
          <w:sz w:val="24"/>
          <w:szCs w:val="24"/>
          <w:lang w:val="en-US"/>
        </w:rPr>
      </w:pPr>
      <w:r w:rsidRPr="005C7875">
        <w:rPr>
          <w:rFonts w:ascii="Times New Roman" w:hAnsi="Times New Roman" w:cs="Times New Roman"/>
          <w:b/>
          <w:snapToGrid w:val="0"/>
          <w:sz w:val="24"/>
          <w:szCs w:val="24"/>
          <w:lang w:val="en-US"/>
        </w:rPr>
        <w:t>6</w:t>
      </w:r>
      <w:r w:rsidR="00AF179B" w:rsidRPr="005C7875">
        <w:rPr>
          <w:rFonts w:ascii="Times New Roman" w:hAnsi="Times New Roman" w:cs="Times New Roman"/>
          <w:b/>
          <w:snapToGrid w:val="0"/>
          <w:sz w:val="24"/>
          <w:szCs w:val="24"/>
          <w:lang w:val="en-US"/>
        </w:rPr>
        <w:t>.1</w:t>
      </w:r>
      <w:r w:rsidR="00575C2E" w:rsidRPr="005C7875">
        <w:rPr>
          <w:rFonts w:ascii="Times New Roman" w:hAnsi="Times New Roman" w:cs="Times New Roman"/>
          <w:b/>
          <w:snapToGrid w:val="0"/>
          <w:sz w:val="24"/>
          <w:szCs w:val="24"/>
          <w:lang w:val="en-US"/>
        </w:rPr>
        <w:t xml:space="preserve"> </w:t>
      </w:r>
      <w:r w:rsidR="009C5208" w:rsidRPr="005C7875">
        <w:rPr>
          <w:rFonts w:ascii="Times New Roman" w:hAnsi="Times New Roman" w:cs="Times New Roman"/>
          <w:b/>
          <w:snapToGrid w:val="0"/>
          <w:sz w:val="24"/>
          <w:szCs w:val="24"/>
          <w:lang w:val="en-US"/>
        </w:rPr>
        <w:t>General features</w:t>
      </w:r>
    </w:p>
    <w:p w14:paraId="3A321125" w14:textId="5C425954" w:rsidR="00DC0E7F" w:rsidRPr="005C7875" w:rsidRDefault="00DC0E7F" w:rsidP="00DC0E7F">
      <w:pPr>
        <w:tabs>
          <w:tab w:val="left" w:pos="1843"/>
          <w:tab w:val="left" w:pos="1985"/>
        </w:tabs>
        <w:spacing w:after="120" w:line="360" w:lineRule="auto"/>
        <w:ind w:left="426"/>
        <w:jc w:val="both"/>
        <w:rPr>
          <w:rFonts w:ascii="Times New Roman" w:hAnsi="Times New Roman" w:cs="Times New Roman"/>
          <w:b/>
          <w:snapToGrid w:val="0"/>
          <w:sz w:val="24"/>
          <w:szCs w:val="24"/>
          <w:lang w:val="en-US"/>
        </w:rPr>
      </w:pPr>
      <w:r w:rsidRPr="005C7875">
        <w:rPr>
          <w:rFonts w:ascii="Times New Roman" w:hAnsi="Times New Roman" w:cs="Times New Roman"/>
          <w:b/>
          <w:snapToGrid w:val="0"/>
          <w:sz w:val="24"/>
          <w:szCs w:val="24"/>
          <w:lang w:val="en-US"/>
        </w:rPr>
        <w:t xml:space="preserve">6.1.1 </w:t>
      </w:r>
      <w:r w:rsidR="009C5208" w:rsidRPr="005C7875">
        <w:rPr>
          <w:rFonts w:ascii="Times New Roman" w:hAnsi="Times New Roman" w:cs="Times New Roman"/>
          <w:b/>
          <w:snapToGrid w:val="0"/>
          <w:sz w:val="24"/>
          <w:szCs w:val="24"/>
          <w:lang w:val="en-US"/>
        </w:rPr>
        <w:t>Protection Level</w:t>
      </w:r>
    </w:p>
    <w:p w14:paraId="2DC895CE" w14:textId="1CCF4772" w:rsidR="00DC0E7F" w:rsidRPr="005C7875" w:rsidRDefault="00D060DC" w:rsidP="00DC0E7F">
      <w:pPr>
        <w:tabs>
          <w:tab w:val="left" w:pos="1843"/>
          <w:tab w:val="left" w:pos="1985"/>
        </w:tabs>
        <w:spacing w:after="120" w:line="360" w:lineRule="auto"/>
        <w:ind w:left="426"/>
        <w:jc w:val="both"/>
        <w:rPr>
          <w:rFonts w:ascii="Times New Roman" w:hAnsi="Times New Roman" w:cs="Times New Roman"/>
          <w:snapToGrid w:val="0"/>
          <w:sz w:val="24"/>
          <w:szCs w:val="24"/>
          <w:lang w:val="en-US"/>
        </w:rPr>
      </w:pPr>
      <w:r w:rsidRPr="005C7875">
        <w:rPr>
          <w:rFonts w:ascii="Times New Roman" w:hAnsi="Times New Roman" w:cs="Times New Roman"/>
          <w:snapToGrid w:val="0"/>
          <w:sz w:val="24"/>
          <w:szCs w:val="24"/>
          <w:lang w:val="en-US"/>
        </w:rPr>
        <w:t xml:space="preserve">6.1.1.1. </w:t>
      </w:r>
      <w:r w:rsidR="009C5208" w:rsidRPr="005C7875">
        <w:rPr>
          <w:rFonts w:ascii="Times New Roman" w:hAnsi="Times New Roman" w:cs="Times New Roman"/>
          <w:snapToGrid w:val="0"/>
          <w:sz w:val="24"/>
          <w:szCs w:val="24"/>
          <w:lang w:val="en-US"/>
        </w:rPr>
        <w:t>Protection Level III-A according to the protection levels of NIJ Standard 0101.04 or NIJ Standard 0101.06;</w:t>
      </w:r>
    </w:p>
    <w:p w14:paraId="1A50AAD8" w14:textId="77777777" w:rsidR="00F30292" w:rsidRPr="005C7875" w:rsidRDefault="00DC0E7F" w:rsidP="00DC0E7F">
      <w:pPr>
        <w:tabs>
          <w:tab w:val="left" w:pos="1843"/>
          <w:tab w:val="left" w:pos="1985"/>
        </w:tabs>
        <w:spacing w:after="120" w:line="360" w:lineRule="auto"/>
        <w:ind w:left="426"/>
        <w:jc w:val="both"/>
        <w:rPr>
          <w:rFonts w:ascii="Times New Roman" w:hAnsi="Times New Roman" w:cs="Times New Roman"/>
          <w:snapToGrid w:val="0"/>
          <w:sz w:val="24"/>
          <w:szCs w:val="24"/>
          <w:lang w:val="en-US"/>
        </w:rPr>
      </w:pPr>
      <w:r w:rsidRPr="005C7875">
        <w:rPr>
          <w:rFonts w:ascii="Times New Roman" w:hAnsi="Times New Roman" w:cs="Times New Roman"/>
          <w:snapToGrid w:val="0"/>
          <w:sz w:val="24"/>
          <w:szCs w:val="24"/>
          <w:lang w:val="en-US"/>
        </w:rPr>
        <w:t xml:space="preserve">6.1.1.2. </w:t>
      </w:r>
      <w:r w:rsidR="00F30292" w:rsidRPr="005C7875">
        <w:rPr>
          <w:rFonts w:ascii="Times New Roman" w:hAnsi="Times New Roman" w:cs="Times New Roman"/>
          <w:snapToGrid w:val="0"/>
          <w:sz w:val="24"/>
          <w:szCs w:val="24"/>
          <w:lang w:val="en-US"/>
        </w:rPr>
        <w:t>Level 1 according to NIJ Standard 0115.00 protection levels, Spike threats, Knife P1 and Knife S1;</w:t>
      </w:r>
    </w:p>
    <w:p w14:paraId="512FCB4A" w14:textId="7C57E40C" w:rsidR="00DC0E7F" w:rsidRPr="005C7875" w:rsidRDefault="00DC0E7F" w:rsidP="00F30292">
      <w:pPr>
        <w:tabs>
          <w:tab w:val="left" w:pos="1843"/>
          <w:tab w:val="left" w:pos="1985"/>
        </w:tabs>
        <w:spacing w:after="120" w:line="360" w:lineRule="auto"/>
        <w:ind w:left="426"/>
        <w:jc w:val="both"/>
        <w:rPr>
          <w:rFonts w:ascii="Times New Roman" w:hAnsi="Times New Roman" w:cs="Times New Roman"/>
          <w:snapToGrid w:val="0"/>
          <w:sz w:val="24"/>
          <w:szCs w:val="24"/>
          <w:lang w:val="en-US"/>
        </w:rPr>
      </w:pPr>
      <w:r w:rsidRPr="005C7875">
        <w:rPr>
          <w:rFonts w:ascii="Times New Roman" w:hAnsi="Times New Roman" w:cs="Times New Roman"/>
          <w:snapToGrid w:val="0"/>
          <w:sz w:val="24"/>
          <w:szCs w:val="24"/>
          <w:lang w:val="en-US"/>
        </w:rPr>
        <w:t xml:space="preserve">6.1.1.3. </w:t>
      </w:r>
      <w:r w:rsidR="00F30292" w:rsidRPr="005C7875">
        <w:rPr>
          <w:rFonts w:ascii="Times New Roman" w:hAnsi="Times New Roman" w:cs="Times New Roman"/>
          <w:snapToGrid w:val="0"/>
          <w:sz w:val="24"/>
          <w:szCs w:val="24"/>
          <w:lang w:val="en-US"/>
        </w:rPr>
        <w:t>Meet the criteria established in the international standard STANAG 2920 (F5 V50 FSP 1.1g&gt; 590 m / s, or higher).</w:t>
      </w:r>
      <w:r w:rsidR="00A4046B" w:rsidRPr="005C7875">
        <w:rPr>
          <w:rFonts w:ascii="Times New Roman" w:hAnsi="Times New Roman" w:cs="Times New Roman"/>
          <w:snapToGrid w:val="0"/>
          <w:sz w:val="24"/>
          <w:szCs w:val="24"/>
          <w:lang w:val="en-US"/>
        </w:rPr>
        <w:tab/>
      </w:r>
      <w:r w:rsidR="00A4046B" w:rsidRPr="005C7875">
        <w:rPr>
          <w:rFonts w:ascii="Times New Roman" w:hAnsi="Times New Roman" w:cs="Times New Roman"/>
          <w:snapToGrid w:val="0"/>
          <w:sz w:val="24"/>
          <w:szCs w:val="24"/>
          <w:lang w:val="en-US"/>
        </w:rPr>
        <w:tab/>
      </w:r>
      <w:r w:rsidR="00A4046B" w:rsidRPr="005C7875">
        <w:rPr>
          <w:rFonts w:ascii="Times New Roman" w:hAnsi="Times New Roman" w:cs="Times New Roman"/>
          <w:snapToGrid w:val="0"/>
          <w:sz w:val="24"/>
          <w:szCs w:val="24"/>
          <w:lang w:val="en-US"/>
        </w:rPr>
        <w:tab/>
      </w:r>
    </w:p>
    <w:p w14:paraId="30B78F45" w14:textId="7E2D9E75" w:rsidR="00612369" w:rsidRPr="005C7875" w:rsidRDefault="00ED6C5E" w:rsidP="00DC0E7F">
      <w:pPr>
        <w:tabs>
          <w:tab w:val="left" w:pos="1560"/>
          <w:tab w:val="left" w:pos="1985"/>
          <w:tab w:val="left" w:pos="2410"/>
        </w:tabs>
        <w:spacing w:after="120" w:line="360" w:lineRule="auto"/>
        <w:contextualSpacing/>
        <w:jc w:val="both"/>
        <w:rPr>
          <w:rFonts w:ascii="Times New Roman" w:hAnsi="Times New Roman" w:cs="Times New Roman"/>
          <w:b/>
          <w:snapToGrid w:val="0"/>
          <w:sz w:val="24"/>
          <w:szCs w:val="24"/>
          <w:lang w:val="en-US"/>
        </w:rPr>
      </w:pPr>
      <w:r w:rsidRPr="005C7875">
        <w:rPr>
          <w:rFonts w:ascii="Times New Roman" w:hAnsi="Times New Roman" w:cs="Times New Roman"/>
          <w:b/>
          <w:snapToGrid w:val="0"/>
          <w:sz w:val="24"/>
          <w:szCs w:val="24"/>
          <w:lang w:val="en-US"/>
        </w:rPr>
        <w:t>6</w:t>
      </w:r>
      <w:r w:rsidR="00612369" w:rsidRPr="005C7875">
        <w:rPr>
          <w:rFonts w:ascii="Times New Roman" w:hAnsi="Times New Roman" w:cs="Times New Roman"/>
          <w:b/>
          <w:snapToGrid w:val="0"/>
          <w:sz w:val="24"/>
          <w:szCs w:val="24"/>
          <w:lang w:val="en-US"/>
        </w:rPr>
        <w:t xml:space="preserve">.2 </w:t>
      </w:r>
      <w:r w:rsidR="00CE786F" w:rsidRPr="005C7875">
        <w:rPr>
          <w:rFonts w:ascii="Times New Roman" w:hAnsi="Times New Roman" w:cs="Times New Roman"/>
          <w:b/>
          <w:snapToGrid w:val="0"/>
          <w:sz w:val="24"/>
          <w:szCs w:val="24"/>
          <w:lang w:val="en-US"/>
        </w:rPr>
        <w:t>Specific features:</w:t>
      </w:r>
    </w:p>
    <w:p w14:paraId="496C8F10" w14:textId="566CF3AC" w:rsidR="00DC0E7F" w:rsidRPr="005C7875" w:rsidRDefault="0035084A" w:rsidP="00DC0E7F">
      <w:pPr>
        <w:ind w:left="426"/>
        <w:rPr>
          <w:rFonts w:ascii="Times New Roman" w:eastAsia="Times New Roman" w:hAnsi="Times New Roman" w:cs="Times New Roman"/>
          <w:b/>
          <w:sz w:val="24"/>
          <w:szCs w:val="24"/>
          <w:lang w:val="en-US"/>
        </w:rPr>
      </w:pPr>
      <w:r w:rsidRPr="005C7875">
        <w:rPr>
          <w:rFonts w:ascii="Times New Roman" w:eastAsia="Times New Roman" w:hAnsi="Times New Roman" w:cs="Times New Roman"/>
          <w:b/>
          <w:sz w:val="24"/>
          <w:szCs w:val="24"/>
          <w:lang w:val="en-US"/>
        </w:rPr>
        <w:t>6.2</w:t>
      </w:r>
      <w:r w:rsidR="00DC0E7F" w:rsidRPr="005C7875">
        <w:rPr>
          <w:rFonts w:ascii="Times New Roman" w:eastAsia="Times New Roman" w:hAnsi="Times New Roman" w:cs="Times New Roman"/>
          <w:b/>
          <w:sz w:val="24"/>
          <w:szCs w:val="24"/>
          <w:lang w:val="en-US"/>
        </w:rPr>
        <w:t>.</w:t>
      </w:r>
      <w:r w:rsidRPr="005C7875">
        <w:rPr>
          <w:rFonts w:ascii="Times New Roman" w:eastAsia="Times New Roman" w:hAnsi="Times New Roman" w:cs="Times New Roman"/>
          <w:b/>
          <w:sz w:val="24"/>
          <w:szCs w:val="24"/>
          <w:lang w:val="en-US"/>
        </w:rPr>
        <w:t>1</w:t>
      </w:r>
      <w:r w:rsidR="008A7FDB" w:rsidRPr="005C7875">
        <w:rPr>
          <w:rFonts w:ascii="Times New Roman" w:eastAsia="Times New Roman" w:hAnsi="Times New Roman" w:cs="Times New Roman"/>
          <w:b/>
          <w:sz w:val="24"/>
          <w:szCs w:val="24"/>
          <w:lang w:val="en-US"/>
        </w:rPr>
        <w:t xml:space="preserve"> </w:t>
      </w:r>
      <w:r w:rsidR="00CE786F" w:rsidRPr="005C7875">
        <w:rPr>
          <w:rFonts w:ascii="Times New Roman" w:eastAsia="Times New Roman" w:hAnsi="Times New Roman" w:cs="Times New Roman"/>
          <w:b/>
          <w:sz w:val="24"/>
          <w:szCs w:val="24"/>
          <w:lang w:val="en-US"/>
        </w:rPr>
        <w:t>Ballistic Panel</w:t>
      </w:r>
    </w:p>
    <w:p w14:paraId="1A5C4C58" w14:textId="7ED59ABE" w:rsidR="001D7BB2" w:rsidRPr="005C7875" w:rsidRDefault="001D7BB2" w:rsidP="001D7BB2">
      <w:pPr>
        <w:spacing w:after="200" w:line="360" w:lineRule="auto"/>
        <w:ind w:left="425" w:firstLine="709"/>
        <w:jc w:val="both"/>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 xml:space="preserve">6.2.1.1 </w:t>
      </w:r>
      <w:r w:rsidR="00555218" w:rsidRPr="005C7875">
        <w:rPr>
          <w:rFonts w:ascii="Times New Roman" w:eastAsia="Arial" w:hAnsi="Times New Roman" w:cs="Times New Roman"/>
          <w:sz w:val="24"/>
          <w:szCs w:val="24"/>
          <w:lang w:val="en-US"/>
        </w:rPr>
        <w:t xml:space="preserve">Panels (front and back) arranged in successive layers. </w:t>
      </w:r>
      <w:proofErr w:type="gramStart"/>
      <w:r w:rsidR="00555218" w:rsidRPr="005C7875">
        <w:rPr>
          <w:rFonts w:ascii="Times New Roman" w:eastAsia="Arial" w:hAnsi="Times New Roman" w:cs="Times New Roman"/>
          <w:sz w:val="24"/>
          <w:szCs w:val="24"/>
          <w:lang w:val="en-US"/>
        </w:rPr>
        <w:t>Made of light and flexible material (minimum 80% aramid) in order to achieve the desired level of protection, comfort and ergonomics, to be used in chest - abdominal protection, another in the dorsal region, as well as effective lateral protection.</w:t>
      </w:r>
      <w:proofErr w:type="gramEnd"/>
      <w:r w:rsidR="00555218" w:rsidRPr="005C7875">
        <w:rPr>
          <w:rFonts w:ascii="Times New Roman" w:eastAsia="Arial" w:hAnsi="Times New Roman" w:cs="Times New Roman"/>
          <w:sz w:val="24"/>
          <w:szCs w:val="24"/>
          <w:lang w:val="en-US"/>
        </w:rPr>
        <w:t xml:space="preserve"> That is, the ballistic panel must </w:t>
      </w:r>
      <w:r w:rsidR="00555218" w:rsidRPr="005C7875">
        <w:rPr>
          <w:rFonts w:ascii="Times New Roman" w:eastAsia="Arial" w:hAnsi="Times New Roman" w:cs="Times New Roman"/>
          <w:sz w:val="24"/>
          <w:szCs w:val="24"/>
          <w:lang w:val="en-US"/>
        </w:rPr>
        <w:lastRenderedPageBreak/>
        <w:t>have the largest possible area of ​​protection of the trunk including the sides, with the best mobility for the user.</w:t>
      </w:r>
    </w:p>
    <w:p w14:paraId="08B097FC" w14:textId="77777777" w:rsidR="00555218" w:rsidRPr="005C7875" w:rsidRDefault="001D7BB2" w:rsidP="00555218">
      <w:pPr>
        <w:spacing w:after="200" w:line="360" w:lineRule="auto"/>
        <w:ind w:left="425" w:firstLine="709"/>
        <w:jc w:val="both"/>
        <w:rPr>
          <w:rFonts w:ascii="Times New Roman" w:eastAsia="Times New Roman" w:hAnsi="Times New Roman" w:cs="Times New Roman"/>
          <w:sz w:val="24"/>
          <w:szCs w:val="24"/>
          <w:lang w:val="en-US"/>
        </w:rPr>
      </w:pPr>
      <w:r w:rsidRPr="005C7875">
        <w:rPr>
          <w:rFonts w:ascii="Times New Roman" w:eastAsia="Times New Roman" w:hAnsi="Times New Roman" w:cs="Times New Roman"/>
          <w:sz w:val="24"/>
          <w:szCs w:val="24"/>
          <w:lang w:val="en-US"/>
        </w:rPr>
        <w:t xml:space="preserve">6.2.1.2 </w:t>
      </w:r>
      <w:r w:rsidR="00555218" w:rsidRPr="005C7875">
        <w:rPr>
          <w:rFonts w:ascii="Times New Roman" w:eastAsia="Times New Roman" w:hAnsi="Times New Roman" w:cs="Times New Roman"/>
          <w:sz w:val="24"/>
          <w:szCs w:val="24"/>
          <w:lang w:val="en-US"/>
        </w:rPr>
        <w:t>The sides of the front panel (side flaps) must overlap the side of the dorsal panel in order to effect lateral protection.</w:t>
      </w:r>
    </w:p>
    <w:p w14:paraId="6CA01B14" w14:textId="6F229DA5" w:rsidR="001D7BB2" w:rsidRPr="005C7875" w:rsidRDefault="00555218" w:rsidP="00555218">
      <w:pPr>
        <w:spacing w:after="200" w:line="360" w:lineRule="auto"/>
        <w:ind w:left="425" w:firstLine="709"/>
        <w:jc w:val="both"/>
        <w:rPr>
          <w:noProof/>
          <w:lang w:val="en-US"/>
        </w:rPr>
      </w:pPr>
      <w:r w:rsidRPr="005C7875">
        <w:rPr>
          <w:noProof/>
        </w:rPr>
        <w:drawing>
          <wp:anchor distT="0" distB="0" distL="114300" distR="114300" simplePos="0" relativeHeight="251676160" behindDoc="0" locked="0" layoutInCell="1" allowOverlap="1" wp14:anchorId="34AD32BD" wp14:editId="00A89292">
            <wp:simplePos x="0" y="0"/>
            <wp:positionH relativeFrom="column">
              <wp:posOffset>160020</wp:posOffset>
            </wp:positionH>
            <wp:positionV relativeFrom="paragraph">
              <wp:posOffset>1051643</wp:posOffset>
            </wp:positionV>
            <wp:extent cx="5780405" cy="1733550"/>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8040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7BB2" w:rsidRPr="005C7875">
        <w:rPr>
          <w:rFonts w:ascii="Times New Roman" w:eastAsia="Times New Roman" w:hAnsi="Times New Roman" w:cs="Times New Roman"/>
          <w:sz w:val="24"/>
          <w:szCs w:val="24"/>
          <w:lang w:val="en-US"/>
        </w:rPr>
        <w:t xml:space="preserve">6.2.1.3 </w:t>
      </w:r>
      <w:r w:rsidRPr="005C7875">
        <w:rPr>
          <w:rFonts w:ascii="Times New Roman" w:eastAsia="Times New Roman" w:hAnsi="Times New Roman" w:cs="Times New Roman"/>
          <w:sz w:val="24"/>
          <w:szCs w:val="24"/>
          <w:lang w:val="en-US"/>
        </w:rPr>
        <w:t>The format and dimensions of the panels must be presented by the contractor in order to verify the standardization of the sizes and the respective quantities, following the drawings and the table below in the distribution of the measurements according to the different sizes (from XS to XL):</w:t>
      </w:r>
    </w:p>
    <w:p w14:paraId="553BCC25" w14:textId="77777777" w:rsidR="001D7BB2" w:rsidRPr="005C7875" w:rsidRDefault="001D7BB2" w:rsidP="001D7BB2">
      <w:pPr>
        <w:rPr>
          <w:noProof/>
          <w:lang w:val="en-US"/>
        </w:rPr>
      </w:pPr>
    </w:p>
    <w:p w14:paraId="72138746" w14:textId="77777777" w:rsidR="001D7BB2" w:rsidRPr="005C7875" w:rsidRDefault="001D7BB2" w:rsidP="001D7BB2">
      <w:pPr>
        <w:rPr>
          <w:noProof/>
          <w:lang w:val="en-US"/>
        </w:rPr>
      </w:pPr>
    </w:p>
    <w:p w14:paraId="72396E7B" w14:textId="77777777" w:rsidR="001D7BB2" w:rsidRPr="005C7875" w:rsidRDefault="001D7BB2" w:rsidP="001D7BB2">
      <w:pPr>
        <w:rPr>
          <w:noProof/>
          <w:lang w:val="en-US"/>
        </w:rPr>
      </w:pPr>
    </w:p>
    <w:p w14:paraId="20504DCF" w14:textId="77777777" w:rsidR="001D7BB2" w:rsidRPr="005C7875" w:rsidRDefault="001D7BB2" w:rsidP="001D7BB2">
      <w:pPr>
        <w:rPr>
          <w:lang w:val="en-US"/>
        </w:rPr>
      </w:pPr>
    </w:p>
    <w:p w14:paraId="43C5D20B" w14:textId="77777777" w:rsidR="001D7BB2" w:rsidRPr="005C7875" w:rsidRDefault="001D7BB2" w:rsidP="001D7BB2">
      <w:pPr>
        <w:tabs>
          <w:tab w:val="left" w:pos="1320"/>
        </w:tabs>
        <w:rPr>
          <w:lang w:val="en-US"/>
        </w:rPr>
      </w:pPr>
    </w:p>
    <w:p w14:paraId="1717D3A7" w14:textId="77777777" w:rsidR="001D7BB2" w:rsidRPr="005C7875" w:rsidRDefault="001D7BB2" w:rsidP="001D7BB2">
      <w:pPr>
        <w:tabs>
          <w:tab w:val="left" w:pos="5970"/>
        </w:tabs>
        <w:rPr>
          <w:lang w:val="en-US"/>
        </w:rPr>
      </w:pPr>
      <w:r w:rsidRPr="005C7875">
        <w:rPr>
          <w:lang w:val="en-US"/>
        </w:rPr>
        <w:tab/>
      </w:r>
    </w:p>
    <w:tbl>
      <w:tblPr>
        <w:tblStyle w:val="Tabelacomgrade"/>
        <w:tblW w:w="0" w:type="auto"/>
        <w:jc w:val="center"/>
        <w:tblLook w:val="04A0" w:firstRow="1" w:lastRow="0" w:firstColumn="1" w:lastColumn="0" w:noHBand="0" w:noVBand="1"/>
      </w:tblPr>
      <w:tblGrid>
        <w:gridCol w:w="1035"/>
        <w:gridCol w:w="960"/>
        <w:gridCol w:w="960"/>
        <w:gridCol w:w="960"/>
        <w:gridCol w:w="960"/>
        <w:gridCol w:w="961"/>
        <w:gridCol w:w="961"/>
        <w:gridCol w:w="961"/>
        <w:gridCol w:w="961"/>
      </w:tblGrid>
      <w:tr w:rsidR="001D7BB2" w:rsidRPr="005C7875" w14:paraId="5B1E473A" w14:textId="77777777" w:rsidTr="00685308">
        <w:trPr>
          <w:jc w:val="center"/>
        </w:trPr>
        <w:tc>
          <w:tcPr>
            <w:tcW w:w="960" w:type="dxa"/>
            <w:vAlign w:val="center"/>
          </w:tcPr>
          <w:p w14:paraId="081F777A" w14:textId="77777777" w:rsidR="001D7BB2" w:rsidRPr="005C7875" w:rsidRDefault="001D7BB2" w:rsidP="00685308">
            <w:pPr>
              <w:tabs>
                <w:tab w:val="left" w:pos="1320"/>
              </w:tabs>
              <w:jc w:val="center"/>
              <w:rPr>
                <w:lang w:val="en-US"/>
              </w:rPr>
            </w:pPr>
          </w:p>
        </w:tc>
        <w:tc>
          <w:tcPr>
            <w:tcW w:w="960" w:type="dxa"/>
            <w:vAlign w:val="center"/>
          </w:tcPr>
          <w:p w14:paraId="3A373393" w14:textId="77777777" w:rsidR="001D7BB2" w:rsidRPr="005C7875" w:rsidRDefault="001D7BB2" w:rsidP="00685308">
            <w:pPr>
              <w:tabs>
                <w:tab w:val="left" w:pos="1320"/>
              </w:tabs>
              <w:jc w:val="center"/>
              <w:rPr>
                <w:lang w:val="en-US"/>
              </w:rPr>
            </w:pPr>
            <w:r w:rsidRPr="005C7875">
              <w:rPr>
                <w:lang w:val="en-US"/>
              </w:rPr>
              <w:t>A</w:t>
            </w:r>
          </w:p>
        </w:tc>
        <w:tc>
          <w:tcPr>
            <w:tcW w:w="960" w:type="dxa"/>
            <w:vAlign w:val="center"/>
          </w:tcPr>
          <w:p w14:paraId="72C26757" w14:textId="77777777" w:rsidR="001D7BB2" w:rsidRPr="005C7875" w:rsidRDefault="001D7BB2" w:rsidP="00685308">
            <w:pPr>
              <w:tabs>
                <w:tab w:val="left" w:pos="1320"/>
              </w:tabs>
              <w:jc w:val="center"/>
              <w:rPr>
                <w:lang w:val="en-US"/>
              </w:rPr>
            </w:pPr>
            <w:r w:rsidRPr="005C7875">
              <w:rPr>
                <w:lang w:val="en-US"/>
              </w:rPr>
              <w:t>B</w:t>
            </w:r>
          </w:p>
        </w:tc>
        <w:tc>
          <w:tcPr>
            <w:tcW w:w="960" w:type="dxa"/>
            <w:vAlign w:val="center"/>
          </w:tcPr>
          <w:p w14:paraId="270365C0" w14:textId="77777777" w:rsidR="001D7BB2" w:rsidRPr="005C7875" w:rsidRDefault="001D7BB2" w:rsidP="00685308">
            <w:pPr>
              <w:tabs>
                <w:tab w:val="left" w:pos="1320"/>
              </w:tabs>
              <w:jc w:val="center"/>
              <w:rPr>
                <w:lang w:val="en-US"/>
              </w:rPr>
            </w:pPr>
            <w:r w:rsidRPr="005C7875">
              <w:rPr>
                <w:lang w:val="en-US"/>
              </w:rPr>
              <w:t>C</w:t>
            </w:r>
          </w:p>
        </w:tc>
        <w:tc>
          <w:tcPr>
            <w:tcW w:w="960" w:type="dxa"/>
            <w:vAlign w:val="center"/>
          </w:tcPr>
          <w:p w14:paraId="48633504" w14:textId="77777777" w:rsidR="001D7BB2" w:rsidRPr="005C7875" w:rsidRDefault="001D7BB2" w:rsidP="00685308">
            <w:pPr>
              <w:tabs>
                <w:tab w:val="left" w:pos="1320"/>
              </w:tabs>
              <w:jc w:val="center"/>
              <w:rPr>
                <w:lang w:val="en-US"/>
              </w:rPr>
            </w:pPr>
            <w:r w:rsidRPr="005C7875">
              <w:rPr>
                <w:lang w:val="en-US"/>
              </w:rPr>
              <w:t>D</w:t>
            </w:r>
          </w:p>
        </w:tc>
        <w:tc>
          <w:tcPr>
            <w:tcW w:w="961" w:type="dxa"/>
            <w:vAlign w:val="center"/>
          </w:tcPr>
          <w:p w14:paraId="20F5B21F" w14:textId="77777777" w:rsidR="001D7BB2" w:rsidRPr="005C7875" w:rsidRDefault="001D7BB2" w:rsidP="00685308">
            <w:pPr>
              <w:tabs>
                <w:tab w:val="left" w:pos="1320"/>
              </w:tabs>
              <w:jc w:val="center"/>
              <w:rPr>
                <w:lang w:val="en-US"/>
              </w:rPr>
            </w:pPr>
            <w:r w:rsidRPr="005C7875">
              <w:rPr>
                <w:lang w:val="en-US"/>
              </w:rPr>
              <w:t>E</w:t>
            </w:r>
          </w:p>
        </w:tc>
        <w:tc>
          <w:tcPr>
            <w:tcW w:w="961" w:type="dxa"/>
            <w:vAlign w:val="center"/>
          </w:tcPr>
          <w:p w14:paraId="0CBF16AC" w14:textId="77777777" w:rsidR="001D7BB2" w:rsidRPr="005C7875" w:rsidRDefault="001D7BB2" w:rsidP="00685308">
            <w:pPr>
              <w:tabs>
                <w:tab w:val="left" w:pos="1320"/>
              </w:tabs>
              <w:jc w:val="center"/>
              <w:rPr>
                <w:lang w:val="en-US"/>
              </w:rPr>
            </w:pPr>
            <w:r w:rsidRPr="005C7875">
              <w:rPr>
                <w:lang w:val="en-US"/>
              </w:rPr>
              <w:t>F</w:t>
            </w:r>
          </w:p>
        </w:tc>
        <w:tc>
          <w:tcPr>
            <w:tcW w:w="961" w:type="dxa"/>
            <w:vAlign w:val="center"/>
          </w:tcPr>
          <w:p w14:paraId="19D57BEF" w14:textId="77777777" w:rsidR="001D7BB2" w:rsidRPr="005C7875" w:rsidRDefault="001D7BB2" w:rsidP="00685308">
            <w:pPr>
              <w:tabs>
                <w:tab w:val="left" w:pos="1320"/>
              </w:tabs>
              <w:jc w:val="center"/>
              <w:rPr>
                <w:lang w:val="en-US"/>
              </w:rPr>
            </w:pPr>
            <w:r w:rsidRPr="005C7875">
              <w:rPr>
                <w:lang w:val="en-US"/>
              </w:rPr>
              <w:t>G</w:t>
            </w:r>
          </w:p>
        </w:tc>
        <w:tc>
          <w:tcPr>
            <w:tcW w:w="961" w:type="dxa"/>
            <w:vAlign w:val="center"/>
          </w:tcPr>
          <w:p w14:paraId="2E004330" w14:textId="77777777" w:rsidR="001D7BB2" w:rsidRPr="005C7875" w:rsidRDefault="001D7BB2" w:rsidP="00685308">
            <w:pPr>
              <w:tabs>
                <w:tab w:val="left" w:pos="1320"/>
              </w:tabs>
              <w:jc w:val="center"/>
              <w:rPr>
                <w:lang w:val="en-US"/>
              </w:rPr>
            </w:pPr>
            <w:r w:rsidRPr="005C7875">
              <w:rPr>
                <w:lang w:val="en-US"/>
              </w:rPr>
              <w:t>H</w:t>
            </w:r>
          </w:p>
        </w:tc>
      </w:tr>
      <w:tr w:rsidR="001D7BB2" w:rsidRPr="005C7875" w14:paraId="795833FB" w14:textId="77777777" w:rsidTr="00685308">
        <w:trPr>
          <w:jc w:val="center"/>
        </w:trPr>
        <w:tc>
          <w:tcPr>
            <w:tcW w:w="960" w:type="dxa"/>
            <w:vAlign w:val="center"/>
          </w:tcPr>
          <w:p w14:paraId="339F5E27" w14:textId="77777777" w:rsidR="001D7BB2" w:rsidRPr="005C7875" w:rsidRDefault="001D7BB2" w:rsidP="00685308">
            <w:pPr>
              <w:tabs>
                <w:tab w:val="left" w:pos="1320"/>
              </w:tabs>
              <w:jc w:val="center"/>
              <w:rPr>
                <w:lang w:val="en-US"/>
              </w:rPr>
            </w:pPr>
            <w:r w:rsidRPr="005C7875">
              <w:rPr>
                <w:lang w:val="en-US"/>
              </w:rPr>
              <w:t>MÍNIMO</w:t>
            </w:r>
          </w:p>
          <w:p w14:paraId="03EBCF18" w14:textId="77777777" w:rsidR="001D7BB2" w:rsidRPr="005C7875" w:rsidRDefault="001D7BB2" w:rsidP="00685308">
            <w:pPr>
              <w:tabs>
                <w:tab w:val="left" w:pos="1320"/>
              </w:tabs>
              <w:jc w:val="center"/>
              <w:rPr>
                <w:lang w:val="en-US"/>
              </w:rPr>
            </w:pPr>
            <w:r w:rsidRPr="005C7875">
              <w:rPr>
                <w:lang w:val="en-US"/>
              </w:rPr>
              <w:t>(mm)</w:t>
            </w:r>
          </w:p>
        </w:tc>
        <w:tc>
          <w:tcPr>
            <w:tcW w:w="960" w:type="dxa"/>
            <w:vAlign w:val="center"/>
          </w:tcPr>
          <w:p w14:paraId="087485CB" w14:textId="77777777" w:rsidR="001D7BB2" w:rsidRPr="005C7875" w:rsidRDefault="001D7BB2" w:rsidP="00685308">
            <w:pPr>
              <w:tabs>
                <w:tab w:val="left" w:pos="1320"/>
              </w:tabs>
              <w:jc w:val="center"/>
              <w:rPr>
                <w:lang w:val="en-US"/>
              </w:rPr>
            </w:pPr>
            <w:r w:rsidRPr="005C7875">
              <w:rPr>
                <w:lang w:val="en-US"/>
              </w:rPr>
              <w:t>530</w:t>
            </w:r>
          </w:p>
        </w:tc>
        <w:tc>
          <w:tcPr>
            <w:tcW w:w="960" w:type="dxa"/>
            <w:vAlign w:val="center"/>
          </w:tcPr>
          <w:p w14:paraId="793D6774" w14:textId="77777777" w:rsidR="001D7BB2" w:rsidRPr="005C7875" w:rsidRDefault="001D7BB2" w:rsidP="00685308">
            <w:pPr>
              <w:tabs>
                <w:tab w:val="left" w:pos="1320"/>
              </w:tabs>
              <w:jc w:val="center"/>
              <w:rPr>
                <w:lang w:val="en-US"/>
              </w:rPr>
            </w:pPr>
            <w:r w:rsidRPr="005C7875">
              <w:rPr>
                <w:lang w:val="en-US"/>
              </w:rPr>
              <w:t>340</w:t>
            </w:r>
          </w:p>
        </w:tc>
        <w:tc>
          <w:tcPr>
            <w:tcW w:w="960" w:type="dxa"/>
            <w:vAlign w:val="center"/>
          </w:tcPr>
          <w:p w14:paraId="43B6BB83" w14:textId="77777777" w:rsidR="001D7BB2" w:rsidRPr="005C7875" w:rsidRDefault="001D7BB2" w:rsidP="00685308">
            <w:pPr>
              <w:tabs>
                <w:tab w:val="left" w:pos="1320"/>
              </w:tabs>
              <w:jc w:val="center"/>
              <w:rPr>
                <w:lang w:val="en-US"/>
              </w:rPr>
            </w:pPr>
            <w:r w:rsidRPr="005C7875">
              <w:rPr>
                <w:lang w:val="en-US"/>
              </w:rPr>
              <w:t>210</w:t>
            </w:r>
          </w:p>
        </w:tc>
        <w:tc>
          <w:tcPr>
            <w:tcW w:w="960" w:type="dxa"/>
            <w:vAlign w:val="center"/>
          </w:tcPr>
          <w:p w14:paraId="5444597F" w14:textId="77777777" w:rsidR="001D7BB2" w:rsidRPr="005C7875" w:rsidRDefault="001D7BB2" w:rsidP="00685308">
            <w:pPr>
              <w:tabs>
                <w:tab w:val="left" w:pos="1320"/>
              </w:tabs>
              <w:jc w:val="center"/>
              <w:rPr>
                <w:lang w:val="en-US"/>
              </w:rPr>
            </w:pPr>
            <w:r w:rsidRPr="005C7875">
              <w:rPr>
                <w:lang w:val="en-US"/>
              </w:rPr>
              <w:t>540</w:t>
            </w:r>
          </w:p>
        </w:tc>
        <w:tc>
          <w:tcPr>
            <w:tcW w:w="961" w:type="dxa"/>
            <w:vAlign w:val="center"/>
          </w:tcPr>
          <w:p w14:paraId="5D2A2CDC" w14:textId="77777777" w:rsidR="001D7BB2" w:rsidRPr="005C7875" w:rsidRDefault="001D7BB2" w:rsidP="00685308">
            <w:pPr>
              <w:tabs>
                <w:tab w:val="left" w:pos="1320"/>
              </w:tabs>
              <w:jc w:val="center"/>
              <w:rPr>
                <w:lang w:val="en-US"/>
              </w:rPr>
            </w:pPr>
            <w:r w:rsidRPr="005C7875">
              <w:rPr>
                <w:lang w:val="en-US"/>
              </w:rPr>
              <w:t>435</w:t>
            </w:r>
          </w:p>
        </w:tc>
        <w:tc>
          <w:tcPr>
            <w:tcW w:w="961" w:type="dxa"/>
            <w:vAlign w:val="center"/>
          </w:tcPr>
          <w:p w14:paraId="3607D7F4" w14:textId="77777777" w:rsidR="001D7BB2" w:rsidRPr="005C7875" w:rsidRDefault="001D7BB2" w:rsidP="00685308">
            <w:pPr>
              <w:tabs>
                <w:tab w:val="left" w:pos="1320"/>
              </w:tabs>
              <w:jc w:val="center"/>
              <w:rPr>
                <w:lang w:val="en-US"/>
              </w:rPr>
            </w:pPr>
            <w:r w:rsidRPr="005C7875">
              <w:rPr>
                <w:lang w:val="en-US"/>
              </w:rPr>
              <w:t>245</w:t>
            </w:r>
          </w:p>
        </w:tc>
        <w:tc>
          <w:tcPr>
            <w:tcW w:w="961" w:type="dxa"/>
            <w:vAlign w:val="center"/>
          </w:tcPr>
          <w:p w14:paraId="65F471EC" w14:textId="77777777" w:rsidR="001D7BB2" w:rsidRPr="005C7875" w:rsidRDefault="001D7BB2" w:rsidP="00685308">
            <w:pPr>
              <w:tabs>
                <w:tab w:val="left" w:pos="1320"/>
              </w:tabs>
              <w:jc w:val="center"/>
              <w:rPr>
                <w:lang w:val="en-US"/>
              </w:rPr>
            </w:pPr>
            <w:r w:rsidRPr="005C7875">
              <w:rPr>
                <w:lang w:val="en-US"/>
              </w:rPr>
              <w:t>280</w:t>
            </w:r>
          </w:p>
        </w:tc>
        <w:tc>
          <w:tcPr>
            <w:tcW w:w="961" w:type="dxa"/>
            <w:vAlign w:val="center"/>
          </w:tcPr>
          <w:p w14:paraId="6DC3531B" w14:textId="77777777" w:rsidR="001D7BB2" w:rsidRPr="005C7875" w:rsidRDefault="001D7BB2" w:rsidP="00685308">
            <w:pPr>
              <w:tabs>
                <w:tab w:val="left" w:pos="1320"/>
              </w:tabs>
              <w:jc w:val="center"/>
              <w:rPr>
                <w:lang w:val="en-US"/>
              </w:rPr>
            </w:pPr>
            <w:r w:rsidRPr="005C7875">
              <w:rPr>
                <w:lang w:val="en-US"/>
              </w:rPr>
              <w:t>180</w:t>
            </w:r>
          </w:p>
        </w:tc>
      </w:tr>
      <w:tr w:rsidR="001D7BB2" w:rsidRPr="005C7875" w14:paraId="28398363" w14:textId="77777777" w:rsidTr="00685308">
        <w:trPr>
          <w:jc w:val="center"/>
        </w:trPr>
        <w:tc>
          <w:tcPr>
            <w:tcW w:w="960" w:type="dxa"/>
            <w:vAlign w:val="center"/>
          </w:tcPr>
          <w:p w14:paraId="47CF2A15" w14:textId="77777777" w:rsidR="001D7BB2" w:rsidRPr="005C7875" w:rsidRDefault="001D7BB2" w:rsidP="00685308">
            <w:pPr>
              <w:tabs>
                <w:tab w:val="left" w:pos="1320"/>
              </w:tabs>
              <w:jc w:val="center"/>
              <w:rPr>
                <w:lang w:val="en-US"/>
              </w:rPr>
            </w:pPr>
            <w:r w:rsidRPr="005C7875">
              <w:rPr>
                <w:lang w:val="en-US"/>
              </w:rPr>
              <w:t>MÁXIMO</w:t>
            </w:r>
          </w:p>
          <w:p w14:paraId="718E31E1" w14:textId="77777777" w:rsidR="001D7BB2" w:rsidRPr="005C7875" w:rsidRDefault="001D7BB2" w:rsidP="00685308">
            <w:pPr>
              <w:tabs>
                <w:tab w:val="left" w:pos="1320"/>
              </w:tabs>
              <w:jc w:val="center"/>
              <w:rPr>
                <w:lang w:val="en-US"/>
              </w:rPr>
            </w:pPr>
            <w:r w:rsidRPr="005C7875">
              <w:rPr>
                <w:lang w:val="en-US"/>
              </w:rPr>
              <w:t>(mm)</w:t>
            </w:r>
          </w:p>
        </w:tc>
        <w:tc>
          <w:tcPr>
            <w:tcW w:w="960" w:type="dxa"/>
            <w:vAlign w:val="center"/>
          </w:tcPr>
          <w:p w14:paraId="771C852A" w14:textId="77777777" w:rsidR="001D7BB2" w:rsidRPr="005C7875" w:rsidRDefault="001D7BB2" w:rsidP="00685308">
            <w:pPr>
              <w:tabs>
                <w:tab w:val="left" w:pos="1320"/>
              </w:tabs>
              <w:jc w:val="center"/>
              <w:rPr>
                <w:lang w:val="en-US"/>
              </w:rPr>
            </w:pPr>
            <w:r w:rsidRPr="005C7875">
              <w:rPr>
                <w:lang w:val="en-US"/>
              </w:rPr>
              <w:t>700</w:t>
            </w:r>
          </w:p>
        </w:tc>
        <w:tc>
          <w:tcPr>
            <w:tcW w:w="960" w:type="dxa"/>
            <w:vAlign w:val="center"/>
          </w:tcPr>
          <w:p w14:paraId="1C2D82FD" w14:textId="77777777" w:rsidR="001D7BB2" w:rsidRPr="005C7875" w:rsidRDefault="001D7BB2" w:rsidP="00685308">
            <w:pPr>
              <w:tabs>
                <w:tab w:val="left" w:pos="1320"/>
              </w:tabs>
              <w:jc w:val="center"/>
              <w:rPr>
                <w:lang w:val="en-US"/>
              </w:rPr>
            </w:pPr>
            <w:r w:rsidRPr="005C7875">
              <w:rPr>
                <w:lang w:val="en-US"/>
              </w:rPr>
              <w:t>410</w:t>
            </w:r>
          </w:p>
        </w:tc>
        <w:tc>
          <w:tcPr>
            <w:tcW w:w="960" w:type="dxa"/>
            <w:vAlign w:val="center"/>
          </w:tcPr>
          <w:p w14:paraId="1906D896" w14:textId="77777777" w:rsidR="001D7BB2" w:rsidRPr="005C7875" w:rsidRDefault="001D7BB2" w:rsidP="00685308">
            <w:pPr>
              <w:tabs>
                <w:tab w:val="left" w:pos="1320"/>
              </w:tabs>
              <w:jc w:val="center"/>
              <w:rPr>
                <w:lang w:val="en-US"/>
              </w:rPr>
            </w:pPr>
            <w:r w:rsidRPr="005C7875">
              <w:rPr>
                <w:lang w:val="en-US"/>
              </w:rPr>
              <w:t>320</w:t>
            </w:r>
          </w:p>
        </w:tc>
        <w:tc>
          <w:tcPr>
            <w:tcW w:w="960" w:type="dxa"/>
            <w:vAlign w:val="center"/>
          </w:tcPr>
          <w:p w14:paraId="36AFC092" w14:textId="77777777" w:rsidR="001D7BB2" w:rsidRPr="005C7875" w:rsidRDefault="001D7BB2" w:rsidP="00685308">
            <w:pPr>
              <w:tabs>
                <w:tab w:val="left" w:pos="1320"/>
              </w:tabs>
              <w:jc w:val="center"/>
              <w:rPr>
                <w:lang w:val="en-US"/>
              </w:rPr>
            </w:pPr>
            <w:r w:rsidRPr="005C7875">
              <w:rPr>
                <w:lang w:val="en-US"/>
              </w:rPr>
              <w:t>680</w:t>
            </w:r>
          </w:p>
        </w:tc>
        <w:tc>
          <w:tcPr>
            <w:tcW w:w="961" w:type="dxa"/>
            <w:vAlign w:val="center"/>
          </w:tcPr>
          <w:p w14:paraId="0F7B5EDC" w14:textId="77777777" w:rsidR="001D7BB2" w:rsidRPr="005C7875" w:rsidRDefault="001D7BB2" w:rsidP="00685308">
            <w:pPr>
              <w:tabs>
                <w:tab w:val="left" w:pos="1320"/>
              </w:tabs>
              <w:jc w:val="center"/>
              <w:rPr>
                <w:lang w:val="en-US"/>
              </w:rPr>
            </w:pPr>
            <w:r w:rsidRPr="005C7875">
              <w:rPr>
                <w:lang w:val="en-US"/>
              </w:rPr>
              <w:t>500</w:t>
            </w:r>
          </w:p>
        </w:tc>
        <w:tc>
          <w:tcPr>
            <w:tcW w:w="961" w:type="dxa"/>
            <w:vAlign w:val="center"/>
          </w:tcPr>
          <w:p w14:paraId="0AF2CBC8" w14:textId="77777777" w:rsidR="001D7BB2" w:rsidRPr="005C7875" w:rsidRDefault="001D7BB2" w:rsidP="00685308">
            <w:pPr>
              <w:tabs>
                <w:tab w:val="left" w:pos="1320"/>
              </w:tabs>
              <w:jc w:val="center"/>
              <w:rPr>
                <w:lang w:val="en-US"/>
              </w:rPr>
            </w:pPr>
            <w:r w:rsidRPr="005C7875">
              <w:rPr>
                <w:lang w:val="en-US"/>
              </w:rPr>
              <w:t>330</w:t>
            </w:r>
          </w:p>
        </w:tc>
        <w:tc>
          <w:tcPr>
            <w:tcW w:w="961" w:type="dxa"/>
            <w:vAlign w:val="center"/>
          </w:tcPr>
          <w:p w14:paraId="1F80716E" w14:textId="77777777" w:rsidR="001D7BB2" w:rsidRPr="005C7875" w:rsidRDefault="001D7BB2" w:rsidP="00685308">
            <w:pPr>
              <w:tabs>
                <w:tab w:val="left" w:pos="1320"/>
              </w:tabs>
              <w:jc w:val="center"/>
              <w:rPr>
                <w:lang w:val="en-US"/>
              </w:rPr>
            </w:pPr>
            <w:r w:rsidRPr="005C7875">
              <w:rPr>
                <w:lang w:val="en-US"/>
              </w:rPr>
              <w:t>360</w:t>
            </w:r>
          </w:p>
        </w:tc>
        <w:tc>
          <w:tcPr>
            <w:tcW w:w="961" w:type="dxa"/>
            <w:vAlign w:val="center"/>
          </w:tcPr>
          <w:p w14:paraId="1D8C3E2A" w14:textId="77777777" w:rsidR="001D7BB2" w:rsidRPr="005C7875" w:rsidRDefault="001D7BB2" w:rsidP="00685308">
            <w:pPr>
              <w:tabs>
                <w:tab w:val="left" w:pos="1320"/>
              </w:tabs>
              <w:jc w:val="center"/>
              <w:rPr>
                <w:lang w:val="en-US"/>
              </w:rPr>
            </w:pPr>
            <w:r w:rsidRPr="005C7875">
              <w:rPr>
                <w:lang w:val="en-US"/>
              </w:rPr>
              <w:t>290</w:t>
            </w:r>
          </w:p>
        </w:tc>
      </w:tr>
    </w:tbl>
    <w:p w14:paraId="4172344C" w14:textId="77777777" w:rsidR="001D7BB2" w:rsidRPr="005C7875" w:rsidRDefault="001D7BB2" w:rsidP="001D7BB2">
      <w:pPr>
        <w:spacing w:before="120" w:after="120" w:line="360" w:lineRule="auto"/>
        <w:ind w:left="425" w:firstLine="709"/>
        <w:jc w:val="both"/>
        <w:rPr>
          <w:rFonts w:ascii="Times New Roman" w:eastAsia="Times New Roman" w:hAnsi="Times New Roman" w:cs="Times New Roman"/>
          <w:sz w:val="24"/>
          <w:szCs w:val="24"/>
          <w:lang w:val="en-US"/>
        </w:rPr>
      </w:pPr>
    </w:p>
    <w:p w14:paraId="17D20A46" w14:textId="77777777" w:rsidR="00555218" w:rsidRPr="005C7875" w:rsidRDefault="001D7BB2" w:rsidP="001D7BB2">
      <w:pPr>
        <w:spacing w:before="120" w:after="120" w:line="360" w:lineRule="auto"/>
        <w:ind w:left="425" w:firstLine="709"/>
        <w:jc w:val="both"/>
        <w:rPr>
          <w:rFonts w:ascii="Times New Roman" w:eastAsia="Times New Roman" w:hAnsi="Times New Roman" w:cs="Times New Roman"/>
          <w:sz w:val="24"/>
          <w:szCs w:val="24"/>
          <w:lang w:val="en-US"/>
        </w:rPr>
      </w:pPr>
      <w:r w:rsidRPr="005C7875">
        <w:rPr>
          <w:rFonts w:ascii="Times New Roman" w:eastAsia="Times New Roman" w:hAnsi="Times New Roman" w:cs="Times New Roman"/>
          <w:sz w:val="24"/>
          <w:szCs w:val="24"/>
          <w:lang w:val="en-US"/>
        </w:rPr>
        <w:t xml:space="preserve"> 6.2.1.4 </w:t>
      </w:r>
      <w:r w:rsidR="00555218" w:rsidRPr="005C7875">
        <w:rPr>
          <w:rFonts w:ascii="Times New Roman" w:eastAsia="Times New Roman" w:hAnsi="Times New Roman" w:cs="Times New Roman"/>
          <w:sz w:val="24"/>
          <w:szCs w:val="24"/>
          <w:lang w:val="en-US"/>
        </w:rPr>
        <w:t>The panels must have protection on the front, back and side, including the lower abdomen, lumbar and the one closest to the armpit, without significantly compromising the user's mobility and comfort.</w:t>
      </w:r>
    </w:p>
    <w:p w14:paraId="0A960FA0" w14:textId="5F6B5FD4" w:rsidR="001D7BB2" w:rsidRPr="005C7875" w:rsidRDefault="001D7BB2" w:rsidP="001D7BB2">
      <w:pPr>
        <w:spacing w:before="120" w:after="120" w:line="360" w:lineRule="auto"/>
        <w:ind w:left="425" w:firstLine="709"/>
        <w:jc w:val="both"/>
        <w:rPr>
          <w:rFonts w:ascii="Times New Roman" w:eastAsia="Times New Roman" w:hAnsi="Times New Roman" w:cs="Times New Roman"/>
          <w:sz w:val="24"/>
          <w:szCs w:val="24"/>
          <w:lang w:val="en-US"/>
        </w:rPr>
      </w:pPr>
      <w:r w:rsidRPr="005C7875">
        <w:rPr>
          <w:rFonts w:ascii="Times New Roman" w:eastAsia="Times New Roman" w:hAnsi="Times New Roman" w:cs="Times New Roman"/>
          <w:sz w:val="24"/>
          <w:szCs w:val="24"/>
          <w:lang w:val="en-US"/>
        </w:rPr>
        <w:t xml:space="preserve">6.2.1.5 </w:t>
      </w:r>
      <w:r w:rsidR="00555218" w:rsidRPr="005C7875">
        <w:rPr>
          <w:rFonts w:ascii="Times New Roman" w:eastAsia="Times New Roman" w:hAnsi="Times New Roman" w:cs="Times New Roman"/>
          <w:sz w:val="24"/>
          <w:szCs w:val="24"/>
          <w:lang w:val="en-US"/>
        </w:rPr>
        <w:t>Serial numbering must be included for each 8 layers of the panel.</w:t>
      </w:r>
    </w:p>
    <w:p w14:paraId="22A1202E" w14:textId="2F199E27" w:rsidR="001D7BB2" w:rsidRPr="005C7875" w:rsidRDefault="001D7BB2" w:rsidP="00C01FC6">
      <w:pPr>
        <w:spacing w:before="120" w:after="120" w:line="360" w:lineRule="auto"/>
        <w:ind w:left="425" w:firstLine="709"/>
        <w:jc w:val="both"/>
        <w:rPr>
          <w:rFonts w:ascii="Times New Roman" w:eastAsia="Arial" w:hAnsi="Times New Roman" w:cs="Times New Roman"/>
          <w:sz w:val="24"/>
          <w:szCs w:val="24"/>
          <w:lang w:val="en-US"/>
        </w:rPr>
      </w:pPr>
      <w:r w:rsidRPr="005C7875">
        <w:rPr>
          <w:rFonts w:ascii="Times New Roman" w:eastAsia="Times New Roman" w:hAnsi="Times New Roman" w:cs="Times New Roman"/>
          <w:sz w:val="24"/>
          <w:szCs w:val="24"/>
          <w:lang w:val="en-US"/>
        </w:rPr>
        <w:t xml:space="preserve">6.2.1.6 </w:t>
      </w:r>
      <w:r w:rsidR="00C01FC6" w:rsidRPr="005C7875">
        <w:rPr>
          <w:rFonts w:ascii="Times New Roman" w:eastAsia="Times New Roman" w:hAnsi="Times New Roman" w:cs="Times New Roman"/>
          <w:sz w:val="24"/>
          <w:szCs w:val="24"/>
          <w:lang w:val="en-US"/>
        </w:rPr>
        <w:t>The seam line, which holds the layers of each panel together, must have characteristics necessary for the joining of the blades at the edge of the panel and must be bent after sewing or technology of the same or higher quality applied to prevent the fraying of the blades. Each panel is surrounded by a wrapper conditioned to its shape and dimensions, made of waterproofed polyamide fabric, with previously edged edges or technology of equal or superior quality that prevents its fraying.</w:t>
      </w:r>
    </w:p>
    <w:p w14:paraId="0D4E17BF" w14:textId="70334E50" w:rsidR="00DC0E7F" w:rsidRPr="005C7875" w:rsidRDefault="0035084A" w:rsidP="00DC0E7F">
      <w:pPr>
        <w:spacing w:after="200" w:line="360" w:lineRule="auto"/>
        <w:ind w:left="426"/>
        <w:jc w:val="both"/>
        <w:rPr>
          <w:rFonts w:ascii="Times New Roman" w:eastAsia="Arial" w:hAnsi="Times New Roman" w:cs="Times New Roman"/>
          <w:b/>
          <w:sz w:val="24"/>
          <w:szCs w:val="24"/>
          <w:lang w:val="en-US"/>
        </w:rPr>
      </w:pPr>
      <w:r w:rsidRPr="005C7875">
        <w:rPr>
          <w:rFonts w:ascii="Times New Roman" w:eastAsia="Arial" w:hAnsi="Times New Roman" w:cs="Times New Roman"/>
          <w:b/>
          <w:sz w:val="24"/>
          <w:szCs w:val="24"/>
          <w:lang w:val="en-US"/>
        </w:rPr>
        <w:t>6</w:t>
      </w:r>
      <w:r w:rsidR="00DC0E7F" w:rsidRPr="005C7875">
        <w:rPr>
          <w:rFonts w:ascii="Times New Roman" w:eastAsia="Arial" w:hAnsi="Times New Roman" w:cs="Times New Roman"/>
          <w:b/>
          <w:sz w:val="24"/>
          <w:szCs w:val="24"/>
          <w:lang w:val="en-US"/>
        </w:rPr>
        <w:t>.2.</w:t>
      </w:r>
      <w:r w:rsidRPr="005C7875">
        <w:rPr>
          <w:rFonts w:ascii="Times New Roman" w:eastAsia="Arial" w:hAnsi="Times New Roman" w:cs="Times New Roman"/>
          <w:b/>
          <w:sz w:val="24"/>
          <w:szCs w:val="24"/>
          <w:lang w:val="en-US"/>
        </w:rPr>
        <w:t>2</w:t>
      </w:r>
      <w:r w:rsidR="00DC0E7F" w:rsidRPr="005C7875">
        <w:rPr>
          <w:rFonts w:ascii="Times New Roman" w:eastAsia="Arial" w:hAnsi="Times New Roman" w:cs="Times New Roman"/>
          <w:b/>
          <w:sz w:val="24"/>
          <w:szCs w:val="24"/>
          <w:lang w:val="en-US"/>
        </w:rPr>
        <w:t xml:space="preserve"> </w:t>
      </w:r>
      <w:r w:rsidR="00A53F77" w:rsidRPr="005C7875">
        <w:rPr>
          <w:rFonts w:ascii="Times New Roman" w:eastAsia="Arial" w:hAnsi="Times New Roman" w:cs="Times New Roman"/>
          <w:b/>
          <w:sz w:val="24"/>
          <w:szCs w:val="24"/>
          <w:lang w:val="en-US"/>
        </w:rPr>
        <w:t>Ballistic panel finish</w:t>
      </w:r>
    </w:p>
    <w:p w14:paraId="4EC9EBB1" w14:textId="77777777" w:rsidR="00A53F77" w:rsidRPr="005C7875" w:rsidRDefault="00AD6C15" w:rsidP="00AD6C15">
      <w:pPr>
        <w:spacing w:after="200" w:line="360" w:lineRule="auto"/>
        <w:ind w:left="425" w:firstLine="709"/>
        <w:contextualSpacing/>
        <w:jc w:val="both"/>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lastRenderedPageBreak/>
        <w:t xml:space="preserve">6.2.2.1 </w:t>
      </w:r>
      <w:r w:rsidR="00A53F77" w:rsidRPr="005C7875">
        <w:rPr>
          <w:rFonts w:ascii="Times New Roman" w:eastAsia="Arial" w:hAnsi="Times New Roman" w:cs="Times New Roman"/>
          <w:sz w:val="24"/>
          <w:szCs w:val="24"/>
          <w:lang w:val="en-US"/>
        </w:rPr>
        <w:t>On its external face, the ballistic panels must have the permanent inscription “FRONT PANEL”, “DORSAL PANEL” or “SIDE PANEL”, as the case may be, as well as the inscription “IMPACT SURFACE”.</w:t>
      </w:r>
    </w:p>
    <w:p w14:paraId="5CFD77F8" w14:textId="77777777" w:rsidR="00A53F77" w:rsidRPr="005C7875" w:rsidRDefault="00AD6C15" w:rsidP="00AD6C15">
      <w:pPr>
        <w:spacing w:after="200" w:line="360" w:lineRule="auto"/>
        <w:ind w:left="425" w:firstLine="709"/>
        <w:contextualSpacing/>
        <w:jc w:val="both"/>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 xml:space="preserve">6.2.2.2 </w:t>
      </w:r>
      <w:r w:rsidR="00A53F77" w:rsidRPr="005C7875">
        <w:rPr>
          <w:rFonts w:ascii="Times New Roman" w:eastAsia="Arial" w:hAnsi="Times New Roman" w:cs="Times New Roman"/>
          <w:sz w:val="24"/>
          <w:szCs w:val="24"/>
          <w:lang w:val="en-US"/>
        </w:rPr>
        <w:t>The panels must have permanent identification instruments in Portuguese as: ballistic protection level according to NIJ 0101.04 or NIJ 0101.06, NIJ 0115.00 and STANAG 2920, date of manufacture in MM / AA format, valid in MM / AA format, warranty in number of years, serial number, manufacturing batch, manufacturer's identification, size, handling instructions, warning of correct use and validity.</w:t>
      </w:r>
    </w:p>
    <w:p w14:paraId="47D98EE5" w14:textId="105FAF39" w:rsidR="00F62241" w:rsidRPr="005C7875" w:rsidRDefault="00AD6C15" w:rsidP="00A53F77">
      <w:pPr>
        <w:spacing w:after="200" w:line="360" w:lineRule="auto"/>
        <w:ind w:left="425" w:firstLine="709"/>
        <w:contextualSpacing/>
        <w:jc w:val="both"/>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 xml:space="preserve">6.2.2.3 </w:t>
      </w:r>
      <w:r w:rsidR="00A53F77" w:rsidRPr="005C7875">
        <w:rPr>
          <w:rFonts w:ascii="Times New Roman" w:eastAsia="Arial" w:hAnsi="Times New Roman" w:cs="Times New Roman"/>
          <w:sz w:val="24"/>
          <w:szCs w:val="24"/>
          <w:lang w:val="en-US"/>
        </w:rPr>
        <w:t>Regarding the coating, all ballistic panels must be covered by an impermeable wrapper made of hydro-repellent or similar fabric, which is resistant to liquids, humidity, rain water and sweat from the user's body and other factors that may cause the compromise of ballistic protection.</w:t>
      </w:r>
    </w:p>
    <w:p w14:paraId="004BB0DA" w14:textId="77777777" w:rsidR="00F62241" w:rsidRPr="005C7875" w:rsidRDefault="00F62241" w:rsidP="00DC0E7F">
      <w:pPr>
        <w:spacing w:after="200" w:line="360" w:lineRule="auto"/>
        <w:ind w:left="426"/>
        <w:jc w:val="both"/>
        <w:rPr>
          <w:rFonts w:ascii="Times New Roman" w:eastAsia="Arial" w:hAnsi="Times New Roman" w:cs="Times New Roman"/>
          <w:sz w:val="24"/>
          <w:szCs w:val="24"/>
          <w:lang w:val="en-US"/>
        </w:rPr>
      </w:pPr>
    </w:p>
    <w:p w14:paraId="3C98C1EE" w14:textId="7EFEC393" w:rsidR="00DC0E7F" w:rsidRPr="005C7875" w:rsidRDefault="0035084A" w:rsidP="00DC0E7F">
      <w:pPr>
        <w:spacing w:after="200" w:line="360" w:lineRule="auto"/>
        <w:ind w:left="426"/>
        <w:jc w:val="both"/>
        <w:rPr>
          <w:rFonts w:ascii="Times New Roman" w:eastAsia="Arial" w:hAnsi="Times New Roman" w:cs="Times New Roman"/>
          <w:b/>
          <w:sz w:val="24"/>
          <w:szCs w:val="24"/>
          <w:lang w:val="en-US"/>
        </w:rPr>
      </w:pPr>
      <w:r w:rsidRPr="005C7875">
        <w:rPr>
          <w:rFonts w:ascii="Times New Roman" w:eastAsia="Arial" w:hAnsi="Times New Roman" w:cs="Times New Roman"/>
          <w:b/>
          <w:sz w:val="24"/>
          <w:szCs w:val="24"/>
          <w:lang w:val="en-US"/>
        </w:rPr>
        <w:t>6.2.3</w:t>
      </w:r>
      <w:r w:rsidR="00DC0E7F" w:rsidRPr="005C7875">
        <w:rPr>
          <w:rFonts w:ascii="Times New Roman" w:eastAsia="Arial" w:hAnsi="Times New Roman" w:cs="Times New Roman"/>
          <w:b/>
          <w:sz w:val="24"/>
          <w:szCs w:val="24"/>
          <w:lang w:val="en-US"/>
        </w:rPr>
        <w:t xml:space="preserve"> </w:t>
      </w:r>
      <w:r w:rsidR="00A53F77" w:rsidRPr="005C7875">
        <w:rPr>
          <w:rFonts w:ascii="Times New Roman" w:eastAsia="Arial" w:hAnsi="Times New Roman" w:cs="Times New Roman"/>
          <w:b/>
          <w:sz w:val="24"/>
          <w:szCs w:val="24"/>
          <w:lang w:val="en-US"/>
        </w:rPr>
        <w:t xml:space="preserve">Ballistic </w:t>
      </w:r>
      <w:proofErr w:type="gramStart"/>
      <w:r w:rsidR="00A53F77" w:rsidRPr="005C7875">
        <w:rPr>
          <w:rFonts w:ascii="Times New Roman" w:eastAsia="Arial" w:hAnsi="Times New Roman" w:cs="Times New Roman"/>
          <w:b/>
          <w:sz w:val="24"/>
          <w:szCs w:val="24"/>
          <w:lang w:val="en-US"/>
        </w:rPr>
        <w:t>panels</w:t>
      </w:r>
      <w:proofErr w:type="gramEnd"/>
      <w:r w:rsidR="00A53F77" w:rsidRPr="005C7875">
        <w:rPr>
          <w:rFonts w:ascii="Times New Roman" w:eastAsia="Arial" w:hAnsi="Times New Roman" w:cs="Times New Roman"/>
          <w:b/>
          <w:sz w:val="24"/>
          <w:szCs w:val="24"/>
          <w:lang w:val="en-US"/>
        </w:rPr>
        <w:t xml:space="preserve"> weight</w:t>
      </w:r>
    </w:p>
    <w:tbl>
      <w:tblPr>
        <w:tblStyle w:val="Tabelacomgrade1"/>
        <w:tblW w:w="0" w:type="auto"/>
        <w:tblInd w:w="549" w:type="dxa"/>
        <w:tblLook w:val="04A0" w:firstRow="1" w:lastRow="0" w:firstColumn="1" w:lastColumn="0" w:noHBand="0" w:noVBand="1"/>
      </w:tblPr>
      <w:tblGrid>
        <w:gridCol w:w="3561"/>
      </w:tblGrid>
      <w:tr w:rsidR="00DC0E7F" w:rsidRPr="005C7875" w14:paraId="06A630B4" w14:textId="77777777" w:rsidTr="00D45AD2">
        <w:tc>
          <w:tcPr>
            <w:tcW w:w="3561" w:type="dxa"/>
          </w:tcPr>
          <w:p w14:paraId="3D0AA698" w14:textId="77777777" w:rsidR="00A53F77" w:rsidRPr="005C7875" w:rsidRDefault="00A53F77" w:rsidP="00DC0E7F">
            <w:pPr>
              <w:spacing w:after="200" w:line="259" w:lineRule="auto"/>
              <w:ind w:left="426"/>
              <w:jc w:val="center"/>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 xml:space="preserve">Mass per unit area </w:t>
            </w:r>
          </w:p>
          <w:p w14:paraId="4B54935D" w14:textId="5CA5E11F" w:rsidR="00DC0E7F" w:rsidRPr="005C7875" w:rsidRDefault="00DC0E7F" w:rsidP="00DC0E7F">
            <w:pPr>
              <w:spacing w:after="200" w:line="259" w:lineRule="auto"/>
              <w:ind w:left="426"/>
              <w:jc w:val="center"/>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(g/m₂)</w:t>
            </w:r>
          </w:p>
        </w:tc>
      </w:tr>
      <w:tr w:rsidR="00DC0E7F" w:rsidRPr="005C7875" w14:paraId="15DD4464" w14:textId="77777777" w:rsidTr="00D45AD2">
        <w:tc>
          <w:tcPr>
            <w:tcW w:w="3561" w:type="dxa"/>
          </w:tcPr>
          <w:p w14:paraId="30A71BAB" w14:textId="77777777" w:rsidR="00DC0E7F" w:rsidRPr="005C7875" w:rsidRDefault="00DC0E7F" w:rsidP="00DC0E7F">
            <w:pPr>
              <w:spacing w:after="200" w:line="259" w:lineRule="auto"/>
              <w:ind w:left="426"/>
              <w:jc w:val="center"/>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 5.380</w:t>
            </w:r>
          </w:p>
        </w:tc>
      </w:tr>
    </w:tbl>
    <w:p w14:paraId="64957EED" w14:textId="77777777" w:rsidR="00DC0E7F" w:rsidRPr="005C7875" w:rsidRDefault="00DC0E7F" w:rsidP="00DC0E7F">
      <w:pPr>
        <w:spacing w:after="200" w:line="360" w:lineRule="auto"/>
        <w:ind w:left="426"/>
        <w:jc w:val="both"/>
        <w:rPr>
          <w:rFonts w:ascii="Times New Roman" w:eastAsia="Arial" w:hAnsi="Times New Roman" w:cs="Times New Roman"/>
          <w:sz w:val="24"/>
          <w:szCs w:val="24"/>
          <w:lang w:val="en-US"/>
        </w:rPr>
      </w:pPr>
    </w:p>
    <w:p w14:paraId="563338B1" w14:textId="76C2B3EB" w:rsidR="00DC0E7F" w:rsidRPr="005C7875" w:rsidRDefault="0035084A" w:rsidP="00DC0E7F">
      <w:pPr>
        <w:ind w:left="426"/>
        <w:rPr>
          <w:rFonts w:ascii="Times New Roman" w:eastAsia="Times New Roman" w:hAnsi="Times New Roman" w:cs="Times New Roman"/>
          <w:b/>
          <w:sz w:val="24"/>
          <w:szCs w:val="24"/>
          <w:lang w:val="en-US"/>
        </w:rPr>
      </w:pPr>
      <w:r w:rsidRPr="005C7875">
        <w:rPr>
          <w:rFonts w:ascii="Times New Roman" w:eastAsia="Times New Roman" w:hAnsi="Times New Roman" w:cs="Times New Roman"/>
          <w:b/>
          <w:sz w:val="24"/>
          <w:szCs w:val="24"/>
          <w:lang w:val="en-US"/>
        </w:rPr>
        <w:t>6.2</w:t>
      </w:r>
      <w:r w:rsidR="00DC0E7F" w:rsidRPr="005C7875">
        <w:rPr>
          <w:rFonts w:ascii="Times New Roman" w:eastAsia="Times New Roman" w:hAnsi="Times New Roman" w:cs="Times New Roman"/>
          <w:b/>
          <w:sz w:val="24"/>
          <w:szCs w:val="24"/>
          <w:lang w:val="en-US"/>
        </w:rPr>
        <w:t xml:space="preserve">.4. </w:t>
      </w:r>
      <w:r w:rsidR="00710906" w:rsidRPr="005C7875">
        <w:rPr>
          <w:rFonts w:ascii="Times New Roman" w:eastAsia="Times New Roman" w:hAnsi="Times New Roman" w:cs="Times New Roman"/>
          <w:b/>
          <w:sz w:val="24"/>
          <w:szCs w:val="24"/>
          <w:lang w:val="en-US"/>
        </w:rPr>
        <w:t>Ballistic Panels Flexibility</w:t>
      </w:r>
    </w:p>
    <w:p w14:paraId="19AD7A53" w14:textId="77777777" w:rsidR="00710906" w:rsidRPr="005C7875" w:rsidRDefault="0035084A" w:rsidP="00710906">
      <w:pPr>
        <w:ind w:left="426"/>
        <w:rPr>
          <w:rFonts w:ascii="Times New Roman" w:eastAsia="Times New Roman" w:hAnsi="Times New Roman" w:cs="Times New Roman"/>
          <w:b/>
          <w:sz w:val="24"/>
          <w:szCs w:val="24"/>
          <w:lang w:val="en-US"/>
        </w:rPr>
      </w:pPr>
      <w:r w:rsidRPr="005C7875">
        <w:rPr>
          <w:rFonts w:ascii="Times New Roman" w:eastAsia="Times New Roman" w:hAnsi="Times New Roman" w:cs="Times New Roman"/>
          <w:b/>
          <w:sz w:val="24"/>
          <w:szCs w:val="24"/>
          <w:lang w:val="en-US"/>
        </w:rPr>
        <w:t>6.2</w:t>
      </w:r>
      <w:r w:rsidR="00DC0E7F" w:rsidRPr="005C7875">
        <w:rPr>
          <w:rFonts w:ascii="Times New Roman" w:eastAsia="Times New Roman" w:hAnsi="Times New Roman" w:cs="Times New Roman"/>
          <w:b/>
          <w:sz w:val="24"/>
          <w:szCs w:val="24"/>
          <w:lang w:val="en-US"/>
        </w:rPr>
        <w:t>.4.1</w:t>
      </w:r>
      <w:r w:rsidR="00710906" w:rsidRPr="005C7875">
        <w:rPr>
          <w:rFonts w:ascii="Times New Roman" w:eastAsia="Times New Roman" w:hAnsi="Times New Roman" w:cs="Times New Roman"/>
          <w:b/>
          <w:sz w:val="24"/>
          <w:szCs w:val="24"/>
          <w:lang w:val="en-US"/>
        </w:rPr>
        <w:t>Responsible for the verification</w:t>
      </w:r>
    </w:p>
    <w:p w14:paraId="17C48807" w14:textId="03BA346E" w:rsidR="00DC0E7F" w:rsidRPr="005C7875" w:rsidRDefault="00DC0E7F" w:rsidP="00710906">
      <w:pPr>
        <w:ind w:left="426"/>
        <w:rPr>
          <w:rFonts w:ascii="Times New Roman" w:eastAsia="Times New Roman" w:hAnsi="Times New Roman" w:cs="Times New Roman"/>
          <w:b/>
          <w:sz w:val="24"/>
          <w:szCs w:val="24"/>
          <w:lang w:val="en-US"/>
        </w:rPr>
      </w:pPr>
      <w:r w:rsidRPr="005C7875">
        <w:rPr>
          <w:rFonts w:ascii="Times New Roman" w:eastAsia="Times New Roman" w:hAnsi="Times New Roman" w:cs="Times New Roman"/>
          <w:sz w:val="24"/>
          <w:szCs w:val="24"/>
          <w:lang w:val="en-US"/>
        </w:rPr>
        <w:t xml:space="preserve"> </w:t>
      </w:r>
      <w:proofErr w:type="spellStart"/>
      <w:r w:rsidRPr="005C7875">
        <w:rPr>
          <w:rFonts w:ascii="Times New Roman" w:eastAsia="Times New Roman" w:hAnsi="Times New Roman" w:cs="Times New Roman"/>
          <w:sz w:val="24"/>
          <w:szCs w:val="24"/>
          <w:lang w:val="en-US"/>
        </w:rPr>
        <w:t>Instituto</w:t>
      </w:r>
      <w:proofErr w:type="spellEnd"/>
      <w:r w:rsidRPr="005C7875">
        <w:rPr>
          <w:rFonts w:ascii="Times New Roman" w:eastAsia="Times New Roman" w:hAnsi="Times New Roman" w:cs="Times New Roman"/>
          <w:sz w:val="24"/>
          <w:szCs w:val="24"/>
          <w:lang w:val="en-US"/>
        </w:rPr>
        <w:t xml:space="preserve"> de </w:t>
      </w:r>
      <w:proofErr w:type="spellStart"/>
      <w:r w:rsidRPr="005C7875">
        <w:rPr>
          <w:rFonts w:ascii="Times New Roman" w:eastAsia="Times New Roman" w:hAnsi="Times New Roman" w:cs="Times New Roman"/>
          <w:sz w:val="24"/>
          <w:szCs w:val="24"/>
          <w:lang w:val="en-US"/>
        </w:rPr>
        <w:t>Pesquisas</w:t>
      </w:r>
      <w:proofErr w:type="spellEnd"/>
      <w:r w:rsidRPr="005C7875">
        <w:rPr>
          <w:rFonts w:ascii="Times New Roman" w:eastAsia="Times New Roman" w:hAnsi="Times New Roman" w:cs="Times New Roman"/>
          <w:sz w:val="24"/>
          <w:szCs w:val="24"/>
          <w:lang w:val="en-US"/>
        </w:rPr>
        <w:t xml:space="preserve"> </w:t>
      </w:r>
      <w:proofErr w:type="spellStart"/>
      <w:r w:rsidRPr="005C7875">
        <w:rPr>
          <w:rFonts w:ascii="Times New Roman" w:eastAsia="Times New Roman" w:hAnsi="Times New Roman" w:cs="Times New Roman"/>
          <w:sz w:val="24"/>
          <w:szCs w:val="24"/>
          <w:lang w:val="en-US"/>
        </w:rPr>
        <w:t>Tecnológicas</w:t>
      </w:r>
      <w:proofErr w:type="spellEnd"/>
      <w:r w:rsidR="00710906" w:rsidRPr="005C7875">
        <w:rPr>
          <w:rFonts w:ascii="Times New Roman" w:eastAsia="Times New Roman" w:hAnsi="Times New Roman" w:cs="Times New Roman"/>
          <w:sz w:val="24"/>
          <w:szCs w:val="24"/>
          <w:lang w:val="en-US"/>
        </w:rPr>
        <w:t xml:space="preserve"> </w:t>
      </w:r>
      <w:proofErr w:type="spellStart"/>
      <w:r w:rsidR="00710906" w:rsidRPr="005C7875">
        <w:rPr>
          <w:rFonts w:ascii="Times New Roman" w:eastAsia="Times New Roman" w:hAnsi="Times New Roman" w:cs="Times New Roman"/>
          <w:sz w:val="24"/>
          <w:szCs w:val="24"/>
          <w:lang w:val="en-US"/>
        </w:rPr>
        <w:t>Technical´s</w:t>
      </w:r>
      <w:proofErr w:type="spellEnd"/>
      <w:r w:rsidRPr="005C7875">
        <w:rPr>
          <w:rFonts w:ascii="Times New Roman" w:eastAsia="Times New Roman" w:hAnsi="Times New Roman" w:cs="Times New Roman"/>
          <w:sz w:val="24"/>
          <w:szCs w:val="24"/>
          <w:lang w:val="en-US"/>
        </w:rPr>
        <w:t xml:space="preserve"> – IPT</w:t>
      </w:r>
    </w:p>
    <w:p w14:paraId="797F1CAC" w14:textId="57520C38" w:rsidR="0035084A" w:rsidRPr="005C7875" w:rsidRDefault="0035084A" w:rsidP="0035084A">
      <w:pPr>
        <w:ind w:left="426"/>
        <w:rPr>
          <w:rFonts w:ascii="Times New Roman" w:eastAsia="Times New Roman" w:hAnsi="Times New Roman" w:cs="Times New Roman"/>
          <w:b/>
          <w:sz w:val="24"/>
          <w:szCs w:val="24"/>
          <w:lang w:val="en-US"/>
        </w:rPr>
      </w:pPr>
      <w:r w:rsidRPr="005C7875">
        <w:rPr>
          <w:rFonts w:ascii="Times New Roman" w:eastAsia="Times New Roman" w:hAnsi="Times New Roman" w:cs="Times New Roman"/>
          <w:b/>
          <w:sz w:val="24"/>
          <w:szCs w:val="24"/>
          <w:lang w:val="en-US"/>
        </w:rPr>
        <w:t>6.2</w:t>
      </w:r>
      <w:r w:rsidR="00DC0E7F" w:rsidRPr="005C7875">
        <w:rPr>
          <w:rFonts w:ascii="Times New Roman" w:eastAsia="Times New Roman" w:hAnsi="Times New Roman" w:cs="Times New Roman"/>
          <w:b/>
          <w:sz w:val="24"/>
          <w:szCs w:val="24"/>
          <w:lang w:val="en-US"/>
        </w:rPr>
        <w:t xml:space="preserve">.4.2. </w:t>
      </w:r>
      <w:r w:rsidR="00E2453E" w:rsidRPr="005C7875">
        <w:rPr>
          <w:rFonts w:ascii="Times New Roman" w:eastAsia="Times New Roman" w:hAnsi="Times New Roman" w:cs="Times New Roman"/>
          <w:b/>
          <w:sz w:val="24"/>
          <w:szCs w:val="24"/>
          <w:lang w:val="en-US"/>
        </w:rPr>
        <w:t>Testing procedures</w:t>
      </w:r>
    </w:p>
    <w:p w14:paraId="0848B9F1" w14:textId="77777777" w:rsidR="001D43D1" w:rsidRPr="005C7875" w:rsidRDefault="0035084A" w:rsidP="00E2453E">
      <w:pPr>
        <w:ind w:left="425" w:firstLine="709"/>
        <w:rPr>
          <w:rFonts w:ascii="Times New Roman" w:eastAsia="Times New Roman" w:hAnsi="Times New Roman" w:cs="Times New Roman"/>
          <w:sz w:val="24"/>
          <w:szCs w:val="24"/>
          <w:lang w:val="en-US"/>
        </w:rPr>
      </w:pPr>
      <w:r w:rsidRPr="005C7875">
        <w:rPr>
          <w:rFonts w:ascii="Times New Roman" w:eastAsia="Times New Roman" w:hAnsi="Times New Roman" w:cs="Times New Roman"/>
          <w:sz w:val="24"/>
          <w:szCs w:val="24"/>
          <w:lang w:val="en-US"/>
        </w:rPr>
        <w:t xml:space="preserve"> </w:t>
      </w:r>
      <w:r w:rsidR="00E2453E" w:rsidRPr="005C7875">
        <w:rPr>
          <w:rFonts w:ascii="Times New Roman" w:eastAsia="Times New Roman" w:hAnsi="Times New Roman" w:cs="Times New Roman"/>
          <w:sz w:val="24"/>
          <w:szCs w:val="24"/>
          <w:lang w:val="en-US"/>
        </w:rPr>
        <w:t xml:space="preserve">The samples will be sent to the </w:t>
      </w:r>
      <w:proofErr w:type="spellStart"/>
      <w:r w:rsidR="001D43D1" w:rsidRPr="005C7875">
        <w:rPr>
          <w:rFonts w:ascii="Times New Roman" w:eastAsia="Times New Roman" w:hAnsi="Times New Roman" w:cs="Times New Roman"/>
          <w:sz w:val="24"/>
          <w:szCs w:val="24"/>
          <w:lang w:val="en-US"/>
        </w:rPr>
        <w:t>Instituto</w:t>
      </w:r>
      <w:proofErr w:type="spellEnd"/>
      <w:r w:rsidR="001D43D1" w:rsidRPr="005C7875">
        <w:rPr>
          <w:rFonts w:ascii="Times New Roman" w:eastAsia="Times New Roman" w:hAnsi="Times New Roman" w:cs="Times New Roman"/>
          <w:sz w:val="24"/>
          <w:szCs w:val="24"/>
          <w:lang w:val="en-US"/>
        </w:rPr>
        <w:t xml:space="preserve"> de </w:t>
      </w:r>
      <w:proofErr w:type="spellStart"/>
      <w:r w:rsidR="001D43D1" w:rsidRPr="005C7875">
        <w:rPr>
          <w:rFonts w:ascii="Times New Roman" w:eastAsia="Times New Roman" w:hAnsi="Times New Roman" w:cs="Times New Roman"/>
          <w:sz w:val="24"/>
          <w:szCs w:val="24"/>
          <w:lang w:val="en-US"/>
        </w:rPr>
        <w:t>Pesquisas</w:t>
      </w:r>
      <w:proofErr w:type="spellEnd"/>
      <w:r w:rsidR="001D43D1" w:rsidRPr="005C7875">
        <w:rPr>
          <w:rFonts w:ascii="Times New Roman" w:eastAsia="Times New Roman" w:hAnsi="Times New Roman" w:cs="Times New Roman"/>
          <w:sz w:val="24"/>
          <w:szCs w:val="24"/>
          <w:lang w:val="en-US"/>
        </w:rPr>
        <w:t xml:space="preserve"> </w:t>
      </w:r>
      <w:proofErr w:type="spellStart"/>
      <w:r w:rsidR="001D43D1" w:rsidRPr="005C7875">
        <w:rPr>
          <w:rFonts w:ascii="Times New Roman" w:eastAsia="Times New Roman" w:hAnsi="Times New Roman" w:cs="Times New Roman"/>
          <w:sz w:val="24"/>
          <w:szCs w:val="24"/>
          <w:lang w:val="en-US"/>
        </w:rPr>
        <w:t>Tecnológicas</w:t>
      </w:r>
      <w:proofErr w:type="spellEnd"/>
      <w:r w:rsidR="00E2453E" w:rsidRPr="005C7875">
        <w:rPr>
          <w:rFonts w:ascii="Times New Roman" w:eastAsia="Times New Roman" w:hAnsi="Times New Roman" w:cs="Times New Roman"/>
          <w:sz w:val="24"/>
          <w:szCs w:val="24"/>
          <w:lang w:val="en-US"/>
        </w:rPr>
        <w:t>- IPT, free of charge to the bidder, in order to check the flexibility standards required in this technical note.</w:t>
      </w:r>
    </w:p>
    <w:p w14:paraId="6CDEDF46" w14:textId="69120580" w:rsidR="00DC0E7F" w:rsidRPr="005C7875" w:rsidRDefault="0035084A" w:rsidP="001D43D1">
      <w:pPr>
        <w:ind w:left="425" w:firstLine="142"/>
        <w:rPr>
          <w:rFonts w:ascii="Times New Roman" w:eastAsia="Times New Roman" w:hAnsi="Times New Roman" w:cs="Times New Roman"/>
          <w:b/>
          <w:sz w:val="24"/>
          <w:szCs w:val="24"/>
          <w:lang w:val="en-US"/>
        </w:rPr>
      </w:pPr>
      <w:r w:rsidRPr="005C7875">
        <w:rPr>
          <w:rFonts w:ascii="Times New Roman" w:eastAsia="Times New Roman" w:hAnsi="Times New Roman" w:cs="Times New Roman"/>
          <w:b/>
          <w:sz w:val="24"/>
          <w:szCs w:val="24"/>
          <w:lang w:val="en-US"/>
        </w:rPr>
        <w:t>6.2</w:t>
      </w:r>
      <w:r w:rsidR="00DC0E7F" w:rsidRPr="005C7875">
        <w:rPr>
          <w:rFonts w:ascii="Times New Roman" w:eastAsia="Times New Roman" w:hAnsi="Times New Roman" w:cs="Times New Roman"/>
          <w:b/>
          <w:sz w:val="24"/>
          <w:szCs w:val="24"/>
          <w:lang w:val="en-US"/>
        </w:rPr>
        <w:t xml:space="preserve">.4.3. </w:t>
      </w:r>
      <w:proofErr w:type="spellStart"/>
      <w:r w:rsidR="00DC0E7F" w:rsidRPr="005C7875">
        <w:rPr>
          <w:rFonts w:ascii="Times New Roman" w:eastAsia="Times New Roman" w:hAnsi="Times New Roman" w:cs="Times New Roman"/>
          <w:b/>
          <w:sz w:val="24"/>
          <w:szCs w:val="24"/>
          <w:lang w:val="en-US"/>
        </w:rPr>
        <w:t>Nível</w:t>
      </w:r>
      <w:proofErr w:type="spellEnd"/>
      <w:r w:rsidR="00DC0E7F" w:rsidRPr="005C7875">
        <w:rPr>
          <w:rFonts w:ascii="Times New Roman" w:eastAsia="Times New Roman" w:hAnsi="Times New Roman" w:cs="Times New Roman"/>
          <w:b/>
          <w:sz w:val="24"/>
          <w:szCs w:val="24"/>
          <w:lang w:val="en-US"/>
        </w:rPr>
        <w:t xml:space="preserve"> de </w:t>
      </w:r>
      <w:proofErr w:type="spellStart"/>
      <w:r w:rsidR="00DC0E7F" w:rsidRPr="005C7875">
        <w:rPr>
          <w:rFonts w:ascii="Times New Roman" w:eastAsia="Times New Roman" w:hAnsi="Times New Roman" w:cs="Times New Roman"/>
          <w:b/>
          <w:sz w:val="24"/>
          <w:szCs w:val="24"/>
          <w:lang w:val="en-US"/>
        </w:rPr>
        <w:t>flexibilidade</w:t>
      </w:r>
      <w:proofErr w:type="spellEnd"/>
      <w:r w:rsidR="00DC0E7F" w:rsidRPr="005C7875">
        <w:rPr>
          <w:rFonts w:ascii="Times New Roman" w:eastAsia="Times New Roman" w:hAnsi="Times New Roman" w:cs="Times New Roman"/>
          <w:b/>
          <w:sz w:val="24"/>
          <w:szCs w:val="24"/>
          <w:lang w:val="en-US"/>
        </w:rPr>
        <w:t xml:space="preserve"> </w:t>
      </w:r>
      <w:proofErr w:type="spellStart"/>
      <w:r w:rsidR="00DC0E7F" w:rsidRPr="005C7875">
        <w:rPr>
          <w:rFonts w:ascii="Times New Roman" w:eastAsia="Times New Roman" w:hAnsi="Times New Roman" w:cs="Times New Roman"/>
          <w:b/>
          <w:sz w:val="24"/>
          <w:szCs w:val="24"/>
          <w:lang w:val="en-US"/>
        </w:rPr>
        <w:t>desejável</w:t>
      </w:r>
      <w:proofErr w:type="spellEnd"/>
    </w:p>
    <w:tbl>
      <w:tblPr>
        <w:tblStyle w:val="Tabelacomgrade1"/>
        <w:tblW w:w="0" w:type="auto"/>
        <w:tblLook w:val="04A0" w:firstRow="1" w:lastRow="0" w:firstColumn="1" w:lastColumn="0" w:noHBand="0" w:noVBand="1"/>
      </w:tblPr>
      <w:tblGrid>
        <w:gridCol w:w="2042"/>
        <w:gridCol w:w="2297"/>
      </w:tblGrid>
      <w:tr w:rsidR="00DC0E7F" w:rsidRPr="005C7875" w14:paraId="3581441A" w14:textId="77777777" w:rsidTr="00DC0E7F">
        <w:tc>
          <w:tcPr>
            <w:tcW w:w="2042" w:type="dxa"/>
          </w:tcPr>
          <w:p w14:paraId="3D287578" w14:textId="17E6BD67" w:rsidR="00DC0E7F" w:rsidRPr="005C7875" w:rsidRDefault="001D43D1" w:rsidP="00DC0E7F">
            <w:pPr>
              <w:spacing w:after="160" w:line="360" w:lineRule="auto"/>
              <w:ind w:left="426"/>
              <w:jc w:val="center"/>
              <w:rPr>
                <w:rFonts w:ascii="Times New Roman" w:eastAsia="Times New Roman" w:hAnsi="Times New Roman" w:cs="Times New Roman"/>
                <w:sz w:val="24"/>
                <w:szCs w:val="24"/>
                <w:lang w:val="en-US"/>
              </w:rPr>
            </w:pPr>
            <w:r w:rsidRPr="005C7875">
              <w:rPr>
                <w:rFonts w:ascii="Times New Roman" w:eastAsia="Times New Roman" w:hAnsi="Times New Roman" w:cs="Times New Roman"/>
                <w:sz w:val="24"/>
                <w:szCs w:val="24"/>
                <w:lang w:val="en-US"/>
              </w:rPr>
              <w:t>Measurement location</w:t>
            </w:r>
          </w:p>
        </w:tc>
        <w:tc>
          <w:tcPr>
            <w:tcW w:w="2297" w:type="dxa"/>
          </w:tcPr>
          <w:p w14:paraId="6851F595" w14:textId="77777777" w:rsidR="001D43D1" w:rsidRPr="005C7875" w:rsidRDefault="001D43D1" w:rsidP="00DC0E7F">
            <w:pPr>
              <w:spacing w:after="160" w:line="360" w:lineRule="auto"/>
              <w:ind w:left="426"/>
              <w:jc w:val="center"/>
              <w:rPr>
                <w:rFonts w:ascii="Times New Roman" w:eastAsia="Times New Roman" w:hAnsi="Times New Roman" w:cs="Times New Roman"/>
                <w:sz w:val="24"/>
                <w:szCs w:val="24"/>
                <w:lang w:val="en-US"/>
              </w:rPr>
            </w:pPr>
            <w:r w:rsidRPr="005C7875">
              <w:rPr>
                <w:rFonts w:ascii="Times New Roman" w:eastAsia="Times New Roman" w:hAnsi="Times New Roman" w:cs="Times New Roman"/>
                <w:sz w:val="24"/>
                <w:szCs w:val="24"/>
                <w:lang w:val="en-US"/>
              </w:rPr>
              <w:t xml:space="preserve">Bending </w:t>
            </w:r>
          </w:p>
          <w:p w14:paraId="542F4BF1" w14:textId="2B4747E2" w:rsidR="00DC0E7F" w:rsidRPr="005C7875" w:rsidRDefault="001D43D1" w:rsidP="00DC0E7F">
            <w:pPr>
              <w:spacing w:after="160" w:line="360" w:lineRule="auto"/>
              <w:ind w:left="426"/>
              <w:jc w:val="center"/>
              <w:rPr>
                <w:rFonts w:ascii="Times New Roman" w:eastAsia="Times New Roman" w:hAnsi="Times New Roman" w:cs="Times New Roman"/>
                <w:sz w:val="24"/>
                <w:szCs w:val="24"/>
                <w:lang w:val="en-US"/>
              </w:rPr>
            </w:pPr>
            <w:r w:rsidRPr="005C7875">
              <w:rPr>
                <w:rFonts w:ascii="Times New Roman" w:eastAsia="Times New Roman" w:hAnsi="Times New Roman" w:cs="Times New Roman"/>
                <w:sz w:val="24"/>
                <w:szCs w:val="24"/>
                <w:lang w:val="en-US"/>
              </w:rPr>
              <w:t>angle</w:t>
            </w:r>
            <w:r w:rsidR="00DC0E7F" w:rsidRPr="005C7875">
              <w:rPr>
                <w:rFonts w:ascii="Times New Roman" w:eastAsia="Times New Roman" w:hAnsi="Times New Roman" w:cs="Times New Roman"/>
                <w:sz w:val="24"/>
                <w:szCs w:val="24"/>
                <w:lang w:val="en-US"/>
              </w:rPr>
              <w:t xml:space="preserve"> (º)</w:t>
            </w:r>
          </w:p>
        </w:tc>
      </w:tr>
      <w:tr w:rsidR="00DC0E7F" w:rsidRPr="005C7875" w14:paraId="342AC0A9" w14:textId="77777777" w:rsidTr="00DC0E7F">
        <w:tc>
          <w:tcPr>
            <w:tcW w:w="2042" w:type="dxa"/>
          </w:tcPr>
          <w:p w14:paraId="3B1E7455" w14:textId="41BA8E23" w:rsidR="00DC0E7F" w:rsidRPr="005C7875" w:rsidRDefault="001D43D1" w:rsidP="00DC0E7F">
            <w:pPr>
              <w:spacing w:after="160" w:line="360" w:lineRule="auto"/>
              <w:ind w:left="426"/>
              <w:jc w:val="center"/>
              <w:rPr>
                <w:rFonts w:ascii="Times New Roman" w:eastAsia="Times New Roman" w:hAnsi="Times New Roman" w:cs="Times New Roman"/>
                <w:sz w:val="24"/>
                <w:szCs w:val="24"/>
                <w:lang w:val="en-US"/>
              </w:rPr>
            </w:pPr>
            <w:r w:rsidRPr="005C7875">
              <w:rPr>
                <w:rFonts w:ascii="Times New Roman" w:eastAsia="Times New Roman" w:hAnsi="Times New Roman" w:cs="Times New Roman"/>
                <w:sz w:val="24"/>
                <w:szCs w:val="24"/>
                <w:lang w:val="en-US"/>
              </w:rPr>
              <w:t>Front</w:t>
            </w:r>
          </w:p>
        </w:tc>
        <w:tc>
          <w:tcPr>
            <w:tcW w:w="2297" w:type="dxa"/>
          </w:tcPr>
          <w:p w14:paraId="1A61C762" w14:textId="77777777" w:rsidR="00DC0E7F" w:rsidRPr="005C7875" w:rsidRDefault="00DC0E7F" w:rsidP="00DC0E7F">
            <w:pPr>
              <w:spacing w:after="160" w:line="360" w:lineRule="auto"/>
              <w:ind w:left="426"/>
              <w:jc w:val="center"/>
              <w:rPr>
                <w:rFonts w:ascii="Times New Roman" w:eastAsia="Times New Roman" w:hAnsi="Times New Roman" w:cs="Times New Roman"/>
                <w:sz w:val="24"/>
                <w:szCs w:val="24"/>
                <w:lang w:val="en-US"/>
              </w:rPr>
            </w:pPr>
            <w:r w:rsidRPr="005C7875">
              <w:rPr>
                <w:rFonts w:ascii="Times New Roman" w:eastAsia="Times New Roman" w:hAnsi="Times New Roman" w:cs="Times New Roman"/>
                <w:sz w:val="24"/>
                <w:szCs w:val="24"/>
                <w:lang w:val="en-US"/>
              </w:rPr>
              <w:t>≥ 30</w:t>
            </w:r>
          </w:p>
        </w:tc>
      </w:tr>
      <w:tr w:rsidR="00DC0E7F" w:rsidRPr="005C7875" w14:paraId="4F6BF447" w14:textId="77777777" w:rsidTr="00DC0E7F">
        <w:tc>
          <w:tcPr>
            <w:tcW w:w="2042" w:type="dxa"/>
          </w:tcPr>
          <w:p w14:paraId="672DE6DD" w14:textId="6677E792" w:rsidR="00DC0E7F" w:rsidRPr="005C7875" w:rsidRDefault="001D43D1" w:rsidP="00DC0E7F">
            <w:pPr>
              <w:spacing w:after="160" w:line="360" w:lineRule="auto"/>
              <w:ind w:left="426"/>
              <w:jc w:val="center"/>
              <w:rPr>
                <w:rFonts w:ascii="Times New Roman" w:eastAsia="Times New Roman" w:hAnsi="Times New Roman" w:cs="Times New Roman"/>
                <w:sz w:val="24"/>
                <w:szCs w:val="24"/>
                <w:lang w:val="en-US"/>
              </w:rPr>
            </w:pPr>
            <w:r w:rsidRPr="005C7875">
              <w:rPr>
                <w:rFonts w:ascii="Times New Roman" w:eastAsia="Times New Roman" w:hAnsi="Times New Roman" w:cs="Times New Roman"/>
                <w:sz w:val="24"/>
                <w:szCs w:val="24"/>
                <w:lang w:val="en-US"/>
              </w:rPr>
              <w:lastRenderedPageBreak/>
              <w:t>Back</w:t>
            </w:r>
          </w:p>
        </w:tc>
        <w:tc>
          <w:tcPr>
            <w:tcW w:w="2297" w:type="dxa"/>
          </w:tcPr>
          <w:p w14:paraId="66FE9376" w14:textId="77777777" w:rsidR="00DC0E7F" w:rsidRPr="005C7875" w:rsidRDefault="00DC0E7F" w:rsidP="00DC0E7F">
            <w:pPr>
              <w:spacing w:after="160" w:line="360" w:lineRule="auto"/>
              <w:ind w:left="426"/>
              <w:jc w:val="center"/>
              <w:rPr>
                <w:rFonts w:ascii="Times New Roman" w:eastAsia="Times New Roman" w:hAnsi="Times New Roman" w:cs="Times New Roman"/>
                <w:sz w:val="24"/>
                <w:szCs w:val="24"/>
                <w:lang w:val="en-US"/>
              </w:rPr>
            </w:pPr>
            <w:r w:rsidRPr="005C7875">
              <w:rPr>
                <w:rFonts w:ascii="Times New Roman" w:eastAsia="Times New Roman" w:hAnsi="Times New Roman" w:cs="Times New Roman"/>
                <w:sz w:val="24"/>
                <w:szCs w:val="24"/>
                <w:lang w:val="en-US"/>
              </w:rPr>
              <w:t>≥ 75</w:t>
            </w:r>
          </w:p>
        </w:tc>
      </w:tr>
    </w:tbl>
    <w:p w14:paraId="7B871C89" w14:textId="77777777" w:rsidR="00DC0E7F" w:rsidRPr="005C7875" w:rsidRDefault="00DC0E7F" w:rsidP="00DC0E7F">
      <w:pPr>
        <w:spacing w:line="360" w:lineRule="auto"/>
        <w:ind w:left="426"/>
        <w:jc w:val="both"/>
        <w:rPr>
          <w:rFonts w:ascii="Times New Roman" w:eastAsia="Times New Roman" w:hAnsi="Times New Roman" w:cs="Times New Roman"/>
          <w:sz w:val="24"/>
          <w:szCs w:val="24"/>
          <w:lang w:val="en-US"/>
        </w:rPr>
      </w:pPr>
    </w:p>
    <w:p w14:paraId="095E9E52" w14:textId="47B4BC44" w:rsidR="00DC0E7F" w:rsidRPr="005C7875" w:rsidRDefault="0035084A" w:rsidP="00DC0E7F">
      <w:pPr>
        <w:ind w:left="426"/>
        <w:rPr>
          <w:rFonts w:ascii="Times New Roman" w:eastAsia="Arial" w:hAnsi="Times New Roman" w:cs="Times New Roman"/>
          <w:b/>
          <w:sz w:val="24"/>
          <w:szCs w:val="24"/>
          <w:lang w:val="en-US"/>
        </w:rPr>
      </w:pPr>
      <w:r w:rsidRPr="005C7875">
        <w:rPr>
          <w:rFonts w:ascii="Times New Roman" w:eastAsia="Arial" w:hAnsi="Times New Roman" w:cs="Times New Roman"/>
          <w:b/>
          <w:sz w:val="24"/>
          <w:szCs w:val="24"/>
          <w:lang w:val="en-US"/>
        </w:rPr>
        <w:t>6.2.</w:t>
      </w:r>
      <w:r w:rsidR="001D50D5" w:rsidRPr="005C7875">
        <w:rPr>
          <w:rFonts w:ascii="Times New Roman" w:eastAsia="Arial" w:hAnsi="Times New Roman" w:cs="Times New Roman"/>
          <w:b/>
          <w:sz w:val="24"/>
          <w:szCs w:val="24"/>
          <w:lang w:val="en-US"/>
        </w:rPr>
        <w:t>5</w:t>
      </w:r>
      <w:r w:rsidR="00DC0E7F" w:rsidRPr="005C7875">
        <w:rPr>
          <w:rFonts w:ascii="Times New Roman" w:eastAsia="Arial" w:hAnsi="Times New Roman" w:cs="Times New Roman"/>
          <w:b/>
          <w:sz w:val="24"/>
          <w:szCs w:val="24"/>
          <w:lang w:val="en-US"/>
        </w:rPr>
        <w:t xml:space="preserve"> </w:t>
      </w:r>
      <w:r w:rsidR="00CE3BE3" w:rsidRPr="005C7875">
        <w:rPr>
          <w:rFonts w:ascii="Times New Roman" w:eastAsia="Arial" w:hAnsi="Times New Roman" w:cs="Times New Roman"/>
          <w:b/>
          <w:sz w:val="24"/>
          <w:szCs w:val="24"/>
          <w:lang w:val="en-US"/>
        </w:rPr>
        <w:t>Certification</w:t>
      </w:r>
    </w:p>
    <w:p w14:paraId="4A872FD4" w14:textId="77777777" w:rsidR="00CE3BE3" w:rsidRPr="005C7875" w:rsidRDefault="00AD6C15" w:rsidP="00AD6C15">
      <w:pPr>
        <w:spacing w:line="360" w:lineRule="auto"/>
        <w:ind w:left="425" w:firstLine="709"/>
        <w:jc w:val="both"/>
        <w:rPr>
          <w:rFonts w:ascii="Times New Roman" w:eastAsia="Times New Roman" w:hAnsi="Times New Roman" w:cs="Times New Roman"/>
          <w:sz w:val="24"/>
          <w:szCs w:val="24"/>
          <w:lang w:val="en-US"/>
        </w:rPr>
      </w:pPr>
      <w:r w:rsidRPr="005C7875">
        <w:rPr>
          <w:rFonts w:ascii="Times New Roman" w:eastAsia="Times New Roman" w:hAnsi="Times New Roman" w:cs="Times New Roman"/>
          <w:sz w:val="24"/>
          <w:szCs w:val="24"/>
          <w:lang w:val="en-US"/>
        </w:rPr>
        <w:t xml:space="preserve">6.2.5.1 </w:t>
      </w:r>
      <w:r w:rsidR="00CE3BE3" w:rsidRPr="005C7875">
        <w:rPr>
          <w:rFonts w:ascii="Times New Roman" w:eastAsia="Times New Roman" w:hAnsi="Times New Roman" w:cs="Times New Roman"/>
          <w:sz w:val="24"/>
          <w:szCs w:val="24"/>
          <w:lang w:val="en-US"/>
        </w:rPr>
        <w:t>Ballistic vests must have certification and proof in accredited national or international laboratory and certified by NIJ 0101.04 (Level III-A) or NIJ 0101.06 (Level III-A), NIJ STD 0115.00 (Level I).</w:t>
      </w:r>
    </w:p>
    <w:p w14:paraId="0A923B71" w14:textId="322FD578" w:rsidR="00240589" w:rsidRPr="005C7875" w:rsidRDefault="00AD6C15" w:rsidP="00CE3BE3">
      <w:pPr>
        <w:spacing w:line="360" w:lineRule="auto"/>
        <w:ind w:left="425" w:firstLine="709"/>
        <w:jc w:val="both"/>
        <w:rPr>
          <w:rFonts w:ascii="Times New Roman" w:eastAsia="Times New Roman" w:hAnsi="Times New Roman" w:cs="Times New Roman"/>
          <w:b/>
          <w:sz w:val="24"/>
          <w:szCs w:val="24"/>
          <w:lang w:val="en-US"/>
        </w:rPr>
      </w:pPr>
      <w:r w:rsidRPr="005C7875">
        <w:rPr>
          <w:rFonts w:ascii="Times New Roman" w:eastAsia="Times New Roman" w:hAnsi="Times New Roman" w:cs="Times New Roman"/>
          <w:sz w:val="24"/>
          <w:szCs w:val="24"/>
          <w:lang w:val="en-US"/>
        </w:rPr>
        <w:t xml:space="preserve">6.2.5.2 </w:t>
      </w:r>
      <w:r w:rsidR="00CE3BE3" w:rsidRPr="005C7875">
        <w:rPr>
          <w:rFonts w:ascii="Times New Roman" w:eastAsia="Times New Roman" w:hAnsi="Times New Roman" w:cs="Times New Roman"/>
          <w:sz w:val="24"/>
          <w:szCs w:val="24"/>
          <w:lang w:val="en-US"/>
        </w:rPr>
        <w:t xml:space="preserve">Although certification is not required, the vests will be tested for protection against fragments of explosive devices in accordance with STANAG 2920 (F5 V50 FSP 1.1g&gt; 590 m / s, or higher), passing the trauma and ballistic limit tests, in accordance with the methodology contained in the said rules and establishing its legal adequacy to Art. </w:t>
      </w:r>
      <w:proofErr w:type="gramStart"/>
      <w:r w:rsidR="00CE3BE3" w:rsidRPr="005C7875">
        <w:rPr>
          <w:rFonts w:ascii="Times New Roman" w:eastAsia="Times New Roman" w:hAnsi="Times New Roman" w:cs="Times New Roman"/>
          <w:sz w:val="24"/>
          <w:szCs w:val="24"/>
          <w:lang w:val="en-US"/>
        </w:rPr>
        <w:t>17, § 2, of Federal Decree nº 9493/18.</w:t>
      </w:r>
      <w:proofErr w:type="gramEnd"/>
    </w:p>
    <w:p w14:paraId="26FF23F6" w14:textId="77777777" w:rsidR="00240589" w:rsidRPr="005C7875" w:rsidRDefault="00240589" w:rsidP="001D50D5">
      <w:pPr>
        <w:ind w:left="426"/>
        <w:rPr>
          <w:rFonts w:ascii="Times New Roman" w:eastAsia="Times New Roman" w:hAnsi="Times New Roman" w:cs="Times New Roman"/>
          <w:b/>
          <w:sz w:val="24"/>
          <w:szCs w:val="24"/>
          <w:lang w:val="en-US"/>
        </w:rPr>
      </w:pPr>
    </w:p>
    <w:p w14:paraId="25175FB0" w14:textId="3429BC8C" w:rsidR="001D50D5" w:rsidRPr="005C7875" w:rsidRDefault="001D50D5" w:rsidP="001D50D5">
      <w:pPr>
        <w:ind w:left="426"/>
        <w:rPr>
          <w:rFonts w:ascii="Times New Roman" w:eastAsia="Times New Roman" w:hAnsi="Times New Roman" w:cs="Times New Roman"/>
          <w:b/>
          <w:sz w:val="24"/>
          <w:szCs w:val="24"/>
          <w:lang w:val="en-US"/>
        </w:rPr>
      </w:pPr>
      <w:proofErr w:type="gramStart"/>
      <w:r w:rsidRPr="005C7875">
        <w:rPr>
          <w:rFonts w:ascii="Times New Roman" w:eastAsia="Times New Roman" w:hAnsi="Times New Roman" w:cs="Times New Roman"/>
          <w:b/>
          <w:sz w:val="24"/>
          <w:szCs w:val="24"/>
          <w:lang w:val="en-US"/>
        </w:rPr>
        <w:t>6.2.6</w:t>
      </w:r>
      <w:r w:rsidR="00CE3BE3" w:rsidRPr="005C7875">
        <w:rPr>
          <w:rFonts w:ascii="Times New Roman" w:eastAsia="Times New Roman" w:hAnsi="Times New Roman" w:cs="Times New Roman"/>
          <w:b/>
          <w:sz w:val="24"/>
          <w:szCs w:val="24"/>
          <w:lang w:val="en-US"/>
        </w:rPr>
        <w:t xml:space="preserve"> </w:t>
      </w:r>
      <w:r w:rsidRPr="005C7875">
        <w:rPr>
          <w:rFonts w:ascii="Times New Roman" w:eastAsia="Times New Roman" w:hAnsi="Times New Roman" w:cs="Times New Roman"/>
          <w:b/>
          <w:sz w:val="24"/>
          <w:szCs w:val="24"/>
          <w:lang w:val="en-US"/>
        </w:rPr>
        <w:t xml:space="preserve"> </w:t>
      </w:r>
      <w:r w:rsidR="00CE3BE3" w:rsidRPr="005C7875">
        <w:rPr>
          <w:rFonts w:ascii="Times New Roman" w:eastAsia="Times New Roman" w:hAnsi="Times New Roman" w:cs="Times New Roman"/>
          <w:b/>
          <w:sz w:val="24"/>
          <w:szCs w:val="24"/>
          <w:lang w:val="en-US"/>
        </w:rPr>
        <w:t>Warranty</w:t>
      </w:r>
      <w:proofErr w:type="gramEnd"/>
      <w:r w:rsidR="00CE3BE3" w:rsidRPr="005C7875">
        <w:rPr>
          <w:rFonts w:ascii="Times New Roman" w:eastAsia="Times New Roman" w:hAnsi="Times New Roman" w:cs="Times New Roman"/>
          <w:b/>
          <w:sz w:val="24"/>
          <w:szCs w:val="24"/>
          <w:lang w:val="en-US"/>
        </w:rPr>
        <w:t xml:space="preserve"> and Shelf life</w:t>
      </w:r>
    </w:p>
    <w:p w14:paraId="096EB1B9" w14:textId="732EECEA" w:rsidR="001D50D5" w:rsidRPr="005C7875" w:rsidRDefault="001D50D5" w:rsidP="000A0515">
      <w:pPr>
        <w:spacing w:after="200" w:line="360" w:lineRule="auto"/>
        <w:ind w:left="425" w:firstLine="709"/>
        <w:jc w:val="both"/>
        <w:rPr>
          <w:rFonts w:ascii="Times New Roman" w:eastAsia="Times New Roman" w:hAnsi="Times New Roman" w:cs="Times New Roman"/>
          <w:sz w:val="24"/>
          <w:szCs w:val="24"/>
          <w:lang w:val="en-US"/>
        </w:rPr>
      </w:pPr>
      <w:r w:rsidRPr="005C7875">
        <w:rPr>
          <w:rFonts w:ascii="Times New Roman" w:eastAsia="Arial" w:hAnsi="Times New Roman" w:cs="Times New Roman"/>
          <w:sz w:val="24"/>
          <w:szCs w:val="24"/>
          <w:lang w:val="en-US"/>
        </w:rPr>
        <w:t xml:space="preserve"> </w:t>
      </w:r>
      <w:proofErr w:type="gramStart"/>
      <w:r w:rsidR="000A0515" w:rsidRPr="005C7875">
        <w:rPr>
          <w:rFonts w:ascii="Times New Roman" w:eastAsia="Arial" w:hAnsi="Times New Roman" w:cs="Times New Roman"/>
          <w:sz w:val="24"/>
          <w:szCs w:val="24"/>
          <w:lang w:val="en-US"/>
        </w:rPr>
        <w:t xml:space="preserve">Minimum </w:t>
      </w:r>
      <w:r w:rsidR="000A0515" w:rsidRPr="005C7875">
        <w:rPr>
          <w:rFonts w:ascii="Times New Roman" w:eastAsia="Arial" w:hAnsi="Times New Roman" w:cs="Times New Roman"/>
          <w:b/>
          <w:sz w:val="24"/>
          <w:szCs w:val="24"/>
          <w:lang w:val="en-US"/>
        </w:rPr>
        <w:t>guarantee</w:t>
      </w:r>
      <w:r w:rsidR="000A0515" w:rsidRPr="005C7875">
        <w:rPr>
          <w:rFonts w:ascii="Times New Roman" w:eastAsia="Arial" w:hAnsi="Times New Roman" w:cs="Times New Roman"/>
          <w:sz w:val="24"/>
          <w:szCs w:val="24"/>
          <w:lang w:val="en-US"/>
        </w:rPr>
        <w:t xml:space="preserve"> of </w:t>
      </w:r>
      <w:r w:rsidR="000A0515" w:rsidRPr="005C7875">
        <w:rPr>
          <w:rFonts w:ascii="Times New Roman" w:eastAsia="Arial" w:hAnsi="Times New Roman" w:cs="Times New Roman"/>
          <w:b/>
          <w:sz w:val="24"/>
          <w:szCs w:val="24"/>
          <w:lang w:val="en-US"/>
        </w:rPr>
        <w:t>72 (seventy-two) months</w:t>
      </w:r>
      <w:r w:rsidR="000A0515" w:rsidRPr="005C7875">
        <w:rPr>
          <w:rFonts w:ascii="Times New Roman" w:eastAsia="Arial" w:hAnsi="Times New Roman" w:cs="Times New Roman"/>
          <w:sz w:val="24"/>
          <w:szCs w:val="24"/>
          <w:lang w:val="en-US"/>
        </w:rPr>
        <w:t>.</w:t>
      </w:r>
      <w:proofErr w:type="gramEnd"/>
      <w:r w:rsidR="000A0515" w:rsidRPr="005C7875">
        <w:rPr>
          <w:rFonts w:ascii="Times New Roman" w:eastAsia="Arial" w:hAnsi="Times New Roman" w:cs="Times New Roman"/>
          <w:sz w:val="24"/>
          <w:szCs w:val="24"/>
          <w:lang w:val="en-US"/>
        </w:rPr>
        <w:t xml:space="preserve"> It adds that in relation to the life span of the vests, it is desirable that the product has a shelf life of </w:t>
      </w:r>
      <w:r w:rsidR="000A0515" w:rsidRPr="005C7875">
        <w:rPr>
          <w:rFonts w:ascii="Times New Roman" w:eastAsia="Arial" w:hAnsi="Times New Roman" w:cs="Times New Roman"/>
          <w:b/>
          <w:sz w:val="24"/>
          <w:szCs w:val="24"/>
          <w:lang w:val="en-US"/>
        </w:rPr>
        <w:t>10 (ten) years or more.</w:t>
      </w:r>
      <w:r w:rsidR="000A0515" w:rsidRPr="005C7875">
        <w:rPr>
          <w:rFonts w:ascii="Times New Roman" w:eastAsia="Arial" w:hAnsi="Times New Roman" w:cs="Times New Roman"/>
          <w:sz w:val="24"/>
          <w:szCs w:val="24"/>
          <w:lang w:val="en-US"/>
        </w:rPr>
        <w:t xml:space="preserve"> Such term finds its reasonableness in the useful life </w:t>
      </w:r>
      <w:proofErr w:type="gramStart"/>
      <w:r w:rsidR="000A0515" w:rsidRPr="005C7875">
        <w:rPr>
          <w:rFonts w:ascii="Times New Roman" w:eastAsia="Arial" w:hAnsi="Times New Roman" w:cs="Times New Roman"/>
          <w:sz w:val="24"/>
          <w:szCs w:val="24"/>
          <w:lang w:val="en-US"/>
        </w:rPr>
        <w:t>of a “</w:t>
      </w:r>
      <w:proofErr w:type="gramEnd"/>
      <w:r w:rsidR="000A0515" w:rsidRPr="005C7875">
        <w:rPr>
          <w:rFonts w:ascii="Times New Roman" w:eastAsia="Arial" w:hAnsi="Times New Roman" w:cs="Times New Roman"/>
          <w:sz w:val="24"/>
          <w:szCs w:val="24"/>
          <w:lang w:val="en-US"/>
        </w:rPr>
        <w:t>top of the line” equipment, considering the savings in the acquisition, since due to the specificity of the equipment, it is not convenient to use obsolete material with similar cost and that this indication can be changed due to its proper use and correct storage.</w:t>
      </w:r>
      <w:r w:rsidRPr="005C7875">
        <w:rPr>
          <w:rFonts w:ascii="Times New Roman" w:eastAsia="Times New Roman" w:hAnsi="Times New Roman" w:cs="Times New Roman"/>
          <w:sz w:val="24"/>
          <w:szCs w:val="24"/>
          <w:lang w:val="en-US"/>
        </w:rPr>
        <w:t xml:space="preserve">6.2.7. </w:t>
      </w:r>
      <w:proofErr w:type="spellStart"/>
      <w:r w:rsidRPr="005C7875">
        <w:rPr>
          <w:rFonts w:ascii="Times New Roman" w:eastAsia="Times New Roman" w:hAnsi="Times New Roman" w:cs="Times New Roman"/>
          <w:sz w:val="24"/>
          <w:szCs w:val="24"/>
          <w:lang w:val="en-US"/>
        </w:rPr>
        <w:t>Apresentação</w:t>
      </w:r>
      <w:proofErr w:type="spellEnd"/>
      <w:r w:rsidRPr="005C7875">
        <w:rPr>
          <w:rFonts w:ascii="Times New Roman" w:eastAsia="Times New Roman" w:hAnsi="Times New Roman" w:cs="Times New Roman"/>
          <w:sz w:val="24"/>
          <w:szCs w:val="24"/>
          <w:lang w:val="en-US"/>
        </w:rPr>
        <w:t xml:space="preserve"> de </w:t>
      </w:r>
      <w:proofErr w:type="spellStart"/>
      <w:r w:rsidRPr="005C7875">
        <w:rPr>
          <w:rFonts w:ascii="Times New Roman" w:eastAsia="Times New Roman" w:hAnsi="Times New Roman" w:cs="Times New Roman"/>
          <w:sz w:val="24"/>
          <w:szCs w:val="24"/>
          <w:lang w:val="en-US"/>
        </w:rPr>
        <w:t>amostras</w:t>
      </w:r>
      <w:proofErr w:type="spellEnd"/>
    </w:p>
    <w:p w14:paraId="1730FEA2" w14:textId="05DD2127" w:rsidR="00EE7710" w:rsidRPr="005C7875" w:rsidRDefault="001D50D5" w:rsidP="00BE12A8">
      <w:pPr>
        <w:spacing w:after="200" w:line="360" w:lineRule="auto"/>
        <w:ind w:left="425" w:firstLine="709"/>
        <w:contextualSpacing/>
        <w:jc w:val="both"/>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 xml:space="preserve">6.2.7.1. </w:t>
      </w:r>
      <w:r w:rsidR="00EE7710" w:rsidRPr="005C7875">
        <w:rPr>
          <w:rFonts w:ascii="Times New Roman" w:eastAsia="Arial" w:hAnsi="Times New Roman" w:cs="Times New Roman"/>
          <w:sz w:val="24"/>
          <w:szCs w:val="24"/>
          <w:lang w:val="en-US"/>
        </w:rPr>
        <w:t>After the respective qualification of the best ranked competitor, he must present 01 (one) model of ballistic vest of each size (S, M, L and XL), of each segment (male and female), if not unisex, totaling 08 (eight) ballistic vests.</w:t>
      </w:r>
    </w:p>
    <w:p w14:paraId="28999E91" w14:textId="4280DE27" w:rsidR="001D50D5" w:rsidRPr="005C7875" w:rsidRDefault="001D50D5" w:rsidP="00BE12A8">
      <w:pPr>
        <w:spacing w:after="200" w:line="360" w:lineRule="auto"/>
        <w:ind w:left="425" w:firstLine="709"/>
        <w:contextualSpacing/>
        <w:jc w:val="both"/>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 xml:space="preserve">6.2.7.2. </w:t>
      </w:r>
      <w:r w:rsidR="007D443E" w:rsidRPr="005C7875">
        <w:rPr>
          <w:rFonts w:ascii="Times New Roman" w:eastAsia="Arial" w:hAnsi="Times New Roman" w:cs="Times New Roman"/>
          <w:sz w:val="24"/>
          <w:szCs w:val="24"/>
          <w:lang w:val="en-US"/>
        </w:rPr>
        <w:t>The winning bidder must also submit the reports on the fabric of the protective covers.</w:t>
      </w:r>
    </w:p>
    <w:p w14:paraId="440ED04E" w14:textId="77777777" w:rsidR="007D443E" w:rsidRPr="005C7875" w:rsidRDefault="001D50D5" w:rsidP="00BE12A8">
      <w:pPr>
        <w:spacing w:after="200" w:line="360" w:lineRule="auto"/>
        <w:ind w:left="425" w:firstLine="709"/>
        <w:contextualSpacing/>
        <w:jc w:val="both"/>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6.2.7.3</w:t>
      </w:r>
      <w:r w:rsidR="007D443E" w:rsidRPr="005C7875">
        <w:rPr>
          <w:rFonts w:ascii="Times New Roman" w:eastAsia="Arial" w:hAnsi="Times New Roman" w:cs="Times New Roman"/>
          <w:sz w:val="24"/>
          <w:szCs w:val="24"/>
          <w:lang w:val="en-US"/>
        </w:rPr>
        <w:t>. The respective samples must be accompanied by the respective technical reports and cannot be part of the total amount of the acquisition.</w:t>
      </w:r>
    </w:p>
    <w:p w14:paraId="60C472B2" w14:textId="77777777" w:rsidR="007D443E" w:rsidRPr="005C7875" w:rsidRDefault="001D50D5" w:rsidP="007D443E">
      <w:pPr>
        <w:spacing w:after="200" w:line="360" w:lineRule="auto"/>
        <w:ind w:left="425" w:firstLine="709"/>
        <w:contextualSpacing/>
        <w:jc w:val="both"/>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 xml:space="preserve">6.2.7.4. </w:t>
      </w:r>
      <w:r w:rsidR="007D443E" w:rsidRPr="005C7875">
        <w:rPr>
          <w:rFonts w:ascii="Times New Roman" w:eastAsia="Arial" w:hAnsi="Times New Roman" w:cs="Times New Roman"/>
          <w:sz w:val="24"/>
          <w:szCs w:val="24"/>
          <w:lang w:val="en-US"/>
        </w:rPr>
        <w:t>Ballistic panel finish</w:t>
      </w:r>
    </w:p>
    <w:p w14:paraId="43250119" w14:textId="77777777" w:rsidR="007D443E" w:rsidRPr="005C7875" w:rsidRDefault="001D50D5" w:rsidP="007D443E">
      <w:pPr>
        <w:spacing w:after="200" w:line="360" w:lineRule="auto"/>
        <w:ind w:left="425" w:firstLine="709"/>
        <w:contextualSpacing/>
        <w:jc w:val="both"/>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lastRenderedPageBreak/>
        <w:t xml:space="preserve">6.2.7.4.1. </w:t>
      </w:r>
      <w:r w:rsidR="007D443E" w:rsidRPr="005C7875">
        <w:rPr>
          <w:rFonts w:ascii="Times New Roman" w:eastAsia="Arial" w:hAnsi="Times New Roman" w:cs="Times New Roman"/>
          <w:sz w:val="24"/>
          <w:szCs w:val="24"/>
          <w:lang w:val="en-US"/>
        </w:rPr>
        <w:t>On its external face, the ballistic panels must have the permanent inscription “FRONT PANEL”, “DORSAL PANEL” or “SIDE PANEL”, as the case may be, as well as the inscription “IMPACT SURFACE”.</w:t>
      </w:r>
    </w:p>
    <w:p w14:paraId="798C0C43" w14:textId="0DF11287" w:rsidR="007D443E" w:rsidRPr="005C7875" w:rsidRDefault="001D50D5" w:rsidP="007D443E">
      <w:pPr>
        <w:spacing w:after="200" w:line="360" w:lineRule="auto"/>
        <w:ind w:left="425" w:firstLine="709"/>
        <w:contextualSpacing/>
        <w:jc w:val="both"/>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6.2.7.4.2</w:t>
      </w:r>
      <w:r w:rsidR="007D443E" w:rsidRPr="005C7875">
        <w:rPr>
          <w:rFonts w:ascii="Times New Roman" w:eastAsia="Arial" w:hAnsi="Times New Roman" w:cs="Times New Roman"/>
          <w:sz w:val="24"/>
          <w:szCs w:val="24"/>
          <w:lang w:val="en-US"/>
        </w:rPr>
        <w:t xml:space="preserve">. The panels must have permanent identification instruments in Portuguese as: ballistic protection level according to NIJ 0101.04 or NIJ standard 0101.06, NIJ 0115.00 and STANAG 2920, date of manufacture in MM / AA format, valid in MM / AA format, warranty on quantity of </w:t>
      </w:r>
      <w:proofErr w:type="spellStart"/>
      <w:r w:rsidR="007D443E" w:rsidRPr="005C7875">
        <w:rPr>
          <w:rFonts w:ascii="Times New Roman" w:eastAsia="Arial" w:hAnsi="Times New Roman" w:cs="Times New Roman"/>
          <w:sz w:val="24"/>
          <w:szCs w:val="24"/>
          <w:lang w:val="en-US"/>
        </w:rPr>
        <w:t>anso</w:t>
      </w:r>
      <w:proofErr w:type="spellEnd"/>
      <w:r w:rsidR="007D443E" w:rsidRPr="005C7875">
        <w:rPr>
          <w:rFonts w:ascii="Times New Roman" w:eastAsia="Arial" w:hAnsi="Times New Roman" w:cs="Times New Roman"/>
          <w:sz w:val="24"/>
          <w:szCs w:val="24"/>
          <w:lang w:val="en-US"/>
        </w:rPr>
        <w:t>, serial number, batch of manufacture, identification of the manufacturer, size, handling instructions, warning on the correct use and validity.</w:t>
      </w:r>
    </w:p>
    <w:p w14:paraId="6B0EE337" w14:textId="77777777" w:rsidR="002E3DA2" w:rsidRPr="005C7875" w:rsidRDefault="001D50D5" w:rsidP="002E3DA2">
      <w:pPr>
        <w:spacing w:after="200" w:line="360" w:lineRule="auto"/>
        <w:ind w:left="425" w:firstLine="709"/>
        <w:contextualSpacing/>
        <w:jc w:val="both"/>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 xml:space="preserve">6.2.7.4.3. </w:t>
      </w:r>
      <w:r w:rsidR="002E3DA2" w:rsidRPr="005C7875">
        <w:rPr>
          <w:rFonts w:ascii="Times New Roman" w:eastAsia="Arial" w:hAnsi="Times New Roman" w:cs="Times New Roman"/>
          <w:sz w:val="24"/>
          <w:szCs w:val="24"/>
          <w:lang w:val="en-US"/>
        </w:rPr>
        <w:t>Regarding the coating, all ballistic panels must be covered by an impermeable wrapper made of water-repellent or similar fabric, which is resistant to liquids, humidity, rain water and sweat from the user's body and other factors that may cause the compromise of ballistic protection.</w:t>
      </w:r>
    </w:p>
    <w:p w14:paraId="5DBA28AB" w14:textId="19181F26" w:rsidR="00AD6C15" w:rsidRPr="005C7875" w:rsidRDefault="001D50D5" w:rsidP="002E3DA2">
      <w:pPr>
        <w:spacing w:after="200" w:line="360" w:lineRule="auto"/>
        <w:ind w:left="425" w:firstLine="709"/>
        <w:contextualSpacing/>
        <w:jc w:val="both"/>
        <w:rPr>
          <w:rFonts w:ascii="Times New Roman" w:eastAsia="Times New Roman" w:hAnsi="Times New Roman" w:cs="Times New Roman"/>
          <w:b/>
          <w:sz w:val="24"/>
          <w:szCs w:val="24"/>
          <w:lang w:val="en-US"/>
        </w:rPr>
      </w:pPr>
      <w:r w:rsidRPr="005C7875">
        <w:rPr>
          <w:rFonts w:ascii="Times New Roman" w:eastAsia="Arial" w:hAnsi="Times New Roman" w:cs="Times New Roman"/>
          <w:sz w:val="24"/>
          <w:szCs w:val="24"/>
          <w:lang w:val="en-US"/>
        </w:rPr>
        <w:t xml:space="preserve">6.2.7.4.4. </w:t>
      </w:r>
      <w:r w:rsidR="002E3DA2" w:rsidRPr="005C7875">
        <w:rPr>
          <w:rFonts w:ascii="Times New Roman" w:eastAsia="Arial" w:hAnsi="Times New Roman" w:cs="Times New Roman"/>
          <w:sz w:val="24"/>
          <w:szCs w:val="24"/>
          <w:lang w:val="en-US"/>
        </w:rPr>
        <w:t>A label must be affixed to each of the internal layers, front and back, on the respective surfaces that must face the contact side with the user's body.</w:t>
      </w:r>
      <w:r w:rsidR="002E3DA2" w:rsidRPr="005C7875">
        <w:rPr>
          <w:rFonts w:ascii="Times New Roman" w:eastAsia="Arial" w:hAnsi="Times New Roman" w:cs="Times New Roman"/>
          <w:sz w:val="24"/>
          <w:szCs w:val="24"/>
          <w:lang w:val="en-US"/>
        </w:rPr>
        <w:tab/>
      </w:r>
    </w:p>
    <w:p w14:paraId="72CC3D82" w14:textId="77777777" w:rsidR="00F62241" w:rsidRPr="005C7875" w:rsidRDefault="00F62241" w:rsidP="00BE12A8">
      <w:pPr>
        <w:ind w:left="425" w:firstLine="1"/>
        <w:rPr>
          <w:rFonts w:ascii="Times New Roman" w:eastAsia="Times New Roman" w:hAnsi="Times New Roman" w:cs="Times New Roman"/>
          <w:b/>
          <w:sz w:val="24"/>
          <w:szCs w:val="24"/>
          <w:lang w:val="en-US"/>
        </w:rPr>
      </w:pPr>
    </w:p>
    <w:p w14:paraId="7EF2AA78" w14:textId="14E86264" w:rsidR="001D50D5" w:rsidRPr="005C7875" w:rsidRDefault="001D50D5" w:rsidP="00BE12A8">
      <w:pPr>
        <w:ind w:left="425" w:firstLine="1"/>
        <w:rPr>
          <w:rFonts w:ascii="Times New Roman" w:eastAsia="Times New Roman" w:hAnsi="Times New Roman" w:cs="Times New Roman"/>
          <w:b/>
          <w:sz w:val="24"/>
          <w:szCs w:val="24"/>
          <w:lang w:val="en-US"/>
        </w:rPr>
      </w:pPr>
      <w:r w:rsidRPr="005C7875">
        <w:rPr>
          <w:rFonts w:ascii="Times New Roman" w:eastAsia="Times New Roman" w:hAnsi="Times New Roman" w:cs="Times New Roman"/>
          <w:b/>
          <w:sz w:val="24"/>
          <w:szCs w:val="24"/>
          <w:lang w:val="en-US"/>
        </w:rPr>
        <w:t xml:space="preserve">6.2.8. </w:t>
      </w:r>
      <w:proofErr w:type="spellStart"/>
      <w:r w:rsidRPr="005C7875">
        <w:rPr>
          <w:rFonts w:ascii="Times New Roman" w:eastAsia="Times New Roman" w:hAnsi="Times New Roman" w:cs="Times New Roman"/>
          <w:b/>
          <w:sz w:val="24"/>
          <w:szCs w:val="24"/>
          <w:lang w:val="en-US"/>
        </w:rPr>
        <w:t>Capas</w:t>
      </w:r>
      <w:proofErr w:type="spellEnd"/>
    </w:p>
    <w:p w14:paraId="3E82C271" w14:textId="08573FBE" w:rsidR="001D50D5" w:rsidRPr="005C7875" w:rsidRDefault="001D50D5" w:rsidP="00BE12A8">
      <w:pPr>
        <w:spacing w:after="200" w:line="360" w:lineRule="auto"/>
        <w:ind w:left="425" w:firstLine="709"/>
        <w:contextualSpacing/>
        <w:jc w:val="both"/>
        <w:rPr>
          <w:rFonts w:ascii="Times New Roman" w:eastAsia="Arial" w:hAnsi="Times New Roman" w:cs="Times New Roman"/>
          <w:sz w:val="24"/>
          <w:szCs w:val="24"/>
          <w:lang w:val="en-US"/>
        </w:rPr>
      </w:pPr>
      <w:r w:rsidRPr="005C7875">
        <w:rPr>
          <w:rFonts w:ascii="Times New Roman" w:eastAsia="Times New Roman" w:hAnsi="Times New Roman" w:cs="Times New Roman"/>
          <w:sz w:val="24"/>
          <w:szCs w:val="24"/>
          <w:lang w:val="en-US"/>
        </w:rPr>
        <w:t xml:space="preserve">6.2.8.1. </w:t>
      </w:r>
      <w:r w:rsidR="002E3DA2" w:rsidRPr="005C7875">
        <w:rPr>
          <w:rFonts w:ascii="Times New Roman" w:eastAsia="Arial" w:hAnsi="Times New Roman" w:cs="Times New Roman"/>
          <w:sz w:val="24"/>
          <w:szCs w:val="24"/>
          <w:lang w:val="en-US"/>
        </w:rPr>
        <w:t>The making of the covers must meet the highest quality standards of the textile industry and offer adequate ergonomics to the human body so that when used in ostensive policing, the body's protection areas are not compromised, taking into account factors such as prolonged use of the material and mobility for the Military Police;</w:t>
      </w:r>
    </w:p>
    <w:p w14:paraId="0C08A9AE" w14:textId="77777777" w:rsidR="002E3DA2" w:rsidRPr="005C7875" w:rsidRDefault="001D50D5" w:rsidP="002E3DA2">
      <w:pPr>
        <w:spacing w:line="360" w:lineRule="auto"/>
        <w:ind w:left="425" w:firstLine="709"/>
        <w:jc w:val="both"/>
        <w:rPr>
          <w:rFonts w:ascii="Times New Roman" w:eastAsia="Times New Roman" w:hAnsi="Times New Roman" w:cs="Times New Roman"/>
          <w:sz w:val="24"/>
          <w:szCs w:val="24"/>
          <w:lang w:val="en-US"/>
        </w:rPr>
      </w:pPr>
      <w:r w:rsidRPr="005C7875">
        <w:rPr>
          <w:rFonts w:ascii="Times New Roman" w:eastAsia="Times New Roman" w:hAnsi="Times New Roman" w:cs="Times New Roman"/>
          <w:sz w:val="24"/>
          <w:szCs w:val="24"/>
          <w:lang w:val="en-US"/>
        </w:rPr>
        <w:t>6.2.8.2</w:t>
      </w:r>
      <w:r w:rsidR="002E3DA2" w:rsidRPr="005C7875">
        <w:rPr>
          <w:rFonts w:ascii="Times New Roman" w:eastAsia="Times New Roman" w:hAnsi="Times New Roman" w:cs="Times New Roman"/>
          <w:sz w:val="24"/>
          <w:szCs w:val="24"/>
          <w:lang w:val="en-US"/>
        </w:rPr>
        <w:t>. All ballistic vests must be supplied with 02 (two) dissimulated covers (shirt type), 01 (one) in white and 01 (one) in black, taking into account the male and female types;</w:t>
      </w:r>
    </w:p>
    <w:p w14:paraId="24D1CB7E" w14:textId="77777777" w:rsidR="00B612A8" w:rsidRPr="005C7875" w:rsidRDefault="001D50D5" w:rsidP="00B612A8">
      <w:pPr>
        <w:spacing w:line="360" w:lineRule="auto"/>
        <w:ind w:left="425" w:firstLine="709"/>
        <w:jc w:val="both"/>
        <w:rPr>
          <w:rFonts w:ascii="Times New Roman" w:eastAsia="Arial" w:hAnsi="Times New Roman" w:cs="Times New Roman"/>
          <w:sz w:val="24"/>
          <w:szCs w:val="24"/>
          <w:lang w:val="en-US"/>
        </w:rPr>
      </w:pPr>
      <w:r w:rsidRPr="005C7875">
        <w:rPr>
          <w:rFonts w:ascii="Times New Roman" w:eastAsia="Times New Roman" w:hAnsi="Times New Roman" w:cs="Times New Roman"/>
          <w:sz w:val="24"/>
          <w:szCs w:val="24"/>
          <w:lang w:val="en-US"/>
        </w:rPr>
        <w:t xml:space="preserve">6.2.8.3. </w:t>
      </w:r>
      <w:r w:rsidR="00B612A8" w:rsidRPr="005C7875">
        <w:rPr>
          <w:rFonts w:ascii="Times New Roman" w:eastAsia="Arial" w:hAnsi="Times New Roman" w:cs="Times New Roman"/>
          <w:sz w:val="24"/>
          <w:szCs w:val="24"/>
          <w:lang w:val="en-US"/>
        </w:rPr>
        <w:t>The inner face must be made with the same fabric as the outer face or in a fabric that allows moisture dispersion and with antibacterial treatment.</w:t>
      </w:r>
    </w:p>
    <w:p w14:paraId="5788ACD3" w14:textId="77777777" w:rsidR="00B612A8" w:rsidRPr="005C7875" w:rsidRDefault="001D50D5" w:rsidP="00B612A8">
      <w:pPr>
        <w:spacing w:line="360" w:lineRule="auto"/>
        <w:ind w:left="425" w:firstLine="709"/>
        <w:jc w:val="both"/>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 xml:space="preserve">6.2.8.4. </w:t>
      </w:r>
      <w:r w:rsidR="00B612A8" w:rsidRPr="005C7875">
        <w:rPr>
          <w:rFonts w:ascii="Times New Roman" w:eastAsia="Arial" w:hAnsi="Times New Roman" w:cs="Times New Roman"/>
          <w:sz w:val="24"/>
          <w:szCs w:val="24"/>
          <w:lang w:val="en-US"/>
        </w:rPr>
        <w:t>Considering the concealed use of the vests, the displacement and itinerary dynamics of the Military Police, the height and side adjustments to fit the body should be made backwards, with a rounded end at their ends.</w:t>
      </w:r>
    </w:p>
    <w:p w14:paraId="66236007" w14:textId="77777777" w:rsidR="00B612A8" w:rsidRPr="005C7875" w:rsidRDefault="001D50D5" w:rsidP="00B612A8">
      <w:pPr>
        <w:spacing w:line="360" w:lineRule="auto"/>
        <w:ind w:left="425" w:firstLine="709"/>
        <w:jc w:val="both"/>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 xml:space="preserve">6.2.8.5. </w:t>
      </w:r>
      <w:r w:rsidR="00B612A8" w:rsidRPr="005C7875">
        <w:rPr>
          <w:rFonts w:ascii="Times New Roman" w:eastAsia="Arial" w:hAnsi="Times New Roman" w:cs="Times New Roman"/>
          <w:sz w:val="24"/>
          <w:szCs w:val="24"/>
          <w:lang w:val="en-US"/>
        </w:rPr>
        <w:t>The adjustment mechanisms must allow the user to fix the equipment without the aid of third parties.</w:t>
      </w:r>
    </w:p>
    <w:p w14:paraId="73503FC2" w14:textId="21F80A9B" w:rsidR="00E05A3C" w:rsidRPr="005C7875" w:rsidRDefault="001D50D5" w:rsidP="00B612A8">
      <w:pPr>
        <w:spacing w:line="360" w:lineRule="auto"/>
        <w:ind w:left="425" w:firstLine="709"/>
        <w:jc w:val="both"/>
        <w:rPr>
          <w:rFonts w:ascii="Times New Roman" w:hAnsi="Times New Roman" w:cs="Times New Roman"/>
          <w:sz w:val="24"/>
          <w:szCs w:val="24"/>
          <w:lang w:val="en-US"/>
        </w:rPr>
      </w:pPr>
      <w:r w:rsidRPr="005C7875">
        <w:rPr>
          <w:rFonts w:ascii="Times New Roman" w:eastAsia="Arial" w:hAnsi="Times New Roman" w:cs="Times New Roman"/>
          <w:sz w:val="24"/>
          <w:szCs w:val="24"/>
          <w:lang w:val="en-US"/>
        </w:rPr>
        <w:lastRenderedPageBreak/>
        <w:t xml:space="preserve">6.2.8.6. </w:t>
      </w:r>
      <w:r w:rsidR="00B612A8" w:rsidRPr="005C7875">
        <w:rPr>
          <w:rFonts w:ascii="Times New Roman" w:eastAsia="Arial" w:hAnsi="Times New Roman" w:cs="Times New Roman"/>
          <w:sz w:val="24"/>
          <w:szCs w:val="24"/>
          <w:lang w:val="en-US"/>
        </w:rPr>
        <w:t>The hidden covers must have a receptacle to accommodate the ballistic plates that allow the vest to be transformed into Level III, with a size of 30cm (height) x 25cm (width).</w:t>
      </w:r>
    </w:p>
    <w:p w14:paraId="4F6E33BD" w14:textId="77777777" w:rsidR="00D56685" w:rsidRPr="005C7875" w:rsidRDefault="00D56685" w:rsidP="00DC0E7F">
      <w:pPr>
        <w:spacing w:after="120" w:line="360" w:lineRule="auto"/>
        <w:ind w:firstLine="709"/>
        <w:jc w:val="both"/>
        <w:rPr>
          <w:rFonts w:ascii="Times New Roman" w:hAnsi="Times New Roman" w:cs="Times New Roman"/>
          <w:b/>
          <w:sz w:val="24"/>
          <w:szCs w:val="24"/>
          <w:lang w:val="en-US"/>
        </w:rPr>
      </w:pPr>
    </w:p>
    <w:p w14:paraId="7D5E17BB" w14:textId="5C48326B" w:rsidR="00DC0E7F" w:rsidRPr="005C7875" w:rsidRDefault="005505A9" w:rsidP="00DC0E7F">
      <w:pPr>
        <w:spacing w:after="120" w:line="360" w:lineRule="auto"/>
        <w:ind w:firstLine="709"/>
        <w:jc w:val="both"/>
        <w:rPr>
          <w:rFonts w:ascii="Times New Roman" w:hAnsi="Times New Roman" w:cs="Times New Roman"/>
          <w:b/>
          <w:sz w:val="24"/>
          <w:szCs w:val="24"/>
          <w:lang w:val="en-US"/>
        </w:rPr>
      </w:pPr>
      <w:r w:rsidRPr="005C7875">
        <w:rPr>
          <w:rFonts w:ascii="Times New Roman" w:hAnsi="Times New Roman" w:cs="Times New Roman"/>
          <w:b/>
          <w:sz w:val="24"/>
          <w:szCs w:val="24"/>
          <w:lang w:val="en-US"/>
        </w:rPr>
        <w:t xml:space="preserve">6.2.9 </w:t>
      </w:r>
      <w:r w:rsidR="00570DE3" w:rsidRPr="005C7875">
        <w:rPr>
          <w:rFonts w:ascii="Times New Roman" w:hAnsi="Times New Roman" w:cs="Times New Roman"/>
          <w:b/>
          <w:sz w:val="24"/>
          <w:szCs w:val="24"/>
          <w:lang w:val="en-US"/>
        </w:rPr>
        <w:t>Radio frequency identification</w:t>
      </w:r>
    </w:p>
    <w:p w14:paraId="74EFD231" w14:textId="77777777" w:rsidR="00570DE3" w:rsidRPr="005C7875" w:rsidRDefault="00AD6C15" w:rsidP="00AD6C15">
      <w:pPr>
        <w:tabs>
          <w:tab w:val="left" w:pos="284"/>
          <w:tab w:val="left" w:pos="567"/>
          <w:tab w:val="left" w:pos="1701"/>
        </w:tabs>
        <w:spacing w:line="360" w:lineRule="auto"/>
        <w:ind w:firstLine="1134"/>
        <w:jc w:val="both"/>
        <w:rPr>
          <w:rFonts w:ascii="Times New Roman" w:hAnsi="Times New Roman" w:cs="Times New Roman"/>
          <w:sz w:val="24"/>
          <w:szCs w:val="24"/>
          <w:lang w:val="en-US"/>
        </w:rPr>
      </w:pPr>
      <w:r w:rsidRPr="005C7875">
        <w:rPr>
          <w:rFonts w:ascii="Times New Roman" w:hAnsi="Times New Roman" w:cs="Times New Roman"/>
          <w:sz w:val="24"/>
          <w:szCs w:val="24"/>
          <w:lang w:val="en-US"/>
        </w:rPr>
        <w:t xml:space="preserve">6.2.9.1 </w:t>
      </w:r>
      <w:r w:rsidR="00570DE3" w:rsidRPr="005C7875">
        <w:rPr>
          <w:rFonts w:ascii="Times New Roman" w:hAnsi="Times New Roman" w:cs="Times New Roman"/>
          <w:sz w:val="24"/>
          <w:szCs w:val="24"/>
          <w:lang w:val="en-US"/>
        </w:rPr>
        <w:t>Passive electronic radio frequency identification device, of the Radio-Frequency Identification (RFID) chip type, which meets the 900Hz frequency, which allows the reading of codes to identify the numbering of the vest, by means of a scanner, in the event of markings ( confidential and security) have been suppressed by any means;</w:t>
      </w:r>
    </w:p>
    <w:p w14:paraId="312DAB24" w14:textId="77777777" w:rsidR="00570DE3" w:rsidRPr="005C7875" w:rsidRDefault="00AD6C15" w:rsidP="00570DE3">
      <w:pPr>
        <w:tabs>
          <w:tab w:val="left" w:pos="284"/>
          <w:tab w:val="left" w:pos="567"/>
          <w:tab w:val="left" w:pos="1701"/>
        </w:tabs>
        <w:spacing w:line="360" w:lineRule="auto"/>
        <w:ind w:firstLine="1134"/>
        <w:jc w:val="both"/>
        <w:rPr>
          <w:rFonts w:ascii="Times New Roman" w:hAnsi="Times New Roman" w:cs="Times New Roman"/>
          <w:sz w:val="24"/>
          <w:szCs w:val="24"/>
          <w:lang w:val="en-US"/>
        </w:rPr>
      </w:pPr>
      <w:r w:rsidRPr="005C7875">
        <w:rPr>
          <w:rFonts w:ascii="Times New Roman" w:hAnsi="Times New Roman" w:cs="Times New Roman"/>
          <w:sz w:val="24"/>
          <w:szCs w:val="24"/>
          <w:lang w:val="en-US"/>
        </w:rPr>
        <w:t xml:space="preserve">6.2.9.2 </w:t>
      </w:r>
      <w:proofErr w:type="gramStart"/>
      <w:r w:rsidR="00570DE3" w:rsidRPr="005C7875">
        <w:rPr>
          <w:rFonts w:ascii="Times New Roman" w:hAnsi="Times New Roman" w:cs="Times New Roman"/>
          <w:sz w:val="24"/>
          <w:szCs w:val="24"/>
          <w:lang w:val="en-US"/>
        </w:rPr>
        <w:t>the</w:t>
      </w:r>
      <w:proofErr w:type="gramEnd"/>
      <w:r w:rsidR="00570DE3" w:rsidRPr="005C7875">
        <w:rPr>
          <w:rFonts w:ascii="Times New Roman" w:hAnsi="Times New Roman" w:cs="Times New Roman"/>
          <w:sz w:val="24"/>
          <w:szCs w:val="24"/>
          <w:lang w:val="en-US"/>
        </w:rPr>
        <w:t xml:space="preserve"> information and / or details specific to the location of the RFID will be treated in a contract with a confidentiality clause between the manufacturer and DMSA;</w:t>
      </w:r>
    </w:p>
    <w:p w14:paraId="6E916D14" w14:textId="35732E8E" w:rsidR="005505A9" w:rsidRPr="005C7875" w:rsidRDefault="00AD6C15" w:rsidP="00570DE3">
      <w:pPr>
        <w:tabs>
          <w:tab w:val="left" w:pos="284"/>
          <w:tab w:val="left" w:pos="567"/>
          <w:tab w:val="left" w:pos="1701"/>
        </w:tabs>
        <w:spacing w:line="360" w:lineRule="auto"/>
        <w:ind w:firstLine="1134"/>
        <w:jc w:val="both"/>
        <w:rPr>
          <w:rFonts w:ascii="Times New Roman" w:hAnsi="Times New Roman" w:cs="Times New Roman"/>
          <w:sz w:val="24"/>
          <w:szCs w:val="24"/>
          <w:lang w:val="en-US"/>
        </w:rPr>
      </w:pPr>
      <w:r w:rsidRPr="005C7875">
        <w:rPr>
          <w:rFonts w:ascii="Times New Roman" w:hAnsi="Times New Roman" w:cs="Times New Roman"/>
          <w:sz w:val="24"/>
          <w:szCs w:val="24"/>
          <w:lang w:val="en-US"/>
        </w:rPr>
        <w:t>6.2.9.</w:t>
      </w:r>
      <w:r w:rsidR="00570DE3" w:rsidRPr="005C7875">
        <w:rPr>
          <w:rFonts w:ascii="Times New Roman" w:hAnsi="Times New Roman" w:cs="Times New Roman"/>
          <w:sz w:val="24"/>
          <w:szCs w:val="24"/>
          <w:lang w:val="en-US"/>
        </w:rPr>
        <w:t xml:space="preserve">3 in order to facilitate the reading of confidential information, a scanner equipment compatible with the reading of the </w:t>
      </w:r>
      <w:proofErr w:type="spellStart"/>
      <w:r w:rsidR="00570DE3" w:rsidRPr="005C7875">
        <w:rPr>
          <w:rFonts w:ascii="Times New Roman" w:hAnsi="Times New Roman" w:cs="Times New Roman"/>
          <w:sz w:val="24"/>
          <w:szCs w:val="24"/>
          <w:lang w:val="en-US"/>
        </w:rPr>
        <w:t>RFId</w:t>
      </w:r>
      <w:proofErr w:type="spellEnd"/>
      <w:r w:rsidR="00570DE3" w:rsidRPr="005C7875">
        <w:rPr>
          <w:rFonts w:ascii="Times New Roman" w:hAnsi="Times New Roman" w:cs="Times New Roman"/>
          <w:sz w:val="24"/>
          <w:szCs w:val="24"/>
          <w:lang w:val="en-US"/>
        </w:rPr>
        <w:t xml:space="preserve"> chip must be provided by the manufacturer, for each batch of 500 (five hundred) vests, which it supplies, only and exclusively for this purpose.</w:t>
      </w:r>
    </w:p>
    <w:p w14:paraId="68AAE9B0" w14:textId="4E73377A" w:rsidR="00F61DEA" w:rsidRPr="005C7875" w:rsidRDefault="00ED6C5E" w:rsidP="002B7817">
      <w:pPr>
        <w:pStyle w:val="Ttulo1"/>
        <w:pBdr>
          <w:top w:val="double" w:sz="4" w:space="1" w:color="auto"/>
          <w:left w:val="double" w:sz="4" w:space="4" w:color="auto"/>
          <w:bottom w:val="double" w:sz="4" w:space="1" w:color="auto"/>
          <w:right w:val="double" w:sz="4" w:space="4" w:color="auto"/>
        </w:pBdr>
        <w:shd w:val="clear" w:color="auto" w:fill="D9D9D9" w:themeFill="background1" w:themeFillShade="D9"/>
        <w:spacing w:line="360" w:lineRule="auto"/>
        <w:rPr>
          <w:rFonts w:ascii="Times New Roman" w:eastAsia="Arial" w:hAnsi="Times New Roman" w:cs="Times New Roman"/>
          <w:b/>
          <w:color w:val="auto"/>
          <w:sz w:val="24"/>
          <w:szCs w:val="24"/>
          <w:lang w:val="en-US"/>
        </w:rPr>
      </w:pPr>
      <w:bookmarkStart w:id="8" w:name="_Toc47510494"/>
      <w:r w:rsidRPr="005C7875">
        <w:rPr>
          <w:rFonts w:ascii="Times New Roman" w:eastAsia="Arial" w:hAnsi="Times New Roman" w:cs="Times New Roman"/>
          <w:b/>
          <w:color w:val="auto"/>
          <w:sz w:val="24"/>
          <w:szCs w:val="24"/>
          <w:lang w:val="en-US"/>
        </w:rPr>
        <w:t>7</w:t>
      </w:r>
      <w:r w:rsidR="00F61DEA" w:rsidRPr="005C7875">
        <w:rPr>
          <w:rFonts w:ascii="Times New Roman" w:eastAsia="Arial" w:hAnsi="Times New Roman" w:cs="Times New Roman"/>
          <w:b/>
          <w:color w:val="auto"/>
          <w:sz w:val="24"/>
          <w:szCs w:val="24"/>
          <w:lang w:val="en-US"/>
        </w:rPr>
        <w:t xml:space="preserve"> </w:t>
      </w:r>
      <w:r w:rsidR="00143E25" w:rsidRPr="005C7875">
        <w:rPr>
          <w:rFonts w:ascii="Times New Roman" w:eastAsia="Arial" w:hAnsi="Times New Roman" w:cs="Times New Roman"/>
          <w:b/>
          <w:color w:val="auto"/>
          <w:sz w:val="24"/>
          <w:szCs w:val="24"/>
          <w:lang w:val="en-US"/>
        </w:rPr>
        <w:t>-</w:t>
      </w:r>
      <w:r w:rsidR="00F61DEA" w:rsidRPr="005C7875">
        <w:rPr>
          <w:rFonts w:ascii="Times New Roman" w:eastAsia="Arial" w:hAnsi="Times New Roman" w:cs="Times New Roman"/>
          <w:b/>
          <w:color w:val="auto"/>
          <w:sz w:val="24"/>
          <w:szCs w:val="24"/>
          <w:lang w:val="en-US"/>
        </w:rPr>
        <w:t xml:space="preserve"> </w:t>
      </w:r>
      <w:r w:rsidR="00570DE3" w:rsidRPr="005C7875">
        <w:rPr>
          <w:rFonts w:ascii="Times New Roman" w:eastAsia="Arial" w:hAnsi="Times New Roman" w:cs="Times New Roman"/>
          <w:b/>
          <w:color w:val="auto"/>
          <w:sz w:val="24"/>
          <w:szCs w:val="24"/>
          <w:lang w:val="en-US"/>
        </w:rPr>
        <w:t>HIRED'S OBLIGATIONS</w:t>
      </w:r>
      <w:bookmarkEnd w:id="8"/>
    </w:p>
    <w:p w14:paraId="7FD3FAA5" w14:textId="77777777" w:rsidR="00F61DEA" w:rsidRPr="005C7875" w:rsidRDefault="00F61DEA" w:rsidP="002B7817">
      <w:pPr>
        <w:pStyle w:val="PargrafodaLista"/>
        <w:shd w:val="clear" w:color="auto" w:fill="FFFFFF" w:themeFill="background1"/>
        <w:spacing w:after="0" w:line="360" w:lineRule="auto"/>
        <w:ind w:left="284"/>
        <w:contextualSpacing w:val="0"/>
        <w:jc w:val="both"/>
        <w:rPr>
          <w:rFonts w:ascii="Times New Roman" w:hAnsi="Times New Roman" w:cs="Times New Roman"/>
          <w:sz w:val="24"/>
          <w:szCs w:val="24"/>
          <w:lang w:val="en-US"/>
        </w:rPr>
      </w:pPr>
    </w:p>
    <w:p w14:paraId="3C6854B1" w14:textId="77777777" w:rsidR="00EA1326" w:rsidRPr="005C7875" w:rsidRDefault="009D1143" w:rsidP="00EA1326">
      <w:pPr>
        <w:pStyle w:val="PargrafodaLista"/>
        <w:numPr>
          <w:ilvl w:val="0"/>
          <w:numId w:val="7"/>
        </w:numPr>
        <w:shd w:val="clear" w:color="auto" w:fill="FFFFFF" w:themeFill="background1"/>
        <w:spacing w:line="360" w:lineRule="auto"/>
        <w:ind w:left="284" w:hanging="284"/>
        <w:jc w:val="both"/>
        <w:rPr>
          <w:rFonts w:ascii="Times New Roman" w:hAnsi="Times New Roman" w:cs="Times New Roman"/>
          <w:sz w:val="24"/>
          <w:szCs w:val="24"/>
          <w:lang w:val="en-US"/>
        </w:rPr>
      </w:pPr>
      <w:r w:rsidRPr="005C7875">
        <w:rPr>
          <w:rFonts w:ascii="Times New Roman" w:hAnsi="Times New Roman" w:cs="Times New Roman"/>
          <w:bCs/>
          <w:sz w:val="24"/>
          <w:szCs w:val="24"/>
          <w:lang w:val="en-US"/>
        </w:rPr>
        <w:t xml:space="preserve"> The contractor must observe the provisions of art. 3, § 1 and Art. 4, § 1, of State Law 8.186 / 18, which instituted the state policy for the control of firearms, their parts, and ammunition ;</w:t>
      </w:r>
    </w:p>
    <w:p w14:paraId="63C07BB4" w14:textId="77777777" w:rsidR="00EA1326" w:rsidRPr="005C7875" w:rsidRDefault="00EA1326" w:rsidP="00EA1326">
      <w:pPr>
        <w:pStyle w:val="PargrafodaLista"/>
        <w:numPr>
          <w:ilvl w:val="0"/>
          <w:numId w:val="7"/>
        </w:numPr>
        <w:shd w:val="clear" w:color="auto" w:fill="FFFFFF" w:themeFill="background1"/>
        <w:spacing w:line="360" w:lineRule="auto"/>
        <w:ind w:left="284" w:hanging="284"/>
        <w:jc w:val="both"/>
        <w:rPr>
          <w:rFonts w:ascii="Times New Roman" w:hAnsi="Times New Roman" w:cs="Times New Roman"/>
          <w:sz w:val="24"/>
          <w:szCs w:val="24"/>
          <w:lang w:val="en-US"/>
        </w:rPr>
      </w:pPr>
      <w:r w:rsidRPr="005C7875">
        <w:rPr>
          <w:rFonts w:ascii="Times New Roman" w:hAnsi="Times New Roman" w:cs="Times New Roman"/>
          <w:sz w:val="24"/>
          <w:szCs w:val="24"/>
          <w:lang w:val="en-US"/>
        </w:rPr>
        <w:t>Deliver the goods, in the quantity, quality, location and terms specified in this note;</w:t>
      </w:r>
    </w:p>
    <w:p w14:paraId="6B900CF7" w14:textId="77777777" w:rsidR="00EA1326" w:rsidRPr="005C7875" w:rsidRDefault="00EA1326" w:rsidP="00EA1326">
      <w:pPr>
        <w:pStyle w:val="PargrafodaLista"/>
        <w:numPr>
          <w:ilvl w:val="0"/>
          <w:numId w:val="7"/>
        </w:numPr>
        <w:shd w:val="clear" w:color="auto" w:fill="FFFFFF" w:themeFill="background1"/>
        <w:spacing w:line="360" w:lineRule="auto"/>
        <w:ind w:left="284" w:hanging="284"/>
        <w:jc w:val="both"/>
        <w:rPr>
          <w:rFonts w:ascii="Times New Roman" w:hAnsi="Times New Roman" w:cs="Times New Roman"/>
          <w:sz w:val="24"/>
          <w:szCs w:val="24"/>
          <w:lang w:val="en-US"/>
        </w:rPr>
      </w:pPr>
      <w:r w:rsidRPr="005C7875">
        <w:rPr>
          <w:rFonts w:ascii="Times New Roman" w:hAnsi="Times New Roman" w:cs="Times New Roman"/>
          <w:sz w:val="24"/>
          <w:szCs w:val="24"/>
          <w:lang w:val="en-US"/>
        </w:rPr>
        <w:t>Deliver the object of the contract without any burden to the CONTRACTING PARTY, being included in the payment amount all and any expenses, such as taxes, freight, insurance and unloading of the goods;</w:t>
      </w:r>
    </w:p>
    <w:p w14:paraId="19EE1862" w14:textId="77777777" w:rsidR="00EA1326" w:rsidRPr="005C7875" w:rsidRDefault="00EA1326" w:rsidP="00EA1326">
      <w:pPr>
        <w:pStyle w:val="PargrafodaLista"/>
        <w:numPr>
          <w:ilvl w:val="0"/>
          <w:numId w:val="7"/>
        </w:numPr>
        <w:shd w:val="clear" w:color="auto" w:fill="FFFFFF" w:themeFill="background1"/>
        <w:spacing w:line="360" w:lineRule="auto"/>
        <w:ind w:left="426" w:hanging="284"/>
        <w:jc w:val="both"/>
        <w:rPr>
          <w:rFonts w:ascii="Times New Roman" w:hAnsi="Times New Roman" w:cs="Times New Roman"/>
          <w:sz w:val="24"/>
          <w:szCs w:val="24"/>
          <w:lang w:val="en-US"/>
        </w:rPr>
      </w:pPr>
      <w:r w:rsidRPr="005C7875">
        <w:rPr>
          <w:rFonts w:ascii="Times New Roman" w:hAnsi="Times New Roman" w:cs="Times New Roman"/>
          <w:sz w:val="24"/>
          <w:szCs w:val="24"/>
          <w:lang w:val="en-US"/>
        </w:rPr>
        <w:t>Keep in stock a minimum of goods necessary for the performance of the object of the contract;</w:t>
      </w:r>
    </w:p>
    <w:p w14:paraId="360772AF" w14:textId="3994379A" w:rsidR="00EA1326" w:rsidRPr="005C7875" w:rsidRDefault="00EA1326" w:rsidP="00EA1326">
      <w:pPr>
        <w:pStyle w:val="PargrafodaLista"/>
        <w:numPr>
          <w:ilvl w:val="0"/>
          <w:numId w:val="7"/>
        </w:numPr>
        <w:shd w:val="clear" w:color="auto" w:fill="FFFFFF" w:themeFill="background1"/>
        <w:spacing w:line="360" w:lineRule="auto"/>
        <w:ind w:left="284" w:hanging="284"/>
        <w:jc w:val="both"/>
        <w:rPr>
          <w:rFonts w:ascii="Times New Roman" w:hAnsi="Times New Roman" w:cs="Times New Roman"/>
          <w:sz w:val="24"/>
          <w:szCs w:val="24"/>
          <w:lang w:val="en-US"/>
        </w:rPr>
      </w:pPr>
      <w:r w:rsidRPr="005C7875">
        <w:rPr>
          <w:rFonts w:ascii="Times New Roman" w:hAnsi="Times New Roman" w:cs="Times New Roman"/>
          <w:sz w:val="24"/>
          <w:szCs w:val="24"/>
          <w:lang w:val="en-US"/>
        </w:rPr>
        <w:t xml:space="preserve"> Communicate to the contract supervisor, in writing and as soon as a problem or the impossibility of executing the delivery is verified, as well as any contractual obligation, for the adoption of the appropriate measures;</w:t>
      </w:r>
    </w:p>
    <w:p w14:paraId="26AB41B2" w14:textId="77777777" w:rsidR="000D3C83" w:rsidRPr="005C7875" w:rsidRDefault="000D3C83" w:rsidP="000D3C83">
      <w:pPr>
        <w:pStyle w:val="PargrafodaLista"/>
        <w:numPr>
          <w:ilvl w:val="0"/>
          <w:numId w:val="7"/>
        </w:numPr>
        <w:shd w:val="clear" w:color="auto" w:fill="FFFFFF" w:themeFill="background1"/>
        <w:spacing w:line="360" w:lineRule="auto"/>
        <w:ind w:left="284" w:hanging="284"/>
        <w:jc w:val="both"/>
        <w:rPr>
          <w:rFonts w:ascii="Times New Roman" w:hAnsi="Times New Roman" w:cs="Times New Roman"/>
          <w:sz w:val="24"/>
          <w:szCs w:val="24"/>
          <w:lang w:val="en-US"/>
        </w:rPr>
      </w:pPr>
      <w:r w:rsidRPr="005C7875">
        <w:rPr>
          <w:rFonts w:ascii="Times New Roman" w:hAnsi="Times New Roman" w:cs="Times New Roman"/>
          <w:sz w:val="24"/>
          <w:szCs w:val="24"/>
          <w:lang w:val="en-US"/>
        </w:rPr>
        <w:lastRenderedPageBreak/>
        <w:t>Repair, correct, remove, reconstruct or replace, in whole or in part and at your expense, the assets that are the subject of the contract in which there are defects, defects or inaccuracies resulting from irregular execution or from the supply of inappropriate or non-conforming materials;</w:t>
      </w:r>
    </w:p>
    <w:p w14:paraId="15F52878" w14:textId="5C21FCA1" w:rsidR="00F61DEA" w:rsidRPr="005C7875" w:rsidRDefault="000D3C83" w:rsidP="000D3C83">
      <w:pPr>
        <w:pStyle w:val="PargrafodaLista"/>
        <w:numPr>
          <w:ilvl w:val="0"/>
          <w:numId w:val="7"/>
        </w:numPr>
        <w:shd w:val="clear" w:color="auto" w:fill="FFFFFF" w:themeFill="background1"/>
        <w:spacing w:line="360" w:lineRule="auto"/>
        <w:ind w:left="284" w:hanging="284"/>
        <w:jc w:val="both"/>
        <w:rPr>
          <w:rFonts w:ascii="Times New Roman" w:hAnsi="Times New Roman" w:cs="Times New Roman"/>
          <w:sz w:val="24"/>
          <w:szCs w:val="24"/>
          <w:lang w:val="en-US"/>
        </w:rPr>
      </w:pPr>
      <w:r w:rsidRPr="005C7875">
        <w:rPr>
          <w:rFonts w:ascii="Times New Roman" w:hAnsi="Times New Roman" w:cs="Times New Roman"/>
          <w:sz w:val="24"/>
          <w:szCs w:val="24"/>
          <w:lang w:val="en-US"/>
        </w:rPr>
        <w:t xml:space="preserve"> Indemnify any and all personal or material damages and losses that may arise, directly or indirectly, from the exercise of its activities or be caused by its agents to the CONTRACTING PARTY or third parties</w:t>
      </w:r>
      <w:r w:rsidR="00F61DEA" w:rsidRPr="005C7875">
        <w:rPr>
          <w:rFonts w:ascii="Times New Roman" w:hAnsi="Times New Roman" w:cs="Times New Roman"/>
          <w:sz w:val="24"/>
          <w:szCs w:val="24"/>
          <w:lang w:val="en-US"/>
        </w:rPr>
        <w:t>.</w:t>
      </w:r>
    </w:p>
    <w:p w14:paraId="674D711E" w14:textId="711DB93C" w:rsidR="00F619E6" w:rsidRPr="005C7875" w:rsidRDefault="000D3C83" w:rsidP="000D3C83">
      <w:pPr>
        <w:pStyle w:val="PargrafodaLista"/>
        <w:numPr>
          <w:ilvl w:val="0"/>
          <w:numId w:val="7"/>
        </w:numPr>
        <w:shd w:val="clear" w:color="auto" w:fill="FFFFFF" w:themeFill="background1"/>
        <w:spacing w:line="360" w:lineRule="auto"/>
        <w:ind w:left="284" w:hanging="284"/>
        <w:jc w:val="both"/>
        <w:rPr>
          <w:rFonts w:ascii="Times New Roman" w:hAnsi="Times New Roman" w:cs="Times New Roman"/>
          <w:sz w:val="24"/>
          <w:szCs w:val="24"/>
          <w:lang w:val="en-US"/>
        </w:rPr>
      </w:pPr>
      <w:r w:rsidRPr="005C7875">
        <w:rPr>
          <w:rFonts w:ascii="Times New Roman" w:hAnsi="Times New Roman" w:cs="Times New Roman"/>
          <w:sz w:val="24"/>
          <w:szCs w:val="24"/>
          <w:lang w:val="en-US"/>
        </w:rPr>
        <w:t>Call the CONTRACTING PARTY, free of charge, for any Recall programs offered by the supplier, referring to the object of the future contract.</w:t>
      </w:r>
    </w:p>
    <w:p w14:paraId="2060ABC7" w14:textId="77777777" w:rsidR="00F62241" w:rsidRPr="005C7875" w:rsidRDefault="00F62241" w:rsidP="00F619E6">
      <w:pPr>
        <w:shd w:val="clear" w:color="auto" w:fill="FFFFFF" w:themeFill="background1"/>
        <w:spacing w:line="360" w:lineRule="auto"/>
        <w:jc w:val="both"/>
        <w:rPr>
          <w:rFonts w:ascii="Times New Roman" w:hAnsi="Times New Roman" w:cs="Times New Roman"/>
          <w:sz w:val="24"/>
          <w:szCs w:val="24"/>
          <w:lang w:val="en-US"/>
        </w:rPr>
      </w:pPr>
    </w:p>
    <w:p w14:paraId="5EC6C481" w14:textId="77777777" w:rsidR="00BF2311" w:rsidRPr="005C7875" w:rsidRDefault="00BF2311" w:rsidP="00F619E6">
      <w:pPr>
        <w:shd w:val="clear" w:color="auto" w:fill="FFFFFF" w:themeFill="background1"/>
        <w:spacing w:line="360" w:lineRule="auto"/>
        <w:jc w:val="both"/>
        <w:rPr>
          <w:rFonts w:ascii="Times New Roman" w:hAnsi="Times New Roman" w:cs="Times New Roman"/>
          <w:sz w:val="24"/>
          <w:szCs w:val="24"/>
          <w:lang w:val="en-US"/>
        </w:rPr>
      </w:pPr>
    </w:p>
    <w:p w14:paraId="6D51439E" w14:textId="1ABD3875" w:rsidR="00F61DEA" w:rsidRPr="005C7875" w:rsidRDefault="00ED6C5E" w:rsidP="002B7817">
      <w:pPr>
        <w:pStyle w:val="Ttulo1"/>
        <w:pBdr>
          <w:top w:val="double" w:sz="4" w:space="1" w:color="auto"/>
          <w:left w:val="double" w:sz="4" w:space="4" w:color="auto"/>
          <w:bottom w:val="double" w:sz="4" w:space="1" w:color="auto"/>
          <w:right w:val="double" w:sz="4" w:space="4" w:color="auto"/>
        </w:pBdr>
        <w:shd w:val="clear" w:color="auto" w:fill="D9D9D9" w:themeFill="background1" w:themeFillShade="D9"/>
        <w:spacing w:line="360" w:lineRule="auto"/>
        <w:rPr>
          <w:rFonts w:ascii="Times New Roman" w:eastAsia="Arial" w:hAnsi="Times New Roman" w:cs="Times New Roman"/>
          <w:b/>
          <w:sz w:val="24"/>
          <w:szCs w:val="24"/>
          <w:lang w:val="en-US"/>
        </w:rPr>
      </w:pPr>
      <w:bookmarkStart w:id="9" w:name="_Toc47510495"/>
      <w:r w:rsidRPr="005C7875">
        <w:rPr>
          <w:rFonts w:ascii="Times New Roman" w:eastAsia="Arial" w:hAnsi="Times New Roman" w:cs="Times New Roman"/>
          <w:b/>
          <w:color w:val="auto"/>
          <w:sz w:val="24"/>
          <w:szCs w:val="24"/>
          <w:lang w:val="en-US"/>
        </w:rPr>
        <w:t>8</w:t>
      </w:r>
      <w:r w:rsidR="0019031D" w:rsidRPr="005C7875">
        <w:rPr>
          <w:rFonts w:ascii="Times New Roman" w:eastAsia="Arial" w:hAnsi="Times New Roman" w:cs="Times New Roman"/>
          <w:b/>
          <w:color w:val="auto"/>
          <w:sz w:val="24"/>
          <w:szCs w:val="24"/>
          <w:lang w:val="en-US"/>
        </w:rPr>
        <w:t xml:space="preserve"> - </w:t>
      </w:r>
      <w:r w:rsidR="00470642" w:rsidRPr="005C7875">
        <w:rPr>
          <w:rFonts w:ascii="Times New Roman" w:eastAsia="Arial" w:hAnsi="Times New Roman" w:cs="Times New Roman"/>
          <w:b/>
          <w:color w:val="auto"/>
          <w:sz w:val="24"/>
          <w:szCs w:val="24"/>
          <w:lang w:val="en-US"/>
        </w:rPr>
        <w:t>TECHNICAL QUALIFICATIONS</w:t>
      </w:r>
      <w:bookmarkEnd w:id="9"/>
    </w:p>
    <w:p w14:paraId="619BE5CE" w14:textId="77777777" w:rsidR="00F61DEA" w:rsidRPr="005C7875" w:rsidRDefault="00F61DEA" w:rsidP="002B7817">
      <w:pPr>
        <w:spacing w:after="200" w:line="360" w:lineRule="auto"/>
        <w:contextualSpacing/>
        <w:jc w:val="both"/>
        <w:rPr>
          <w:rFonts w:ascii="Times New Roman" w:eastAsia="Arial" w:hAnsi="Times New Roman" w:cs="Times New Roman"/>
          <w:sz w:val="24"/>
          <w:szCs w:val="24"/>
          <w:lang w:val="en-US"/>
        </w:rPr>
      </w:pPr>
    </w:p>
    <w:p w14:paraId="5738702A" w14:textId="77777777" w:rsidR="007E45EA" w:rsidRPr="005C7875" w:rsidRDefault="00612CBC" w:rsidP="007E45EA">
      <w:pPr>
        <w:spacing w:before="240" w:after="200" w:line="360" w:lineRule="auto"/>
        <w:ind w:firstLine="709"/>
        <w:contextualSpacing/>
        <w:jc w:val="both"/>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 xml:space="preserve">8.1 </w:t>
      </w:r>
      <w:r w:rsidR="007E45EA" w:rsidRPr="005C7875">
        <w:rPr>
          <w:rFonts w:ascii="Times New Roman" w:eastAsia="Arial" w:hAnsi="Times New Roman" w:cs="Times New Roman"/>
          <w:sz w:val="24"/>
          <w:szCs w:val="24"/>
          <w:lang w:val="en-US"/>
        </w:rPr>
        <w:t>The bidder must prove technical qualification, by means of Technical Capacity Certificates, provided by Legal Entities of Public or Private Law, who demonstrate that they have provided services in society similar in characteristics, quantities and terms similar to the object of this bidding (BALLISTIC LEVEL VEST III-A OF THE MULTI-MADE AND DISSIMULATED TYPE).</w:t>
      </w:r>
    </w:p>
    <w:p w14:paraId="38E7F6B2" w14:textId="30D05517" w:rsidR="007E45EA" w:rsidRPr="005C7875" w:rsidRDefault="00BD53A3" w:rsidP="007E45EA">
      <w:pPr>
        <w:spacing w:before="240" w:after="200" w:line="360" w:lineRule="auto"/>
        <w:ind w:firstLine="709"/>
        <w:contextualSpacing/>
        <w:jc w:val="both"/>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 xml:space="preserve">8.1.1 </w:t>
      </w:r>
      <w:r w:rsidR="007E45EA" w:rsidRPr="005C7875">
        <w:rPr>
          <w:rFonts w:ascii="Times New Roman" w:eastAsia="Arial" w:hAnsi="Times New Roman" w:cs="Times New Roman"/>
          <w:sz w:val="24"/>
          <w:szCs w:val="24"/>
          <w:lang w:val="en-US"/>
        </w:rPr>
        <w:t>It will be accepted a certificate that proves the technical capacity of at least 50% (fifty percent) in relation to the quantitative of the most relevant items, in compliance with Statement 39 - PGE RJ (</w:t>
      </w:r>
      <w:proofErr w:type="spellStart"/>
      <w:r w:rsidR="007E45EA" w:rsidRPr="005C7875">
        <w:rPr>
          <w:rFonts w:ascii="Times New Roman" w:eastAsia="Arial" w:hAnsi="Times New Roman" w:cs="Times New Roman"/>
          <w:sz w:val="24"/>
          <w:szCs w:val="24"/>
          <w:lang w:val="en-US"/>
        </w:rPr>
        <w:t>Procuradoria</w:t>
      </w:r>
      <w:proofErr w:type="spellEnd"/>
      <w:r w:rsidR="007E45EA" w:rsidRPr="005C7875">
        <w:rPr>
          <w:rFonts w:ascii="Times New Roman" w:eastAsia="Arial" w:hAnsi="Times New Roman" w:cs="Times New Roman"/>
          <w:sz w:val="24"/>
          <w:szCs w:val="24"/>
          <w:lang w:val="en-US"/>
        </w:rPr>
        <w:t xml:space="preserve"> </w:t>
      </w:r>
      <w:proofErr w:type="spellStart"/>
      <w:r w:rsidR="007E45EA" w:rsidRPr="005C7875">
        <w:rPr>
          <w:rFonts w:ascii="Times New Roman" w:eastAsia="Arial" w:hAnsi="Times New Roman" w:cs="Times New Roman"/>
          <w:sz w:val="24"/>
          <w:szCs w:val="24"/>
          <w:lang w:val="en-US"/>
        </w:rPr>
        <w:t>Geral</w:t>
      </w:r>
      <w:proofErr w:type="spellEnd"/>
      <w:r w:rsidR="007E45EA" w:rsidRPr="005C7875">
        <w:rPr>
          <w:rFonts w:ascii="Times New Roman" w:eastAsia="Arial" w:hAnsi="Times New Roman" w:cs="Times New Roman"/>
          <w:sz w:val="24"/>
          <w:szCs w:val="24"/>
          <w:lang w:val="en-US"/>
        </w:rPr>
        <w:t xml:space="preserve"> do Estado do Rio de Janeiro) - Technical qualification of the bidder;</w:t>
      </w:r>
    </w:p>
    <w:p w14:paraId="1D0BE224" w14:textId="1917F353" w:rsidR="00BD53A3" w:rsidRPr="005C7875" w:rsidRDefault="00BD53A3" w:rsidP="007E45EA">
      <w:pPr>
        <w:spacing w:before="240" w:after="200" w:line="360" w:lineRule="auto"/>
        <w:ind w:firstLine="709"/>
        <w:contextualSpacing/>
        <w:jc w:val="both"/>
        <w:rPr>
          <w:rFonts w:ascii="Times New Roman" w:eastAsia="Arial" w:hAnsi="Times New Roman" w:cs="Times New Roman"/>
          <w:sz w:val="24"/>
          <w:szCs w:val="24"/>
          <w:lang w:val="en-US"/>
        </w:rPr>
      </w:pPr>
      <w:proofErr w:type="gramStart"/>
      <w:r w:rsidRPr="005C7875">
        <w:rPr>
          <w:rFonts w:ascii="Times New Roman" w:eastAsia="Arial" w:hAnsi="Times New Roman" w:cs="Times New Roman"/>
          <w:sz w:val="24"/>
          <w:szCs w:val="24"/>
          <w:lang w:val="en-US"/>
        </w:rPr>
        <w:t xml:space="preserve">8.1.2  </w:t>
      </w:r>
      <w:r w:rsidR="007E45EA" w:rsidRPr="005C7875">
        <w:rPr>
          <w:rFonts w:ascii="Times New Roman" w:eastAsia="Arial" w:hAnsi="Times New Roman" w:cs="Times New Roman"/>
          <w:sz w:val="24"/>
          <w:szCs w:val="24"/>
          <w:lang w:val="en-US"/>
        </w:rPr>
        <w:t>Said</w:t>
      </w:r>
      <w:proofErr w:type="gramEnd"/>
      <w:r w:rsidR="007E45EA" w:rsidRPr="005C7875">
        <w:rPr>
          <w:rFonts w:ascii="Times New Roman" w:eastAsia="Arial" w:hAnsi="Times New Roman" w:cs="Times New Roman"/>
          <w:sz w:val="24"/>
          <w:szCs w:val="24"/>
          <w:lang w:val="en-US"/>
        </w:rPr>
        <w:t xml:space="preserve"> proof may be made by adding the quantities performed in as many contracts as the Bidder has</w:t>
      </w:r>
      <w:r w:rsidRPr="005C7875">
        <w:rPr>
          <w:rFonts w:ascii="Times New Roman" w:eastAsia="Arial" w:hAnsi="Times New Roman" w:cs="Times New Roman"/>
          <w:sz w:val="24"/>
          <w:szCs w:val="24"/>
          <w:lang w:val="en-US"/>
        </w:rPr>
        <w:t>;</w:t>
      </w:r>
    </w:p>
    <w:p w14:paraId="14255973" w14:textId="77777777" w:rsidR="007E45EA" w:rsidRPr="005C7875" w:rsidRDefault="00BD53A3" w:rsidP="007E45EA">
      <w:pPr>
        <w:spacing w:before="240" w:after="200" w:line="360" w:lineRule="auto"/>
        <w:ind w:firstLine="1134"/>
        <w:contextualSpacing/>
        <w:jc w:val="both"/>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 xml:space="preserve">8.1.3 </w:t>
      </w:r>
      <w:r w:rsidR="007E45EA" w:rsidRPr="005C7875">
        <w:rPr>
          <w:rFonts w:ascii="Times New Roman" w:eastAsia="Arial" w:hAnsi="Times New Roman" w:cs="Times New Roman"/>
          <w:sz w:val="24"/>
          <w:szCs w:val="24"/>
          <w:lang w:val="en-US"/>
        </w:rPr>
        <w:t>Declaration that the bidder has or meets the conditions to present, upon delivery of the contract object resulting from this bidding, a document proving regularity before the Ministry of Defense - Brazilian Army, for the sale of controlled products related to this event, according to the Decree Federal No. 10,030, of September 30, 2019 - Regulations for the Inspection of Controlled Products.</w:t>
      </w:r>
    </w:p>
    <w:p w14:paraId="73D6A1FD" w14:textId="1FB531F4" w:rsidR="00612CBC" w:rsidRPr="005C7875" w:rsidRDefault="00612CBC" w:rsidP="007E45EA">
      <w:pPr>
        <w:spacing w:before="240" w:after="200" w:line="360" w:lineRule="auto"/>
        <w:ind w:firstLine="1134"/>
        <w:contextualSpacing/>
        <w:jc w:val="both"/>
        <w:rPr>
          <w:rFonts w:ascii="Times New Roman" w:hAnsi="Times New Roman" w:cs="Times New Roman"/>
          <w:sz w:val="24"/>
          <w:szCs w:val="24"/>
          <w:lang w:val="en-US"/>
        </w:rPr>
      </w:pPr>
      <w:r w:rsidRPr="005C7875">
        <w:rPr>
          <w:rFonts w:ascii="Times New Roman" w:eastAsia="Arial" w:hAnsi="Times New Roman" w:cs="Times New Roman"/>
          <w:sz w:val="24"/>
          <w:szCs w:val="24"/>
          <w:lang w:val="en-US"/>
        </w:rPr>
        <w:t xml:space="preserve">8.2  </w:t>
      </w:r>
      <w:r w:rsidR="007E45EA" w:rsidRPr="005C7875">
        <w:rPr>
          <w:rFonts w:ascii="Times New Roman" w:hAnsi="Times New Roman" w:cs="Times New Roman"/>
          <w:sz w:val="24"/>
          <w:szCs w:val="24"/>
          <w:lang w:val="en-US"/>
        </w:rPr>
        <w:t xml:space="preserve">In the qualification phase, a report issued by a test bank or independent laboratory must be presented by the supplier company, containing tests that prove the </w:t>
      </w:r>
      <w:r w:rsidR="007E45EA" w:rsidRPr="005C7875">
        <w:rPr>
          <w:rFonts w:ascii="Times New Roman" w:hAnsi="Times New Roman" w:cs="Times New Roman"/>
          <w:sz w:val="24"/>
          <w:szCs w:val="24"/>
          <w:lang w:val="en-US"/>
        </w:rPr>
        <w:lastRenderedPageBreak/>
        <w:t>equipment's capacity, according to the needs of the State Secretariat of Military Police (SEPM) - Military Police of the State of Rio de Janeiro (PMERJ);</w:t>
      </w:r>
    </w:p>
    <w:p w14:paraId="16F50A51" w14:textId="1B255529" w:rsidR="00612CBC" w:rsidRPr="005C7875" w:rsidRDefault="00541922" w:rsidP="00085B32">
      <w:pPr>
        <w:spacing w:after="200" w:line="360" w:lineRule="auto"/>
        <w:ind w:firstLine="709"/>
        <w:contextualSpacing/>
        <w:jc w:val="both"/>
        <w:rPr>
          <w:rFonts w:ascii="Times New Roman" w:eastAsia="Arial" w:hAnsi="Times New Roman" w:cs="Times New Roman"/>
          <w:sz w:val="24"/>
          <w:szCs w:val="24"/>
          <w:lang w:val="en-US"/>
        </w:rPr>
      </w:pPr>
      <w:r w:rsidRPr="005C7875">
        <w:rPr>
          <w:rFonts w:ascii="Times New Roman" w:hAnsi="Times New Roman" w:cs="Times New Roman"/>
          <w:sz w:val="24"/>
          <w:szCs w:val="24"/>
          <w:lang w:val="en-US"/>
        </w:rPr>
        <w:t xml:space="preserve"> </w:t>
      </w:r>
    </w:p>
    <w:p w14:paraId="0E93DABB" w14:textId="77777777" w:rsidR="00583989" w:rsidRPr="005C7875" w:rsidRDefault="00583989" w:rsidP="002B7817">
      <w:pPr>
        <w:spacing w:after="200" w:line="360" w:lineRule="auto"/>
        <w:ind w:firstLine="567"/>
        <w:contextualSpacing/>
        <w:jc w:val="both"/>
        <w:rPr>
          <w:rFonts w:ascii="Times New Roman" w:eastAsia="Arial" w:hAnsi="Times New Roman" w:cs="Times New Roman"/>
          <w:sz w:val="24"/>
          <w:szCs w:val="24"/>
          <w:lang w:val="en-US"/>
        </w:rPr>
      </w:pPr>
    </w:p>
    <w:p w14:paraId="593ADF45" w14:textId="3591303D" w:rsidR="00583989" w:rsidRPr="005C7875" w:rsidRDefault="00ED6C5E" w:rsidP="002B7817">
      <w:pPr>
        <w:pStyle w:val="Ttulo1"/>
        <w:pBdr>
          <w:top w:val="double" w:sz="4" w:space="1" w:color="auto"/>
          <w:left w:val="double" w:sz="4" w:space="4" w:color="auto"/>
          <w:bottom w:val="double" w:sz="4" w:space="1" w:color="auto"/>
          <w:right w:val="double" w:sz="4" w:space="4" w:color="auto"/>
        </w:pBdr>
        <w:shd w:val="clear" w:color="auto" w:fill="D9D9D9" w:themeFill="background1" w:themeFillShade="D9"/>
        <w:spacing w:line="360" w:lineRule="auto"/>
        <w:rPr>
          <w:rFonts w:ascii="Times New Roman" w:eastAsia="Arial" w:hAnsi="Times New Roman" w:cs="Times New Roman"/>
          <w:b/>
          <w:color w:val="auto"/>
          <w:sz w:val="24"/>
          <w:szCs w:val="24"/>
          <w:lang w:val="en-US"/>
        </w:rPr>
      </w:pPr>
      <w:bookmarkStart w:id="10" w:name="_Toc47510496"/>
      <w:r w:rsidRPr="005C7875">
        <w:rPr>
          <w:rFonts w:ascii="Times New Roman" w:eastAsia="Arial" w:hAnsi="Times New Roman" w:cs="Times New Roman"/>
          <w:b/>
          <w:color w:val="auto"/>
          <w:sz w:val="24"/>
          <w:szCs w:val="24"/>
          <w:lang w:val="en-US"/>
        </w:rPr>
        <w:t>9</w:t>
      </w:r>
      <w:r w:rsidR="00583989" w:rsidRPr="005C7875">
        <w:rPr>
          <w:rFonts w:ascii="Times New Roman" w:eastAsia="Arial" w:hAnsi="Times New Roman" w:cs="Times New Roman"/>
          <w:b/>
          <w:color w:val="auto"/>
          <w:sz w:val="24"/>
          <w:szCs w:val="24"/>
          <w:lang w:val="en-US"/>
        </w:rPr>
        <w:t xml:space="preserve"> </w:t>
      </w:r>
      <w:r w:rsidR="00143E25" w:rsidRPr="005C7875">
        <w:rPr>
          <w:rFonts w:ascii="Times New Roman" w:eastAsia="Arial" w:hAnsi="Times New Roman" w:cs="Times New Roman"/>
          <w:b/>
          <w:color w:val="auto"/>
          <w:sz w:val="24"/>
          <w:szCs w:val="24"/>
          <w:lang w:val="en-US"/>
        </w:rPr>
        <w:t>-</w:t>
      </w:r>
      <w:r w:rsidR="00583989" w:rsidRPr="005C7875">
        <w:rPr>
          <w:rFonts w:ascii="Times New Roman" w:eastAsia="Arial" w:hAnsi="Times New Roman" w:cs="Times New Roman"/>
          <w:b/>
          <w:color w:val="auto"/>
          <w:sz w:val="24"/>
          <w:szCs w:val="24"/>
          <w:lang w:val="en-US"/>
        </w:rPr>
        <w:t xml:space="preserve"> </w:t>
      </w:r>
      <w:r w:rsidR="007E45EA" w:rsidRPr="005C7875">
        <w:rPr>
          <w:rFonts w:ascii="Times New Roman" w:eastAsia="Arial" w:hAnsi="Times New Roman" w:cs="Times New Roman"/>
          <w:b/>
          <w:color w:val="auto"/>
          <w:sz w:val="24"/>
          <w:szCs w:val="24"/>
          <w:lang w:val="en-US"/>
        </w:rPr>
        <w:t>INVENTORY</w:t>
      </w:r>
      <w:bookmarkEnd w:id="10"/>
    </w:p>
    <w:p w14:paraId="429441C4" w14:textId="77777777" w:rsidR="00583989" w:rsidRPr="005C7875" w:rsidRDefault="00583989" w:rsidP="002B7817">
      <w:pPr>
        <w:pStyle w:val="PargrafodaLista"/>
        <w:shd w:val="clear" w:color="auto" w:fill="FFFFFF" w:themeFill="background1"/>
        <w:spacing w:after="0" w:line="360" w:lineRule="auto"/>
        <w:ind w:left="284"/>
        <w:contextualSpacing w:val="0"/>
        <w:jc w:val="both"/>
        <w:rPr>
          <w:rFonts w:ascii="Times New Roman" w:hAnsi="Times New Roman" w:cs="Times New Roman"/>
          <w:sz w:val="24"/>
          <w:szCs w:val="24"/>
          <w:lang w:val="en-US"/>
        </w:rPr>
      </w:pPr>
    </w:p>
    <w:p w14:paraId="4CABE507" w14:textId="766C6700" w:rsidR="00583989" w:rsidRPr="005C7875" w:rsidRDefault="00DA4834" w:rsidP="002B7817">
      <w:pPr>
        <w:spacing w:line="360" w:lineRule="auto"/>
        <w:ind w:firstLine="708"/>
        <w:jc w:val="both"/>
        <w:rPr>
          <w:rFonts w:ascii="Times New Roman" w:hAnsi="Times New Roman" w:cs="Times New Roman"/>
          <w:sz w:val="24"/>
          <w:szCs w:val="24"/>
          <w:lang w:val="en-US"/>
        </w:rPr>
      </w:pPr>
      <w:r w:rsidRPr="005C7875">
        <w:rPr>
          <w:rFonts w:ascii="Times New Roman" w:hAnsi="Times New Roman" w:cs="Times New Roman"/>
          <w:sz w:val="24"/>
          <w:szCs w:val="24"/>
          <w:lang w:val="en-US"/>
        </w:rPr>
        <w:t xml:space="preserve">In a survey carried out by the 4th Section of EMG in charge of SEPM (process SEI-350096/000402/2020 - CI SEPM / PM4 SEI Nº 6731 and 6856), it was found that SEPM currently has a total of 17,514 BALLISTIC VESTS III-A LEVEL of Manufacturer INBRATERRESTRE Ind. Com. De mat. </w:t>
      </w:r>
      <w:proofErr w:type="spellStart"/>
      <w:proofErr w:type="gramStart"/>
      <w:r w:rsidRPr="005C7875">
        <w:rPr>
          <w:rFonts w:ascii="Times New Roman" w:hAnsi="Times New Roman" w:cs="Times New Roman"/>
          <w:sz w:val="24"/>
          <w:szCs w:val="24"/>
          <w:lang w:val="en-US"/>
        </w:rPr>
        <w:t>Seg</w:t>
      </w:r>
      <w:proofErr w:type="spellEnd"/>
      <w:r w:rsidRPr="005C7875">
        <w:rPr>
          <w:rFonts w:ascii="Times New Roman" w:hAnsi="Times New Roman" w:cs="Times New Roman"/>
          <w:sz w:val="24"/>
          <w:szCs w:val="24"/>
          <w:lang w:val="en-US"/>
        </w:rPr>
        <w:t>.</w:t>
      </w:r>
      <w:proofErr w:type="gramEnd"/>
      <w:r w:rsidRPr="005C7875">
        <w:rPr>
          <w:rFonts w:ascii="Times New Roman" w:hAnsi="Times New Roman" w:cs="Times New Roman"/>
          <w:sz w:val="24"/>
          <w:szCs w:val="24"/>
          <w:lang w:val="en-US"/>
        </w:rPr>
        <w:t xml:space="preserve"> </w:t>
      </w:r>
      <w:proofErr w:type="spellStart"/>
      <w:proofErr w:type="gramStart"/>
      <w:r w:rsidRPr="005C7875">
        <w:rPr>
          <w:rFonts w:ascii="Times New Roman" w:hAnsi="Times New Roman" w:cs="Times New Roman"/>
          <w:sz w:val="24"/>
          <w:szCs w:val="24"/>
          <w:lang w:val="en-US"/>
        </w:rPr>
        <w:t>Ltda</w:t>
      </w:r>
      <w:proofErr w:type="spellEnd"/>
      <w:r w:rsidRPr="005C7875">
        <w:rPr>
          <w:rFonts w:ascii="Times New Roman" w:hAnsi="Times New Roman" w:cs="Times New Roman"/>
          <w:sz w:val="24"/>
          <w:szCs w:val="24"/>
          <w:lang w:val="en-US"/>
        </w:rPr>
        <w:t>,</w:t>
      </w:r>
      <w:proofErr w:type="gramEnd"/>
      <w:r w:rsidRPr="005C7875">
        <w:rPr>
          <w:rFonts w:ascii="Times New Roman" w:hAnsi="Times New Roman" w:cs="Times New Roman"/>
          <w:sz w:val="24"/>
          <w:szCs w:val="24"/>
          <w:lang w:val="en-US"/>
        </w:rPr>
        <w:t xml:space="preserve"> distributed in police units, with </w:t>
      </w:r>
      <w:r w:rsidR="00E60E0B" w:rsidRPr="005C7875">
        <w:rPr>
          <w:rFonts w:ascii="Times New Roman" w:hAnsi="Times New Roman" w:cs="Times New Roman"/>
          <w:sz w:val="24"/>
          <w:szCs w:val="24"/>
          <w:lang w:val="en-US"/>
        </w:rPr>
        <w:t>expiration</w:t>
      </w:r>
      <w:r w:rsidRPr="005C7875">
        <w:rPr>
          <w:rFonts w:ascii="Times New Roman" w:hAnsi="Times New Roman" w:cs="Times New Roman"/>
          <w:sz w:val="24"/>
          <w:szCs w:val="24"/>
          <w:lang w:val="en-US"/>
        </w:rPr>
        <w:t xml:space="preserve"> between April and September 2021.</w:t>
      </w:r>
    </w:p>
    <w:p w14:paraId="797E1BCD" w14:textId="5B5DB15C" w:rsidR="00583989" w:rsidRPr="005C7875" w:rsidRDefault="00ED6C5E" w:rsidP="002B7817">
      <w:pPr>
        <w:pStyle w:val="Ttulo1"/>
        <w:pBdr>
          <w:top w:val="double" w:sz="4" w:space="1" w:color="auto"/>
          <w:left w:val="double" w:sz="4" w:space="4" w:color="auto"/>
          <w:bottom w:val="double" w:sz="4" w:space="1" w:color="auto"/>
          <w:right w:val="double" w:sz="4" w:space="4" w:color="auto"/>
        </w:pBdr>
        <w:shd w:val="clear" w:color="auto" w:fill="D9D9D9" w:themeFill="background1" w:themeFillShade="D9"/>
        <w:spacing w:line="360" w:lineRule="auto"/>
        <w:rPr>
          <w:rFonts w:ascii="Times New Roman" w:eastAsia="Arial" w:hAnsi="Times New Roman" w:cs="Times New Roman"/>
          <w:b/>
          <w:color w:val="auto"/>
          <w:sz w:val="24"/>
          <w:szCs w:val="24"/>
          <w:lang w:val="en-US"/>
        </w:rPr>
      </w:pPr>
      <w:bookmarkStart w:id="11" w:name="_Toc47510497"/>
      <w:r w:rsidRPr="005C7875">
        <w:rPr>
          <w:rFonts w:ascii="Times New Roman" w:eastAsia="Arial" w:hAnsi="Times New Roman" w:cs="Times New Roman"/>
          <w:b/>
          <w:color w:val="auto"/>
          <w:sz w:val="24"/>
          <w:szCs w:val="24"/>
          <w:lang w:val="en-US"/>
        </w:rPr>
        <w:t>10</w:t>
      </w:r>
      <w:r w:rsidR="00583989" w:rsidRPr="005C7875">
        <w:rPr>
          <w:rFonts w:ascii="Times New Roman" w:eastAsia="Arial" w:hAnsi="Times New Roman" w:cs="Times New Roman"/>
          <w:b/>
          <w:color w:val="auto"/>
          <w:sz w:val="24"/>
          <w:szCs w:val="24"/>
          <w:lang w:val="en-US"/>
        </w:rPr>
        <w:t xml:space="preserve"> - </w:t>
      </w:r>
      <w:r w:rsidR="00266F8C" w:rsidRPr="005C7875">
        <w:rPr>
          <w:rFonts w:ascii="Times New Roman" w:eastAsia="Arial" w:hAnsi="Times New Roman" w:cs="Times New Roman"/>
          <w:b/>
          <w:color w:val="auto"/>
          <w:sz w:val="24"/>
          <w:szCs w:val="24"/>
          <w:lang w:val="en-US"/>
        </w:rPr>
        <w:t>TERM, LOCATION AND DELIVERY CONDITIONS</w:t>
      </w:r>
      <w:bookmarkEnd w:id="11"/>
    </w:p>
    <w:p w14:paraId="75FD74A4" w14:textId="77777777" w:rsidR="00583989" w:rsidRPr="005C7875" w:rsidRDefault="00583989" w:rsidP="002B7817">
      <w:pPr>
        <w:pStyle w:val="PargrafodaLista"/>
        <w:spacing w:after="200" w:line="360" w:lineRule="auto"/>
        <w:ind w:left="284"/>
        <w:jc w:val="both"/>
        <w:rPr>
          <w:rFonts w:ascii="Times New Roman" w:eastAsia="Arial" w:hAnsi="Times New Roman" w:cs="Times New Roman"/>
          <w:sz w:val="24"/>
          <w:szCs w:val="24"/>
          <w:lang w:val="en-US"/>
        </w:rPr>
      </w:pPr>
    </w:p>
    <w:p w14:paraId="145EF87C" w14:textId="74B0E734" w:rsidR="00266F8C" w:rsidRPr="005C7875" w:rsidRDefault="00266F8C" w:rsidP="00266F8C">
      <w:pPr>
        <w:pStyle w:val="PargrafodaLista"/>
        <w:numPr>
          <w:ilvl w:val="0"/>
          <w:numId w:val="27"/>
        </w:numPr>
        <w:spacing w:after="200" w:line="360" w:lineRule="auto"/>
        <w:jc w:val="both"/>
        <w:rPr>
          <w:rFonts w:ascii="Times New Roman" w:eastAsia="Arial" w:hAnsi="Times New Roman" w:cs="Times New Roman"/>
          <w:sz w:val="24"/>
          <w:szCs w:val="24"/>
          <w:lang w:val="en-US"/>
        </w:rPr>
      </w:pPr>
      <w:r w:rsidRPr="005C7875">
        <w:rPr>
          <w:rFonts w:ascii="Times New Roman" w:eastAsia="Arial" w:hAnsi="Times New Roman" w:cs="Times New Roman"/>
          <w:b/>
          <w:sz w:val="24"/>
          <w:szCs w:val="24"/>
          <w:lang w:val="en-US"/>
        </w:rPr>
        <w:t xml:space="preserve">Delivery time: </w:t>
      </w:r>
      <w:r w:rsidRPr="005C7875">
        <w:rPr>
          <w:rFonts w:ascii="Times New Roman" w:eastAsia="Arial" w:hAnsi="Times New Roman" w:cs="Times New Roman"/>
          <w:sz w:val="24"/>
          <w:szCs w:val="24"/>
          <w:lang w:val="en-US"/>
        </w:rPr>
        <w:t>The delivery of the military equipment must occur within 120 (one hundred and twenty) days after the issue of the Commitment Note.</w:t>
      </w:r>
    </w:p>
    <w:p w14:paraId="42D14777" w14:textId="49981033" w:rsidR="00065779" w:rsidRPr="005C7875" w:rsidRDefault="00065779" w:rsidP="00065779">
      <w:pPr>
        <w:pStyle w:val="PargrafodaLista"/>
        <w:numPr>
          <w:ilvl w:val="0"/>
          <w:numId w:val="27"/>
        </w:numPr>
        <w:spacing w:after="200" w:line="360" w:lineRule="auto"/>
        <w:jc w:val="both"/>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The delivery of the products will be monitored and supervised by the Manager and inspectors, at the contractor's expense, in the condition of representatives, who shall carry out the prior verification at the factory and subsequently the definitive verification of the material and attest the expense documents, when proven to faithful and correct delivery for payment purposes;</w:t>
      </w:r>
    </w:p>
    <w:p w14:paraId="7330FB4F" w14:textId="154B582A" w:rsidR="00065779" w:rsidRPr="005C7875" w:rsidRDefault="00065779" w:rsidP="00065779">
      <w:pPr>
        <w:pStyle w:val="PargrafodaLista"/>
        <w:numPr>
          <w:ilvl w:val="0"/>
          <w:numId w:val="27"/>
        </w:numPr>
        <w:shd w:val="clear" w:color="auto" w:fill="FFFFFF" w:themeFill="background1"/>
        <w:spacing w:after="0" w:line="360" w:lineRule="auto"/>
        <w:jc w:val="both"/>
        <w:rPr>
          <w:rFonts w:ascii="Times New Roman" w:hAnsi="Times New Roman" w:cs="Times New Roman"/>
          <w:sz w:val="24"/>
          <w:szCs w:val="24"/>
          <w:lang w:val="en-US"/>
        </w:rPr>
      </w:pPr>
      <w:r w:rsidRPr="005C7875">
        <w:rPr>
          <w:rFonts w:ascii="Times New Roman" w:eastAsia="Arial" w:hAnsi="Times New Roman" w:cs="Times New Roman"/>
          <w:sz w:val="24"/>
          <w:szCs w:val="24"/>
          <w:lang w:val="en-US"/>
        </w:rPr>
        <w:t xml:space="preserve">The material must be delivered at the </w:t>
      </w:r>
      <w:proofErr w:type="spellStart"/>
      <w:r w:rsidRPr="005C7875">
        <w:rPr>
          <w:rFonts w:ascii="Times New Roman" w:eastAsia="Arial" w:hAnsi="Times New Roman" w:cs="Times New Roman"/>
          <w:sz w:val="24"/>
          <w:szCs w:val="24"/>
          <w:lang w:val="en-US"/>
        </w:rPr>
        <w:t>Depósito</w:t>
      </w:r>
      <w:proofErr w:type="spellEnd"/>
      <w:r w:rsidRPr="005C7875">
        <w:rPr>
          <w:rFonts w:ascii="Times New Roman" w:eastAsia="Arial" w:hAnsi="Times New Roman" w:cs="Times New Roman"/>
          <w:sz w:val="24"/>
          <w:szCs w:val="24"/>
          <w:lang w:val="en-US"/>
        </w:rPr>
        <w:t xml:space="preserve"> Central de </w:t>
      </w:r>
      <w:proofErr w:type="spellStart"/>
      <w:r w:rsidRPr="005C7875">
        <w:rPr>
          <w:rFonts w:ascii="Times New Roman" w:eastAsia="Arial" w:hAnsi="Times New Roman" w:cs="Times New Roman"/>
          <w:sz w:val="24"/>
          <w:szCs w:val="24"/>
          <w:lang w:val="en-US"/>
        </w:rPr>
        <w:t>Munições</w:t>
      </w:r>
      <w:proofErr w:type="spellEnd"/>
      <w:r w:rsidRPr="005C7875">
        <w:rPr>
          <w:rFonts w:ascii="Times New Roman" w:eastAsia="Arial" w:hAnsi="Times New Roman" w:cs="Times New Roman"/>
          <w:sz w:val="24"/>
          <w:szCs w:val="24"/>
          <w:lang w:val="en-US"/>
        </w:rPr>
        <w:t xml:space="preserve"> da PMERJ (</w:t>
      </w:r>
      <w:proofErr w:type="spellStart"/>
      <w:r w:rsidRPr="005C7875">
        <w:rPr>
          <w:rFonts w:ascii="Times New Roman" w:eastAsia="Arial" w:hAnsi="Times New Roman" w:cs="Times New Roman"/>
          <w:sz w:val="24"/>
          <w:szCs w:val="24"/>
          <w:lang w:val="en-US"/>
        </w:rPr>
        <w:t>DCMun</w:t>
      </w:r>
      <w:proofErr w:type="spellEnd"/>
      <w:r w:rsidRPr="005C7875">
        <w:rPr>
          <w:rFonts w:ascii="Times New Roman" w:eastAsia="Arial" w:hAnsi="Times New Roman" w:cs="Times New Roman"/>
          <w:sz w:val="24"/>
          <w:szCs w:val="24"/>
          <w:lang w:val="en-US"/>
        </w:rPr>
        <w:t xml:space="preserve">), located at </w:t>
      </w:r>
      <w:proofErr w:type="spellStart"/>
      <w:r w:rsidRPr="005C7875">
        <w:rPr>
          <w:rFonts w:ascii="Times New Roman" w:eastAsia="Arial" w:hAnsi="Times New Roman" w:cs="Times New Roman"/>
          <w:sz w:val="24"/>
          <w:szCs w:val="24"/>
          <w:lang w:val="en-US"/>
        </w:rPr>
        <w:t>Avenida</w:t>
      </w:r>
      <w:proofErr w:type="spellEnd"/>
      <w:r w:rsidRPr="005C7875">
        <w:rPr>
          <w:rFonts w:ascii="Times New Roman" w:eastAsia="Arial" w:hAnsi="Times New Roman" w:cs="Times New Roman"/>
          <w:sz w:val="24"/>
          <w:szCs w:val="24"/>
          <w:lang w:val="en-US"/>
        </w:rPr>
        <w:t xml:space="preserve"> Feliciano </w:t>
      </w:r>
      <w:proofErr w:type="spellStart"/>
      <w:r w:rsidRPr="005C7875">
        <w:rPr>
          <w:rFonts w:ascii="Times New Roman" w:eastAsia="Arial" w:hAnsi="Times New Roman" w:cs="Times New Roman"/>
          <w:sz w:val="24"/>
          <w:szCs w:val="24"/>
          <w:lang w:val="en-US"/>
        </w:rPr>
        <w:t>Sodré</w:t>
      </w:r>
      <w:proofErr w:type="spellEnd"/>
      <w:r w:rsidRPr="005C7875">
        <w:rPr>
          <w:rFonts w:ascii="Times New Roman" w:eastAsia="Arial" w:hAnsi="Times New Roman" w:cs="Times New Roman"/>
          <w:sz w:val="24"/>
          <w:szCs w:val="24"/>
          <w:lang w:val="en-US"/>
        </w:rPr>
        <w:t xml:space="preserve"> nº 190 / </w:t>
      </w:r>
      <w:proofErr w:type="spellStart"/>
      <w:r w:rsidRPr="005C7875">
        <w:rPr>
          <w:rFonts w:ascii="Times New Roman" w:eastAsia="Arial" w:hAnsi="Times New Roman" w:cs="Times New Roman"/>
          <w:sz w:val="24"/>
          <w:szCs w:val="24"/>
          <w:lang w:val="en-US"/>
        </w:rPr>
        <w:t>Niterói</w:t>
      </w:r>
      <w:proofErr w:type="spellEnd"/>
      <w:r w:rsidRPr="005C7875">
        <w:rPr>
          <w:rFonts w:ascii="Times New Roman" w:eastAsia="Arial" w:hAnsi="Times New Roman" w:cs="Times New Roman"/>
          <w:sz w:val="24"/>
          <w:szCs w:val="24"/>
          <w:lang w:val="en-US"/>
        </w:rPr>
        <w:t xml:space="preserve"> - Rio de Janeiro. CEP-24.030-012;</w:t>
      </w:r>
    </w:p>
    <w:p w14:paraId="395E2324" w14:textId="77777777" w:rsidR="00065779" w:rsidRPr="005C7875" w:rsidRDefault="00065779" w:rsidP="00065779">
      <w:pPr>
        <w:pStyle w:val="PargrafodaLista"/>
        <w:numPr>
          <w:ilvl w:val="0"/>
          <w:numId w:val="27"/>
        </w:numPr>
        <w:shd w:val="clear" w:color="auto" w:fill="FFFFFF" w:themeFill="background1"/>
        <w:spacing w:after="0" w:line="360" w:lineRule="auto"/>
        <w:jc w:val="both"/>
        <w:rPr>
          <w:rFonts w:ascii="Times New Roman" w:hAnsi="Times New Roman" w:cs="Times New Roman"/>
          <w:sz w:val="24"/>
          <w:szCs w:val="24"/>
          <w:lang w:val="en-US"/>
        </w:rPr>
      </w:pPr>
      <w:r w:rsidRPr="005C7875">
        <w:rPr>
          <w:rFonts w:ascii="Times New Roman" w:eastAsia="Arial" w:hAnsi="Times New Roman" w:cs="Times New Roman"/>
          <w:sz w:val="24"/>
          <w:szCs w:val="24"/>
          <w:lang w:val="en-US"/>
        </w:rPr>
        <w:t>The receipt of the material will be conditioned to the observance of its technical specifications, packaging, being the verification of the CONTRACTING PARTY representative;</w:t>
      </w:r>
    </w:p>
    <w:p w14:paraId="21C26181" w14:textId="70CA4D73" w:rsidR="00583989" w:rsidRPr="005C7875" w:rsidRDefault="00065779" w:rsidP="00065779">
      <w:pPr>
        <w:pStyle w:val="PargrafodaLista"/>
        <w:numPr>
          <w:ilvl w:val="0"/>
          <w:numId w:val="27"/>
        </w:numPr>
        <w:shd w:val="clear" w:color="auto" w:fill="FFFFFF" w:themeFill="background1"/>
        <w:spacing w:after="0" w:line="360" w:lineRule="auto"/>
        <w:jc w:val="both"/>
        <w:rPr>
          <w:rFonts w:ascii="Times New Roman" w:hAnsi="Times New Roman" w:cs="Times New Roman"/>
          <w:sz w:val="24"/>
          <w:szCs w:val="24"/>
          <w:lang w:val="en-US"/>
        </w:rPr>
      </w:pPr>
      <w:r w:rsidRPr="005C7875">
        <w:rPr>
          <w:rFonts w:ascii="Times New Roman" w:hAnsi="Times New Roman" w:cs="Times New Roman"/>
          <w:sz w:val="24"/>
          <w:szCs w:val="24"/>
          <w:lang w:val="en-US"/>
        </w:rPr>
        <w:t>The contract must be executed for a global price and in a single delivery.</w:t>
      </w:r>
    </w:p>
    <w:p w14:paraId="39234B2F" w14:textId="77777777" w:rsidR="00583989" w:rsidRPr="005C7875" w:rsidRDefault="00583989" w:rsidP="002B7817">
      <w:pPr>
        <w:spacing w:line="360" w:lineRule="auto"/>
        <w:jc w:val="both"/>
        <w:rPr>
          <w:rFonts w:ascii="Times New Roman" w:hAnsi="Times New Roman" w:cs="Times New Roman"/>
          <w:sz w:val="24"/>
          <w:szCs w:val="24"/>
          <w:lang w:val="en-US"/>
        </w:rPr>
      </w:pPr>
    </w:p>
    <w:p w14:paraId="1A082231" w14:textId="3FDAD820" w:rsidR="00583989" w:rsidRPr="005C7875" w:rsidRDefault="00F7176A" w:rsidP="002B7817">
      <w:pPr>
        <w:pStyle w:val="Ttulo1"/>
        <w:pBdr>
          <w:top w:val="double" w:sz="4" w:space="1" w:color="auto"/>
          <w:left w:val="double" w:sz="4" w:space="4" w:color="auto"/>
          <w:bottom w:val="double" w:sz="4" w:space="1" w:color="auto"/>
          <w:right w:val="double" w:sz="4" w:space="4" w:color="auto"/>
        </w:pBdr>
        <w:shd w:val="clear" w:color="auto" w:fill="D9D9D9" w:themeFill="background1" w:themeFillShade="D9"/>
        <w:spacing w:line="360" w:lineRule="auto"/>
        <w:rPr>
          <w:rFonts w:ascii="Times New Roman" w:eastAsia="Arial" w:hAnsi="Times New Roman" w:cs="Times New Roman"/>
          <w:b/>
          <w:color w:val="auto"/>
          <w:sz w:val="24"/>
          <w:szCs w:val="24"/>
          <w:lang w:val="en-US"/>
        </w:rPr>
      </w:pPr>
      <w:bookmarkStart w:id="12" w:name="_Toc47510498"/>
      <w:r w:rsidRPr="005C7875">
        <w:rPr>
          <w:rFonts w:ascii="Times New Roman" w:eastAsia="Arial" w:hAnsi="Times New Roman" w:cs="Times New Roman"/>
          <w:b/>
          <w:color w:val="auto"/>
          <w:sz w:val="24"/>
          <w:szCs w:val="24"/>
          <w:lang w:val="en-US"/>
        </w:rPr>
        <w:t>1</w:t>
      </w:r>
      <w:r w:rsidR="00ED6C5E" w:rsidRPr="005C7875">
        <w:rPr>
          <w:rFonts w:ascii="Times New Roman" w:eastAsia="Arial" w:hAnsi="Times New Roman" w:cs="Times New Roman"/>
          <w:b/>
          <w:color w:val="auto"/>
          <w:sz w:val="24"/>
          <w:szCs w:val="24"/>
          <w:lang w:val="en-US"/>
        </w:rPr>
        <w:t>1</w:t>
      </w:r>
      <w:r w:rsidR="00410A48" w:rsidRPr="005C7875">
        <w:rPr>
          <w:rFonts w:ascii="Times New Roman" w:eastAsia="Arial" w:hAnsi="Times New Roman" w:cs="Times New Roman"/>
          <w:b/>
          <w:color w:val="auto"/>
          <w:sz w:val="24"/>
          <w:szCs w:val="24"/>
          <w:lang w:val="en-US"/>
        </w:rPr>
        <w:t xml:space="preserve"> - </w:t>
      </w:r>
      <w:r w:rsidR="00065779" w:rsidRPr="005C7875">
        <w:rPr>
          <w:rFonts w:ascii="Times New Roman" w:eastAsia="Arial" w:hAnsi="Times New Roman" w:cs="Times New Roman"/>
          <w:b/>
          <w:color w:val="auto"/>
          <w:sz w:val="24"/>
          <w:szCs w:val="24"/>
          <w:lang w:val="en-US"/>
        </w:rPr>
        <w:t>TERM AND WARRANTY CONDITIONS</w:t>
      </w:r>
      <w:bookmarkEnd w:id="12"/>
    </w:p>
    <w:p w14:paraId="45147CA7" w14:textId="77777777" w:rsidR="00583989" w:rsidRPr="005C7875" w:rsidRDefault="00583989" w:rsidP="002B7817">
      <w:pPr>
        <w:pStyle w:val="PargrafodaLista"/>
        <w:spacing w:after="200" w:line="360" w:lineRule="auto"/>
        <w:ind w:left="284"/>
        <w:jc w:val="both"/>
        <w:rPr>
          <w:rFonts w:ascii="Times New Roman" w:eastAsia="Arial" w:hAnsi="Times New Roman" w:cs="Times New Roman"/>
          <w:sz w:val="24"/>
          <w:szCs w:val="24"/>
          <w:lang w:val="en-US"/>
        </w:rPr>
      </w:pPr>
    </w:p>
    <w:p w14:paraId="05AD4F88" w14:textId="77777777" w:rsidR="002D760A" w:rsidRPr="005C7875" w:rsidRDefault="002D760A" w:rsidP="002D760A">
      <w:pPr>
        <w:pStyle w:val="PargrafodaLista"/>
        <w:numPr>
          <w:ilvl w:val="0"/>
          <w:numId w:val="20"/>
        </w:numPr>
        <w:spacing w:line="360" w:lineRule="auto"/>
        <w:ind w:left="284" w:firstLine="76"/>
        <w:contextualSpacing w:val="0"/>
        <w:jc w:val="both"/>
        <w:rPr>
          <w:rFonts w:ascii="Times New Roman" w:hAnsi="Times New Roman" w:cs="Times New Roman"/>
          <w:bCs/>
          <w:sz w:val="24"/>
          <w:szCs w:val="24"/>
          <w:lang w:val="en-US"/>
        </w:rPr>
      </w:pPr>
      <w:r w:rsidRPr="005C7875">
        <w:rPr>
          <w:rFonts w:ascii="Times New Roman" w:eastAsia="Arial" w:hAnsi="Times New Roman" w:cs="Times New Roman"/>
          <w:b/>
          <w:sz w:val="24"/>
          <w:szCs w:val="24"/>
          <w:lang w:val="en-US"/>
        </w:rPr>
        <w:lastRenderedPageBreak/>
        <w:t xml:space="preserve">Minimum warranty of 72 (seventy-two) months. </w:t>
      </w:r>
      <w:r w:rsidRPr="005C7875">
        <w:rPr>
          <w:rFonts w:ascii="Times New Roman" w:eastAsia="Arial" w:hAnsi="Times New Roman" w:cs="Times New Roman"/>
          <w:sz w:val="24"/>
          <w:szCs w:val="24"/>
          <w:lang w:val="en-US"/>
        </w:rPr>
        <w:t>If the term provided by the manufacturer is more advantageous for the Administration, the guarantee offered by the material manufacturer prevails, starting to run after the end of the term of the legal guarantee referred to in Law n ° 8.078 / 90, which starts from of definitive receipt, without charge to the Military Police of the State of Rio de Janeiro.</w:t>
      </w:r>
    </w:p>
    <w:p w14:paraId="432109CA" w14:textId="373E4FE9" w:rsidR="00583989" w:rsidRPr="005C7875" w:rsidRDefault="002D760A" w:rsidP="002D760A">
      <w:pPr>
        <w:pStyle w:val="PargrafodaLista"/>
        <w:numPr>
          <w:ilvl w:val="0"/>
          <w:numId w:val="20"/>
        </w:numPr>
        <w:spacing w:line="360" w:lineRule="auto"/>
        <w:ind w:left="284" w:firstLine="0"/>
        <w:jc w:val="both"/>
        <w:rPr>
          <w:rFonts w:ascii="Times New Roman" w:hAnsi="Times New Roman" w:cs="Times New Roman"/>
          <w:sz w:val="24"/>
          <w:szCs w:val="24"/>
          <w:lang w:val="en-US"/>
        </w:rPr>
      </w:pPr>
      <w:r w:rsidRPr="005C7875">
        <w:rPr>
          <w:rFonts w:ascii="Times New Roman" w:eastAsia="Arial" w:hAnsi="Times New Roman" w:cs="Times New Roman"/>
          <w:sz w:val="24"/>
          <w:szCs w:val="24"/>
          <w:lang w:val="en-US"/>
        </w:rPr>
        <w:t xml:space="preserve">          It adds that in relation to the life span of the vests, it is desirable that the product has a validity of 10 (ten) years or more. Such term finds its reasonableness in the useful life of an equipment of excellence, "top of the line", considering the economy in the acquisition, since due to the specificity of the equipment, it is not convenient to use obsolete material with similar cost and that such indicative can be changed due to its proper use and correct storage.</w:t>
      </w:r>
    </w:p>
    <w:p w14:paraId="6581669E" w14:textId="3DB262CC" w:rsidR="004E1DAF" w:rsidRPr="005C7875" w:rsidRDefault="00A44236" w:rsidP="002B7817">
      <w:pPr>
        <w:pStyle w:val="Ttulo1"/>
        <w:pBdr>
          <w:top w:val="double" w:sz="4" w:space="1" w:color="auto"/>
          <w:left w:val="double" w:sz="4" w:space="4" w:color="auto"/>
          <w:bottom w:val="double" w:sz="4" w:space="1" w:color="auto"/>
          <w:right w:val="double" w:sz="4" w:space="4" w:color="auto"/>
        </w:pBdr>
        <w:shd w:val="clear" w:color="auto" w:fill="D9D9D9" w:themeFill="background1" w:themeFillShade="D9"/>
        <w:spacing w:line="360" w:lineRule="auto"/>
        <w:rPr>
          <w:rFonts w:ascii="Times New Roman" w:hAnsi="Times New Roman" w:cs="Times New Roman"/>
          <w:b/>
          <w:color w:val="auto"/>
          <w:sz w:val="24"/>
          <w:szCs w:val="24"/>
          <w:lang w:val="en-US"/>
        </w:rPr>
      </w:pPr>
      <w:r w:rsidRPr="005C7875">
        <w:rPr>
          <w:rFonts w:ascii="Times New Roman" w:hAnsi="Times New Roman" w:cs="Times New Roman"/>
          <w:b/>
          <w:snapToGrid w:val="0"/>
          <w:color w:val="auto"/>
          <w:sz w:val="24"/>
          <w:szCs w:val="24"/>
          <w:lang w:val="en-US"/>
        </w:rPr>
        <w:t xml:space="preserve"> </w:t>
      </w:r>
      <w:bookmarkStart w:id="13" w:name="_Toc47510499"/>
      <w:r w:rsidR="00F7176A" w:rsidRPr="005C7875">
        <w:rPr>
          <w:rFonts w:ascii="Times New Roman" w:hAnsi="Times New Roman" w:cs="Times New Roman"/>
          <w:b/>
          <w:snapToGrid w:val="0"/>
          <w:color w:val="auto"/>
          <w:sz w:val="24"/>
          <w:szCs w:val="24"/>
          <w:lang w:val="en-US"/>
        </w:rPr>
        <w:t>1</w:t>
      </w:r>
      <w:r w:rsidR="00ED6C5E" w:rsidRPr="005C7875">
        <w:rPr>
          <w:rFonts w:ascii="Times New Roman" w:hAnsi="Times New Roman" w:cs="Times New Roman"/>
          <w:b/>
          <w:snapToGrid w:val="0"/>
          <w:color w:val="auto"/>
          <w:sz w:val="24"/>
          <w:szCs w:val="24"/>
          <w:lang w:val="en-US"/>
        </w:rPr>
        <w:t>2</w:t>
      </w:r>
      <w:r w:rsidR="00440E51" w:rsidRPr="005C7875">
        <w:rPr>
          <w:rFonts w:ascii="Times New Roman" w:hAnsi="Times New Roman" w:cs="Times New Roman"/>
          <w:b/>
          <w:color w:val="auto"/>
          <w:sz w:val="24"/>
          <w:szCs w:val="24"/>
          <w:lang w:val="en-US"/>
        </w:rPr>
        <w:t xml:space="preserve"> </w:t>
      </w:r>
      <w:r w:rsidR="00143E25" w:rsidRPr="005C7875">
        <w:rPr>
          <w:rFonts w:ascii="Times New Roman" w:hAnsi="Times New Roman" w:cs="Times New Roman"/>
          <w:b/>
          <w:color w:val="auto"/>
          <w:sz w:val="24"/>
          <w:szCs w:val="24"/>
          <w:lang w:val="en-US"/>
        </w:rPr>
        <w:t>-</w:t>
      </w:r>
      <w:r w:rsidR="00440E51" w:rsidRPr="005C7875">
        <w:rPr>
          <w:rFonts w:ascii="Times New Roman" w:hAnsi="Times New Roman" w:cs="Times New Roman"/>
          <w:b/>
          <w:color w:val="auto"/>
          <w:sz w:val="24"/>
          <w:szCs w:val="24"/>
          <w:lang w:val="en-US"/>
        </w:rPr>
        <w:t xml:space="preserve"> </w:t>
      </w:r>
      <w:r w:rsidR="004A378C" w:rsidRPr="005C7875">
        <w:rPr>
          <w:rFonts w:ascii="Times New Roman" w:hAnsi="Times New Roman" w:cs="Times New Roman"/>
          <w:b/>
          <w:color w:val="auto"/>
          <w:sz w:val="24"/>
          <w:szCs w:val="24"/>
          <w:lang w:val="en-US"/>
        </w:rPr>
        <w:t>REFERENCED MARKET VALUE</w:t>
      </w:r>
      <w:bookmarkEnd w:id="13"/>
    </w:p>
    <w:p w14:paraId="68108AED" w14:textId="77777777" w:rsidR="00862F32" w:rsidRPr="005C7875" w:rsidRDefault="00862F32" w:rsidP="002B7817">
      <w:pPr>
        <w:spacing w:line="360" w:lineRule="auto"/>
        <w:contextualSpacing/>
        <w:rPr>
          <w:rFonts w:ascii="Times New Roman" w:hAnsi="Times New Roman" w:cs="Times New Roman"/>
          <w:sz w:val="24"/>
          <w:szCs w:val="24"/>
          <w:lang w:val="en-US"/>
        </w:rPr>
      </w:pPr>
    </w:p>
    <w:p w14:paraId="0FC35D77" w14:textId="6D49DB4B" w:rsidR="007420DF" w:rsidRPr="005C7875" w:rsidRDefault="004A378C" w:rsidP="007420DF">
      <w:pPr>
        <w:spacing w:line="360" w:lineRule="auto"/>
        <w:jc w:val="both"/>
        <w:rPr>
          <w:rFonts w:ascii="Times New Roman" w:hAnsi="Times New Roman" w:cs="Times New Roman"/>
          <w:sz w:val="24"/>
          <w:szCs w:val="24"/>
          <w:lang w:val="en-US"/>
        </w:rPr>
      </w:pPr>
      <w:r w:rsidRPr="005C7875">
        <w:rPr>
          <w:rFonts w:ascii="Times New Roman" w:hAnsi="Times New Roman" w:cs="Times New Roman"/>
          <w:sz w:val="24"/>
          <w:szCs w:val="24"/>
          <w:lang w:val="en-US"/>
        </w:rPr>
        <w:t>The estimate of the contract value is shown in the table below:</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2142"/>
        <w:gridCol w:w="728"/>
        <w:gridCol w:w="474"/>
        <w:gridCol w:w="1171"/>
        <w:gridCol w:w="948"/>
        <w:gridCol w:w="1210"/>
        <w:gridCol w:w="1569"/>
      </w:tblGrid>
      <w:tr w:rsidR="00BC54F1" w:rsidRPr="005C7875" w14:paraId="01EB2E4F" w14:textId="77777777" w:rsidTr="00F355A0">
        <w:trPr>
          <w:trHeight w:hRule="exact" w:val="1098"/>
          <w:jc w:val="center"/>
        </w:trPr>
        <w:tc>
          <w:tcPr>
            <w:tcW w:w="840" w:type="dxa"/>
            <w:vAlign w:val="center"/>
          </w:tcPr>
          <w:p w14:paraId="54E54F28" w14:textId="77777777" w:rsidR="007420DF" w:rsidRPr="005C7875" w:rsidRDefault="007420DF" w:rsidP="00B367C5">
            <w:pPr>
              <w:spacing w:before="135" w:line="262" w:lineRule="auto"/>
              <w:ind w:left="277" w:right="182" w:hanging="67"/>
              <w:jc w:val="center"/>
              <w:rPr>
                <w:rFonts w:ascii="Times New Roman" w:eastAsia="Times New Roman" w:hAnsi="Times New Roman" w:cs="Times New Roman"/>
                <w:b/>
                <w:sz w:val="18"/>
                <w:szCs w:val="18"/>
              </w:rPr>
            </w:pPr>
            <w:r w:rsidRPr="005C7875">
              <w:rPr>
                <w:rFonts w:ascii="Times New Roman" w:hAnsi="Times New Roman" w:cs="Times New Roman"/>
                <w:b/>
                <w:spacing w:val="12"/>
                <w:w w:val="95"/>
                <w:sz w:val="18"/>
                <w:szCs w:val="18"/>
              </w:rPr>
              <w:t>I</w:t>
            </w:r>
            <w:r w:rsidRPr="005C7875">
              <w:rPr>
                <w:rFonts w:ascii="Times New Roman" w:hAnsi="Times New Roman" w:cs="Times New Roman"/>
                <w:b/>
                <w:w w:val="95"/>
                <w:sz w:val="18"/>
                <w:szCs w:val="18"/>
              </w:rPr>
              <w:t>TE</w:t>
            </w:r>
            <w:r w:rsidRPr="005C7875">
              <w:rPr>
                <w:rFonts w:ascii="Times New Roman" w:hAnsi="Times New Roman" w:cs="Times New Roman"/>
                <w:b/>
                <w:sz w:val="18"/>
                <w:szCs w:val="18"/>
              </w:rPr>
              <w:t>M</w:t>
            </w:r>
          </w:p>
        </w:tc>
        <w:tc>
          <w:tcPr>
            <w:tcW w:w="2142" w:type="dxa"/>
            <w:vAlign w:val="center"/>
          </w:tcPr>
          <w:p w14:paraId="7C1AA2D2" w14:textId="77777777" w:rsidR="007420DF" w:rsidRPr="005C7875" w:rsidRDefault="007420DF" w:rsidP="00B367C5">
            <w:pPr>
              <w:spacing w:before="11"/>
              <w:rPr>
                <w:rFonts w:ascii="Times New Roman" w:eastAsia="Arial" w:hAnsi="Times New Roman" w:cs="Times New Roman"/>
                <w:b/>
                <w:sz w:val="18"/>
                <w:szCs w:val="18"/>
              </w:rPr>
            </w:pPr>
          </w:p>
          <w:p w14:paraId="07B426B7" w14:textId="77777777" w:rsidR="00F355A0" w:rsidRPr="005C7875" w:rsidRDefault="00F355A0" w:rsidP="00F355A0">
            <w:pPr>
              <w:spacing w:line="256" w:lineRule="auto"/>
              <w:ind w:left="332" w:right="322" w:firstLine="180"/>
              <w:rPr>
                <w:rFonts w:ascii="Times New Roman" w:hAnsi="Times New Roman" w:cs="Times New Roman"/>
                <w:b/>
                <w:sz w:val="16"/>
                <w:szCs w:val="16"/>
              </w:rPr>
            </w:pPr>
            <w:r w:rsidRPr="005C7875">
              <w:rPr>
                <w:rFonts w:ascii="Times New Roman" w:hAnsi="Times New Roman" w:cs="Times New Roman"/>
                <w:b/>
                <w:sz w:val="16"/>
                <w:szCs w:val="16"/>
              </w:rPr>
              <w:t>DESCRIPTION/</w:t>
            </w:r>
          </w:p>
          <w:p w14:paraId="24E544B5" w14:textId="253DFF0B" w:rsidR="007420DF" w:rsidRPr="005C7875" w:rsidRDefault="00F355A0" w:rsidP="00F355A0">
            <w:pPr>
              <w:spacing w:line="256" w:lineRule="auto"/>
              <w:ind w:left="332" w:right="322" w:firstLine="180"/>
              <w:rPr>
                <w:rFonts w:ascii="Times New Roman" w:eastAsia="Times New Roman" w:hAnsi="Times New Roman" w:cs="Times New Roman"/>
                <w:b/>
                <w:sz w:val="18"/>
                <w:szCs w:val="18"/>
              </w:rPr>
            </w:pPr>
            <w:r w:rsidRPr="005C7875">
              <w:rPr>
                <w:rFonts w:ascii="Times New Roman" w:hAnsi="Times New Roman" w:cs="Times New Roman"/>
                <w:b/>
                <w:sz w:val="16"/>
                <w:szCs w:val="16"/>
              </w:rPr>
              <w:t>SPECIFICATION</w:t>
            </w:r>
          </w:p>
        </w:tc>
        <w:tc>
          <w:tcPr>
            <w:tcW w:w="728" w:type="dxa"/>
            <w:vAlign w:val="center"/>
          </w:tcPr>
          <w:p w14:paraId="0A899552" w14:textId="1EE25F68" w:rsidR="007420DF" w:rsidRPr="005C7875" w:rsidRDefault="00B45375" w:rsidP="00B367C5">
            <w:pPr>
              <w:spacing w:before="133" w:line="254" w:lineRule="auto"/>
              <w:ind w:right="142"/>
              <w:jc w:val="center"/>
              <w:rPr>
                <w:rFonts w:ascii="Times New Roman" w:eastAsia="Times New Roman" w:hAnsi="Times New Roman" w:cs="Times New Roman"/>
                <w:b/>
                <w:sz w:val="18"/>
                <w:szCs w:val="18"/>
              </w:rPr>
            </w:pPr>
            <w:r w:rsidRPr="005C7875">
              <w:rPr>
                <w:rFonts w:ascii="Times New Roman" w:hAnsi="Times New Roman" w:cs="Times New Roman"/>
                <w:b/>
                <w:w w:val="95"/>
                <w:sz w:val="18"/>
                <w:szCs w:val="18"/>
              </w:rPr>
              <w:t>ITEM ID CODE</w:t>
            </w:r>
          </w:p>
        </w:tc>
        <w:tc>
          <w:tcPr>
            <w:tcW w:w="474" w:type="dxa"/>
            <w:vAlign w:val="center"/>
          </w:tcPr>
          <w:p w14:paraId="5B321BCA" w14:textId="77777777" w:rsidR="007420DF" w:rsidRPr="005C7875" w:rsidRDefault="007420DF" w:rsidP="00B367C5">
            <w:pPr>
              <w:spacing w:before="22" w:line="257" w:lineRule="auto"/>
              <w:ind w:left="148" w:right="127" w:hanging="1"/>
              <w:jc w:val="center"/>
              <w:rPr>
                <w:rFonts w:ascii="Times New Roman" w:hAnsi="Times New Roman" w:cs="Times New Roman"/>
                <w:b/>
                <w:sz w:val="18"/>
                <w:szCs w:val="18"/>
              </w:rPr>
            </w:pPr>
            <w:r w:rsidRPr="005C7875">
              <w:rPr>
                <w:rFonts w:ascii="Times New Roman" w:hAnsi="Times New Roman" w:cs="Times New Roman"/>
                <w:b/>
                <w:sz w:val="18"/>
                <w:szCs w:val="18"/>
              </w:rPr>
              <w:t>ID</w:t>
            </w:r>
          </w:p>
        </w:tc>
        <w:tc>
          <w:tcPr>
            <w:tcW w:w="1171" w:type="dxa"/>
            <w:vAlign w:val="center"/>
          </w:tcPr>
          <w:p w14:paraId="2C610CA5" w14:textId="29167F2D" w:rsidR="007420DF" w:rsidRPr="005C7875" w:rsidRDefault="00B45375" w:rsidP="00B367C5">
            <w:pPr>
              <w:spacing w:before="22" w:line="257" w:lineRule="auto"/>
              <w:ind w:left="148" w:right="127" w:hanging="1"/>
              <w:jc w:val="center"/>
              <w:rPr>
                <w:rFonts w:ascii="Times New Roman" w:eastAsia="Arial" w:hAnsi="Times New Roman" w:cs="Times New Roman"/>
                <w:b/>
                <w:sz w:val="18"/>
                <w:szCs w:val="18"/>
              </w:rPr>
            </w:pPr>
            <w:r w:rsidRPr="005C7875">
              <w:rPr>
                <w:rFonts w:ascii="Times New Roman" w:hAnsi="Times New Roman" w:cs="Times New Roman"/>
                <w:b/>
                <w:sz w:val="18"/>
                <w:szCs w:val="18"/>
              </w:rPr>
              <w:t xml:space="preserve">UNIT VALUE IN DOLLAR </w:t>
            </w:r>
            <w:r w:rsidR="007420DF" w:rsidRPr="005C7875">
              <w:rPr>
                <w:rFonts w:ascii="Times New Roman" w:hAnsi="Times New Roman" w:cs="Times New Roman"/>
                <w:b/>
                <w:sz w:val="18"/>
                <w:szCs w:val="18"/>
              </w:rPr>
              <w:t>($)</w:t>
            </w:r>
          </w:p>
        </w:tc>
        <w:tc>
          <w:tcPr>
            <w:tcW w:w="948" w:type="dxa"/>
            <w:vAlign w:val="center"/>
          </w:tcPr>
          <w:p w14:paraId="222EDDE0" w14:textId="5C80DD31" w:rsidR="007420DF" w:rsidRPr="005C7875" w:rsidRDefault="00B45375" w:rsidP="00B367C5">
            <w:pPr>
              <w:spacing w:before="11"/>
              <w:jc w:val="center"/>
              <w:rPr>
                <w:rFonts w:ascii="Times New Roman" w:eastAsia="Arial" w:hAnsi="Times New Roman" w:cs="Times New Roman"/>
                <w:b/>
                <w:sz w:val="18"/>
                <w:szCs w:val="18"/>
              </w:rPr>
            </w:pPr>
            <w:r w:rsidRPr="005C7875">
              <w:rPr>
                <w:rFonts w:ascii="Times New Roman" w:hAnsi="Times New Roman" w:cs="Times New Roman"/>
                <w:b/>
                <w:sz w:val="18"/>
                <w:szCs w:val="18"/>
              </w:rPr>
              <w:t xml:space="preserve">UNIT VALUE IN </w:t>
            </w:r>
            <w:r w:rsidR="007420DF" w:rsidRPr="005C7875">
              <w:rPr>
                <w:rFonts w:ascii="Times New Roman" w:hAnsi="Times New Roman" w:cs="Times New Roman"/>
                <w:b/>
                <w:sz w:val="18"/>
                <w:szCs w:val="18"/>
              </w:rPr>
              <w:t>REAL (R$)</w:t>
            </w:r>
          </w:p>
        </w:tc>
        <w:tc>
          <w:tcPr>
            <w:tcW w:w="1210" w:type="dxa"/>
            <w:vAlign w:val="center"/>
          </w:tcPr>
          <w:p w14:paraId="7B029C3C" w14:textId="77777777" w:rsidR="007420DF" w:rsidRPr="005C7875" w:rsidRDefault="007420DF" w:rsidP="00B367C5">
            <w:pPr>
              <w:spacing w:before="11"/>
              <w:rPr>
                <w:rFonts w:ascii="Times New Roman" w:eastAsia="Arial" w:hAnsi="Times New Roman" w:cs="Times New Roman"/>
                <w:b/>
                <w:sz w:val="18"/>
                <w:szCs w:val="18"/>
              </w:rPr>
            </w:pPr>
          </w:p>
          <w:p w14:paraId="2E309D0A" w14:textId="4C9965BC" w:rsidR="007420DF" w:rsidRPr="005C7875" w:rsidRDefault="006150DA" w:rsidP="00B367C5">
            <w:pPr>
              <w:ind w:right="4"/>
              <w:jc w:val="center"/>
              <w:rPr>
                <w:rFonts w:ascii="Times New Roman" w:eastAsia="Arial" w:hAnsi="Times New Roman" w:cs="Times New Roman"/>
                <w:b/>
                <w:sz w:val="18"/>
                <w:szCs w:val="18"/>
              </w:rPr>
            </w:pPr>
            <w:r w:rsidRPr="005C7875">
              <w:rPr>
                <w:rFonts w:ascii="Times New Roman" w:hAnsi="Times New Roman" w:cs="Times New Roman"/>
                <w:b/>
                <w:sz w:val="18"/>
                <w:szCs w:val="18"/>
              </w:rPr>
              <w:t>AMOUNT</w:t>
            </w:r>
          </w:p>
        </w:tc>
        <w:tc>
          <w:tcPr>
            <w:tcW w:w="1569" w:type="dxa"/>
            <w:vAlign w:val="center"/>
          </w:tcPr>
          <w:p w14:paraId="57FC3788" w14:textId="4CAFBAE5" w:rsidR="007420DF" w:rsidRPr="005C7875" w:rsidRDefault="00D27BD4" w:rsidP="00B367C5">
            <w:pPr>
              <w:spacing w:before="11"/>
              <w:ind w:right="4"/>
              <w:jc w:val="center"/>
              <w:rPr>
                <w:rFonts w:ascii="Times New Roman" w:eastAsia="Times New Roman" w:hAnsi="Times New Roman" w:cs="Times New Roman"/>
                <w:b/>
                <w:sz w:val="18"/>
                <w:szCs w:val="18"/>
              </w:rPr>
            </w:pPr>
            <w:r w:rsidRPr="005C7875">
              <w:rPr>
                <w:rFonts w:ascii="Times New Roman" w:eastAsia="Arial" w:hAnsi="Times New Roman" w:cs="Times New Roman"/>
                <w:b/>
                <w:sz w:val="18"/>
                <w:szCs w:val="18"/>
              </w:rPr>
              <w:t xml:space="preserve">TOTAL REFERENCED VALUE OF ITEM IN REAIS </w:t>
            </w:r>
            <w:r w:rsidR="007420DF" w:rsidRPr="005C7875">
              <w:rPr>
                <w:rFonts w:ascii="Times New Roman" w:hAnsi="Times New Roman" w:cs="Times New Roman"/>
                <w:b/>
                <w:spacing w:val="-3"/>
                <w:sz w:val="18"/>
                <w:szCs w:val="18"/>
              </w:rPr>
              <w:t>(R$)</w:t>
            </w:r>
          </w:p>
        </w:tc>
      </w:tr>
      <w:tr w:rsidR="00E06039" w:rsidRPr="005C7875" w14:paraId="1217FE03" w14:textId="77777777" w:rsidTr="00F355A0">
        <w:trPr>
          <w:trHeight w:hRule="exact" w:val="1666"/>
          <w:jc w:val="center"/>
        </w:trPr>
        <w:tc>
          <w:tcPr>
            <w:tcW w:w="840" w:type="dxa"/>
            <w:vAlign w:val="center"/>
          </w:tcPr>
          <w:p w14:paraId="365C2E45" w14:textId="77777777" w:rsidR="007420DF" w:rsidRPr="005C7875" w:rsidRDefault="007420DF" w:rsidP="00B367C5">
            <w:pPr>
              <w:spacing w:before="118"/>
              <w:ind w:left="19"/>
              <w:jc w:val="center"/>
              <w:rPr>
                <w:rFonts w:ascii="Times New Roman" w:eastAsia="Times New Roman" w:hAnsi="Times New Roman" w:cs="Times New Roman"/>
                <w:sz w:val="18"/>
                <w:szCs w:val="18"/>
              </w:rPr>
            </w:pPr>
            <w:r w:rsidRPr="005C7875">
              <w:rPr>
                <w:rFonts w:ascii="Times New Roman" w:hAnsi="Times New Roman" w:cs="Times New Roman"/>
                <w:sz w:val="18"/>
                <w:szCs w:val="18"/>
              </w:rPr>
              <w:t>1</w:t>
            </w:r>
          </w:p>
        </w:tc>
        <w:tc>
          <w:tcPr>
            <w:tcW w:w="2142" w:type="dxa"/>
            <w:vAlign w:val="center"/>
          </w:tcPr>
          <w:p w14:paraId="6E7A6456" w14:textId="4D94002A" w:rsidR="007420DF" w:rsidRPr="005C7875" w:rsidRDefault="00D27BD4" w:rsidP="00D27BD4">
            <w:pPr>
              <w:spacing w:before="6"/>
              <w:ind w:left="206"/>
              <w:rPr>
                <w:rFonts w:ascii="Times New Roman" w:eastAsia="Times New Roman" w:hAnsi="Times New Roman" w:cs="Times New Roman"/>
                <w:b/>
                <w:sz w:val="18"/>
                <w:szCs w:val="18"/>
              </w:rPr>
            </w:pPr>
            <w:r w:rsidRPr="005C7875">
              <w:rPr>
                <w:rFonts w:ascii="Times New Roman" w:hAnsi="Times New Roman" w:cs="Times New Roman"/>
                <w:b/>
                <w:w w:val="95"/>
                <w:sz w:val="18"/>
                <w:szCs w:val="18"/>
              </w:rPr>
              <w:t>BALISTIC VEST LEVEL</w:t>
            </w:r>
            <w:r w:rsidR="007420DF" w:rsidRPr="005C7875">
              <w:rPr>
                <w:rFonts w:ascii="Times New Roman" w:hAnsi="Times New Roman" w:cs="Times New Roman"/>
                <w:b/>
                <w:spacing w:val="-22"/>
                <w:w w:val="105"/>
                <w:sz w:val="18"/>
                <w:szCs w:val="18"/>
              </w:rPr>
              <w:t xml:space="preserve"> </w:t>
            </w:r>
            <w:r w:rsidR="007420DF" w:rsidRPr="005C7875">
              <w:rPr>
                <w:rFonts w:ascii="Times New Roman" w:hAnsi="Times New Roman" w:cs="Times New Roman"/>
                <w:b/>
                <w:w w:val="105"/>
                <w:sz w:val="18"/>
                <w:szCs w:val="18"/>
              </w:rPr>
              <w:t>III</w:t>
            </w:r>
            <w:r w:rsidR="00BC54F1" w:rsidRPr="005C7875">
              <w:rPr>
                <w:rFonts w:ascii="Times New Roman" w:hAnsi="Times New Roman" w:cs="Times New Roman"/>
                <w:b/>
                <w:w w:val="105"/>
                <w:sz w:val="18"/>
                <w:szCs w:val="18"/>
              </w:rPr>
              <w:t>-A</w:t>
            </w:r>
            <w:r w:rsidR="007420DF" w:rsidRPr="005C7875">
              <w:rPr>
                <w:rFonts w:ascii="Times New Roman" w:hAnsi="Times New Roman" w:cs="Times New Roman"/>
                <w:b/>
                <w:w w:val="105"/>
                <w:sz w:val="18"/>
                <w:szCs w:val="18"/>
              </w:rPr>
              <w:t xml:space="preserve"> </w:t>
            </w:r>
            <w:r w:rsidR="007420DF" w:rsidRPr="005C7875">
              <w:rPr>
                <w:rFonts w:ascii="Times New Roman" w:hAnsi="Times New Roman" w:cs="Times New Roman"/>
                <w:b/>
                <w:spacing w:val="-37"/>
                <w:w w:val="105"/>
                <w:sz w:val="18"/>
                <w:szCs w:val="18"/>
              </w:rPr>
              <w:t xml:space="preserve"> </w:t>
            </w:r>
            <w:r w:rsidR="007420DF" w:rsidRPr="005C7875">
              <w:rPr>
                <w:rFonts w:ascii="Times New Roman" w:hAnsi="Times New Roman" w:cs="Times New Roman"/>
                <w:b/>
                <w:w w:val="105"/>
                <w:sz w:val="18"/>
                <w:szCs w:val="18"/>
              </w:rPr>
              <w:t>-</w:t>
            </w:r>
            <w:r w:rsidR="007420DF" w:rsidRPr="005C7875">
              <w:rPr>
                <w:rFonts w:ascii="Times New Roman" w:hAnsi="Times New Roman" w:cs="Times New Roman"/>
                <w:b/>
                <w:spacing w:val="-40"/>
                <w:w w:val="105"/>
                <w:sz w:val="18"/>
                <w:szCs w:val="18"/>
              </w:rPr>
              <w:t xml:space="preserve">    </w:t>
            </w:r>
            <w:r w:rsidRPr="005C7875">
              <w:rPr>
                <w:rFonts w:ascii="Times New Roman" w:hAnsi="Times New Roman" w:cs="Times New Roman"/>
                <w:b/>
                <w:snapToGrid w:val="0"/>
                <w:sz w:val="18"/>
                <w:szCs w:val="18"/>
              </w:rPr>
              <w:t>Manufacturer</w:t>
            </w:r>
            <w:r w:rsidR="007420DF" w:rsidRPr="005C7875">
              <w:rPr>
                <w:rFonts w:ascii="Times New Roman" w:hAnsi="Times New Roman" w:cs="Times New Roman"/>
                <w:b/>
                <w:snapToGrid w:val="0"/>
                <w:sz w:val="18"/>
                <w:szCs w:val="18"/>
              </w:rPr>
              <w:t xml:space="preserve"> BONOWI International Police-Equipment GmbH - </w:t>
            </w:r>
            <w:proofErr w:type="spellStart"/>
            <w:r w:rsidR="007420DF" w:rsidRPr="005C7875">
              <w:rPr>
                <w:rFonts w:ascii="Times New Roman" w:hAnsi="Times New Roman" w:cs="Times New Roman"/>
                <w:b/>
                <w:snapToGrid w:val="0"/>
                <w:sz w:val="18"/>
                <w:szCs w:val="18"/>
              </w:rPr>
              <w:t>Modelo</w:t>
            </w:r>
            <w:proofErr w:type="spellEnd"/>
            <w:r w:rsidR="007420DF" w:rsidRPr="005C7875">
              <w:rPr>
                <w:rFonts w:ascii="Times New Roman" w:hAnsi="Times New Roman" w:cs="Times New Roman"/>
                <w:b/>
                <w:snapToGrid w:val="0"/>
                <w:sz w:val="18"/>
                <w:szCs w:val="18"/>
              </w:rPr>
              <w:t xml:space="preserve"> “</w:t>
            </w:r>
            <w:r w:rsidR="007420DF" w:rsidRPr="005C7875">
              <w:rPr>
                <w:rFonts w:ascii="Times New Roman" w:hAnsi="Times New Roman" w:cs="Times New Roman"/>
                <w:b/>
                <w:sz w:val="18"/>
                <w:szCs w:val="18"/>
              </w:rPr>
              <w:t xml:space="preserve">I-NIGMA </w:t>
            </w:r>
            <w:r w:rsidR="00BC54F1" w:rsidRPr="005C7875">
              <w:rPr>
                <w:rFonts w:ascii="Times New Roman" w:hAnsi="Times New Roman" w:cs="Times New Roman"/>
                <w:b/>
                <w:sz w:val="18"/>
                <w:szCs w:val="18"/>
              </w:rPr>
              <w:t>I</w:t>
            </w:r>
            <w:r w:rsidR="007420DF" w:rsidRPr="005C7875">
              <w:rPr>
                <w:rFonts w:ascii="Times New Roman" w:hAnsi="Times New Roman" w:cs="Times New Roman"/>
                <w:b/>
                <w:sz w:val="18"/>
                <w:szCs w:val="18"/>
              </w:rPr>
              <w:t>”</w:t>
            </w:r>
          </w:p>
        </w:tc>
        <w:tc>
          <w:tcPr>
            <w:tcW w:w="728" w:type="dxa"/>
            <w:vAlign w:val="center"/>
          </w:tcPr>
          <w:p w14:paraId="68683C50" w14:textId="77777777" w:rsidR="007420DF" w:rsidRPr="005C7875" w:rsidRDefault="007420DF" w:rsidP="00B367C5">
            <w:pPr>
              <w:spacing w:before="10"/>
              <w:jc w:val="center"/>
              <w:rPr>
                <w:rFonts w:ascii="Times New Roman" w:eastAsia="Arial" w:hAnsi="Times New Roman" w:cs="Times New Roman"/>
                <w:b/>
                <w:sz w:val="18"/>
                <w:szCs w:val="18"/>
              </w:rPr>
            </w:pPr>
          </w:p>
          <w:p w14:paraId="01DEB9AF" w14:textId="77777777" w:rsidR="007420DF" w:rsidRPr="005C7875" w:rsidRDefault="007420DF" w:rsidP="00B367C5">
            <w:pPr>
              <w:ind w:left="163"/>
              <w:jc w:val="center"/>
              <w:rPr>
                <w:rFonts w:ascii="Times New Roman" w:eastAsia="Times New Roman" w:hAnsi="Times New Roman" w:cs="Times New Roman"/>
                <w:b/>
                <w:sz w:val="18"/>
                <w:szCs w:val="18"/>
              </w:rPr>
            </w:pPr>
            <w:r w:rsidRPr="005C7875">
              <w:rPr>
                <w:rFonts w:ascii="Times New Roman" w:hAnsi="Times New Roman" w:cs="Times New Roman"/>
                <w:b/>
                <w:w w:val="105"/>
                <w:sz w:val="18"/>
                <w:szCs w:val="18"/>
              </w:rPr>
              <w:t>-</w:t>
            </w:r>
          </w:p>
        </w:tc>
        <w:tc>
          <w:tcPr>
            <w:tcW w:w="474" w:type="dxa"/>
            <w:vAlign w:val="center"/>
          </w:tcPr>
          <w:p w14:paraId="58862246" w14:textId="77777777" w:rsidR="007420DF" w:rsidRPr="005C7875" w:rsidRDefault="007420DF" w:rsidP="00B367C5">
            <w:pPr>
              <w:spacing w:before="113"/>
              <w:ind w:left="170"/>
              <w:jc w:val="center"/>
              <w:rPr>
                <w:rFonts w:ascii="Times New Roman" w:hAnsi="Times New Roman" w:cs="Times New Roman"/>
                <w:b/>
                <w:sz w:val="18"/>
                <w:szCs w:val="18"/>
              </w:rPr>
            </w:pPr>
            <w:r w:rsidRPr="005C7875">
              <w:rPr>
                <w:rFonts w:ascii="Times New Roman" w:hAnsi="Times New Roman" w:cs="Times New Roman"/>
                <w:b/>
                <w:sz w:val="18"/>
                <w:szCs w:val="18"/>
              </w:rPr>
              <w:t>-</w:t>
            </w:r>
          </w:p>
        </w:tc>
        <w:tc>
          <w:tcPr>
            <w:tcW w:w="1171" w:type="dxa"/>
            <w:vAlign w:val="center"/>
          </w:tcPr>
          <w:p w14:paraId="2CDDBE03" w14:textId="2C4363DE" w:rsidR="007420DF" w:rsidRPr="005C7875" w:rsidRDefault="00BC54F1" w:rsidP="00B367C5">
            <w:pPr>
              <w:spacing w:before="113"/>
              <w:ind w:left="170"/>
              <w:rPr>
                <w:rFonts w:ascii="Times New Roman" w:eastAsia="Times New Roman" w:hAnsi="Times New Roman" w:cs="Times New Roman"/>
                <w:b/>
                <w:sz w:val="18"/>
                <w:szCs w:val="18"/>
              </w:rPr>
            </w:pPr>
            <w:r w:rsidRPr="005C7875">
              <w:rPr>
                <w:rFonts w:ascii="Times New Roman" w:eastAsia="Times New Roman" w:hAnsi="Times New Roman" w:cs="Times New Roman"/>
                <w:b/>
                <w:sz w:val="18"/>
                <w:szCs w:val="18"/>
              </w:rPr>
              <w:t>495,00</w:t>
            </w:r>
          </w:p>
        </w:tc>
        <w:tc>
          <w:tcPr>
            <w:tcW w:w="948" w:type="dxa"/>
            <w:vAlign w:val="center"/>
          </w:tcPr>
          <w:p w14:paraId="51CF36C1" w14:textId="2CC242B8" w:rsidR="007420DF" w:rsidRPr="005C7875" w:rsidRDefault="00BC54F1" w:rsidP="00B367C5">
            <w:pPr>
              <w:spacing w:before="113"/>
              <w:ind w:left="18"/>
              <w:jc w:val="center"/>
              <w:rPr>
                <w:rFonts w:ascii="Times New Roman" w:hAnsi="Times New Roman" w:cs="Times New Roman"/>
                <w:b/>
                <w:sz w:val="18"/>
                <w:szCs w:val="18"/>
              </w:rPr>
            </w:pPr>
            <w:r w:rsidRPr="005C7875">
              <w:rPr>
                <w:rFonts w:ascii="Times New Roman" w:hAnsi="Times New Roman" w:cs="Times New Roman"/>
                <w:b/>
                <w:sz w:val="18"/>
                <w:szCs w:val="18"/>
              </w:rPr>
              <w:t>2.644,98</w:t>
            </w:r>
          </w:p>
        </w:tc>
        <w:tc>
          <w:tcPr>
            <w:tcW w:w="1210" w:type="dxa"/>
            <w:vAlign w:val="center"/>
          </w:tcPr>
          <w:p w14:paraId="157476C3" w14:textId="4471CC84" w:rsidR="007420DF" w:rsidRPr="005C7875" w:rsidRDefault="00BC54F1" w:rsidP="00B367C5">
            <w:pPr>
              <w:spacing w:before="113"/>
              <w:ind w:left="18"/>
              <w:jc w:val="center"/>
              <w:rPr>
                <w:rFonts w:ascii="Times New Roman" w:eastAsia="Times New Roman" w:hAnsi="Times New Roman" w:cs="Times New Roman"/>
                <w:b/>
                <w:sz w:val="20"/>
                <w:szCs w:val="20"/>
              </w:rPr>
            </w:pPr>
            <w:r w:rsidRPr="005C7875">
              <w:rPr>
                <w:rFonts w:ascii="Times New Roman" w:eastAsia="Times New Roman" w:hAnsi="Times New Roman" w:cs="Times New Roman"/>
                <w:b/>
                <w:sz w:val="20"/>
                <w:szCs w:val="20"/>
              </w:rPr>
              <w:t>25000</w:t>
            </w:r>
          </w:p>
        </w:tc>
        <w:tc>
          <w:tcPr>
            <w:tcW w:w="1569" w:type="dxa"/>
            <w:vAlign w:val="center"/>
          </w:tcPr>
          <w:p w14:paraId="2FFCD8DA" w14:textId="417C7F47" w:rsidR="007420DF" w:rsidRPr="005C7875" w:rsidRDefault="00E06039" w:rsidP="00B367C5">
            <w:pPr>
              <w:spacing w:before="109"/>
              <w:ind w:left="420"/>
              <w:jc w:val="center"/>
              <w:rPr>
                <w:rFonts w:ascii="Times New Roman" w:eastAsia="Times New Roman" w:hAnsi="Times New Roman" w:cs="Times New Roman"/>
                <w:b/>
                <w:sz w:val="18"/>
                <w:szCs w:val="18"/>
              </w:rPr>
            </w:pPr>
            <w:r w:rsidRPr="005C7875">
              <w:rPr>
                <w:rFonts w:ascii="Times New Roman" w:eastAsia="Times New Roman" w:hAnsi="Times New Roman" w:cs="Times New Roman"/>
                <w:b/>
                <w:sz w:val="18"/>
                <w:szCs w:val="18"/>
              </w:rPr>
              <w:t>66.124.</w:t>
            </w:r>
            <w:r w:rsidR="00BC54F1" w:rsidRPr="005C7875">
              <w:rPr>
                <w:rFonts w:ascii="Times New Roman" w:eastAsia="Times New Roman" w:hAnsi="Times New Roman" w:cs="Times New Roman"/>
                <w:b/>
                <w:sz w:val="18"/>
                <w:szCs w:val="18"/>
              </w:rPr>
              <w:t>500</w:t>
            </w:r>
            <w:r w:rsidRPr="005C7875">
              <w:rPr>
                <w:rFonts w:ascii="Times New Roman" w:eastAsia="Times New Roman" w:hAnsi="Times New Roman" w:cs="Times New Roman"/>
                <w:b/>
                <w:sz w:val="18"/>
                <w:szCs w:val="18"/>
              </w:rPr>
              <w:t>,00</w:t>
            </w:r>
          </w:p>
        </w:tc>
      </w:tr>
      <w:tr w:rsidR="00BC54F1" w:rsidRPr="005C7875" w14:paraId="25DE5A13" w14:textId="77777777" w:rsidTr="00F355A0">
        <w:trPr>
          <w:trHeight w:hRule="exact" w:val="1420"/>
          <w:jc w:val="center"/>
        </w:trPr>
        <w:tc>
          <w:tcPr>
            <w:tcW w:w="840" w:type="dxa"/>
            <w:vAlign w:val="center"/>
          </w:tcPr>
          <w:p w14:paraId="3D787243" w14:textId="77777777" w:rsidR="007420DF" w:rsidRPr="005C7875" w:rsidRDefault="007420DF" w:rsidP="00B367C5">
            <w:pPr>
              <w:spacing w:before="126"/>
              <w:ind w:left="35"/>
              <w:jc w:val="center"/>
              <w:rPr>
                <w:rFonts w:ascii="Times New Roman" w:eastAsia="Times New Roman" w:hAnsi="Times New Roman" w:cs="Times New Roman"/>
                <w:sz w:val="18"/>
                <w:szCs w:val="18"/>
              </w:rPr>
            </w:pPr>
            <w:r w:rsidRPr="005C7875">
              <w:rPr>
                <w:rFonts w:ascii="Times New Roman" w:hAnsi="Times New Roman" w:cs="Times New Roman"/>
                <w:w w:val="110"/>
                <w:sz w:val="18"/>
                <w:szCs w:val="18"/>
              </w:rPr>
              <w:t>2</w:t>
            </w:r>
          </w:p>
        </w:tc>
        <w:tc>
          <w:tcPr>
            <w:tcW w:w="2142" w:type="dxa"/>
            <w:vAlign w:val="center"/>
          </w:tcPr>
          <w:p w14:paraId="139F476A" w14:textId="1BDED4F7" w:rsidR="007420DF" w:rsidRPr="005C7875" w:rsidRDefault="00D27BD4" w:rsidP="00D27BD4">
            <w:pPr>
              <w:spacing w:before="10" w:line="216" w:lineRule="exact"/>
              <w:ind w:left="182"/>
              <w:rPr>
                <w:rFonts w:ascii="Times New Roman" w:eastAsia="Arial" w:hAnsi="Times New Roman" w:cs="Times New Roman"/>
                <w:sz w:val="18"/>
                <w:szCs w:val="18"/>
              </w:rPr>
            </w:pPr>
            <w:r w:rsidRPr="005C7875">
              <w:rPr>
                <w:rFonts w:ascii="Times New Roman" w:hAnsi="Times New Roman" w:cs="Times New Roman"/>
                <w:w w:val="95"/>
                <w:sz w:val="18"/>
                <w:szCs w:val="18"/>
              </w:rPr>
              <w:t>BALISTIC VEST LEVEL</w:t>
            </w:r>
            <w:r w:rsidR="007420DF" w:rsidRPr="005C7875">
              <w:rPr>
                <w:rFonts w:ascii="Times New Roman" w:hAnsi="Times New Roman" w:cs="Times New Roman"/>
                <w:spacing w:val="-26"/>
                <w:sz w:val="18"/>
                <w:szCs w:val="18"/>
              </w:rPr>
              <w:t xml:space="preserve"> </w:t>
            </w:r>
            <w:r w:rsidR="007420DF" w:rsidRPr="005C7875">
              <w:rPr>
                <w:rFonts w:ascii="Times New Roman" w:hAnsi="Times New Roman" w:cs="Times New Roman"/>
                <w:spacing w:val="2"/>
                <w:w w:val="110"/>
                <w:sz w:val="18"/>
                <w:szCs w:val="18"/>
              </w:rPr>
              <w:t>III</w:t>
            </w:r>
            <w:r w:rsidR="00E06039" w:rsidRPr="005C7875">
              <w:rPr>
                <w:rFonts w:ascii="Times New Roman" w:hAnsi="Times New Roman" w:cs="Times New Roman"/>
                <w:spacing w:val="2"/>
                <w:w w:val="110"/>
                <w:sz w:val="18"/>
                <w:szCs w:val="18"/>
              </w:rPr>
              <w:t>-A</w:t>
            </w:r>
            <w:r w:rsidR="007420DF" w:rsidRPr="005C7875">
              <w:rPr>
                <w:rFonts w:ascii="Times New Roman" w:hAnsi="Times New Roman" w:cs="Times New Roman"/>
                <w:spacing w:val="2"/>
                <w:w w:val="110"/>
                <w:sz w:val="18"/>
                <w:szCs w:val="18"/>
              </w:rPr>
              <w:t xml:space="preserve"> </w:t>
            </w:r>
            <w:r w:rsidRPr="005C7875">
              <w:rPr>
                <w:rFonts w:ascii="Times New Roman" w:hAnsi="Times New Roman" w:cs="Times New Roman"/>
                <w:spacing w:val="2"/>
                <w:w w:val="110"/>
                <w:sz w:val="18"/>
                <w:szCs w:val="18"/>
              </w:rPr>
              <w:t>Manufacturer</w:t>
            </w:r>
            <w:r w:rsidR="007420DF" w:rsidRPr="005C7875">
              <w:rPr>
                <w:rFonts w:ascii="Times New Roman" w:hAnsi="Times New Roman" w:cs="Times New Roman"/>
                <w:snapToGrid w:val="0"/>
                <w:sz w:val="18"/>
                <w:szCs w:val="18"/>
              </w:rPr>
              <w:t xml:space="preserve"> MIGUEL CABALLERO  - </w:t>
            </w:r>
            <w:proofErr w:type="spellStart"/>
            <w:r w:rsidR="007420DF" w:rsidRPr="005C7875">
              <w:rPr>
                <w:rFonts w:ascii="Times New Roman" w:hAnsi="Times New Roman" w:cs="Times New Roman"/>
                <w:snapToGrid w:val="0"/>
                <w:sz w:val="18"/>
                <w:szCs w:val="18"/>
              </w:rPr>
              <w:t>Modelo</w:t>
            </w:r>
            <w:proofErr w:type="spellEnd"/>
            <w:r w:rsidR="007420DF" w:rsidRPr="005C7875">
              <w:rPr>
                <w:rFonts w:ascii="Times New Roman" w:hAnsi="Times New Roman" w:cs="Times New Roman"/>
                <w:snapToGrid w:val="0"/>
                <w:sz w:val="18"/>
                <w:szCs w:val="18"/>
              </w:rPr>
              <w:t xml:space="preserve"> “Tank Top”</w:t>
            </w:r>
          </w:p>
        </w:tc>
        <w:tc>
          <w:tcPr>
            <w:tcW w:w="728" w:type="dxa"/>
            <w:vAlign w:val="center"/>
          </w:tcPr>
          <w:p w14:paraId="608371D7" w14:textId="77777777" w:rsidR="007420DF" w:rsidRPr="005C7875" w:rsidRDefault="007420DF" w:rsidP="00B367C5">
            <w:pPr>
              <w:spacing w:before="3"/>
              <w:jc w:val="center"/>
              <w:rPr>
                <w:rFonts w:ascii="Times New Roman" w:eastAsia="Arial" w:hAnsi="Times New Roman" w:cs="Times New Roman"/>
                <w:sz w:val="18"/>
                <w:szCs w:val="18"/>
              </w:rPr>
            </w:pPr>
          </w:p>
          <w:p w14:paraId="2DB3381F" w14:textId="77777777" w:rsidR="007420DF" w:rsidRPr="005C7875" w:rsidRDefault="007420DF" w:rsidP="00B367C5">
            <w:pPr>
              <w:spacing w:line="216" w:lineRule="exact"/>
              <w:ind w:left="163"/>
              <w:jc w:val="center"/>
              <w:rPr>
                <w:rFonts w:ascii="Times New Roman" w:eastAsia="Times New Roman" w:hAnsi="Times New Roman" w:cs="Times New Roman"/>
                <w:sz w:val="18"/>
                <w:szCs w:val="18"/>
              </w:rPr>
            </w:pPr>
            <w:r w:rsidRPr="005C7875">
              <w:rPr>
                <w:rFonts w:ascii="Times New Roman" w:hAnsi="Times New Roman" w:cs="Times New Roman"/>
                <w:w w:val="105"/>
                <w:sz w:val="18"/>
                <w:szCs w:val="18"/>
              </w:rPr>
              <w:t>-</w:t>
            </w:r>
          </w:p>
        </w:tc>
        <w:tc>
          <w:tcPr>
            <w:tcW w:w="474" w:type="dxa"/>
            <w:vAlign w:val="center"/>
          </w:tcPr>
          <w:p w14:paraId="4F7CD022" w14:textId="77777777" w:rsidR="007420DF" w:rsidRPr="005C7875" w:rsidRDefault="007420DF" w:rsidP="00B367C5">
            <w:pPr>
              <w:spacing w:before="118"/>
              <w:ind w:left="151"/>
              <w:jc w:val="center"/>
              <w:rPr>
                <w:rFonts w:ascii="Times New Roman" w:hAnsi="Times New Roman" w:cs="Times New Roman"/>
                <w:sz w:val="18"/>
                <w:szCs w:val="18"/>
              </w:rPr>
            </w:pPr>
            <w:r w:rsidRPr="005C7875">
              <w:rPr>
                <w:rFonts w:ascii="Times New Roman" w:hAnsi="Times New Roman" w:cs="Times New Roman"/>
                <w:sz w:val="18"/>
                <w:szCs w:val="18"/>
              </w:rPr>
              <w:t>-</w:t>
            </w:r>
          </w:p>
        </w:tc>
        <w:tc>
          <w:tcPr>
            <w:tcW w:w="1171" w:type="dxa"/>
            <w:vAlign w:val="center"/>
          </w:tcPr>
          <w:p w14:paraId="02497E26" w14:textId="0764F244" w:rsidR="007420DF" w:rsidRPr="005C7875" w:rsidRDefault="00E06039" w:rsidP="00B367C5">
            <w:pPr>
              <w:spacing w:before="118"/>
              <w:ind w:left="151"/>
              <w:rPr>
                <w:rFonts w:ascii="Times New Roman" w:eastAsia="Times New Roman" w:hAnsi="Times New Roman" w:cs="Times New Roman"/>
                <w:sz w:val="18"/>
                <w:szCs w:val="18"/>
              </w:rPr>
            </w:pPr>
            <w:r w:rsidRPr="005C7875">
              <w:rPr>
                <w:rFonts w:ascii="Times New Roman" w:eastAsia="Times New Roman" w:hAnsi="Times New Roman" w:cs="Times New Roman"/>
                <w:sz w:val="18"/>
                <w:szCs w:val="18"/>
              </w:rPr>
              <w:t>860</w:t>
            </w:r>
            <w:r w:rsidR="007420DF" w:rsidRPr="005C7875">
              <w:rPr>
                <w:rFonts w:ascii="Times New Roman" w:eastAsia="Times New Roman" w:hAnsi="Times New Roman" w:cs="Times New Roman"/>
                <w:sz w:val="18"/>
                <w:szCs w:val="18"/>
              </w:rPr>
              <w:t>,00</w:t>
            </w:r>
          </w:p>
        </w:tc>
        <w:tc>
          <w:tcPr>
            <w:tcW w:w="948" w:type="dxa"/>
            <w:vAlign w:val="center"/>
          </w:tcPr>
          <w:p w14:paraId="58792A74" w14:textId="38FAE579" w:rsidR="007420DF" w:rsidRPr="005C7875" w:rsidRDefault="00E06039" w:rsidP="00B367C5">
            <w:pPr>
              <w:spacing w:before="118"/>
              <w:ind w:left="46"/>
              <w:jc w:val="center"/>
              <w:rPr>
                <w:rFonts w:ascii="Times New Roman" w:hAnsi="Times New Roman" w:cs="Times New Roman"/>
                <w:w w:val="85"/>
                <w:sz w:val="18"/>
                <w:szCs w:val="18"/>
              </w:rPr>
            </w:pPr>
            <w:r w:rsidRPr="005C7875">
              <w:rPr>
                <w:rFonts w:ascii="Times New Roman" w:hAnsi="Times New Roman" w:cs="Times New Roman"/>
                <w:w w:val="85"/>
                <w:sz w:val="18"/>
                <w:szCs w:val="18"/>
              </w:rPr>
              <w:t>4.595,32</w:t>
            </w:r>
          </w:p>
        </w:tc>
        <w:tc>
          <w:tcPr>
            <w:tcW w:w="1210" w:type="dxa"/>
            <w:vAlign w:val="center"/>
          </w:tcPr>
          <w:p w14:paraId="3B5E9C41" w14:textId="60C06B29" w:rsidR="007420DF" w:rsidRPr="005C7875" w:rsidRDefault="00E06039" w:rsidP="00B367C5">
            <w:pPr>
              <w:spacing w:before="118"/>
              <w:ind w:left="46"/>
              <w:jc w:val="center"/>
              <w:rPr>
                <w:rFonts w:ascii="Times New Roman" w:eastAsia="Times New Roman" w:hAnsi="Times New Roman" w:cs="Times New Roman"/>
                <w:sz w:val="18"/>
                <w:szCs w:val="18"/>
              </w:rPr>
            </w:pPr>
            <w:r w:rsidRPr="005C7875">
              <w:rPr>
                <w:rFonts w:ascii="Times New Roman" w:eastAsia="Times New Roman" w:hAnsi="Times New Roman" w:cs="Times New Roman"/>
                <w:sz w:val="18"/>
                <w:szCs w:val="18"/>
              </w:rPr>
              <w:t>25000</w:t>
            </w:r>
          </w:p>
        </w:tc>
        <w:tc>
          <w:tcPr>
            <w:tcW w:w="1569" w:type="dxa"/>
            <w:vAlign w:val="center"/>
          </w:tcPr>
          <w:p w14:paraId="379D3A9D" w14:textId="205FE9BE" w:rsidR="007420DF" w:rsidRPr="005C7875" w:rsidRDefault="00E06039" w:rsidP="00B367C5">
            <w:pPr>
              <w:spacing w:before="109"/>
              <w:ind w:left="405"/>
              <w:jc w:val="center"/>
              <w:rPr>
                <w:rFonts w:ascii="Times New Roman" w:eastAsia="Times New Roman" w:hAnsi="Times New Roman" w:cs="Times New Roman"/>
                <w:sz w:val="18"/>
                <w:szCs w:val="18"/>
              </w:rPr>
            </w:pPr>
            <w:r w:rsidRPr="005C7875">
              <w:rPr>
                <w:rFonts w:ascii="Times New Roman" w:eastAsia="Times New Roman" w:hAnsi="Times New Roman" w:cs="Times New Roman"/>
                <w:sz w:val="18"/>
                <w:szCs w:val="18"/>
              </w:rPr>
              <w:t>114.883.000,00</w:t>
            </w:r>
          </w:p>
        </w:tc>
      </w:tr>
      <w:tr w:rsidR="005605C3" w:rsidRPr="005C7875" w14:paraId="58AD57CA" w14:textId="77777777" w:rsidTr="00F355A0">
        <w:trPr>
          <w:trHeight w:hRule="exact" w:val="1420"/>
          <w:jc w:val="center"/>
        </w:trPr>
        <w:tc>
          <w:tcPr>
            <w:tcW w:w="840" w:type="dxa"/>
            <w:vAlign w:val="center"/>
          </w:tcPr>
          <w:p w14:paraId="2A6F547F" w14:textId="14226044" w:rsidR="005605C3" w:rsidRPr="005C7875" w:rsidRDefault="005605C3" w:rsidP="00B367C5">
            <w:pPr>
              <w:spacing w:before="126"/>
              <w:ind w:left="35"/>
              <w:jc w:val="center"/>
              <w:rPr>
                <w:rFonts w:ascii="Times New Roman" w:hAnsi="Times New Roman" w:cs="Times New Roman"/>
                <w:w w:val="110"/>
                <w:sz w:val="18"/>
                <w:szCs w:val="18"/>
              </w:rPr>
            </w:pPr>
            <w:r w:rsidRPr="005C7875">
              <w:rPr>
                <w:rFonts w:ascii="Times New Roman" w:hAnsi="Times New Roman" w:cs="Times New Roman"/>
                <w:w w:val="110"/>
                <w:sz w:val="18"/>
                <w:szCs w:val="18"/>
              </w:rPr>
              <w:t>3</w:t>
            </w:r>
          </w:p>
        </w:tc>
        <w:tc>
          <w:tcPr>
            <w:tcW w:w="2142" w:type="dxa"/>
            <w:vAlign w:val="center"/>
          </w:tcPr>
          <w:p w14:paraId="0C094889" w14:textId="0EA32465" w:rsidR="005605C3" w:rsidRPr="005C7875" w:rsidRDefault="008C7FCE" w:rsidP="008C7FCE">
            <w:pPr>
              <w:spacing w:before="4"/>
              <w:ind w:left="225"/>
              <w:rPr>
                <w:rFonts w:ascii="Times New Roman" w:hAnsi="Times New Roman" w:cs="Times New Roman"/>
                <w:w w:val="95"/>
                <w:sz w:val="18"/>
                <w:szCs w:val="18"/>
              </w:rPr>
            </w:pPr>
            <w:r w:rsidRPr="005C7875">
              <w:rPr>
                <w:rFonts w:ascii="Times New Roman" w:hAnsi="Times New Roman" w:cs="Times New Roman"/>
                <w:w w:val="95"/>
                <w:sz w:val="18"/>
                <w:szCs w:val="18"/>
              </w:rPr>
              <w:t>BALISTIC VEST LEVEL</w:t>
            </w:r>
            <w:r w:rsidR="005605C3" w:rsidRPr="005C7875">
              <w:rPr>
                <w:rFonts w:ascii="Times New Roman" w:hAnsi="Times New Roman" w:cs="Times New Roman"/>
                <w:spacing w:val="-26"/>
                <w:sz w:val="18"/>
                <w:szCs w:val="18"/>
              </w:rPr>
              <w:t xml:space="preserve"> </w:t>
            </w:r>
            <w:r w:rsidR="005605C3" w:rsidRPr="005C7875">
              <w:rPr>
                <w:rFonts w:ascii="Times New Roman" w:hAnsi="Times New Roman" w:cs="Times New Roman"/>
                <w:spacing w:val="2"/>
                <w:w w:val="110"/>
                <w:sz w:val="18"/>
                <w:szCs w:val="18"/>
              </w:rPr>
              <w:t xml:space="preserve">III-A - </w:t>
            </w:r>
            <w:r w:rsidRPr="005C7875">
              <w:rPr>
                <w:rFonts w:ascii="Times New Roman" w:hAnsi="Times New Roman" w:cs="Times New Roman"/>
                <w:snapToGrid w:val="0"/>
                <w:sz w:val="18"/>
                <w:szCs w:val="18"/>
              </w:rPr>
              <w:t>Manufacturer</w:t>
            </w:r>
            <w:r w:rsidR="005605C3" w:rsidRPr="005C7875">
              <w:rPr>
                <w:rFonts w:ascii="Times New Roman" w:hAnsi="Times New Roman" w:cs="Times New Roman"/>
                <w:snapToGrid w:val="0"/>
                <w:sz w:val="18"/>
                <w:szCs w:val="18"/>
              </w:rPr>
              <w:t xml:space="preserve"> MKU</w:t>
            </w:r>
          </w:p>
        </w:tc>
        <w:tc>
          <w:tcPr>
            <w:tcW w:w="728" w:type="dxa"/>
            <w:vAlign w:val="center"/>
          </w:tcPr>
          <w:p w14:paraId="5B305AB4" w14:textId="2781913D" w:rsidR="005605C3" w:rsidRPr="005C7875" w:rsidRDefault="005605C3" w:rsidP="00B367C5">
            <w:pPr>
              <w:spacing w:before="3"/>
              <w:jc w:val="center"/>
              <w:rPr>
                <w:rFonts w:ascii="Times New Roman" w:eastAsia="Arial" w:hAnsi="Times New Roman" w:cs="Times New Roman"/>
                <w:sz w:val="18"/>
                <w:szCs w:val="18"/>
              </w:rPr>
            </w:pPr>
            <w:r w:rsidRPr="005C7875">
              <w:rPr>
                <w:rFonts w:ascii="Times New Roman" w:eastAsia="Arial" w:hAnsi="Times New Roman" w:cs="Times New Roman"/>
                <w:sz w:val="18"/>
                <w:szCs w:val="18"/>
              </w:rPr>
              <w:t>-</w:t>
            </w:r>
          </w:p>
        </w:tc>
        <w:tc>
          <w:tcPr>
            <w:tcW w:w="474" w:type="dxa"/>
            <w:vAlign w:val="center"/>
          </w:tcPr>
          <w:p w14:paraId="6914884D" w14:textId="30AD9ECA" w:rsidR="005605C3" w:rsidRPr="005C7875" w:rsidRDefault="005605C3" w:rsidP="00B367C5">
            <w:pPr>
              <w:spacing w:before="118"/>
              <w:ind w:left="151"/>
              <w:jc w:val="center"/>
              <w:rPr>
                <w:rFonts w:ascii="Times New Roman" w:hAnsi="Times New Roman" w:cs="Times New Roman"/>
                <w:sz w:val="18"/>
                <w:szCs w:val="18"/>
              </w:rPr>
            </w:pPr>
            <w:r w:rsidRPr="005C7875">
              <w:rPr>
                <w:rFonts w:ascii="Times New Roman" w:hAnsi="Times New Roman" w:cs="Times New Roman"/>
                <w:sz w:val="18"/>
                <w:szCs w:val="18"/>
              </w:rPr>
              <w:t>-</w:t>
            </w:r>
          </w:p>
        </w:tc>
        <w:tc>
          <w:tcPr>
            <w:tcW w:w="1171" w:type="dxa"/>
            <w:vAlign w:val="center"/>
          </w:tcPr>
          <w:p w14:paraId="53BDD4CD" w14:textId="0FB165C1" w:rsidR="005605C3" w:rsidRPr="005C7875" w:rsidRDefault="005605C3" w:rsidP="00B367C5">
            <w:pPr>
              <w:spacing w:before="118"/>
              <w:ind w:left="151"/>
              <w:rPr>
                <w:rFonts w:ascii="Times New Roman" w:eastAsia="Times New Roman" w:hAnsi="Times New Roman" w:cs="Times New Roman"/>
                <w:sz w:val="18"/>
                <w:szCs w:val="18"/>
              </w:rPr>
            </w:pPr>
            <w:r w:rsidRPr="005C7875">
              <w:rPr>
                <w:rFonts w:ascii="Times New Roman" w:eastAsia="Times New Roman" w:hAnsi="Times New Roman" w:cs="Times New Roman"/>
                <w:sz w:val="18"/>
                <w:szCs w:val="18"/>
              </w:rPr>
              <w:t>868,00</w:t>
            </w:r>
          </w:p>
        </w:tc>
        <w:tc>
          <w:tcPr>
            <w:tcW w:w="948" w:type="dxa"/>
            <w:vAlign w:val="center"/>
          </w:tcPr>
          <w:p w14:paraId="3499ACB7" w14:textId="239963B3" w:rsidR="005605C3" w:rsidRPr="005C7875" w:rsidRDefault="005605C3" w:rsidP="00B367C5">
            <w:pPr>
              <w:spacing w:before="118"/>
              <w:ind w:left="46"/>
              <w:jc w:val="center"/>
              <w:rPr>
                <w:rFonts w:ascii="Times New Roman" w:hAnsi="Times New Roman" w:cs="Times New Roman"/>
                <w:w w:val="85"/>
                <w:sz w:val="18"/>
                <w:szCs w:val="18"/>
              </w:rPr>
            </w:pPr>
            <w:r w:rsidRPr="005C7875">
              <w:rPr>
                <w:rFonts w:ascii="Times New Roman" w:hAnsi="Times New Roman" w:cs="Times New Roman"/>
                <w:w w:val="85"/>
                <w:sz w:val="18"/>
                <w:szCs w:val="18"/>
              </w:rPr>
              <w:t>4.638,07</w:t>
            </w:r>
          </w:p>
        </w:tc>
        <w:tc>
          <w:tcPr>
            <w:tcW w:w="1210" w:type="dxa"/>
            <w:vAlign w:val="center"/>
          </w:tcPr>
          <w:p w14:paraId="0683C612" w14:textId="4E92818C" w:rsidR="005605C3" w:rsidRPr="005C7875" w:rsidRDefault="005605C3" w:rsidP="00B367C5">
            <w:pPr>
              <w:spacing w:before="118"/>
              <w:ind w:left="46"/>
              <w:jc w:val="center"/>
              <w:rPr>
                <w:rFonts w:ascii="Times New Roman" w:eastAsia="Times New Roman" w:hAnsi="Times New Roman" w:cs="Times New Roman"/>
                <w:sz w:val="18"/>
                <w:szCs w:val="18"/>
              </w:rPr>
            </w:pPr>
            <w:r w:rsidRPr="005C7875">
              <w:rPr>
                <w:rFonts w:ascii="Times New Roman" w:eastAsia="Times New Roman" w:hAnsi="Times New Roman" w:cs="Times New Roman"/>
                <w:sz w:val="18"/>
                <w:szCs w:val="18"/>
              </w:rPr>
              <w:t>25000</w:t>
            </w:r>
          </w:p>
        </w:tc>
        <w:tc>
          <w:tcPr>
            <w:tcW w:w="1569" w:type="dxa"/>
            <w:vAlign w:val="center"/>
          </w:tcPr>
          <w:p w14:paraId="08524F00" w14:textId="00826213" w:rsidR="005605C3" w:rsidRPr="005C7875" w:rsidRDefault="005605C3" w:rsidP="005605C3">
            <w:pPr>
              <w:spacing w:before="109"/>
              <w:ind w:left="405"/>
              <w:jc w:val="center"/>
              <w:rPr>
                <w:rFonts w:ascii="Times New Roman" w:eastAsia="Times New Roman" w:hAnsi="Times New Roman" w:cs="Times New Roman"/>
                <w:sz w:val="18"/>
                <w:szCs w:val="18"/>
              </w:rPr>
            </w:pPr>
            <w:r w:rsidRPr="005C7875">
              <w:rPr>
                <w:rFonts w:ascii="Times New Roman" w:eastAsia="Times New Roman" w:hAnsi="Times New Roman" w:cs="Times New Roman"/>
                <w:sz w:val="18"/>
                <w:szCs w:val="18"/>
              </w:rPr>
              <w:t>115.951,75</w:t>
            </w:r>
          </w:p>
        </w:tc>
      </w:tr>
      <w:tr w:rsidR="00BC54F1" w:rsidRPr="005C7875" w14:paraId="580264F9" w14:textId="77777777" w:rsidTr="00F355A0">
        <w:trPr>
          <w:trHeight w:hRule="exact" w:val="710"/>
          <w:jc w:val="center"/>
        </w:trPr>
        <w:tc>
          <w:tcPr>
            <w:tcW w:w="840" w:type="dxa"/>
            <w:vAlign w:val="center"/>
          </w:tcPr>
          <w:p w14:paraId="21420995" w14:textId="77777777" w:rsidR="007420DF" w:rsidRPr="005C7875" w:rsidRDefault="007420DF" w:rsidP="00B367C5">
            <w:pPr>
              <w:spacing w:before="130"/>
              <w:ind w:left="40"/>
              <w:jc w:val="center"/>
              <w:rPr>
                <w:rFonts w:ascii="Times New Roman" w:hAnsi="Times New Roman" w:cs="Times New Roman"/>
                <w:b/>
                <w:w w:val="110"/>
                <w:sz w:val="18"/>
                <w:szCs w:val="18"/>
              </w:rPr>
            </w:pPr>
            <w:r w:rsidRPr="005C7875">
              <w:rPr>
                <w:rFonts w:ascii="Times New Roman" w:hAnsi="Times New Roman" w:cs="Times New Roman"/>
                <w:b/>
                <w:w w:val="110"/>
                <w:sz w:val="18"/>
                <w:szCs w:val="18"/>
              </w:rPr>
              <w:t>TOTAL</w:t>
            </w:r>
          </w:p>
        </w:tc>
        <w:tc>
          <w:tcPr>
            <w:tcW w:w="2142" w:type="dxa"/>
            <w:vAlign w:val="center"/>
          </w:tcPr>
          <w:p w14:paraId="7D766421" w14:textId="77777777" w:rsidR="007420DF" w:rsidRPr="005C7875" w:rsidRDefault="007420DF" w:rsidP="00B367C5">
            <w:pPr>
              <w:spacing w:before="4"/>
              <w:jc w:val="center"/>
              <w:rPr>
                <w:rFonts w:ascii="Times New Roman" w:hAnsi="Times New Roman" w:cs="Times New Roman"/>
                <w:w w:val="95"/>
                <w:sz w:val="18"/>
                <w:szCs w:val="18"/>
              </w:rPr>
            </w:pPr>
            <w:r w:rsidRPr="005C7875">
              <w:rPr>
                <w:rFonts w:ascii="Times New Roman" w:hAnsi="Times New Roman" w:cs="Times New Roman"/>
                <w:w w:val="95"/>
                <w:sz w:val="18"/>
                <w:szCs w:val="18"/>
              </w:rPr>
              <w:t>-</w:t>
            </w:r>
          </w:p>
        </w:tc>
        <w:tc>
          <w:tcPr>
            <w:tcW w:w="728" w:type="dxa"/>
            <w:vAlign w:val="center"/>
          </w:tcPr>
          <w:p w14:paraId="41EC3F5F" w14:textId="77777777" w:rsidR="007420DF" w:rsidRPr="005C7875" w:rsidRDefault="007420DF" w:rsidP="00B367C5">
            <w:pPr>
              <w:spacing w:before="8"/>
              <w:jc w:val="center"/>
              <w:rPr>
                <w:rFonts w:ascii="Times New Roman" w:eastAsia="Arial" w:hAnsi="Times New Roman" w:cs="Times New Roman"/>
                <w:sz w:val="18"/>
                <w:szCs w:val="18"/>
              </w:rPr>
            </w:pPr>
            <w:r w:rsidRPr="005C7875">
              <w:rPr>
                <w:rFonts w:ascii="Times New Roman" w:eastAsia="Arial" w:hAnsi="Times New Roman" w:cs="Times New Roman"/>
                <w:sz w:val="18"/>
                <w:szCs w:val="18"/>
              </w:rPr>
              <w:t>-</w:t>
            </w:r>
          </w:p>
        </w:tc>
        <w:tc>
          <w:tcPr>
            <w:tcW w:w="474" w:type="dxa"/>
            <w:vAlign w:val="center"/>
          </w:tcPr>
          <w:p w14:paraId="1F48033E" w14:textId="77777777" w:rsidR="007420DF" w:rsidRPr="005C7875" w:rsidRDefault="007420DF" w:rsidP="00B367C5">
            <w:pPr>
              <w:spacing w:before="118"/>
              <w:ind w:left="159"/>
              <w:jc w:val="center"/>
              <w:rPr>
                <w:rFonts w:ascii="Times New Roman" w:hAnsi="Times New Roman" w:cs="Times New Roman"/>
                <w:w w:val="90"/>
                <w:sz w:val="18"/>
                <w:szCs w:val="18"/>
              </w:rPr>
            </w:pPr>
            <w:r w:rsidRPr="005C7875">
              <w:rPr>
                <w:rFonts w:ascii="Times New Roman" w:hAnsi="Times New Roman" w:cs="Times New Roman"/>
                <w:w w:val="90"/>
                <w:sz w:val="18"/>
                <w:szCs w:val="18"/>
              </w:rPr>
              <w:t>-</w:t>
            </w:r>
          </w:p>
        </w:tc>
        <w:tc>
          <w:tcPr>
            <w:tcW w:w="1171" w:type="dxa"/>
            <w:vAlign w:val="center"/>
          </w:tcPr>
          <w:p w14:paraId="28B1324C" w14:textId="77777777" w:rsidR="007420DF" w:rsidRPr="005C7875" w:rsidRDefault="007420DF" w:rsidP="00B367C5">
            <w:pPr>
              <w:spacing w:before="118"/>
              <w:ind w:left="159"/>
              <w:jc w:val="center"/>
              <w:rPr>
                <w:rFonts w:ascii="Times New Roman" w:hAnsi="Times New Roman" w:cs="Times New Roman"/>
                <w:w w:val="90"/>
                <w:sz w:val="18"/>
                <w:szCs w:val="18"/>
              </w:rPr>
            </w:pPr>
            <w:r w:rsidRPr="005C7875">
              <w:rPr>
                <w:rFonts w:ascii="Times New Roman" w:hAnsi="Times New Roman" w:cs="Times New Roman"/>
                <w:w w:val="90"/>
                <w:sz w:val="18"/>
                <w:szCs w:val="18"/>
              </w:rPr>
              <w:t>-</w:t>
            </w:r>
          </w:p>
        </w:tc>
        <w:tc>
          <w:tcPr>
            <w:tcW w:w="948" w:type="dxa"/>
            <w:vAlign w:val="center"/>
          </w:tcPr>
          <w:p w14:paraId="30E3601B" w14:textId="77777777" w:rsidR="007420DF" w:rsidRPr="005C7875" w:rsidRDefault="007420DF" w:rsidP="00B367C5">
            <w:pPr>
              <w:spacing w:before="123"/>
              <w:ind w:left="7"/>
              <w:jc w:val="center"/>
              <w:rPr>
                <w:rFonts w:ascii="Times New Roman" w:hAnsi="Times New Roman" w:cs="Times New Roman"/>
                <w:sz w:val="18"/>
                <w:szCs w:val="18"/>
              </w:rPr>
            </w:pPr>
            <w:r w:rsidRPr="005C7875">
              <w:rPr>
                <w:rFonts w:ascii="Times New Roman" w:hAnsi="Times New Roman" w:cs="Times New Roman"/>
                <w:sz w:val="18"/>
                <w:szCs w:val="18"/>
              </w:rPr>
              <w:t>-</w:t>
            </w:r>
          </w:p>
        </w:tc>
        <w:tc>
          <w:tcPr>
            <w:tcW w:w="1210" w:type="dxa"/>
            <w:vAlign w:val="center"/>
          </w:tcPr>
          <w:p w14:paraId="1DEAC520" w14:textId="77777777" w:rsidR="007420DF" w:rsidRPr="005C7875" w:rsidRDefault="007420DF" w:rsidP="00B367C5">
            <w:pPr>
              <w:spacing w:before="123"/>
              <w:ind w:left="7"/>
              <w:jc w:val="center"/>
              <w:rPr>
                <w:rFonts w:ascii="Times New Roman" w:hAnsi="Times New Roman" w:cs="Times New Roman"/>
                <w:sz w:val="18"/>
                <w:szCs w:val="18"/>
              </w:rPr>
            </w:pPr>
            <w:r w:rsidRPr="005C7875">
              <w:rPr>
                <w:rFonts w:ascii="Times New Roman" w:hAnsi="Times New Roman" w:cs="Times New Roman"/>
                <w:sz w:val="18"/>
                <w:szCs w:val="18"/>
              </w:rPr>
              <w:t>-</w:t>
            </w:r>
          </w:p>
        </w:tc>
        <w:tc>
          <w:tcPr>
            <w:tcW w:w="1569" w:type="dxa"/>
            <w:vAlign w:val="center"/>
          </w:tcPr>
          <w:p w14:paraId="529923E2" w14:textId="77777777" w:rsidR="007420DF" w:rsidRPr="005C7875" w:rsidRDefault="007420DF" w:rsidP="00B367C5">
            <w:pPr>
              <w:spacing w:before="118"/>
              <w:ind w:left="410"/>
              <w:jc w:val="center"/>
              <w:rPr>
                <w:rFonts w:ascii="Times New Roman" w:hAnsi="Times New Roman" w:cs="Times New Roman"/>
                <w:b/>
                <w:w w:val="90"/>
                <w:sz w:val="18"/>
                <w:szCs w:val="18"/>
              </w:rPr>
            </w:pPr>
            <w:r w:rsidRPr="005C7875">
              <w:rPr>
                <w:rFonts w:ascii="Times New Roman" w:hAnsi="Times New Roman" w:cs="Times New Roman"/>
                <w:b/>
                <w:w w:val="90"/>
                <w:sz w:val="18"/>
                <w:szCs w:val="18"/>
              </w:rPr>
              <w:t>-</w:t>
            </w:r>
          </w:p>
        </w:tc>
      </w:tr>
    </w:tbl>
    <w:p w14:paraId="15981D58" w14:textId="77777777" w:rsidR="008C7FCE" w:rsidRPr="005C7875" w:rsidRDefault="008C7FCE" w:rsidP="008C7FCE">
      <w:pPr>
        <w:rPr>
          <w:rFonts w:ascii="Times New Roman" w:eastAsia="Arial" w:hAnsi="Times New Roman" w:cs="Times New Roman"/>
          <w:sz w:val="18"/>
          <w:szCs w:val="18"/>
          <w:lang w:val="en-US"/>
        </w:rPr>
      </w:pPr>
      <w:r w:rsidRPr="005C7875">
        <w:rPr>
          <w:rFonts w:ascii="Times New Roman" w:eastAsia="Arial" w:hAnsi="Times New Roman" w:cs="Times New Roman"/>
          <w:sz w:val="18"/>
          <w:szCs w:val="18"/>
          <w:lang w:val="en-US"/>
        </w:rPr>
        <w:t xml:space="preserve">Source: Price proposal for the supply of BONOWI International Police-Equipment GmbH Multi-Threat Ballistic Protection Vest - Annex II; Commercial Proposal No. 3312 of </w:t>
      </w:r>
      <w:proofErr w:type="spellStart"/>
      <w:r w:rsidRPr="005C7875">
        <w:rPr>
          <w:rFonts w:ascii="Times New Roman" w:eastAsia="Arial" w:hAnsi="Times New Roman" w:cs="Times New Roman"/>
          <w:sz w:val="18"/>
          <w:szCs w:val="18"/>
          <w:lang w:val="en-US"/>
        </w:rPr>
        <w:t>TechScan</w:t>
      </w:r>
      <w:proofErr w:type="spellEnd"/>
      <w:r w:rsidRPr="005C7875">
        <w:rPr>
          <w:rFonts w:ascii="Times New Roman" w:eastAsia="Arial" w:hAnsi="Times New Roman" w:cs="Times New Roman"/>
          <w:sz w:val="18"/>
          <w:szCs w:val="18"/>
          <w:lang w:val="en-US"/>
        </w:rPr>
        <w:t xml:space="preserve"> Security and Intelligent Technology, representative of Miguel Caballero Annex III; and Proposal MKU Quotation No. : MKU / EXP / Q / 2021/64 ANNEX IV.</w:t>
      </w:r>
    </w:p>
    <w:p w14:paraId="7AE30356" w14:textId="305F9F77" w:rsidR="007420DF" w:rsidRPr="005C7875" w:rsidRDefault="008C7FCE" w:rsidP="008C7FCE">
      <w:pPr>
        <w:spacing w:line="360" w:lineRule="auto"/>
        <w:jc w:val="both"/>
        <w:rPr>
          <w:rFonts w:ascii="Times New Roman" w:hAnsi="Times New Roman" w:cs="Times New Roman"/>
          <w:sz w:val="18"/>
          <w:szCs w:val="18"/>
          <w:lang w:val="en-US"/>
        </w:rPr>
      </w:pPr>
      <w:r w:rsidRPr="005C7875">
        <w:rPr>
          <w:rFonts w:ascii="Times New Roman" w:eastAsia="Arial" w:hAnsi="Times New Roman" w:cs="Times New Roman"/>
          <w:sz w:val="18"/>
          <w:szCs w:val="18"/>
          <w:lang w:val="en-US"/>
        </w:rPr>
        <w:lastRenderedPageBreak/>
        <w:t xml:space="preserve">* </w:t>
      </w:r>
      <w:proofErr w:type="gramStart"/>
      <w:r w:rsidRPr="005C7875">
        <w:rPr>
          <w:rFonts w:ascii="Times New Roman" w:eastAsia="Arial" w:hAnsi="Times New Roman" w:cs="Times New Roman"/>
          <w:sz w:val="18"/>
          <w:szCs w:val="18"/>
          <w:lang w:val="en-US"/>
        </w:rPr>
        <w:t>dollar</w:t>
      </w:r>
      <w:proofErr w:type="gramEnd"/>
      <w:r w:rsidRPr="005C7875">
        <w:rPr>
          <w:rFonts w:ascii="Times New Roman" w:eastAsia="Arial" w:hAnsi="Times New Roman" w:cs="Times New Roman"/>
          <w:sz w:val="18"/>
          <w:szCs w:val="18"/>
          <w:lang w:val="en-US"/>
        </w:rPr>
        <w:t xml:space="preserve"> quoted at R $ 5.3434 on 7/10/2020 (Friday) - Available at </w:t>
      </w:r>
      <w:hyperlink r:id="rId36" w:history="1">
        <w:r w:rsidR="007420DF" w:rsidRPr="005C7875">
          <w:rPr>
            <w:rStyle w:val="Hyperlink"/>
            <w:rFonts w:ascii="Times New Roman" w:hAnsi="Times New Roman" w:cs="Times New Roman"/>
            <w:sz w:val="18"/>
            <w:szCs w:val="18"/>
            <w:lang w:val="en-US"/>
          </w:rPr>
          <w:t>https://www.bcb.gov.br/estabilidadefinanceira/fechamentodolar</w:t>
        </w:r>
      </w:hyperlink>
    </w:p>
    <w:p w14:paraId="3C5874E6" w14:textId="307163ED" w:rsidR="002715F1" w:rsidRPr="005C7875" w:rsidRDefault="008C7FCE" w:rsidP="008C7FCE">
      <w:pPr>
        <w:spacing w:line="360" w:lineRule="auto"/>
        <w:ind w:firstLine="567"/>
        <w:contextualSpacing/>
        <w:jc w:val="both"/>
        <w:rPr>
          <w:rFonts w:ascii="Times New Roman" w:hAnsi="Times New Roman" w:cs="Times New Roman"/>
          <w:sz w:val="24"/>
          <w:szCs w:val="24"/>
          <w:lang w:val="en-US"/>
        </w:rPr>
      </w:pPr>
      <w:r w:rsidRPr="005C7875">
        <w:rPr>
          <w:rFonts w:ascii="Times New Roman" w:eastAsia="Times New Roman" w:hAnsi="Times New Roman" w:cs="Times New Roman"/>
          <w:color w:val="212529"/>
          <w:sz w:val="24"/>
          <w:szCs w:val="24"/>
          <w:lang w:val="en-US"/>
        </w:rPr>
        <w:t xml:space="preserve">Considering the lowest quotation surveyed, the referenced unit market value is R $ 2,644.98 (two thousand six hundred and forty-four </w:t>
      </w:r>
      <w:proofErr w:type="spellStart"/>
      <w:r w:rsidRPr="005C7875">
        <w:rPr>
          <w:rFonts w:ascii="Times New Roman" w:eastAsia="Times New Roman" w:hAnsi="Times New Roman" w:cs="Times New Roman"/>
          <w:color w:val="212529"/>
          <w:sz w:val="24"/>
          <w:szCs w:val="24"/>
          <w:lang w:val="en-US"/>
        </w:rPr>
        <w:t>reais</w:t>
      </w:r>
      <w:proofErr w:type="spellEnd"/>
      <w:r w:rsidRPr="005C7875">
        <w:rPr>
          <w:rFonts w:ascii="Times New Roman" w:eastAsia="Times New Roman" w:hAnsi="Times New Roman" w:cs="Times New Roman"/>
          <w:color w:val="212529"/>
          <w:sz w:val="24"/>
          <w:szCs w:val="24"/>
          <w:lang w:val="en-US"/>
        </w:rPr>
        <w:t xml:space="preserve"> and ninety-eight cents).</w:t>
      </w:r>
    </w:p>
    <w:p w14:paraId="288981D5" w14:textId="692955A6" w:rsidR="002715F1" w:rsidRPr="005C7875" w:rsidRDefault="00F7176A" w:rsidP="002B7817">
      <w:pPr>
        <w:pStyle w:val="Ttulo1"/>
        <w:pBdr>
          <w:top w:val="double" w:sz="4" w:space="1" w:color="auto"/>
          <w:left w:val="double" w:sz="4" w:space="4" w:color="auto"/>
          <w:bottom w:val="double" w:sz="4" w:space="1" w:color="auto"/>
          <w:right w:val="double" w:sz="4" w:space="4" w:color="auto"/>
        </w:pBdr>
        <w:shd w:val="clear" w:color="auto" w:fill="D9D9D9" w:themeFill="background1" w:themeFillShade="D9"/>
        <w:spacing w:line="360" w:lineRule="auto"/>
        <w:contextualSpacing/>
        <w:rPr>
          <w:rFonts w:ascii="Times New Roman" w:eastAsia="Arial" w:hAnsi="Times New Roman" w:cs="Times New Roman"/>
          <w:b/>
          <w:color w:val="auto"/>
          <w:sz w:val="24"/>
          <w:szCs w:val="24"/>
          <w:lang w:val="en-US"/>
        </w:rPr>
      </w:pPr>
      <w:bookmarkStart w:id="14" w:name="_Toc47510500"/>
      <w:r w:rsidRPr="005C7875">
        <w:rPr>
          <w:rFonts w:ascii="Times New Roman" w:eastAsia="Arial" w:hAnsi="Times New Roman" w:cs="Times New Roman"/>
          <w:b/>
          <w:color w:val="auto"/>
          <w:sz w:val="24"/>
          <w:szCs w:val="24"/>
          <w:lang w:val="en-US"/>
        </w:rPr>
        <w:t>1</w:t>
      </w:r>
      <w:r w:rsidR="00ED6C5E" w:rsidRPr="005C7875">
        <w:rPr>
          <w:rFonts w:ascii="Times New Roman" w:eastAsia="Arial" w:hAnsi="Times New Roman" w:cs="Times New Roman"/>
          <w:b/>
          <w:color w:val="auto"/>
          <w:sz w:val="24"/>
          <w:szCs w:val="24"/>
          <w:lang w:val="en-US"/>
        </w:rPr>
        <w:t>3</w:t>
      </w:r>
      <w:r w:rsidR="002715F1" w:rsidRPr="005C7875">
        <w:rPr>
          <w:rFonts w:ascii="Times New Roman" w:eastAsia="Arial" w:hAnsi="Times New Roman" w:cs="Times New Roman"/>
          <w:b/>
          <w:color w:val="auto"/>
          <w:sz w:val="24"/>
          <w:szCs w:val="24"/>
          <w:lang w:val="en-US"/>
        </w:rPr>
        <w:t xml:space="preserve"> - </w:t>
      </w:r>
      <w:r w:rsidR="008C7FCE" w:rsidRPr="005C7875">
        <w:rPr>
          <w:rFonts w:ascii="Times New Roman" w:eastAsia="Arial" w:hAnsi="Times New Roman" w:cs="Times New Roman"/>
          <w:b/>
          <w:color w:val="auto"/>
          <w:sz w:val="24"/>
          <w:szCs w:val="24"/>
          <w:lang w:val="en-US"/>
        </w:rPr>
        <w:t>MILITARY THAT WILL BE RESPONSIBLE FOR THE ELABORATION OF THE TERMS OF REFERENCE</w:t>
      </w:r>
      <w:bookmarkEnd w:id="14"/>
    </w:p>
    <w:p w14:paraId="5131A595" w14:textId="77777777" w:rsidR="00090F06" w:rsidRPr="005C7875" w:rsidRDefault="00090F06" w:rsidP="00090F06">
      <w:pPr>
        <w:spacing w:after="0" w:line="360" w:lineRule="auto"/>
        <w:ind w:firstLine="709"/>
        <w:rPr>
          <w:rFonts w:ascii="Times New Roman" w:eastAsia="Arial" w:hAnsi="Times New Roman" w:cs="Times New Roman"/>
          <w:sz w:val="24"/>
          <w:szCs w:val="24"/>
          <w:lang w:val="en-US"/>
        </w:rPr>
      </w:pPr>
    </w:p>
    <w:p w14:paraId="3670F407" w14:textId="314616AA" w:rsidR="002715F1" w:rsidRPr="005C7875" w:rsidRDefault="002715F1" w:rsidP="00090F06">
      <w:pPr>
        <w:spacing w:after="0" w:line="360" w:lineRule="auto"/>
        <w:ind w:firstLine="709"/>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 xml:space="preserve"> </w:t>
      </w:r>
      <w:proofErr w:type="spellStart"/>
      <w:r w:rsidRPr="005C7875">
        <w:rPr>
          <w:rFonts w:ascii="Times New Roman" w:eastAsia="Arial" w:hAnsi="Times New Roman" w:cs="Times New Roman"/>
          <w:sz w:val="24"/>
          <w:szCs w:val="24"/>
          <w:lang w:val="en-US"/>
        </w:rPr>
        <w:t>Será</w:t>
      </w:r>
      <w:proofErr w:type="spellEnd"/>
      <w:r w:rsidRPr="005C7875">
        <w:rPr>
          <w:rFonts w:ascii="Times New Roman" w:eastAsia="Arial" w:hAnsi="Times New Roman" w:cs="Times New Roman"/>
          <w:sz w:val="24"/>
          <w:szCs w:val="24"/>
          <w:lang w:val="en-US"/>
        </w:rPr>
        <w:t xml:space="preserve"> </w:t>
      </w:r>
      <w:proofErr w:type="spellStart"/>
      <w:r w:rsidRPr="005C7875">
        <w:rPr>
          <w:rFonts w:ascii="Times New Roman" w:eastAsia="Arial" w:hAnsi="Times New Roman" w:cs="Times New Roman"/>
          <w:sz w:val="24"/>
          <w:szCs w:val="24"/>
          <w:lang w:val="en-US"/>
        </w:rPr>
        <w:t>nomeado</w:t>
      </w:r>
      <w:proofErr w:type="spellEnd"/>
      <w:r w:rsidRPr="005C7875">
        <w:rPr>
          <w:rFonts w:ascii="Times New Roman" w:eastAsia="Arial" w:hAnsi="Times New Roman" w:cs="Times New Roman"/>
          <w:sz w:val="24"/>
          <w:szCs w:val="24"/>
          <w:lang w:val="en-US"/>
        </w:rPr>
        <w:t xml:space="preserve"> pela </w:t>
      </w:r>
      <w:proofErr w:type="spellStart"/>
      <w:r w:rsidRPr="005C7875">
        <w:rPr>
          <w:rFonts w:ascii="Times New Roman" w:eastAsia="Arial" w:hAnsi="Times New Roman" w:cs="Times New Roman"/>
          <w:sz w:val="24"/>
          <w:szCs w:val="24"/>
          <w:lang w:val="en-US"/>
        </w:rPr>
        <w:t>Diretoria</w:t>
      </w:r>
      <w:proofErr w:type="spellEnd"/>
      <w:r w:rsidRPr="005C7875">
        <w:rPr>
          <w:rFonts w:ascii="Times New Roman" w:eastAsia="Arial" w:hAnsi="Times New Roman" w:cs="Times New Roman"/>
          <w:sz w:val="24"/>
          <w:szCs w:val="24"/>
          <w:lang w:val="en-US"/>
        </w:rPr>
        <w:t xml:space="preserve"> de</w:t>
      </w:r>
      <w:r w:rsidR="00131064" w:rsidRPr="005C7875">
        <w:rPr>
          <w:rFonts w:ascii="Times New Roman" w:eastAsia="Arial" w:hAnsi="Times New Roman" w:cs="Times New Roman"/>
          <w:sz w:val="24"/>
          <w:szCs w:val="24"/>
          <w:lang w:val="en-US"/>
        </w:rPr>
        <w:t xml:space="preserve"> </w:t>
      </w:r>
      <w:proofErr w:type="spellStart"/>
      <w:r w:rsidR="00131064" w:rsidRPr="005C7875">
        <w:rPr>
          <w:rFonts w:ascii="Times New Roman" w:eastAsia="Arial" w:hAnsi="Times New Roman" w:cs="Times New Roman"/>
          <w:sz w:val="24"/>
          <w:szCs w:val="24"/>
          <w:lang w:val="en-US"/>
        </w:rPr>
        <w:t>Licitações</w:t>
      </w:r>
      <w:proofErr w:type="spellEnd"/>
      <w:r w:rsidR="00131064" w:rsidRPr="005C7875">
        <w:rPr>
          <w:rFonts w:ascii="Times New Roman" w:eastAsia="Arial" w:hAnsi="Times New Roman" w:cs="Times New Roman"/>
          <w:sz w:val="24"/>
          <w:szCs w:val="24"/>
          <w:lang w:val="en-US"/>
        </w:rPr>
        <w:t xml:space="preserve"> e </w:t>
      </w:r>
      <w:proofErr w:type="spellStart"/>
      <w:r w:rsidR="00131064" w:rsidRPr="005C7875">
        <w:rPr>
          <w:rFonts w:ascii="Times New Roman" w:eastAsia="Arial" w:hAnsi="Times New Roman" w:cs="Times New Roman"/>
          <w:sz w:val="24"/>
          <w:szCs w:val="24"/>
          <w:lang w:val="en-US"/>
        </w:rPr>
        <w:t>Projetos</w:t>
      </w:r>
      <w:proofErr w:type="spellEnd"/>
      <w:r w:rsidR="00131064" w:rsidRPr="005C7875">
        <w:rPr>
          <w:rFonts w:ascii="Times New Roman" w:eastAsia="Arial" w:hAnsi="Times New Roman" w:cs="Times New Roman"/>
          <w:sz w:val="24"/>
          <w:szCs w:val="24"/>
          <w:lang w:val="en-US"/>
        </w:rPr>
        <w:t xml:space="preserve"> da PMERJ</w:t>
      </w:r>
      <w:r w:rsidRPr="005C7875">
        <w:rPr>
          <w:rFonts w:ascii="Times New Roman" w:eastAsia="Arial" w:hAnsi="Times New Roman" w:cs="Times New Roman"/>
          <w:sz w:val="24"/>
          <w:szCs w:val="24"/>
          <w:lang w:val="en-US"/>
        </w:rPr>
        <w:t xml:space="preserve"> o </w:t>
      </w:r>
      <w:proofErr w:type="spellStart"/>
      <w:r w:rsidRPr="005C7875">
        <w:rPr>
          <w:rFonts w:ascii="Times New Roman" w:eastAsia="Arial" w:hAnsi="Times New Roman" w:cs="Times New Roman"/>
          <w:sz w:val="24"/>
          <w:szCs w:val="24"/>
          <w:lang w:val="en-US"/>
        </w:rPr>
        <w:t>Policial</w:t>
      </w:r>
      <w:proofErr w:type="spellEnd"/>
      <w:r w:rsidRPr="005C7875">
        <w:rPr>
          <w:rFonts w:ascii="Times New Roman" w:eastAsia="Arial" w:hAnsi="Times New Roman" w:cs="Times New Roman"/>
          <w:sz w:val="24"/>
          <w:szCs w:val="24"/>
          <w:lang w:val="en-US"/>
        </w:rPr>
        <w:t xml:space="preserve"> </w:t>
      </w:r>
      <w:proofErr w:type="spellStart"/>
      <w:r w:rsidRPr="005C7875">
        <w:rPr>
          <w:rFonts w:ascii="Times New Roman" w:eastAsia="Arial" w:hAnsi="Times New Roman" w:cs="Times New Roman"/>
          <w:sz w:val="24"/>
          <w:szCs w:val="24"/>
          <w:lang w:val="en-US"/>
        </w:rPr>
        <w:t>Militar</w:t>
      </w:r>
      <w:proofErr w:type="spellEnd"/>
      <w:r w:rsidRPr="005C7875">
        <w:rPr>
          <w:rFonts w:ascii="Times New Roman" w:eastAsia="Arial" w:hAnsi="Times New Roman" w:cs="Times New Roman"/>
          <w:sz w:val="24"/>
          <w:szCs w:val="24"/>
          <w:lang w:val="en-US"/>
        </w:rPr>
        <w:t xml:space="preserve"> que </w:t>
      </w:r>
      <w:proofErr w:type="spellStart"/>
      <w:r w:rsidRPr="005C7875">
        <w:rPr>
          <w:rFonts w:ascii="Times New Roman" w:eastAsia="Arial" w:hAnsi="Times New Roman" w:cs="Times New Roman"/>
          <w:sz w:val="24"/>
          <w:szCs w:val="24"/>
          <w:lang w:val="en-US"/>
        </w:rPr>
        <w:t>será</w:t>
      </w:r>
      <w:proofErr w:type="spellEnd"/>
      <w:r w:rsidRPr="005C7875">
        <w:rPr>
          <w:rFonts w:ascii="Times New Roman" w:eastAsia="Arial" w:hAnsi="Times New Roman" w:cs="Times New Roman"/>
          <w:sz w:val="24"/>
          <w:szCs w:val="24"/>
          <w:lang w:val="en-US"/>
        </w:rPr>
        <w:t xml:space="preserve"> o </w:t>
      </w:r>
      <w:proofErr w:type="spellStart"/>
      <w:r w:rsidRPr="005C7875">
        <w:rPr>
          <w:rFonts w:ascii="Times New Roman" w:eastAsia="Arial" w:hAnsi="Times New Roman" w:cs="Times New Roman"/>
          <w:sz w:val="24"/>
          <w:szCs w:val="24"/>
          <w:lang w:val="en-US"/>
        </w:rPr>
        <w:t>responsável</w:t>
      </w:r>
      <w:proofErr w:type="spellEnd"/>
      <w:r w:rsidRPr="005C7875">
        <w:rPr>
          <w:rFonts w:ascii="Times New Roman" w:eastAsia="Arial" w:hAnsi="Times New Roman" w:cs="Times New Roman"/>
          <w:sz w:val="24"/>
          <w:szCs w:val="24"/>
          <w:lang w:val="en-US"/>
        </w:rPr>
        <w:t xml:space="preserve"> pela </w:t>
      </w:r>
      <w:proofErr w:type="spellStart"/>
      <w:r w:rsidRPr="005C7875">
        <w:rPr>
          <w:rFonts w:ascii="Times New Roman" w:eastAsia="Arial" w:hAnsi="Times New Roman" w:cs="Times New Roman"/>
          <w:sz w:val="24"/>
          <w:szCs w:val="24"/>
          <w:lang w:val="en-US"/>
        </w:rPr>
        <w:t>confecção</w:t>
      </w:r>
      <w:proofErr w:type="spellEnd"/>
      <w:r w:rsidRPr="005C7875">
        <w:rPr>
          <w:rFonts w:ascii="Times New Roman" w:eastAsia="Arial" w:hAnsi="Times New Roman" w:cs="Times New Roman"/>
          <w:sz w:val="24"/>
          <w:szCs w:val="24"/>
          <w:lang w:val="en-US"/>
        </w:rPr>
        <w:t xml:space="preserve"> do </w:t>
      </w:r>
      <w:proofErr w:type="spellStart"/>
      <w:r w:rsidRPr="005C7875">
        <w:rPr>
          <w:rFonts w:ascii="Times New Roman" w:eastAsia="Arial" w:hAnsi="Times New Roman" w:cs="Times New Roman"/>
          <w:sz w:val="24"/>
          <w:szCs w:val="24"/>
          <w:lang w:val="en-US"/>
        </w:rPr>
        <w:t>Termo</w:t>
      </w:r>
      <w:proofErr w:type="spellEnd"/>
      <w:r w:rsidRPr="005C7875">
        <w:rPr>
          <w:rFonts w:ascii="Times New Roman" w:eastAsia="Arial" w:hAnsi="Times New Roman" w:cs="Times New Roman"/>
          <w:sz w:val="24"/>
          <w:szCs w:val="24"/>
          <w:lang w:val="en-US"/>
        </w:rPr>
        <w:t xml:space="preserve"> de </w:t>
      </w:r>
      <w:proofErr w:type="spellStart"/>
      <w:r w:rsidRPr="005C7875">
        <w:rPr>
          <w:rFonts w:ascii="Times New Roman" w:eastAsia="Arial" w:hAnsi="Times New Roman" w:cs="Times New Roman"/>
          <w:sz w:val="24"/>
          <w:szCs w:val="24"/>
          <w:lang w:val="en-US"/>
        </w:rPr>
        <w:t>Referência</w:t>
      </w:r>
      <w:proofErr w:type="spellEnd"/>
      <w:r w:rsidRPr="005C7875">
        <w:rPr>
          <w:rFonts w:ascii="Times New Roman" w:eastAsia="Arial" w:hAnsi="Times New Roman" w:cs="Times New Roman"/>
          <w:sz w:val="24"/>
          <w:szCs w:val="24"/>
          <w:lang w:val="en-US"/>
        </w:rPr>
        <w:t xml:space="preserve"> </w:t>
      </w:r>
      <w:proofErr w:type="spellStart"/>
      <w:r w:rsidRPr="005C7875">
        <w:rPr>
          <w:rFonts w:ascii="Times New Roman" w:eastAsia="Arial" w:hAnsi="Times New Roman" w:cs="Times New Roman"/>
          <w:sz w:val="24"/>
          <w:szCs w:val="24"/>
          <w:lang w:val="en-US"/>
        </w:rPr>
        <w:t>servindo</w:t>
      </w:r>
      <w:proofErr w:type="spellEnd"/>
      <w:r w:rsidRPr="005C7875">
        <w:rPr>
          <w:rFonts w:ascii="Times New Roman" w:eastAsia="Arial" w:hAnsi="Times New Roman" w:cs="Times New Roman"/>
          <w:sz w:val="24"/>
          <w:szCs w:val="24"/>
          <w:lang w:val="en-US"/>
        </w:rPr>
        <w:t xml:space="preserve"> de base para o </w:t>
      </w:r>
      <w:proofErr w:type="spellStart"/>
      <w:r w:rsidRPr="005C7875">
        <w:rPr>
          <w:rFonts w:ascii="Times New Roman" w:eastAsia="Arial" w:hAnsi="Times New Roman" w:cs="Times New Roman"/>
          <w:sz w:val="24"/>
          <w:szCs w:val="24"/>
          <w:lang w:val="en-US"/>
        </w:rPr>
        <w:t>futuro</w:t>
      </w:r>
      <w:proofErr w:type="spellEnd"/>
      <w:r w:rsidRPr="005C7875">
        <w:rPr>
          <w:rFonts w:ascii="Times New Roman" w:eastAsia="Arial" w:hAnsi="Times New Roman" w:cs="Times New Roman"/>
          <w:sz w:val="24"/>
          <w:szCs w:val="24"/>
          <w:lang w:val="en-US"/>
        </w:rPr>
        <w:t xml:space="preserve"> </w:t>
      </w:r>
      <w:proofErr w:type="spellStart"/>
      <w:r w:rsidRPr="005C7875">
        <w:rPr>
          <w:rFonts w:ascii="Times New Roman" w:eastAsia="Arial" w:hAnsi="Times New Roman" w:cs="Times New Roman"/>
          <w:sz w:val="24"/>
          <w:szCs w:val="24"/>
          <w:lang w:val="en-US"/>
        </w:rPr>
        <w:t>proc</w:t>
      </w:r>
      <w:r w:rsidR="00131064" w:rsidRPr="005C7875">
        <w:rPr>
          <w:rFonts w:ascii="Times New Roman" w:eastAsia="Arial" w:hAnsi="Times New Roman" w:cs="Times New Roman"/>
          <w:sz w:val="24"/>
          <w:szCs w:val="24"/>
          <w:lang w:val="en-US"/>
        </w:rPr>
        <w:t>edimento</w:t>
      </w:r>
      <w:proofErr w:type="spellEnd"/>
      <w:r w:rsidR="00131064" w:rsidRPr="005C7875">
        <w:rPr>
          <w:rFonts w:ascii="Times New Roman" w:eastAsia="Arial" w:hAnsi="Times New Roman" w:cs="Times New Roman"/>
          <w:sz w:val="24"/>
          <w:szCs w:val="24"/>
          <w:lang w:val="en-US"/>
        </w:rPr>
        <w:t xml:space="preserve"> de </w:t>
      </w:r>
      <w:proofErr w:type="spellStart"/>
      <w:r w:rsidR="00131064" w:rsidRPr="005C7875">
        <w:rPr>
          <w:rFonts w:ascii="Times New Roman" w:eastAsia="Arial" w:hAnsi="Times New Roman" w:cs="Times New Roman"/>
          <w:sz w:val="24"/>
          <w:szCs w:val="24"/>
          <w:lang w:val="en-US"/>
        </w:rPr>
        <w:t>aquisição</w:t>
      </w:r>
      <w:proofErr w:type="spellEnd"/>
      <w:r w:rsidR="00131064" w:rsidRPr="005C7875">
        <w:rPr>
          <w:rFonts w:ascii="Times New Roman" w:eastAsia="Arial" w:hAnsi="Times New Roman" w:cs="Times New Roman"/>
          <w:sz w:val="24"/>
          <w:szCs w:val="24"/>
          <w:lang w:val="en-US"/>
        </w:rPr>
        <w:t xml:space="preserve"> do </w:t>
      </w:r>
      <w:proofErr w:type="spellStart"/>
      <w:r w:rsidR="00131064" w:rsidRPr="005C7875">
        <w:rPr>
          <w:rFonts w:ascii="Times New Roman" w:eastAsia="Arial" w:hAnsi="Times New Roman" w:cs="Times New Roman"/>
          <w:sz w:val="24"/>
          <w:szCs w:val="24"/>
          <w:lang w:val="en-US"/>
        </w:rPr>
        <w:t>objeto</w:t>
      </w:r>
      <w:proofErr w:type="spellEnd"/>
      <w:r w:rsidR="00F54B72" w:rsidRPr="005C7875">
        <w:rPr>
          <w:rFonts w:ascii="Times New Roman" w:eastAsia="Arial" w:hAnsi="Times New Roman" w:cs="Times New Roman"/>
          <w:sz w:val="24"/>
          <w:szCs w:val="24"/>
          <w:lang w:val="en-US"/>
        </w:rPr>
        <w:t>,</w:t>
      </w:r>
      <w:r w:rsidR="00CD1998" w:rsidRPr="005C7875">
        <w:rPr>
          <w:rFonts w:ascii="Times New Roman" w:eastAsia="Arial" w:hAnsi="Times New Roman" w:cs="Times New Roman"/>
          <w:sz w:val="24"/>
          <w:szCs w:val="24"/>
          <w:lang w:val="en-US"/>
        </w:rPr>
        <w:t xml:space="preserve"> da </w:t>
      </w:r>
      <w:proofErr w:type="spellStart"/>
      <w:r w:rsidR="00CD1998" w:rsidRPr="005C7875">
        <w:rPr>
          <w:rFonts w:ascii="Times New Roman" w:eastAsia="Arial" w:hAnsi="Times New Roman" w:cs="Times New Roman"/>
          <w:sz w:val="24"/>
          <w:szCs w:val="24"/>
          <w:lang w:val="en-US"/>
        </w:rPr>
        <w:t>presente</w:t>
      </w:r>
      <w:proofErr w:type="spellEnd"/>
      <w:r w:rsidRPr="005C7875">
        <w:rPr>
          <w:rFonts w:ascii="Times New Roman" w:eastAsia="Arial" w:hAnsi="Times New Roman" w:cs="Times New Roman"/>
          <w:sz w:val="24"/>
          <w:szCs w:val="24"/>
          <w:lang w:val="en-US"/>
        </w:rPr>
        <w:t xml:space="preserve"> Nota </w:t>
      </w:r>
      <w:proofErr w:type="spellStart"/>
      <w:r w:rsidRPr="005C7875">
        <w:rPr>
          <w:rFonts w:ascii="Times New Roman" w:eastAsia="Arial" w:hAnsi="Times New Roman" w:cs="Times New Roman"/>
          <w:sz w:val="24"/>
          <w:szCs w:val="24"/>
          <w:lang w:val="en-US"/>
        </w:rPr>
        <w:t>Técnica</w:t>
      </w:r>
      <w:proofErr w:type="spellEnd"/>
      <w:r w:rsidRPr="005C7875">
        <w:rPr>
          <w:rFonts w:ascii="Times New Roman" w:eastAsia="Arial" w:hAnsi="Times New Roman" w:cs="Times New Roman"/>
          <w:sz w:val="24"/>
          <w:szCs w:val="24"/>
          <w:lang w:val="en-US"/>
        </w:rPr>
        <w:t xml:space="preserve"> </w:t>
      </w:r>
      <w:proofErr w:type="spellStart"/>
      <w:r w:rsidRPr="005C7875">
        <w:rPr>
          <w:rFonts w:ascii="Times New Roman" w:eastAsia="Arial" w:hAnsi="Times New Roman" w:cs="Times New Roman"/>
          <w:sz w:val="24"/>
          <w:szCs w:val="24"/>
          <w:lang w:val="en-US"/>
        </w:rPr>
        <w:t>Preliminar</w:t>
      </w:r>
      <w:proofErr w:type="spellEnd"/>
      <w:r w:rsidRPr="005C7875">
        <w:rPr>
          <w:rFonts w:ascii="Times New Roman" w:eastAsia="Arial" w:hAnsi="Times New Roman" w:cs="Times New Roman"/>
          <w:sz w:val="24"/>
          <w:szCs w:val="24"/>
          <w:lang w:val="en-US"/>
        </w:rPr>
        <w:t>.</w:t>
      </w:r>
    </w:p>
    <w:p w14:paraId="0861FA60" w14:textId="77777777" w:rsidR="00090F06" w:rsidRPr="005C7875" w:rsidRDefault="00090F06" w:rsidP="00090F06">
      <w:pPr>
        <w:spacing w:after="0" w:line="360" w:lineRule="auto"/>
        <w:ind w:firstLine="709"/>
        <w:rPr>
          <w:rFonts w:ascii="Times New Roman" w:eastAsia="Arial" w:hAnsi="Times New Roman" w:cs="Times New Roman"/>
          <w:sz w:val="24"/>
          <w:szCs w:val="24"/>
          <w:lang w:val="en-US"/>
        </w:rPr>
      </w:pPr>
    </w:p>
    <w:p w14:paraId="37AAA36C" w14:textId="77777777" w:rsidR="00F62241" w:rsidRPr="005C7875" w:rsidRDefault="00F62241" w:rsidP="00090F06">
      <w:pPr>
        <w:spacing w:after="0" w:line="360" w:lineRule="auto"/>
        <w:ind w:firstLine="709"/>
        <w:rPr>
          <w:rFonts w:ascii="Times New Roman" w:eastAsia="Arial" w:hAnsi="Times New Roman" w:cs="Times New Roman"/>
          <w:sz w:val="24"/>
          <w:szCs w:val="24"/>
          <w:lang w:val="en-US"/>
        </w:rPr>
      </w:pPr>
    </w:p>
    <w:p w14:paraId="264E703C" w14:textId="77777777" w:rsidR="002715F1" w:rsidRPr="005C7875" w:rsidRDefault="00F7176A" w:rsidP="002B7817">
      <w:pPr>
        <w:pStyle w:val="Ttulo1"/>
        <w:pBdr>
          <w:top w:val="double" w:sz="4" w:space="1" w:color="auto"/>
          <w:left w:val="double" w:sz="4" w:space="4" w:color="auto"/>
          <w:bottom w:val="double" w:sz="4" w:space="1" w:color="auto"/>
          <w:right w:val="double" w:sz="4" w:space="4" w:color="auto"/>
        </w:pBdr>
        <w:shd w:val="clear" w:color="auto" w:fill="D9D9D9" w:themeFill="background1" w:themeFillShade="D9"/>
        <w:spacing w:line="360" w:lineRule="auto"/>
        <w:rPr>
          <w:rFonts w:ascii="Times New Roman" w:hAnsi="Times New Roman" w:cs="Times New Roman"/>
          <w:b/>
          <w:color w:val="auto"/>
          <w:sz w:val="24"/>
          <w:szCs w:val="24"/>
          <w:lang w:val="en-US"/>
        </w:rPr>
      </w:pPr>
      <w:bookmarkStart w:id="15" w:name="_Toc47510501"/>
      <w:r w:rsidRPr="005C7875">
        <w:rPr>
          <w:rFonts w:ascii="Times New Roman" w:hAnsi="Times New Roman" w:cs="Times New Roman"/>
          <w:b/>
          <w:color w:val="auto"/>
          <w:sz w:val="24"/>
          <w:szCs w:val="24"/>
          <w:lang w:val="en-US"/>
        </w:rPr>
        <w:t>1</w:t>
      </w:r>
      <w:r w:rsidR="00ED6C5E" w:rsidRPr="005C7875">
        <w:rPr>
          <w:rFonts w:ascii="Times New Roman" w:hAnsi="Times New Roman" w:cs="Times New Roman"/>
          <w:b/>
          <w:color w:val="auto"/>
          <w:sz w:val="24"/>
          <w:szCs w:val="24"/>
          <w:lang w:val="en-US"/>
        </w:rPr>
        <w:t>4</w:t>
      </w:r>
      <w:r w:rsidR="002715F1" w:rsidRPr="005C7875">
        <w:rPr>
          <w:rFonts w:ascii="Times New Roman" w:hAnsi="Times New Roman" w:cs="Times New Roman"/>
          <w:b/>
          <w:color w:val="auto"/>
          <w:sz w:val="24"/>
          <w:szCs w:val="24"/>
          <w:lang w:val="en-US"/>
        </w:rPr>
        <w:t xml:space="preserve"> </w:t>
      </w:r>
      <w:r w:rsidR="00143E25" w:rsidRPr="005C7875">
        <w:rPr>
          <w:rFonts w:ascii="Times New Roman" w:hAnsi="Times New Roman" w:cs="Times New Roman"/>
          <w:b/>
          <w:color w:val="auto"/>
          <w:sz w:val="24"/>
          <w:szCs w:val="24"/>
          <w:lang w:val="en-US"/>
        </w:rPr>
        <w:t>-</w:t>
      </w:r>
      <w:r w:rsidR="002715F1" w:rsidRPr="005C7875">
        <w:rPr>
          <w:rFonts w:ascii="Times New Roman" w:hAnsi="Times New Roman" w:cs="Times New Roman"/>
          <w:b/>
          <w:color w:val="auto"/>
          <w:sz w:val="24"/>
          <w:szCs w:val="24"/>
          <w:lang w:val="en-US"/>
        </w:rPr>
        <w:t xml:space="preserve"> GESTOR E FISCAIS DO CONTRATO</w:t>
      </w:r>
      <w:bookmarkEnd w:id="15"/>
    </w:p>
    <w:p w14:paraId="2A347069" w14:textId="77777777" w:rsidR="002715F1" w:rsidRPr="005C7875" w:rsidRDefault="002715F1" w:rsidP="002B7817">
      <w:pPr>
        <w:spacing w:after="200" w:line="360" w:lineRule="auto"/>
        <w:contextualSpacing/>
        <w:jc w:val="both"/>
        <w:rPr>
          <w:rFonts w:ascii="Times New Roman" w:hAnsi="Times New Roman" w:cs="Times New Roman"/>
          <w:bCs/>
          <w:sz w:val="24"/>
          <w:szCs w:val="24"/>
          <w:lang w:val="en-US"/>
        </w:rPr>
      </w:pPr>
    </w:p>
    <w:p w14:paraId="5C902CEC" w14:textId="03E37A01" w:rsidR="00073A2D" w:rsidRPr="005C7875" w:rsidRDefault="00F62241" w:rsidP="00073A2D">
      <w:pPr>
        <w:spacing w:after="200" w:line="360" w:lineRule="auto"/>
        <w:contextualSpacing/>
        <w:jc w:val="both"/>
        <w:rPr>
          <w:rFonts w:ascii="Times New Roman" w:hAnsi="Times New Roman" w:cs="Times New Roman"/>
          <w:bCs/>
          <w:sz w:val="24"/>
          <w:szCs w:val="24"/>
          <w:lang w:val="en-US"/>
        </w:rPr>
      </w:pPr>
      <w:r w:rsidRPr="005C7875">
        <w:rPr>
          <w:rFonts w:ascii="Times New Roman" w:hAnsi="Times New Roman" w:cs="Times New Roman"/>
          <w:bCs/>
          <w:sz w:val="24"/>
          <w:szCs w:val="24"/>
          <w:lang w:val="en-US"/>
        </w:rPr>
        <w:t xml:space="preserve">14.1 </w:t>
      </w:r>
      <w:r w:rsidR="008A6EE7" w:rsidRPr="005C7875">
        <w:rPr>
          <w:rFonts w:ascii="Times New Roman" w:hAnsi="Times New Roman" w:cs="Times New Roman"/>
          <w:bCs/>
          <w:sz w:val="24"/>
          <w:szCs w:val="24"/>
          <w:lang w:val="en-US"/>
        </w:rPr>
        <w:t>Manager</w:t>
      </w:r>
      <w:r w:rsidRPr="005C7875">
        <w:rPr>
          <w:rFonts w:ascii="Times New Roman" w:hAnsi="Times New Roman" w:cs="Times New Roman"/>
          <w:bCs/>
          <w:sz w:val="24"/>
          <w:szCs w:val="24"/>
          <w:lang w:val="en-US"/>
        </w:rPr>
        <w:t>:</w:t>
      </w:r>
    </w:p>
    <w:p w14:paraId="221839F2" w14:textId="39188705" w:rsidR="00073A2D" w:rsidRPr="005C7875" w:rsidRDefault="008A6EE7" w:rsidP="008A6EE7">
      <w:pPr>
        <w:pStyle w:val="PargrafodaLista"/>
        <w:numPr>
          <w:ilvl w:val="0"/>
          <w:numId w:val="5"/>
        </w:numPr>
        <w:shd w:val="clear" w:color="auto" w:fill="FFFFFF" w:themeFill="background1"/>
        <w:spacing w:line="360" w:lineRule="auto"/>
        <w:ind w:left="426" w:hanging="426"/>
        <w:jc w:val="both"/>
        <w:rPr>
          <w:rFonts w:ascii="Times New Roman" w:hAnsi="Times New Roman" w:cs="Times New Roman"/>
          <w:bCs/>
          <w:sz w:val="24"/>
          <w:szCs w:val="24"/>
          <w:lang w:val="en-US"/>
        </w:rPr>
      </w:pPr>
      <w:r w:rsidRPr="005C7875">
        <w:rPr>
          <w:rFonts w:ascii="Times New Roman" w:hAnsi="Times New Roman" w:cs="Times New Roman"/>
          <w:bCs/>
          <w:sz w:val="24"/>
          <w:szCs w:val="24"/>
          <w:lang w:val="en-US"/>
        </w:rPr>
        <w:t xml:space="preserve">LTC. </w:t>
      </w:r>
      <w:r w:rsidR="00073A2D" w:rsidRPr="005C7875">
        <w:rPr>
          <w:rFonts w:ascii="Times New Roman" w:hAnsi="Times New Roman" w:cs="Times New Roman"/>
          <w:bCs/>
          <w:sz w:val="24"/>
          <w:szCs w:val="24"/>
          <w:lang w:val="en-US"/>
        </w:rPr>
        <w:t>PM RG 54</w:t>
      </w:r>
      <w:r w:rsidR="00F62241" w:rsidRPr="005C7875">
        <w:rPr>
          <w:rFonts w:ascii="Times New Roman" w:hAnsi="Times New Roman" w:cs="Times New Roman"/>
          <w:bCs/>
          <w:sz w:val="24"/>
          <w:szCs w:val="24"/>
          <w:lang w:val="en-US"/>
        </w:rPr>
        <w:t>.</w:t>
      </w:r>
      <w:r w:rsidR="00073A2D" w:rsidRPr="005C7875">
        <w:rPr>
          <w:rFonts w:ascii="Times New Roman" w:hAnsi="Times New Roman" w:cs="Times New Roman"/>
          <w:bCs/>
          <w:sz w:val="24"/>
          <w:szCs w:val="24"/>
          <w:lang w:val="en-US"/>
        </w:rPr>
        <w:t xml:space="preserve">583 </w:t>
      </w:r>
      <w:r w:rsidR="00073A2D" w:rsidRPr="005C7875">
        <w:rPr>
          <w:rFonts w:ascii="Times New Roman" w:eastAsia="Arial" w:hAnsi="Times New Roman" w:cs="Times New Roman"/>
          <w:sz w:val="24"/>
          <w:szCs w:val="24"/>
          <w:lang w:val="en-US"/>
        </w:rPr>
        <w:t>VITOR AUGUSTO RODRIGUES SERRA -</w:t>
      </w:r>
      <w:r w:rsidR="00073A2D" w:rsidRPr="005C7875">
        <w:rPr>
          <w:rFonts w:ascii="Times New Roman" w:hAnsi="Times New Roman" w:cs="Times New Roman"/>
          <w:bCs/>
          <w:sz w:val="24"/>
          <w:szCs w:val="24"/>
          <w:lang w:val="en-US"/>
        </w:rPr>
        <w:t>ID 2434646-2</w:t>
      </w:r>
    </w:p>
    <w:p w14:paraId="1673B516" w14:textId="10BB0F29" w:rsidR="00073A2D" w:rsidRPr="005C7875" w:rsidRDefault="00073A2D" w:rsidP="00073A2D">
      <w:pPr>
        <w:shd w:val="clear" w:color="auto" w:fill="FFFFFF" w:themeFill="background1"/>
        <w:spacing w:line="360" w:lineRule="auto"/>
        <w:contextualSpacing/>
        <w:jc w:val="both"/>
        <w:rPr>
          <w:rFonts w:ascii="Times New Roman" w:hAnsi="Times New Roman" w:cs="Times New Roman"/>
          <w:bCs/>
          <w:sz w:val="24"/>
          <w:szCs w:val="24"/>
          <w:lang w:val="en-US"/>
        </w:rPr>
      </w:pPr>
      <w:r w:rsidRPr="005C7875">
        <w:rPr>
          <w:rFonts w:ascii="Times New Roman" w:hAnsi="Times New Roman" w:cs="Times New Roman"/>
          <w:bCs/>
          <w:sz w:val="24"/>
          <w:szCs w:val="24"/>
          <w:lang w:val="en-US"/>
        </w:rPr>
        <w:t xml:space="preserve">14.2 </w:t>
      </w:r>
      <w:r w:rsidR="008A6EE7" w:rsidRPr="005C7875">
        <w:rPr>
          <w:rFonts w:ascii="Times New Roman" w:hAnsi="Times New Roman" w:cs="Times New Roman"/>
          <w:bCs/>
          <w:sz w:val="24"/>
          <w:szCs w:val="24"/>
          <w:lang w:val="en-US"/>
        </w:rPr>
        <w:t>Inspectors</w:t>
      </w:r>
      <w:r w:rsidRPr="005C7875">
        <w:rPr>
          <w:rFonts w:ascii="Times New Roman" w:hAnsi="Times New Roman" w:cs="Times New Roman"/>
          <w:bCs/>
          <w:sz w:val="24"/>
          <w:szCs w:val="24"/>
          <w:lang w:val="en-US"/>
        </w:rPr>
        <w:t>:</w:t>
      </w:r>
    </w:p>
    <w:p w14:paraId="51360685" w14:textId="18F97DE7" w:rsidR="008821C2" w:rsidRPr="005C7875" w:rsidRDefault="008A6EE7" w:rsidP="00073A2D">
      <w:pPr>
        <w:pStyle w:val="PargrafodaLista"/>
        <w:numPr>
          <w:ilvl w:val="0"/>
          <w:numId w:val="3"/>
        </w:numPr>
        <w:shd w:val="clear" w:color="auto" w:fill="FFFFFF" w:themeFill="background1"/>
        <w:spacing w:after="0" w:line="360" w:lineRule="auto"/>
        <w:ind w:left="425" w:hanging="425"/>
        <w:jc w:val="both"/>
        <w:rPr>
          <w:rFonts w:ascii="Times New Roman" w:hAnsi="Times New Roman" w:cs="Times New Roman"/>
          <w:bCs/>
          <w:sz w:val="24"/>
          <w:szCs w:val="24"/>
          <w:lang w:val="en-US"/>
        </w:rPr>
      </w:pPr>
      <w:r w:rsidRPr="005C7875">
        <w:rPr>
          <w:rFonts w:ascii="Times New Roman" w:hAnsi="Times New Roman" w:cs="Times New Roman"/>
          <w:bCs/>
          <w:sz w:val="24"/>
          <w:szCs w:val="24"/>
          <w:lang w:val="en-US"/>
        </w:rPr>
        <w:t xml:space="preserve">LTC. </w:t>
      </w:r>
      <w:r w:rsidR="008821C2" w:rsidRPr="005C7875">
        <w:rPr>
          <w:rFonts w:ascii="Times New Roman" w:hAnsi="Times New Roman" w:cs="Times New Roman"/>
          <w:bCs/>
          <w:sz w:val="24"/>
          <w:szCs w:val="24"/>
          <w:lang w:val="en-US"/>
        </w:rPr>
        <w:t>PM RG 58</w:t>
      </w:r>
      <w:r w:rsidR="00F62241" w:rsidRPr="005C7875">
        <w:rPr>
          <w:rFonts w:ascii="Times New Roman" w:hAnsi="Times New Roman" w:cs="Times New Roman"/>
          <w:bCs/>
          <w:sz w:val="24"/>
          <w:szCs w:val="24"/>
          <w:lang w:val="en-US"/>
        </w:rPr>
        <w:t>.</w:t>
      </w:r>
      <w:r w:rsidR="008821C2" w:rsidRPr="005C7875">
        <w:rPr>
          <w:rFonts w:ascii="Times New Roman" w:hAnsi="Times New Roman" w:cs="Times New Roman"/>
          <w:bCs/>
          <w:sz w:val="24"/>
          <w:szCs w:val="24"/>
          <w:lang w:val="en-US"/>
        </w:rPr>
        <w:t>798 MÁRIO MARCELO DIAS BRASIL – ID 2154244-9</w:t>
      </w:r>
    </w:p>
    <w:p w14:paraId="7C524F30" w14:textId="77777777" w:rsidR="008821C2" w:rsidRPr="005C7875" w:rsidRDefault="00073A2D" w:rsidP="008821C2">
      <w:pPr>
        <w:pStyle w:val="PargrafodaLista"/>
        <w:numPr>
          <w:ilvl w:val="0"/>
          <w:numId w:val="3"/>
        </w:numPr>
        <w:shd w:val="clear" w:color="auto" w:fill="FFFFFF" w:themeFill="background1"/>
        <w:spacing w:after="0" w:line="360" w:lineRule="auto"/>
        <w:ind w:left="425" w:hanging="425"/>
        <w:jc w:val="both"/>
        <w:rPr>
          <w:rFonts w:ascii="Times New Roman" w:hAnsi="Times New Roman" w:cs="Times New Roman"/>
          <w:bCs/>
          <w:sz w:val="24"/>
          <w:szCs w:val="24"/>
          <w:lang w:val="en-US"/>
        </w:rPr>
      </w:pPr>
      <w:r w:rsidRPr="005C7875">
        <w:rPr>
          <w:rFonts w:ascii="Times New Roman" w:hAnsi="Times New Roman" w:cs="Times New Roman"/>
          <w:bCs/>
          <w:sz w:val="24"/>
          <w:szCs w:val="24"/>
          <w:lang w:val="en-US"/>
        </w:rPr>
        <w:t>MAJ PM RG 65.109 LEONARDO CASERTA DE CARVALHO - ID 2448396-6</w:t>
      </w:r>
    </w:p>
    <w:p w14:paraId="6A1E1126" w14:textId="36C0F1E4" w:rsidR="00073A2D" w:rsidRPr="005C7875" w:rsidRDefault="00073A2D" w:rsidP="008821C2">
      <w:pPr>
        <w:pStyle w:val="PargrafodaLista"/>
        <w:numPr>
          <w:ilvl w:val="0"/>
          <w:numId w:val="3"/>
        </w:numPr>
        <w:shd w:val="clear" w:color="auto" w:fill="FFFFFF" w:themeFill="background1"/>
        <w:spacing w:after="0" w:line="360" w:lineRule="auto"/>
        <w:ind w:left="425" w:hanging="425"/>
        <w:jc w:val="both"/>
        <w:rPr>
          <w:rFonts w:ascii="Times New Roman" w:hAnsi="Times New Roman" w:cs="Times New Roman"/>
          <w:bCs/>
          <w:sz w:val="24"/>
          <w:szCs w:val="24"/>
          <w:lang w:val="en-US"/>
        </w:rPr>
      </w:pPr>
      <w:r w:rsidRPr="005C7875">
        <w:rPr>
          <w:rFonts w:ascii="Times New Roman" w:hAnsi="Times New Roman" w:cs="Times New Roman"/>
          <w:bCs/>
          <w:sz w:val="24"/>
          <w:szCs w:val="24"/>
          <w:lang w:val="en-US"/>
        </w:rPr>
        <w:t>MAJ PM RG</w:t>
      </w:r>
      <w:r w:rsidR="00B56610" w:rsidRPr="005C7875">
        <w:rPr>
          <w:rFonts w:ascii="Times New Roman" w:hAnsi="Times New Roman" w:cs="Times New Roman"/>
          <w:bCs/>
          <w:sz w:val="24"/>
          <w:szCs w:val="24"/>
          <w:lang w:val="en-US"/>
        </w:rPr>
        <w:t xml:space="preserve"> 77</w:t>
      </w:r>
      <w:r w:rsidR="00F62241" w:rsidRPr="005C7875">
        <w:rPr>
          <w:rFonts w:ascii="Times New Roman" w:hAnsi="Times New Roman" w:cs="Times New Roman"/>
          <w:bCs/>
          <w:sz w:val="24"/>
          <w:szCs w:val="24"/>
          <w:lang w:val="en-US"/>
        </w:rPr>
        <w:t>.</w:t>
      </w:r>
      <w:r w:rsidR="00B56610" w:rsidRPr="005C7875">
        <w:rPr>
          <w:rFonts w:ascii="Times New Roman" w:hAnsi="Times New Roman" w:cs="Times New Roman"/>
          <w:bCs/>
          <w:sz w:val="24"/>
          <w:szCs w:val="24"/>
          <w:lang w:val="en-US"/>
        </w:rPr>
        <w:t>552</w:t>
      </w:r>
      <w:r w:rsidRPr="005C7875">
        <w:rPr>
          <w:rFonts w:ascii="Times New Roman" w:hAnsi="Times New Roman" w:cs="Times New Roman"/>
          <w:bCs/>
          <w:sz w:val="24"/>
          <w:szCs w:val="24"/>
          <w:lang w:val="en-US"/>
        </w:rPr>
        <w:t xml:space="preserve"> </w:t>
      </w:r>
      <w:r w:rsidR="008821C2" w:rsidRPr="005C7875">
        <w:rPr>
          <w:rFonts w:ascii="Times New Roman" w:hAnsi="Times New Roman" w:cs="Times New Roman"/>
          <w:bCs/>
          <w:sz w:val="24"/>
          <w:szCs w:val="24"/>
          <w:lang w:val="en-US"/>
        </w:rPr>
        <w:t xml:space="preserve">RENATO PEIXOTO MORAES </w:t>
      </w:r>
      <w:r w:rsidR="00B56610" w:rsidRPr="005C7875">
        <w:rPr>
          <w:rFonts w:ascii="Times New Roman" w:hAnsi="Times New Roman" w:cs="Times New Roman"/>
          <w:bCs/>
          <w:sz w:val="24"/>
          <w:szCs w:val="24"/>
          <w:lang w:val="en-US"/>
        </w:rPr>
        <w:t>- ID 4140465-3</w:t>
      </w:r>
    </w:p>
    <w:p w14:paraId="0D9F34B1" w14:textId="532EFCCB" w:rsidR="002715F1" w:rsidRPr="005C7875" w:rsidRDefault="00A106BD" w:rsidP="002B7817">
      <w:pPr>
        <w:spacing w:line="360" w:lineRule="auto"/>
        <w:jc w:val="both"/>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 xml:space="preserve"> </w:t>
      </w:r>
    </w:p>
    <w:p w14:paraId="2FB5347B" w14:textId="77777777" w:rsidR="00F564F3" w:rsidRPr="005C7875" w:rsidRDefault="00F564F3" w:rsidP="00F564F3">
      <w:pPr>
        <w:pStyle w:val="Ttulo1"/>
        <w:pBdr>
          <w:top w:val="double" w:sz="4" w:space="1" w:color="auto"/>
          <w:left w:val="double" w:sz="4" w:space="4" w:color="auto"/>
          <w:bottom w:val="double" w:sz="4" w:space="1" w:color="auto"/>
          <w:right w:val="double" w:sz="4" w:space="4" w:color="auto"/>
        </w:pBdr>
        <w:shd w:val="clear" w:color="auto" w:fill="D9D9D9" w:themeFill="background1" w:themeFillShade="D9"/>
        <w:spacing w:line="360" w:lineRule="auto"/>
        <w:rPr>
          <w:rFonts w:ascii="Times New Roman" w:hAnsi="Times New Roman" w:cs="Times New Roman"/>
          <w:b/>
          <w:color w:val="auto"/>
          <w:sz w:val="24"/>
          <w:szCs w:val="24"/>
          <w:lang w:val="en-US"/>
        </w:rPr>
      </w:pPr>
      <w:bookmarkStart w:id="16" w:name="_Toc47510502"/>
      <w:r w:rsidRPr="005C7875">
        <w:rPr>
          <w:rFonts w:ascii="Times New Roman" w:hAnsi="Times New Roman" w:cs="Times New Roman"/>
          <w:b/>
          <w:color w:val="auto"/>
          <w:sz w:val="24"/>
          <w:szCs w:val="24"/>
          <w:lang w:val="en-US"/>
        </w:rPr>
        <w:t xml:space="preserve">15 </w:t>
      </w:r>
      <w:r w:rsidR="001A4426" w:rsidRPr="005C7875">
        <w:rPr>
          <w:rFonts w:ascii="Times New Roman" w:hAnsi="Times New Roman" w:cs="Times New Roman"/>
          <w:b/>
          <w:color w:val="auto"/>
          <w:sz w:val="24"/>
          <w:szCs w:val="24"/>
          <w:lang w:val="en-US"/>
        </w:rPr>
        <w:t>-</w:t>
      </w:r>
      <w:r w:rsidRPr="005C7875">
        <w:rPr>
          <w:rFonts w:ascii="Times New Roman" w:hAnsi="Times New Roman" w:cs="Times New Roman"/>
          <w:b/>
          <w:color w:val="auto"/>
          <w:sz w:val="24"/>
          <w:szCs w:val="24"/>
          <w:lang w:val="en-US"/>
        </w:rPr>
        <w:t xml:space="preserve"> RELAÇÃO DE ANEXOS</w:t>
      </w:r>
      <w:bookmarkEnd w:id="16"/>
    </w:p>
    <w:p w14:paraId="1278BB1E" w14:textId="77777777" w:rsidR="00F62241" w:rsidRPr="005C7875" w:rsidRDefault="00F62241" w:rsidP="00F62241">
      <w:pPr>
        <w:spacing w:after="0" w:line="360" w:lineRule="auto"/>
        <w:contextualSpacing/>
        <w:jc w:val="both"/>
        <w:rPr>
          <w:rFonts w:ascii="Times New Roman" w:eastAsia="Arial" w:hAnsi="Times New Roman" w:cs="Times New Roman"/>
          <w:sz w:val="24"/>
          <w:szCs w:val="24"/>
          <w:lang w:val="en-US"/>
        </w:rPr>
      </w:pPr>
    </w:p>
    <w:p w14:paraId="203B1FB6" w14:textId="77777777" w:rsidR="009748E3" w:rsidRPr="005C7875" w:rsidRDefault="00F564F3" w:rsidP="00F62241">
      <w:pPr>
        <w:spacing w:after="0" w:line="360" w:lineRule="auto"/>
        <w:contextualSpacing/>
        <w:jc w:val="both"/>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15.1</w:t>
      </w:r>
      <w:r w:rsidR="00F3386E" w:rsidRPr="005C7875">
        <w:rPr>
          <w:rFonts w:ascii="Times New Roman" w:eastAsia="Arial" w:hAnsi="Times New Roman" w:cs="Times New Roman"/>
          <w:sz w:val="24"/>
          <w:szCs w:val="24"/>
          <w:lang w:val="en-US"/>
        </w:rPr>
        <w:t xml:space="preserve"> - </w:t>
      </w:r>
      <w:r w:rsidR="009748E3" w:rsidRPr="005C7875">
        <w:rPr>
          <w:rFonts w:ascii="Times New Roman" w:eastAsia="Arial" w:hAnsi="Times New Roman" w:cs="Times New Roman"/>
          <w:sz w:val="24"/>
          <w:szCs w:val="24"/>
          <w:lang w:val="en-US"/>
        </w:rPr>
        <w:t xml:space="preserve">ANNEX </w:t>
      </w:r>
      <w:proofErr w:type="gramStart"/>
      <w:r w:rsidR="009748E3" w:rsidRPr="005C7875">
        <w:rPr>
          <w:rFonts w:ascii="Times New Roman" w:eastAsia="Arial" w:hAnsi="Times New Roman" w:cs="Times New Roman"/>
          <w:sz w:val="24"/>
          <w:szCs w:val="24"/>
          <w:lang w:val="en-US"/>
        </w:rPr>
        <w:t>I</w:t>
      </w:r>
      <w:proofErr w:type="gramEnd"/>
      <w:r w:rsidR="009748E3" w:rsidRPr="005C7875">
        <w:rPr>
          <w:rFonts w:ascii="Times New Roman" w:eastAsia="Arial" w:hAnsi="Times New Roman" w:cs="Times New Roman"/>
          <w:sz w:val="24"/>
          <w:szCs w:val="24"/>
          <w:lang w:val="en-US"/>
        </w:rPr>
        <w:t xml:space="preserve"> - Contacts via email with national and international ballistic vest suppliers.</w:t>
      </w:r>
    </w:p>
    <w:p w14:paraId="02AFB85A" w14:textId="1A7DB516" w:rsidR="009A494B" w:rsidRPr="005C7875" w:rsidRDefault="00C401EA" w:rsidP="00F62241">
      <w:pPr>
        <w:spacing w:after="0" w:line="360" w:lineRule="auto"/>
        <w:contextualSpacing/>
        <w:jc w:val="both"/>
        <w:rPr>
          <w:rFonts w:ascii="Times New Roman" w:eastAsia="Arial" w:hAnsi="Times New Roman" w:cs="Times New Roman"/>
          <w:sz w:val="24"/>
          <w:szCs w:val="24"/>
          <w:lang w:val="en-US"/>
        </w:rPr>
      </w:pPr>
      <w:r w:rsidRPr="005C7875">
        <w:rPr>
          <w:rFonts w:ascii="Times New Roman" w:hAnsi="Times New Roman" w:cs="Times New Roman"/>
          <w:sz w:val="24"/>
          <w:szCs w:val="24"/>
          <w:lang w:val="en-US"/>
        </w:rPr>
        <w:t>15.2</w:t>
      </w:r>
      <w:r w:rsidR="0056717C" w:rsidRPr="005C7875">
        <w:rPr>
          <w:rFonts w:ascii="Times New Roman" w:hAnsi="Times New Roman" w:cs="Times New Roman"/>
          <w:sz w:val="24"/>
          <w:szCs w:val="24"/>
          <w:lang w:val="en-US"/>
        </w:rPr>
        <w:t xml:space="preserve"> -</w:t>
      </w:r>
      <w:r w:rsidR="009A494B" w:rsidRPr="005C7875">
        <w:rPr>
          <w:rFonts w:ascii="Times New Roman" w:eastAsia="Arial" w:hAnsi="Times New Roman" w:cs="Times New Roman"/>
          <w:sz w:val="24"/>
          <w:szCs w:val="24"/>
          <w:lang w:val="en-US"/>
        </w:rPr>
        <w:t>ANNEX II - Price proposal for the supply of the BONOWI International Police-Equipment GmbH Multi-Threat Ballistic Protection Vest.</w:t>
      </w:r>
    </w:p>
    <w:p w14:paraId="000A84BF" w14:textId="14688C9F" w:rsidR="00513CBA" w:rsidRPr="005C7875" w:rsidRDefault="00F3386E" w:rsidP="00F62241">
      <w:pPr>
        <w:spacing w:after="0" w:line="360" w:lineRule="auto"/>
        <w:contextualSpacing/>
        <w:jc w:val="both"/>
        <w:rPr>
          <w:rFonts w:ascii="Times New Roman" w:eastAsia="Arial" w:hAnsi="Times New Roman" w:cs="Times New Roman"/>
          <w:sz w:val="24"/>
          <w:szCs w:val="24"/>
          <w:lang w:val="en-US"/>
        </w:rPr>
      </w:pPr>
      <w:r w:rsidRPr="005C7875">
        <w:rPr>
          <w:rFonts w:ascii="Times New Roman" w:hAnsi="Times New Roman" w:cs="Times New Roman"/>
          <w:sz w:val="24"/>
          <w:szCs w:val="24"/>
          <w:lang w:val="en-US"/>
        </w:rPr>
        <w:t xml:space="preserve">15.3 - </w:t>
      </w:r>
      <w:r w:rsidR="0056717C" w:rsidRPr="005C7875">
        <w:rPr>
          <w:rFonts w:ascii="Times New Roman" w:eastAsia="Arial" w:hAnsi="Times New Roman" w:cs="Times New Roman"/>
          <w:sz w:val="24"/>
          <w:szCs w:val="24"/>
          <w:lang w:val="en-US"/>
        </w:rPr>
        <w:t>ANNEX</w:t>
      </w:r>
      <w:r w:rsidRPr="005C7875">
        <w:rPr>
          <w:rFonts w:ascii="Times New Roman" w:eastAsia="Arial" w:hAnsi="Times New Roman" w:cs="Times New Roman"/>
          <w:sz w:val="24"/>
          <w:szCs w:val="24"/>
          <w:lang w:val="en-US"/>
        </w:rPr>
        <w:t xml:space="preserve"> III - </w:t>
      </w:r>
      <w:r w:rsidR="0056717C" w:rsidRPr="005C7875">
        <w:rPr>
          <w:rFonts w:ascii="Times New Roman" w:eastAsia="Arial" w:hAnsi="Times New Roman" w:cs="Times New Roman"/>
          <w:sz w:val="24"/>
          <w:szCs w:val="24"/>
          <w:lang w:val="en-US"/>
        </w:rPr>
        <w:t xml:space="preserve">Commercial Proposal No. 3312 of </w:t>
      </w:r>
      <w:proofErr w:type="spellStart"/>
      <w:r w:rsidR="0056717C" w:rsidRPr="005C7875">
        <w:rPr>
          <w:rFonts w:ascii="Times New Roman" w:eastAsia="Arial" w:hAnsi="Times New Roman" w:cs="Times New Roman"/>
          <w:sz w:val="24"/>
          <w:szCs w:val="24"/>
          <w:lang w:val="en-US"/>
        </w:rPr>
        <w:t>TechScan</w:t>
      </w:r>
      <w:proofErr w:type="spellEnd"/>
      <w:r w:rsidR="0056717C" w:rsidRPr="005C7875">
        <w:rPr>
          <w:rFonts w:ascii="Times New Roman" w:eastAsia="Arial" w:hAnsi="Times New Roman" w:cs="Times New Roman"/>
          <w:sz w:val="24"/>
          <w:szCs w:val="24"/>
          <w:lang w:val="en-US"/>
        </w:rPr>
        <w:t xml:space="preserve"> Security and Intelligent Technology, representative of Miguel Caballero Attachment.</w:t>
      </w:r>
      <w:r w:rsidR="00513CBA" w:rsidRPr="005C7875">
        <w:rPr>
          <w:rFonts w:ascii="Times New Roman" w:eastAsia="Arial" w:hAnsi="Times New Roman" w:cs="Times New Roman"/>
          <w:sz w:val="24"/>
          <w:szCs w:val="24"/>
          <w:lang w:val="en-US"/>
        </w:rPr>
        <w:t xml:space="preserve">15.4 - ANEXO IV - </w:t>
      </w:r>
      <w:proofErr w:type="spellStart"/>
      <w:r w:rsidR="00513CBA" w:rsidRPr="005C7875">
        <w:rPr>
          <w:rFonts w:ascii="Times New Roman" w:eastAsia="Arial" w:hAnsi="Times New Roman" w:cs="Times New Roman"/>
          <w:sz w:val="24"/>
          <w:szCs w:val="24"/>
          <w:lang w:val="en-US"/>
        </w:rPr>
        <w:t>Proposta</w:t>
      </w:r>
      <w:proofErr w:type="spellEnd"/>
      <w:r w:rsidR="00513CBA" w:rsidRPr="005C7875">
        <w:rPr>
          <w:rFonts w:ascii="Times New Roman" w:eastAsia="Arial" w:hAnsi="Times New Roman" w:cs="Times New Roman"/>
          <w:sz w:val="24"/>
          <w:szCs w:val="24"/>
          <w:lang w:val="en-US"/>
        </w:rPr>
        <w:t xml:space="preserve"> MKU </w:t>
      </w:r>
      <w:proofErr w:type="spellStart"/>
      <w:r w:rsidR="00513CBA" w:rsidRPr="005C7875">
        <w:rPr>
          <w:rFonts w:ascii="Times New Roman" w:eastAsia="Arial" w:hAnsi="Times New Roman" w:cs="Times New Roman"/>
          <w:sz w:val="24"/>
          <w:szCs w:val="24"/>
          <w:lang w:val="en-US"/>
        </w:rPr>
        <w:t>Cotação</w:t>
      </w:r>
      <w:proofErr w:type="spellEnd"/>
      <w:r w:rsidR="00513CBA" w:rsidRPr="005C7875">
        <w:rPr>
          <w:rFonts w:ascii="Times New Roman" w:eastAsia="Arial" w:hAnsi="Times New Roman" w:cs="Times New Roman"/>
          <w:sz w:val="24"/>
          <w:szCs w:val="24"/>
          <w:lang w:val="en-US"/>
        </w:rPr>
        <w:t xml:space="preserve"> Nº. : MKU/EXP/Q/2021/64.</w:t>
      </w:r>
    </w:p>
    <w:p w14:paraId="0EEB97F9" w14:textId="77777777" w:rsidR="00F564F3" w:rsidRPr="005C7875" w:rsidRDefault="00F564F3" w:rsidP="00F62241">
      <w:pPr>
        <w:spacing w:after="0" w:line="360" w:lineRule="auto"/>
        <w:jc w:val="both"/>
        <w:rPr>
          <w:rFonts w:ascii="Times New Roman" w:hAnsi="Times New Roman" w:cs="Times New Roman"/>
          <w:sz w:val="24"/>
          <w:szCs w:val="24"/>
          <w:lang w:val="en-US"/>
        </w:rPr>
      </w:pPr>
    </w:p>
    <w:p w14:paraId="7F31DAE2" w14:textId="5EC2A5B9" w:rsidR="00625CC7" w:rsidRPr="005C7875" w:rsidRDefault="00625CC7" w:rsidP="00F62241">
      <w:pPr>
        <w:pStyle w:val="Ttulo1"/>
        <w:pBdr>
          <w:top w:val="double" w:sz="4" w:space="1" w:color="auto"/>
          <w:left w:val="double" w:sz="4" w:space="4" w:color="auto"/>
          <w:bottom w:val="double" w:sz="4" w:space="1" w:color="auto"/>
          <w:right w:val="double" w:sz="4" w:space="4" w:color="auto"/>
        </w:pBdr>
        <w:shd w:val="clear" w:color="auto" w:fill="D9D9D9" w:themeFill="background1" w:themeFillShade="D9"/>
        <w:spacing w:before="0" w:line="360" w:lineRule="auto"/>
        <w:rPr>
          <w:rFonts w:ascii="Times New Roman" w:hAnsi="Times New Roman" w:cs="Times New Roman"/>
          <w:b/>
          <w:color w:val="auto"/>
          <w:sz w:val="24"/>
          <w:szCs w:val="24"/>
          <w:lang w:val="en-US"/>
        </w:rPr>
      </w:pPr>
      <w:bookmarkStart w:id="17" w:name="_Toc47510503"/>
      <w:r w:rsidRPr="005C7875">
        <w:rPr>
          <w:rFonts w:ascii="Times New Roman" w:hAnsi="Times New Roman" w:cs="Times New Roman"/>
          <w:b/>
          <w:color w:val="auto"/>
          <w:sz w:val="24"/>
          <w:szCs w:val="24"/>
          <w:lang w:val="en-US"/>
        </w:rPr>
        <w:t>1</w:t>
      </w:r>
      <w:r w:rsidR="00F564F3" w:rsidRPr="005C7875">
        <w:rPr>
          <w:rFonts w:ascii="Times New Roman" w:hAnsi="Times New Roman" w:cs="Times New Roman"/>
          <w:b/>
          <w:color w:val="auto"/>
          <w:sz w:val="24"/>
          <w:szCs w:val="24"/>
          <w:lang w:val="en-US"/>
        </w:rPr>
        <w:t>6</w:t>
      </w:r>
      <w:r w:rsidRPr="005C7875">
        <w:rPr>
          <w:rFonts w:ascii="Times New Roman" w:hAnsi="Times New Roman" w:cs="Times New Roman"/>
          <w:b/>
          <w:color w:val="auto"/>
          <w:sz w:val="24"/>
          <w:szCs w:val="24"/>
          <w:lang w:val="en-US"/>
        </w:rPr>
        <w:t xml:space="preserve"> </w:t>
      </w:r>
      <w:r w:rsidR="001A4426" w:rsidRPr="005C7875">
        <w:rPr>
          <w:rFonts w:ascii="Times New Roman" w:hAnsi="Times New Roman" w:cs="Times New Roman"/>
          <w:b/>
          <w:color w:val="auto"/>
          <w:sz w:val="24"/>
          <w:szCs w:val="24"/>
          <w:lang w:val="en-US"/>
        </w:rPr>
        <w:t>-</w:t>
      </w:r>
      <w:r w:rsidRPr="005C7875">
        <w:rPr>
          <w:rFonts w:ascii="Times New Roman" w:hAnsi="Times New Roman" w:cs="Times New Roman"/>
          <w:b/>
          <w:color w:val="auto"/>
          <w:sz w:val="24"/>
          <w:szCs w:val="24"/>
          <w:lang w:val="en-US"/>
        </w:rPr>
        <w:t xml:space="preserve"> </w:t>
      </w:r>
      <w:r w:rsidR="0056717C" w:rsidRPr="005C7875">
        <w:rPr>
          <w:rFonts w:ascii="Times New Roman" w:hAnsi="Times New Roman" w:cs="Times New Roman"/>
          <w:b/>
          <w:color w:val="auto"/>
          <w:sz w:val="24"/>
          <w:szCs w:val="24"/>
          <w:lang w:val="en-US"/>
        </w:rPr>
        <w:t>STATEMENT OF FEASIBILITY OR NOT OF CONTRACTING</w:t>
      </w:r>
      <w:bookmarkEnd w:id="17"/>
    </w:p>
    <w:p w14:paraId="678BDE94" w14:textId="77777777" w:rsidR="0056717C" w:rsidRPr="005C7875" w:rsidRDefault="0056717C" w:rsidP="0056717C">
      <w:pPr>
        <w:spacing w:after="200" w:line="360" w:lineRule="auto"/>
        <w:ind w:firstLine="567"/>
        <w:jc w:val="both"/>
        <w:rPr>
          <w:rFonts w:ascii="Times New Roman" w:eastAsia="Arial" w:hAnsi="Times New Roman" w:cs="Times New Roman"/>
          <w:sz w:val="24"/>
          <w:szCs w:val="24"/>
          <w:lang w:val="en-US"/>
        </w:rPr>
      </w:pPr>
    </w:p>
    <w:p w14:paraId="39AFD902" w14:textId="58B0FD9D" w:rsidR="0056717C" w:rsidRPr="005C7875" w:rsidRDefault="0056717C" w:rsidP="0056717C">
      <w:pPr>
        <w:spacing w:after="200" w:line="360" w:lineRule="auto"/>
        <w:ind w:firstLine="567"/>
        <w:jc w:val="both"/>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From the foregoing, it is understood that the intended contracting of ballistic vests level iii-</w:t>
      </w:r>
      <w:proofErr w:type="gramStart"/>
      <w:r w:rsidRPr="005C7875">
        <w:rPr>
          <w:rFonts w:ascii="Times New Roman" w:eastAsia="Arial" w:hAnsi="Times New Roman" w:cs="Times New Roman"/>
          <w:sz w:val="24"/>
          <w:szCs w:val="24"/>
          <w:lang w:val="en-US"/>
        </w:rPr>
        <w:t>a of</w:t>
      </w:r>
      <w:proofErr w:type="gramEnd"/>
      <w:r w:rsidRPr="005C7875">
        <w:rPr>
          <w:rFonts w:ascii="Times New Roman" w:eastAsia="Arial" w:hAnsi="Times New Roman" w:cs="Times New Roman"/>
          <w:sz w:val="24"/>
          <w:szCs w:val="24"/>
          <w:lang w:val="en-US"/>
        </w:rPr>
        <w:t xml:space="preserve"> the multi-threat and dissimulated type</w:t>
      </w:r>
      <w:r w:rsidRPr="005C7875">
        <w:rPr>
          <w:rFonts w:ascii="Times New Roman" w:eastAsia="Arial" w:hAnsi="Times New Roman" w:cs="Times New Roman"/>
          <w:b/>
          <w:sz w:val="24"/>
          <w:szCs w:val="24"/>
          <w:lang w:val="en-US"/>
        </w:rPr>
        <w:t xml:space="preserve"> </w:t>
      </w:r>
      <w:r w:rsidRPr="005C7875">
        <w:rPr>
          <w:rFonts w:ascii="Times New Roman" w:eastAsia="Arial" w:hAnsi="Times New Roman" w:cs="Times New Roman"/>
          <w:sz w:val="24"/>
          <w:szCs w:val="24"/>
          <w:lang w:val="en-US"/>
        </w:rPr>
        <w:t xml:space="preserve">by the </w:t>
      </w:r>
      <w:proofErr w:type="spellStart"/>
      <w:r w:rsidRPr="005C7875">
        <w:rPr>
          <w:rFonts w:ascii="Times New Roman" w:eastAsia="Arial" w:hAnsi="Times New Roman" w:cs="Times New Roman"/>
          <w:sz w:val="24"/>
          <w:szCs w:val="24"/>
          <w:lang w:val="en-US"/>
        </w:rPr>
        <w:t>Secretaria</w:t>
      </w:r>
      <w:proofErr w:type="spellEnd"/>
      <w:r w:rsidRPr="005C7875">
        <w:rPr>
          <w:rFonts w:ascii="Times New Roman" w:eastAsia="Arial" w:hAnsi="Times New Roman" w:cs="Times New Roman"/>
          <w:sz w:val="24"/>
          <w:szCs w:val="24"/>
          <w:lang w:val="en-US"/>
        </w:rPr>
        <w:t xml:space="preserve"> de Estado de </w:t>
      </w:r>
      <w:proofErr w:type="spellStart"/>
      <w:r w:rsidRPr="005C7875">
        <w:rPr>
          <w:rFonts w:ascii="Times New Roman" w:eastAsia="Arial" w:hAnsi="Times New Roman" w:cs="Times New Roman"/>
          <w:sz w:val="24"/>
          <w:szCs w:val="24"/>
          <w:lang w:val="en-US"/>
        </w:rPr>
        <w:t>Polícia</w:t>
      </w:r>
      <w:proofErr w:type="spellEnd"/>
      <w:r w:rsidRPr="005C7875">
        <w:rPr>
          <w:rFonts w:ascii="Times New Roman" w:eastAsia="Arial" w:hAnsi="Times New Roman" w:cs="Times New Roman"/>
          <w:sz w:val="24"/>
          <w:szCs w:val="24"/>
          <w:lang w:val="en-US"/>
        </w:rPr>
        <w:t xml:space="preserve"> </w:t>
      </w:r>
      <w:proofErr w:type="spellStart"/>
      <w:r w:rsidRPr="005C7875">
        <w:rPr>
          <w:rFonts w:ascii="Times New Roman" w:eastAsia="Arial" w:hAnsi="Times New Roman" w:cs="Times New Roman"/>
          <w:sz w:val="24"/>
          <w:szCs w:val="24"/>
          <w:lang w:val="en-US"/>
        </w:rPr>
        <w:t>Militar</w:t>
      </w:r>
      <w:proofErr w:type="spellEnd"/>
      <w:r w:rsidRPr="005C7875">
        <w:rPr>
          <w:rFonts w:ascii="Times New Roman" w:eastAsia="Arial" w:hAnsi="Times New Roman" w:cs="Times New Roman"/>
          <w:sz w:val="24"/>
          <w:szCs w:val="24"/>
          <w:lang w:val="en-US"/>
        </w:rPr>
        <w:t xml:space="preserve"> (SEPM / RJ), as exposed is fully Viable.</w:t>
      </w:r>
    </w:p>
    <w:p w14:paraId="2E1EBF52" w14:textId="2A24F9B2" w:rsidR="00D7206E" w:rsidRPr="005C7875" w:rsidRDefault="00B34B4C" w:rsidP="002B7817">
      <w:pPr>
        <w:spacing w:after="200" w:line="360" w:lineRule="auto"/>
        <w:jc w:val="right"/>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 xml:space="preserve"> </w:t>
      </w:r>
      <w:proofErr w:type="gramStart"/>
      <w:r w:rsidRPr="005C7875">
        <w:rPr>
          <w:rFonts w:ascii="Times New Roman" w:eastAsia="Arial" w:hAnsi="Times New Roman" w:cs="Times New Roman"/>
          <w:sz w:val="24"/>
          <w:szCs w:val="24"/>
          <w:lang w:val="en-US"/>
        </w:rPr>
        <w:t xml:space="preserve">Rio de Janeiro, _____de ____________ </w:t>
      </w:r>
      <w:proofErr w:type="spellStart"/>
      <w:r w:rsidRPr="005C7875">
        <w:rPr>
          <w:rFonts w:ascii="Times New Roman" w:eastAsia="Arial" w:hAnsi="Times New Roman" w:cs="Times New Roman"/>
          <w:sz w:val="24"/>
          <w:szCs w:val="24"/>
          <w:lang w:val="en-US"/>
        </w:rPr>
        <w:t>de</w:t>
      </w:r>
      <w:proofErr w:type="spellEnd"/>
      <w:r w:rsidRPr="005C7875">
        <w:rPr>
          <w:rFonts w:ascii="Times New Roman" w:eastAsia="Arial" w:hAnsi="Times New Roman" w:cs="Times New Roman"/>
          <w:sz w:val="24"/>
          <w:szCs w:val="24"/>
          <w:lang w:val="en-US"/>
        </w:rPr>
        <w:t xml:space="preserve"> 20</w:t>
      </w:r>
      <w:r w:rsidR="00541CCF" w:rsidRPr="005C7875">
        <w:rPr>
          <w:rFonts w:ascii="Times New Roman" w:eastAsia="Arial" w:hAnsi="Times New Roman" w:cs="Times New Roman"/>
          <w:sz w:val="24"/>
          <w:szCs w:val="24"/>
          <w:lang w:val="en-US"/>
        </w:rPr>
        <w:t>20.</w:t>
      </w:r>
      <w:proofErr w:type="gramEnd"/>
      <w:r w:rsidRPr="005C7875">
        <w:rPr>
          <w:rFonts w:ascii="Times New Roman" w:eastAsia="Arial" w:hAnsi="Times New Roman" w:cs="Times New Roman"/>
          <w:sz w:val="24"/>
          <w:szCs w:val="24"/>
          <w:lang w:val="en-US"/>
        </w:rPr>
        <w:t xml:space="preserve"> </w:t>
      </w:r>
    </w:p>
    <w:p w14:paraId="6C9E753E" w14:textId="77777777" w:rsidR="00D7206E" w:rsidRPr="005C7875" w:rsidRDefault="00A106BD" w:rsidP="002B7817">
      <w:pPr>
        <w:spacing w:after="200" w:line="360" w:lineRule="auto"/>
        <w:jc w:val="both"/>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 xml:space="preserve"> </w:t>
      </w:r>
    </w:p>
    <w:p w14:paraId="1604BE2B" w14:textId="77777777" w:rsidR="005120C9" w:rsidRPr="005C7875" w:rsidRDefault="005120C9" w:rsidP="002B7817">
      <w:pPr>
        <w:spacing w:after="0" w:line="360" w:lineRule="auto"/>
        <w:contextualSpacing/>
        <w:jc w:val="center"/>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LUIZ SÉRGIO COSENDEY PERLINGEIRO – CEL PM</w:t>
      </w:r>
    </w:p>
    <w:p w14:paraId="4F0027CD" w14:textId="77777777" w:rsidR="005120C9" w:rsidRPr="005C7875" w:rsidRDefault="005120C9" w:rsidP="002B7817">
      <w:pPr>
        <w:spacing w:after="0" w:line="360" w:lineRule="auto"/>
        <w:contextualSpacing/>
        <w:jc w:val="center"/>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CHEFE DO GCG</w:t>
      </w:r>
    </w:p>
    <w:p w14:paraId="5403B571" w14:textId="77777777" w:rsidR="005120C9" w:rsidRPr="005C7875" w:rsidRDefault="005120C9" w:rsidP="002B7817">
      <w:pPr>
        <w:spacing w:after="0" w:line="360" w:lineRule="auto"/>
        <w:contextualSpacing/>
        <w:jc w:val="center"/>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PRESIDENTE DA COMISSÃO DE PADRONIZAÇÃO DE ARMAMENTO DA SEPM</w:t>
      </w:r>
    </w:p>
    <w:p w14:paraId="2D54A551" w14:textId="77777777" w:rsidR="005120C9" w:rsidRPr="005C7875" w:rsidRDefault="008417E5" w:rsidP="002B7817">
      <w:pPr>
        <w:spacing w:after="0" w:line="360" w:lineRule="auto"/>
        <w:contextualSpacing/>
        <w:jc w:val="center"/>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EQUIPE DE PLANEJAMENTO</w:t>
      </w:r>
    </w:p>
    <w:p w14:paraId="2356D22B" w14:textId="77777777" w:rsidR="005120C9" w:rsidRPr="005C7875" w:rsidRDefault="005120C9" w:rsidP="002B7817">
      <w:pPr>
        <w:spacing w:after="0" w:line="360" w:lineRule="auto"/>
        <w:contextualSpacing/>
        <w:jc w:val="center"/>
        <w:rPr>
          <w:rFonts w:ascii="Times New Roman" w:eastAsia="Arial" w:hAnsi="Times New Roman" w:cs="Times New Roman"/>
          <w:sz w:val="24"/>
          <w:szCs w:val="24"/>
          <w:lang w:val="en-US"/>
        </w:rPr>
      </w:pPr>
    </w:p>
    <w:p w14:paraId="54C988DF" w14:textId="77777777" w:rsidR="005120C9" w:rsidRPr="005C7875" w:rsidRDefault="005120C9" w:rsidP="002B7817">
      <w:pPr>
        <w:spacing w:after="0" w:line="360" w:lineRule="auto"/>
        <w:contextualSpacing/>
        <w:jc w:val="center"/>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 xml:space="preserve">VITOR AUGUSTO RODRIGUES SERRA – TEN CEL PM </w:t>
      </w:r>
    </w:p>
    <w:p w14:paraId="5294B744" w14:textId="77777777" w:rsidR="005120C9" w:rsidRPr="005C7875" w:rsidRDefault="005120C9" w:rsidP="002B7817">
      <w:pPr>
        <w:spacing w:after="0" w:line="360" w:lineRule="auto"/>
        <w:contextualSpacing/>
        <w:jc w:val="center"/>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 xml:space="preserve">DIRETOR DA DMSA </w:t>
      </w:r>
    </w:p>
    <w:p w14:paraId="2E4786E4" w14:textId="77777777" w:rsidR="005120C9" w:rsidRPr="005C7875" w:rsidRDefault="008417E5" w:rsidP="002B7817">
      <w:pPr>
        <w:spacing w:after="0" w:line="360" w:lineRule="auto"/>
        <w:contextualSpacing/>
        <w:jc w:val="center"/>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EQUIPE DE PLANEJAMENTO</w:t>
      </w:r>
    </w:p>
    <w:p w14:paraId="090EB4D8" w14:textId="77777777" w:rsidR="005120C9" w:rsidRPr="005C7875" w:rsidRDefault="005120C9" w:rsidP="002B7817">
      <w:pPr>
        <w:spacing w:after="0" w:line="360" w:lineRule="auto"/>
        <w:contextualSpacing/>
        <w:jc w:val="center"/>
        <w:rPr>
          <w:rFonts w:ascii="Times New Roman" w:eastAsia="Arial" w:hAnsi="Times New Roman" w:cs="Times New Roman"/>
          <w:sz w:val="24"/>
          <w:szCs w:val="24"/>
          <w:lang w:val="en-US"/>
        </w:rPr>
      </w:pPr>
    </w:p>
    <w:p w14:paraId="143C780C" w14:textId="77777777" w:rsidR="008417E5" w:rsidRPr="005C7875" w:rsidRDefault="008417E5" w:rsidP="002B7817">
      <w:pPr>
        <w:spacing w:after="0" w:line="360" w:lineRule="auto"/>
        <w:contextualSpacing/>
        <w:jc w:val="center"/>
        <w:rPr>
          <w:rFonts w:ascii="Times New Roman" w:eastAsia="Arial" w:hAnsi="Times New Roman" w:cs="Times New Roman"/>
          <w:sz w:val="24"/>
          <w:szCs w:val="24"/>
          <w:lang w:val="en-US"/>
        </w:rPr>
      </w:pPr>
    </w:p>
    <w:p w14:paraId="6ED612F6" w14:textId="77777777" w:rsidR="005120C9" w:rsidRPr="005C7875" w:rsidRDefault="005120C9" w:rsidP="002B7817">
      <w:pPr>
        <w:spacing w:after="0" w:line="360" w:lineRule="auto"/>
        <w:contextualSpacing/>
        <w:jc w:val="center"/>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CELSON BARROS COUTINHO MENDES - TEN CEL PM</w:t>
      </w:r>
    </w:p>
    <w:p w14:paraId="25A266D2" w14:textId="77777777" w:rsidR="005120C9" w:rsidRPr="005C7875" w:rsidRDefault="005120C9" w:rsidP="002B7817">
      <w:pPr>
        <w:spacing w:after="0" w:line="360" w:lineRule="auto"/>
        <w:contextualSpacing/>
        <w:jc w:val="center"/>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CHEFE DO DCMUN</w:t>
      </w:r>
    </w:p>
    <w:p w14:paraId="624F5F14" w14:textId="77777777" w:rsidR="005120C9" w:rsidRPr="005C7875" w:rsidRDefault="005120C9" w:rsidP="002B7817">
      <w:pPr>
        <w:spacing w:after="0" w:line="360" w:lineRule="auto"/>
        <w:contextualSpacing/>
        <w:jc w:val="center"/>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MEMBRO DA COMISSÃO DE PADRONIZAÇÃO DE ARMAMENTO DA SEPM</w:t>
      </w:r>
    </w:p>
    <w:p w14:paraId="19FF6579" w14:textId="77777777" w:rsidR="005120C9" w:rsidRPr="005C7875" w:rsidRDefault="008417E5" w:rsidP="002B7817">
      <w:pPr>
        <w:spacing w:after="0" w:line="360" w:lineRule="auto"/>
        <w:contextualSpacing/>
        <w:jc w:val="center"/>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EQUIPE DE PLANEJAMENTO</w:t>
      </w:r>
    </w:p>
    <w:p w14:paraId="75E49950" w14:textId="77777777" w:rsidR="005120C9" w:rsidRPr="005C7875" w:rsidRDefault="005120C9" w:rsidP="002B7817">
      <w:pPr>
        <w:spacing w:after="0" w:line="360" w:lineRule="auto"/>
        <w:contextualSpacing/>
        <w:jc w:val="center"/>
        <w:rPr>
          <w:rFonts w:ascii="Times New Roman" w:eastAsia="Arial" w:hAnsi="Times New Roman" w:cs="Times New Roman"/>
          <w:sz w:val="24"/>
          <w:szCs w:val="24"/>
          <w:lang w:val="en-US"/>
        </w:rPr>
      </w:pPr>
    </w:p>
    <w:p w14:paraId="5DDA8168" w14:textId="77777777" w:rsidR="008417E5" w:rsidRPr="005C7875" w:rsidRDefault="008417E5" w:rsidP="002B7817">
      <w:pPr>
        <w:spacing w:after="0" w:line="360" w:lineRule="auto"/>
        <w:contextualSpacing/>
        <w:jc w:val="center"/>
        <w:rPr>
          <w:rFonts w:ascii="Times New Roman" w:eastAsia="Arial" w:hAnsi="Times New Roman" w:cs="Times New Roman"/>
          <w:sz w:val="24"/>
          <w:szCs w:val="24"/>
          <w:lang w:val="en-US"/>
        </w:rPr>
      </w:pPr>
    </w:p>
    <w:p w14:paraId="22A349A0" w14:textId="609BBFF7" w:rsidR="00F7176A" w:rsidRPr="005C7875" w:rsidRDefault="00F7176A" w:rsidP="002B7817">
      <w:pPr>
        <w:spacing w:after="0" w:line="360" w:lineRule="auto"/>
        <w:contextualSpacing/>
        <w:jc w:val="center"/>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MÁRIO MARCELO DIAS BRASIL</w:t>
      </w:r>
      <w:r w:rsidR="00FC476F" w:rsidRPr="005C7875">
        <w:rPr>
          <w:rFonts w:ascii="Times New Roman" w:eastAsia="Arial" w:hAnsi="Times New Roman" w:cs="Times New Roman"/>
          <w:sz w:val="24"/>
          <w:szCs w:val="24"/>
          <w:lang w:val="en-US"/>
        </w:rPr>
        <w:t xml:space="preserve"> – TEN CEL</w:t>
      </w:r>
      <w:r w:rsidR="00665A9B" w:rsidRPr="005C7875">
        <w:rPr>
          <w:rFonts w:ascii="Times New Roman" w:eastAsia="Arial" w:hAnsi="Times New Roman" w:cs="Times New Roman"/>
          <w:sz w:val="24"/>
          <w:szCs w:val="24"/>
          <w:lang w:val="en-US"/>
        </w:rPr>
        <w:t xml:space="preserve"> PM</w:t>
      </w:r>
    </w:p>
    <w:p w14:paraId="6D4C469B" w14:textId="77777777" w:rsidR="00F7176A" w:rsidRPr="005C7875" w:rsidRDefault="00F7176A" w:rsidP="002B7817">
      <w:pPr>
        <w:spacing w:after="0" w:line="360" w:lineRule="auto"/>
        <w:contextualSpacing/>
        <w:jc w:val="center"/>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REPRESENTANTE DO CIEAT</w:t>
      </w:r>
    </w:p>
    <w:p w14:paraId="223D8D17" w14:textId="77777777" w:rsidR="00F7176A" w:rsidRPr="005C7875" w:rsidRDefault="00F7176A" w:rsidP="002B7817">
      <w:pPr>
        <w:spacing w:after="0" w:line="360" w:lineRule="auto"/>
        <w:contextualSpacing/>
        <w:jc w:val="center"/>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MEMBRO DA COMISSÃO DE PADRONIZAÇÃO DE ARMAMENTO DA SEPM</w:t>
      </w:r>
    </w:p>
    <w:p w14:paraId="2E5A6AAC" w14:textId="77777777" w:rsidR="00F7176A" w:rsidRPr="005C7875" w:rsidRDefault="008417E5" w:rsidP="002B7817">
      <w:pPr>
        <w:spacing w:after="0" w:line="360" w:lineRule="auto"/>
        <w:contextualSpacing/>
        <w:jc w:val="center"/>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EQUIPE DE PLANEJAMENTO</w:t>
      </w:r>
    </w:p>
    <w:p w14:paraId="5DBB0E9E" w14:textId="77777777" w:rsidR="008417E5" w:rsidRPr="005C7875" w:rsidRDefault="008417E5" w:rsidP="002B7817">
      <w:pPr>
        <w:spacing w:after="0" w:line="360" w:lineRule="auto"/>
        <w:contextualSpacing/>
        <w:jc w:val="center"/>
        <w:rPr>
          <w:rFonts w:ascii="Times New Roman" w:eastAsia="Arial" w:hAnsi="Times New Roman" w:cs="Times New Roman"/>
          <w:sz w:val="24"/>
          <w:szCs w:val="24"/>
          <w:lang w:val="en-US"/>
        </w:rPr>
      </w:pPr>
    </w:p>
    <w:p w14:paraId="6C2C9DD6" w14:textId="77777777" w:rsidR="00F7176A" w:rsidRPr="005C7875" w:rsidRDefault="00F7176A" w:rsidP="002B7817">
      <w:pPr>
        <w:spacing w:after="0" w:line="360" w:lineRule="auto"/>
        <w:contextualSpacing/>
        <w:jc w:val="center"/>
        <w:rPr>
          <w:rFonts w:ascii="Times New Roman" w:eastAsia="Arial" w:hAnsi="Times New Roman" w:cs="Times New Roman"/>
          <w:sz w:val="24"/>
          <w:szCs w:val="24"/>
          <w:lang w:val="en-US"/>
        </w:rPr>
      </w:pPr>
    </w:p>
    <w:p w14:paraId="06AFFDCD" w14:textId="61B75392" w:rsidR="005120C9" w:rsidRPr="005C7875" w:rsidRDefault="005120C9" w:rsidP="002B7817">
      <w:pPr>
        <w:spacing w:after="0" w:line="360" w:lineRule="auto"/>
        <w:contextualSpacing/>
        <w:jc w:val="center"/>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lastRenderedPageBreak/>
        <w:t xml:space="preserve">CINTIA CARLA DE MELO SOUZA DE PAULA – </w:t>
      </w:r>
      <w:r w:rsidR="00665A9B" w:rsidRPr="005C7875">
        <w:rPr>
          <w:rFonts w:ascii="Times New Roman" w:eastAsia="Arial" w:hAnsi="Times New Roman" w:cs="Times New Roman"/>
          <w:sz w:val="24"/>
          <w:szCs w:val="24"/>
          <w:lang w:val="en-US"/>
        </w:rPr>
        <w:t>TEN CEL</w:t>
      </w:r>
      <w:r w:rsidRPr="005C7875">
        <w:rPr>
          <w:rFonts w:ascii="Times New Roman" w:eastAsia="Arial" w:hAnsi="Times New Roman" w:cs="Times New Roman"/>
          <w:sz w:val="24"/>
          <w:szCs w:val="24"/>
          <w:lang w:val="en-US"/>
        </w:rPr>
        <w:t xml:space="preserve"> PM</w:t>
      </w:r>
    </w:p>
    <w:p w14:paraId="28A85A0C" w14:textId="77777777" w:rsidR="005120C9" w:rsidRPr="005C7875" w:rsidRDefault="005120C9" w:rsidP="002B7817">
      <w:pPr>
        <w:spacing w:after="0" w:line="360" w:lineRule="auto"/>
        <w:contextualSpacing/>
        <w:jc w:val="center"/>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CHEFE DA SEÇÃO TÉCNICA/DMSA</w:t>
      </w:r>
    </w:p>
    <w:p w14:paraId="5D933727" w14:textId="77777777" w:rsidR="005120C9" w:rsidRPr="005C7875" w:rsidRDefault="005120C9" w:rsidP="002B7817">
      <w:pPr>
        <w:spacing w:after="0" w:line="360" w:lineRule="auto"/>
        <w:contextualSpacing/>
        <w:jc w:val="center"/>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MEMBRO DA COMISSÃO DE PADRONIZAÇÃO DE ARMAMENTO DA SEPM</w:t>
      </w:r>
    </w:p>
    <w:p w14:paraId="73B7C73B" w14:textId="77777777" w:rsidR="005120C9" w:rsidRPr="005C7875" w:rsidRDefault="008417E5" w:rsidP="002B7817">
      <w:pPr>
        <w:spacing w:after="0" w:line="360" w:lineRule="auto"/>
        <w:contextualSpacing/>
        <w:jc w:val="center"/>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EQUIPE DE PLANEJAMENTO</w:t>
      </w:r>
    </w:p>
    <w:p w14:paraId="7F743F06" w14:textId="77777777" w:rsidR="008417E5" w:rsidRPr="005C7875" w:rsidRDefault="008417E5" w:rsidP="002B7817">
      <w:pPr>
        <w:spacing w:after="0" w:line="360" w:lineRule="auto"/>
        <w:contextualSpacing/>
        <w:jc w:val="center"/>
        <w:rPr>
          <w:rFonts w:ascii="Times New Roman" w:eastAsia="Arial" w:hAnsi="Times New Roman" w:cs="Times New Roman"/>
          <w:sz w:val="24"/>
          <w:szCs w:val="24"/>
          <w:lang w:val="en-US"/>
        </w:rPr>
      </w:pPr>
    </w:p>
    <w:p w14:paraId="29A2B2E8" w14:textId="77777777" w:rsidR="005120C9" w:rsidRPr="005C7875" w:rsidRDefault="005120C9" w:rsidP="002B7817">
      <w:pPr>
        <w:spacing w:after="0" w:line="360" w:lineRule="auto"/>
        <w:contextualSpacing/>
        <w:jc w:val="center"/>
        <w:rPr>
          <w:rFonts w:ascii="Times New Roman" w:eastAsia="Arial" w:hAnsi="Times New Roman" w:cs="Times New Roman"/>
          <w:sz w:val="24"/>
          <w:szCs w:val="24"/>
          <w:lang w:val="en-US"/>
        </w:rPr>
      </w:pPr>
    </w:p>
    <w:p w14:paraId="61B62D25" w14:textId="2862C517" w:rsidR="005120C9" w:rsidRPr="005C7875" w:rsidRDefault="0065684B" w:rsidP="002B7817">
      <w:pPr>
        <w:spacing w:after="0" w:line="360" w:lineRule="auto"/>
        <w:contextualSpacing/>
        <w:jc w:val="center"/>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ALEXANDER BATISTA DA SILVA</w:t>
      </w:r>
      <w:r w:rsidR="005120C9" w:rsidRPr="005C7875">
        <w:rPr>
          <w:rFonts w:ascii="Times New Roman" w:eastAsia="Arial" w:hAnsi="Times New Roman" w:cs="Times New Roman"/>
          <w:sz w:val="24"/>
          <w:szCs w:val="24"/>
          <w:lang w:val="en-US"/>
        </w:rPr>
        <w:t xml:space="preserve"> – MAJ PM</w:t>
      </w:r>
    </w:p>
    <w:p w14:paraId="24EECD7E" w14:textId="77777777" w:rsidR="005120C9" w:rsidRPr="005C7875" w:rsidRDefault="005120C9" w:rsidP="002B7817">
      <w:pPr>
        <w:spacing w:after="0" w:line="360" w:lineRule="auto"/>
        <w:contextualSpacing/>
        <w:jc w:val="center"/>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REPRESENTANTE DO EMG/PM4</w:t>
      </w:r>
    </w:p>
    <w:p w14:paraId="784E2792" w14:textId="77777777" w:rsidR="005120C9" w:rsidRPr="005C7875" w:rsidRDefault="005120C9" w:rsidP="002B7817">
      <w:pPr>
        <w:spacing w:after="0" w:line="360" w:lineRule="auto"/>
        <w:contextualSpacing/>
        <w:jc w:val="center"/>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MEMBRO DA COMISSÃO DE PADRONIZAÇÃO DE ARMAMENTO DA SEPM</w:t>
      </w:r>
    </w:p>
    <w:p w14:paraId="69511335" w14:textId="77777777" w:rsidR="005120C9" w:rsidRPr="005C7875" w:rsidRDefault="008417E5" w:rsidP="002B7817">
      <w:pPr>
        <w:spacing w:after="0" w:line="360" w:lineRule="auto"/>
        <w:contextualSpacing/>
        <w:jc w:val="center"/>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EQUIPE DE PLANEJAMENTO</w:t>
      </w:r>
    </w:p>
    <w:p w14:paraId="665ACC2A" w14:textId="77777777" w:rsidR="008417E5" w:rsidRPr="005C7875" w:rsidRDefault="008417E5" w:rsidP="002B7817">
      <w:pPr>
        <w:spacing w:after="0" w:line="360" w:lineRule="auto"/>
        <w:contextualSpacing/>
        <w:jc w:val="center"/>
        <w:rPr>
          <w:rFonts w:ascii="Times New Roman" w:eastAsia="Arial" w:hAnsi="Times New Roman" w:cs="Times New Roman"/>
          <w:sz w:val="24"/>
          <w:szCs w:val="24"/>
          <w:lang w:val="en-US"/>
        </w:rPr>
      </w:pPr>
    </w:p>
    <w:p w14:paraId="418F34C9" w14:textId="77777777" w:rsidR="00105E9F" w:rsidRPr="005C7875" w:rsidRDefault="00105E9F" w:rsidP="002B7817">
      <w:pPr>
        <w:spacing w:after="0" w:line="360" w:lineRule="auto"/>
        <w:contextualSpacing/>
        <w:jc w:val="center"/>
        <w:rPr>
          <w:rFonts w:ascii="Times New Roman" w:eastAsia="Arial" w:hAnsi="Times New Roman" w:cs="Times New Roman"/>
          <w:sz w:val="24"/>
          <w:szCs w:val="24"/>
          <w:lang w:val="en-US"/>
        </w:rPr>
      </w:pPr>
    </w:p>
    <w:p w14:paraId="594B3725" w14:textId="77777777" w:rsidR="00105E9F" w:rsidRPr="005C7875" w:rsidRDefault="00105E9F" w:rsidP="00105E9F">
      <w:pPr>
        <w:spacing w:after="0" w:line="360" w:lineRule="auto"/>
        <w:contextualSpacing/>
        <w:jc w:val="center"/>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LEONARDO CASERTA DE CARVALHO – MAJ PM</w:t>
      </w:r>
    </w:p>
    <w:p w14:paraId="358F6AEC" w14:textId="77777777" w:rsidR="00105E9F" w:rsidRPr="005C7875" w:rsidRDefault="00105E9F" w:rsidP="00105E9F">
      <w:pPr>
        <w:spacing w:after="0" w:line="360" w:lineRule="auto"/>
        <w:contextualSpacing/>
        <w:jc w:val="center"/>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SUBCHEFE DO DCMUN</w:t>
      </w:r>
    </w:p>
    <w:p w14:paraId="5A05A976" w14:textId="77777777" w:rsidR="00105E9F" w:rsidRPr="005C7875" w:rsidRDefault="00105E9F" w:rsidP="00105E9F">
      <w:pPr>
        <w:spacing w:after="0" w:line="360" w:lineRule="auto"/>
        <w:contextualSpacing/>
        <w:jc w:val="center"/>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MEMBRO DA COMISSÃO DE PADRONIZAÇÃO DE ARMAMENTO DA SEPM</w:t>
      </w:r>
    </w:p>
    <w:p w14:paraId="264309E2" w14:textId="77777777" w:rsidR="00105E9F" w:rsidRPr="005C7875" w:rsidRDefault="00105E9F" w:rsidP="00105E9F">
      <w:pPr>
        <w:spacing w:after="0" w:line="360" w:lineRule="auto"/>
        <w:contextualSpacing/>
        <w:jc w:val="center"/>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EQUIPE DE PLANEJAMENTO</w:t>
      </w:r>
    </w:p>
    <w:p w14:paraId="2DE8DBF6" w14:textId="77777777" w:rsidR="00105E9F" w:rsidRPr="005C7875" w:rsidRDefault="00105E9F" w:rsidP="002B7817">
      <w:pPr>
        <w:spacing w:after="0" w:line="360" w:lineRule="auto"/>
        <w:contextualSpacing/>
        <w:jc w:val="center"/>
        <w:rPr>
          <w:rFonts w:ascii="Times New Roman" w:eastAsia="Arial" w:hAnsi="Times New Roman" w:cs="Times New Roman"/>
          <w:sz w:val="24"/>
          <w:szCs w:val="24"/>
          <w:lang w:val="en-US"/>
        </w:rPr>
      </w:pPr>
    </w:p>
    <w:p w14:paraId="44576763" w14:textId="77777777" w:rsidR="005120C9" w:rsidRPr="005C7875" w:rsidRDefault="005120C9" w:rsidP="002B7817">
      <w:pPr>
        <w:spacing w:after="0" w:line="360" w:lineRule="auto"/>
        <w:contextualSpacing/>
        <w:jc w:val="center"/>
        <w:rPr>
          <w:rFonts w:ascii="Times New Roman" w:eastAsia="Arial" w:hAnsi="Times New Roman" w:cs="Times New Roman"/>
          <w:sz w:val="24"/>
          <w:szCs w:val="24"/>
          <w:lang w:val="en-US"/>
        </w:rPr>
      </w:pPr>
    </w:p>
    <w:p w14:paraId="68260BAB" w14:textId="77777777" w:rsidR="005120C9" w:rsidRPr="005C7875" w:rsidRDefault="005120C9" w:rsidP="002B7817">
      <w:pPr>
        <w:spacing w:after="0" w:line="360" w:lineRule="auto"/>
        <w:contextualSpacing/>
        <w:jc w:val="center"/>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RENATO PEIXOTO MORAES – MAJ PM</w:t>
      </w:r>
    </w:p>
    <w:p w14:paraId="169A7CA2" w14:textId="77777777" w:rsidR="005120C9" w:rsidRPr="005C7875" w:rsidRDefault="005120C9" w:rsidP="002B7817">
      <w:pPr>
        <w:spacing w:after="0" w:line="360" w:lineRule="auto"/>
        <w:contextualSpacing/>
        <w:jc w:val="center"/>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REPRESENTANTE DA DLP</w:t>
      </w:r>
    </w:p>
    <w:p w14:paraId="3FAC20B4" w14:textId="77777777" w:rsidR="005120C9" w:rsidRPr="005C7875" w:rsidRDefault="005120C9" w:rsidP="002B7817">
      <w:pPr>
        <w:spacing w:after="0" w:line="360" w:lineRule="auto"/>
        <w:contextualSpacing/>
        <w:jc w:val="center"/>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MEMBRO DA COMISSÃO DE PADRONIZAÇÃO DE ARMAMENTO DA SEPM</w:t>
      </w:r>
    </w:p>
    <w:p w14:paraId="496F68AA" w14:textId="77777777" w:rsidR="007A18A8" w:rsidRPr="005C7875" w:rsidRDefault="008417E5" w:rsidP="002B7817">
      <w:pPr>
        <w:spacing w:after="0" w:line="360" w:lineRule="auto"/>
        <w:contextualSpacing/>
        <w:jc w:val="center"/>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t>EQUIPE DE PLANEJAMENTO</w:t>
      </w:r>
    </w:p>
    <w:p w14:paraId="0DE01A05" w14:textId="77777777" w:rsidR="00817193" w:rsidRPr="005C7875" w:rsidRDefault="00817193" w:rsidP="002B7817">
      <w:pPr>
        <w:spacing w:after="0" w:line="360" w:lineRule="auto"/>
        <w:contextualSpacing/>
        <w:jc w:val="center"/>
        <w:rPr>
          <w:rFonts w:ascii="Times New Roman" w:eastAsia="Arial" w:hAnsi="Times New Roman" w:cs="Times New Roman"/>
          <w:sz w:val="24"/>
          <w:szCs w:val="24"/>
          <w:lang w:val="en-US"/>
        </w:rPr>
      </w:pPr>
    </w:p>
    <w:p w14:paraId="6952FC85" w14:textId="77777777" w:rsidR="00817193" w:rsidRPr="005C7875" w:rsidRDefault="00817193" w:rsidP="002B7817">
      <w:pPr>
        <w:spacing w:after="0" w:line="360" w:lineRule="auto"/>
        <w:contextualSpacing/>
        <w:jc w:val="center"/>
        <w:rPr>
          <w:rFonts w:ascii="Times New Roman" w:eastAsia="Arial" w:hAnsi="Times New Roman" w:cs="Times New Roman"/>
          <w:sz w:val="24"/>
          <w:szCs w:val="24"/>
          <w:lang w:val="en-US"/>
        </w:rPr>
      </w:pPr>
    </w:p>
    <w:p w14:paraId="2FAE57D4" w14:textId="77777777" w:rsidR="00817193" w:rsidRPr="005C7875" w:rsidRDefault="00817193" w:rsidP="002B7817">
      <w:pPr>
        <w:spacing w:after="0" w:line="360" w:lineRule="auto"/>
        <w:contextualSpacing/>
        <w:jc w:val="center"/>
        <w:rPr>
          <w:rFonts w:ascii="Times New Roman" w:eastAsia="Arial" w:hAnsi="Times New Roman" w:cs="Times New Roman"/>
          <w:sz w:val="24"/>
          <w:szCs w:val="24"/>
          <w:lang w:val="en-US"/>
        </w:rPr>
      </w:pPr>
    </w:p>
    <w:p w14:paraId="4E6C2DDE" w14:textId="77777777" w:rsidR="00817193" w:rsidRPr="005C7875" w:rsidRDefault="00817193" w:rsidP="002B7817">
      <w:pPr>
        <w:spacing w:after="0" w:line="360" w:lineRule="auto"/>
        <w:contextualSpacing/>
        <w:jc w:val="center"/>
        <w:rPr>
          <w:rFonts w:ascii="Times New Roman" w:eastAsia="Arial" w:hAnsi="Times New Roman" w:cs="Times New Roman"/>
          <w:sz w:val="24"/>
          <w:szCs w:val="24"/>
          <w:lang w:val="en-US"/>
        </w:rPr>
      </w:pPr>
    </w:p>
    <w:p w14:paraId="27286CED" w14:textId="77777777" w:rsidR="00817193" w:rsidRPr="005C7875" w:rsidRDefault="00817193" w:rsidP="002B7817">
      <w:pPr>
        <w:spacing w:after="0" w:line="360" w:lineRule="auto"/>
        <w:contextualSpacing/>
        <w:jc w:val="center"/>
        <w:rPr>
          <w:rFonts w:ascii="Times New Roman" w:eastAsia="Arial" w:hAnsi="Times New Roman" w:cs="Times New Roman"/>
          <w:sz w:val="24"/>
          <w:szCs w:val="24"/>
          <w:lang w:val="en-US"/>
        </w:rPr>
      </w:pPr>
    </w:p>
    <w:p w14:paraId="54E77A51" w14:textId="77777777" w:rsidR="00817193" w:rsidRPr="005C7875" w:rsidRDefault="00817193" w:rsidP="002B7817">
      <w:pPr>
        <w:spacing w:after="0" w:line="360" w:lineRule="auto"/>
        <w:contextualSpacing/>
        <w:jc w:val="center"/>
        <w:rPr>
          <w:rFonts w:ascii="Times New Roman" w:eastAsia="Arial" w:hAnsi="Times New Roman" w:cs="Times New Roman"/>
          <w:sz w:val="24"/>
          <w:szCs w:val="24"/>
          <w:lang w:val="en-US"/>
        </w:rPr>
      </w:pPr>
    </w:p>
    <w:p w14:paraId="4F4C546F" w14:textId="77777777" w:rsidR="00817193" w:rsidRPr="005C7875" w:rsidRDefault="00817193" w:rsidP="002B7817">
      <w:pPr>
        <w:spacing w:after="0" w:line="360" w:lineRule="auto"/>
        <w:contextualSpacing/>
        <w:jc w:val="center"/>
        <w:rPr>
          <w:rFonts w:ascii="Times New Roman" w:eastAsia="Arial" w:hAnsi="Times New Roman" w:cs="Times New Roman"/>
          <w:sz w:val="24"/>
          <w:szCs w:val="24"/>
          <w:lang w:val="en-US"/>
        </w:rPr>
      </w:pPr>
    </w:p>
    <w:p w14:paraId="3E500C74" w14:textId="77777777" w:rsidR="00817193" w:rsidRPr="005C7875" w:rsidRDefault="00817193" w:rsidP="002B7817">
      <w:pPr>
        <w:spacing w:after="0" w:line="360" w:lineRule="auto"/>
        <w:contextualSpacing/>
        <w:jc w:val="center"/>
        <w:rPr>
          <w:rFonts w:ascii="Times New Roman" w:eastAsia="Arial" w:hAnsi="Times New Roman" w:cs="Times New Roman"/>
          <w:sz w:val="24"/>
          <w:szCs w:val="24"/>
          <w:lang w:val="en-US"/>
        </w:rPr>
      </w:pPr>
    </w:p>
    <w:p w14:paraId="1FFA87B9" w14:textId="77777777" w:rsidR="00817193" w:rsidRPr="005C7875" w:rsidRDefault="00817193" w:rsidP="002B7817">
      <w:pPr>
        <w:spacing w:after="0" w:line="360" w:lineRule="auto"/>
        <w:contextualSpacing/>
        <w:jc w:val="center"/>
        <w:rPr>
          <w:rFonts w:ascii="Times New Roman" w:eastAsia="Arial" w:hAnsi="Times New Roman" w:cs="Times New Roman"/>
          <w:sz w:val="24"/>
          <w:szCs w:val="24"/>
          <w:lang w:val="en-US"/>
        </w:rPr>
      </w:pPr>
    </w:p>
    <w:p w14:paraId="693585EB" w14:textId="77777777" w:rsidR="00817193" w:rsidRPr="005C7875" w:rsidRDefault="00817193" w:rsidP="002B7817">
      <w:pPr>
        <w:spacing w:after="0" w:line="360" w:lineRule="auto"/>
        <w:contextualSpacing/>
        <w:jc w:val="center"/>
        <w:rPr>
          <w:rFonts w:ascii="Times New Roman" w:eastAsia="Arial" w:hAnsi="Times New Roman" w:cs="Times New Roman"/>
          <w:sz w:val="24"/>
          <w:szCs w:val="24"/>
          <w:lang w:val="en-US"/>
        </w:rPr>
      </w:pPr>
    </w:p>
    <w:p w14:paraId="455F6DAD" w14:textId="77777777" w:rsidR="00817193" w:rsidRPr="005C7875" w:rsidRDefault="00817193" w:rsidP="002B7817">
      <w:pPr>
        <w:spacing w:after="0" w:line="360" w:lineRule="auto"/>
        <w:contextualSpacing/>
        <w:jc w:val="center"/>
        <w:rPr>
          <w:rFonts w:ascii="Times New Roman" w:eastAsia="Arial" w:hAnsi="Times New Roman" w:cs="Times New Roman"/>
          <w:sz w:val="24"/>
          <w:szCs w:val="24"/>
          <w:lang w:val="en-US"/>
        </w:rPr>
      </w:pPr>
    </w:p>
    <w:p w14:paraId="1BF1FC76" w14:textId="77777777" w:rsidR="00E70096" w:rsidRPr="005C7875" w:rsidRDefault="00E70096" w:rsidP="002B7817">
      <w:pPr>
        <w:spacing w:after="0" w:line="360" w:lineRule="auto"/>
        <w:contextualSpacing/>
        <w:jc w:val="center"/>
        <w:rPr>
          <w:rFonts w:ascii="Times New Roman" w:eastAsia="Arial" w:hAnsi="Times New Roman" w:cs="Times New Roman"/>
          <w:sz w:val="24"/>
          <w:szCs w:val="24"/>
          <w:lang w:val="en-US"/>
        </w:rPr>
      </w:pPr>
    </w:p>
    <w:p w14:paraId="2D6EFB02" w14:textId="77777777" w:rsidR="00E70096" w:rsidRPr="005C7875" w:rsidRDefault="00E70096" w:rsidP="002B7817">
      <w:pPr>
        <w:spacing w:after="0" w:line="360" w:lineRule="auto"/>
        <w:contextualSpacing/>
        <w:jc w:val="center"/>
        <w:rPr>
          <w:rFonts w:ascii="Times New Roman" w:eastAsia="Arial" w:hAnsi="Times New Roman" w:cs="Times New Roman"/>
          <w:sz w:val="24"/>
          <w:szCs w:val="24"/>
          <w:lang w:val="en-US"/>
        </w:rPr>
      </w:pPr>
    </w:p>
    <w:p w14:paraId="15A04D4A" w14:textId="77777777" w:rsidR="00E70096" w:rsidRPr="005C7875" w:rsidRDefault="00E70096" w:rsidP="002B7817">
      <w:pPr>
        <w:spacing w:after="0" w:line="360" w:lineRule="auto"/>
        <w:contextualSpacing/>
        <w:jc w:val="center"/>
        <w:rPr>
          <w:rFonts w:ascii="Times New Roman" w:eastAsia="Arial" w:hAnsi="Times New Roman" w:cs="Times New Roman"/>
          <w:sz w:val="24"/>
          <w:szCs w:val="24"/>
          <w:lang w:val="en-US"/>
        </w:rPr>
      </w:pPr>
    </w:p>
    <w:p w14:paraId="41C1CBA3" w14:textId="77777777" w:rsidR="00E70096" w:rsidRPr="005C7875" w:rsidRDefault="00E70096" w:rsidP="002B7817">
      <w:pPr>
        <w:spacing w:after="0" w:line="360" w:lineRule="auto"/>
        <w:contextualSpacing/>
        <w:jc w:val="center"/>
        <w:rPr>
          <w:rFonts w:ascii="Times New Roman" w:eastAsia="Arial" w:hAnsi="Times New Roman" w:cs="Times New Roman"/>
          <w:sz w:val="24"/>
          <w:szCs w:val="24"/>
          <w:lang w:val="en-US"/>
        </w:rPr>
      </w:pPr>
    </w:p>
    <w:p w14:paraId="42AE13CE" w14:textId="77777777" w:rsidR="00E70096" w:rsidRPr="005C7875" w:rsidRDefault="00E70096" w:rsidP="002B7817">
      <w:pPr>
        <w:spacing w:after="0" w:line="360" w:lineRule="auto"/>
        <w:contextualSpacing/>
        <w:jc w:val="center"/>
        <w:rPr>
          <w:rFonts w:ascii="Times New Roman" w:eastAsia="Arial" w:hAnsi="Times New Roman" w:cs="Times New Roman"/>
          <w:sz w:val="24"/>
          <w:szCs w:val="24"/>
          <w:lang w:val="en-US"/>
        </w:rPr>
      </w:pPr>
    </w:p>
    <w:p w14:paraId="2B3A9111" w14:textId="77777777" w:rsidR="00E70096" w:rsidRPr="005C7875" w:rsidRDefault="00E70096" w:rsidP="002B7817">
      <w:pPr>
        <w:spacing w:after="0" w:line="360" w:lineRule="auto"/>
        <w:contextualSpacing/>
        <w:jc w:val="center"/>
        <w:rPr>
          <w:rFonts w:ascii="Times New Roman" w:eastAsia="Arial" w:hAnsi="Times New Roman" w:cs="Times New Roman"/>
          <w:sz w:val="24"/>
          <w:szCs w:val="24"/>
          <w:lang w:val="en-US"/>
        </w:rPr>
      </w:pPr>
    </w:p>
    <w:p w14:paraId="00DBFABE" w14:textId="77777777" w:rsidR="00E70096" w:rsidRPr="005C7875" w:rsidRDefault="00E70096" w:rsidP="002B7817">
      <w:pPr>
        <w:spacing w:after="0" w:line="360" w:lineRule="auto"/>
        <w:contextualSpacing/>
        <w:jc w:val="center"/>
        <w:rPr>
          <w:rFonts w:ascii="Times New Roman" w:eastAsia="Arial" w:hAnsi="Times New Roman" w:cs="Times New Roman"/>
          <w:sz w:val="24"/>
          <w:szCs w:val="24"/>
          <w:lang w:val="en-US"/>
        </w:rPr>
      </w:pPr>
    </w:p>
    <w:p w14:paraId="122EFC08" w14:textId="77777777" w:rsidR="00E70096" w:rsidRPr="005C7875" w:rsidRDefault="00E70096" w:rsidP="002B7817">
      <w:pPr>
        <w:spacing w:after="0" w:line="360" w:lineRule="auto"/>
        <w:contextualSpacing/>
        <w:jc w:val="center"/>
        <w:rPr>
          <w:rFonts w:ascii="Times New Roman" w:eastAsia="Arial" w:hAnsi="Times New Roman" w:cs="Times New Roman"/>
          <w:sz w:val="24"/>
          <w:szCs w:val="24"/>
          <w:lang w:val="en-US"/>
        </w:rPr>
      </w:pPr>
    </w:p>
    <w:p w14:paraId="2F876A71" w14:textId="77777777" w:rsidR="00E70096" w:rsidRPr="005C7875" w:rsidRDefault="00E70096" w:rsidP="002B7817">
      <w:pPr>
        <w:spacing w:after="0" w:line="360" w:lineRule="auto"/>
        <w:contextualSpacing/>
        <w:jc w:val="center"/>
        <w:rPr>
          <w:rFonts w:ascii="Times New Roman" w:eastAsia="Arial" w:hAnsi="Times New Roman" w:cs="Times New Roman"/>
          <w:sz w:val="24"/>
          <w:szCs w:val="24"/>
          <w:lang w:val="en-US"/>
        </w:rPr>
      </w:pPr>
    </w:p>
    <w:p w14:paraId="790B447B" w14:textId="77777777" w:rsidR="00E70096" w:rsidRPr="005C7875" w:rsidRDefault="00E70096" w:rsidP="002B7817">
      <w:pPr>
        <w:spacing w:after="0" w:line="360" w:lineRule="auto"/>
        <w:contextualSpacing/>
        <w:jc w:val="center"/>
        <w:rPr>
          <w:rFonts w:ascii="Times New Roman" w:eastAsia="Arial" w:hAnsi="Times New Roman" w:cs="Times New Roman"/>
          <w:sz w:val="24"/>
          <w:szCs w:val="24"/>
          <w:lang w:val="en-US"/>
        </w:rPr>
      </w:pPr>
    </w:p>
    <w:p w14:paraId="404F198F" w14:textId="77777777" w:rsidR="00E70096" w:rsidRPr="005C7875" w:rsidRDefault="00E70096" w:rsidP="002B7817">
      <w:pPr>
        <w:spacing w:after="0" w:line="360" w:lineRule="auto"/>
        <w:contextualSpacing/>
        <w:jc w:val="center"/>
        <w:rPr>
          <w:rFonts w:ascii="Times New Roman" w:eastAsia="Arial" w:hAnsi="Times New Roman" w:cs="Times New Roman"/>
          <w:sz w:val="24"/>
          <w:szCs w:val="24"/>
          <w:lang w:val="en-US"/>
        </w:rPr>
      </w:pPr>
    </w:p>
    <w:p w14:paraId="3594505A" w14:textId="77777777" w:rsidR="00E70096" w:rsidRPr="005C7875" w:rsidRDefault="00E70096" w:rsidP="002B7817">
      <w:pPr>
        <w:spacing w:after="0" w:line="360" w:lineRule="auto"/>
        <w:contextualSpacing/>
        <w:jc w:val="center"/>
        <w:rPr>
          <w:rFonts w:ascii="Times New Roman" w:eastAsia="Arial" w:hAnsi="Times New Roman" w:cs="Times New Roman"/>
          <w:sz w:val="24"/>
          <w:szCs w:val="24"/>
          <w:lang w:val="en-US"/>
        </w:rPr>
      </w:pPr>
    </w:p>
    <w:p w14:paraId="15DB5887" w14:textId="77777777" w:rsidR="00E70096" w:rsidRPr="005C7875" w:rsidRDefault="00E70096" w:rsidP="002B7817">
      <w:pPr>
        <w:spacing w:after="0" w:line="360" w:lineRule="auto"/>
        <w:contextualSpacing/>
        <w:jc w:val="center"/>
        <w:rPr>
          <w:rFonts w:ascii="Times New Roman" w:eastAsia="Arial" w:hAnsi="Times New Roman" w:cs="Times New Roman"/>
          <w:sz w:val="24"/>
          <w:szCs w:val="24"/>
          <w:lang w:val="en-US"/>
        </w:rPr>
      </w:pPr>
    </w:p>
    <w:p w14:paraId="1ADFDFA1" w14:textId="77777777" w:rsidR="00E70096" w:rsidRPr="005C7875" w:rsidRDefault="00E70096" w:rsidP="002B7817">
      <w:pPr>
        <w:spacing w:after="0" w:line="360" w:lineRule="auto"/>
        <w:contextualSpacing/>
        <w:jc w:val="center"/>
        <w:rPr>
          <w:rFonts w:ascii="Times New Roman" w:eastAsia="Arial" w:hAnsi="Times New Roman" w:cs="Times New Roman"/>
          <w:sz w:val="24"/>
          <w:szCs w:val="24"/>
          <w:lang w:val="en-US"/>
        </w:rPr>
      </w:pPr>
    </w:p>
    <w:p w14:paraId="1992D9E4" w14:textId="77777777" w:rsidR="00E70096" w:rsidRPr="005C7875" w:rsidRDefault="00E70096" w:rsidP="002B7817">
      <w:pPr>
        <w:spacing w:after="0" w:line="360" w:lineRule="auto"/>
        <w:contextualSpacing/>
        <w:jc w:val="center"/>
        <w:rPr>
          <w:rFonts w:ascii="Times New Roman" w:eastAsia="Arial" w:hAnsi="Times New Roman" w:cs="Times New Roman"/>
          <w:sz w:val="24"/>
          <w:szCs w:val="24"/>
          <w:lang w:val="en-US"/>
        </w:rPr>
      </w:pPr>
    </w:p>
    <w:p w14:paraId="28E245D4" w14:textId="13B50F63" w:rsidR="00817193" w:rsidRPr="005C7875" w:rsidRDefault="00F175B2" w:rsidP="00817193">
      <w:pPr>
        <w:spacing w:after="0" w:line="360" w:lineRule="auto"/>
        <w:contextualSpacing/>
        <w:jc w:val="center"/>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lastRenderedPageBreak/>
        <w:t xml:space="preserve">ANNEX </w:t>
      </w:r>
      <w:proofErr w:type="gramStart"/>
      <w:r w:rsidRPr="005C7875">
        <w:rPr>
          <w:rFonts w:ascii="Times New Roman" w:eastAsia="Arial" w:hAnsi="Times New Roman" w:cs="Times New Roman"/>
          <w:sz w:val="24"/>
          <w:szCs w:val="24"/>
          <w:lang w:val="en-US"/>
        </w:rPr>
        <w:t>I</w:t>
      </w:r>
      <w:proofErr w:type="gramEnd"/>
      <w:r w:rsidRPr="005C7875">
        <w:rPr>
          <w:rFonts w:ascii="Times New Roman" w:eastAsia="Arial" w:hAnsi="Times New Roman" w:cs="Times New Roman"/>
          <w:sz w:val="24"/>
          <w:szCs w:val="24"/>
          <w:lang w:val="en-US"/>
        </w:rPr>
        <w:t xml:space="preserve"> - Contacts via email with national and international ballistic vest suppliers</w:t>
      </w:r>
      <w:r w:rsidR="00817193" w:rsidRPr="005C7875">
        <w:rPr>
          <w:rFonts w:ascii="Times New Roman" w:eastAsia="Arial" w:hAnsi="Times New Roman" w:cs="Times New Roman"/>
          <w:noProof/>
          <w:sz w:val="24"/>
          <w:szCs w:val="24"/>
        </w:rPr>
        <w:drawing>
          <wp:inline distT="0" distB="0" distL="0" distR="0" wp14:anchorId="4B5FA8B4" wp14:editId="2FD7D084">
            <wp:extent cx="5760720" cy="6006729"/>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6006729"/>
                    </a:xfrm>
                    <a:prstGeom prst="rect">
                      <a:avLst/>
                    </a:prstGeom>
                    <a:noFill/>
                    <a:ln>
                      <a:noFill/>
                    </a:ln>
                  </pic:spPr>
                </pic:pic>
              </a:graphicData>
            </a:graphic>
          </wp:inline>
        </w:drawing>
      </w:r>
    </w:p>
    <w:p w14:paraId="0B9DAE0F" w14:textId="77777777" w:rsidR="00817193" w:rsidRPr="005C7875" w:rsidRDefault="00817193" w:rsidP="00817193">
      <w:pPr>
        <w:spacing w:after="0" w:line="360" w:lineRule="auto"/>
        <w:contextualSpacing/>
        <w:jc w:val="center"/>
        <w:rPr>
          <w:rFonts w:ascii="Times New Roman" w:eastAsia="Arial" w:hAnsi="Times New Roman" w:cs="Times New Roman"/>
          <w:sz w:val="24"/>
          <w:szCs w:val="24"/>
          <w:lang w:val="en-US"/>
        </w:rPr>
      </w:pPr>
    </w:p>
    <w:p w14:paraId="3B2B3956" w14:textId="77777777" w:rsidR="00817193" w:rsidRPr="005C7875" w:rsidRDefault="00817193" w:rsidP="00817193">
      <w:pPr>
        <w:spacing w:after="0" w:line="360" w:lineRule="auto"/>
        <w:contextualSpacing/>
        <w:jc w:val="center"/>
        <w:rPr>
          <w:rFonts w:ascii="Times New Roman" w:eastAsia="Arial" w:hAnsi="Times New Roman" w:cs="Times New Roman"/>
          <w:sz w:val="24"/>
          <w:szCs w:val="24"/>
          <w:lang w:val="en-US"/>
        </w:rPr>
      </w:pPr>
    </w:p>
    <w:p w14:paraId="04436173" w14:textId="77777777" w:rsidR="00817193" w:rsidRPr="005C7875" w:rsidRDefault="00817193" w:rsidP="00817193">
      <w:pPr>
        <w:spacing w:after="0" w:line="360" w:lineRule="auto"/>
        <w:contextualSpacing/>
        <w:jc w:val="center"/>
        <w:rPr>
          <w:rFonts w:ascii="Times New Roman" w:eastAsia="Arial" w:hAnsi="Times New Roman" w:cs="Times New Roman"/>
          <w:sz w:val="24"/>
          <w:szCs w:val="24"/>
          <w:lang w:val="en-US"/>
        </w:rPr>
      </w:pPr>
    </w:p>
    <w:p w14:paraId="27FE3E03" w14:textId="77777777" w:rsidR="00817193" w:rsidRPr="005C7875" w:rsidRDefault="00817193" w:rsidP="00817193">
      <w:pPr>
        <w:spacing w:after="0" w:line="360" w:lineRule="auto"/>
        <w:contextualSpacing/>
        <w:jc w:val="center"/>
        <w:rPr>
          <w:rFonts w:ascii="Times New Roman" w:eastAsia="Arial" w:hAnsi="Times New Roman" w:cs="Times New Roman"/>
          <w:sz w:val="24"/>
          <w:szCs w:val="24"/>
          <w:lang w:val="en-US"/>
        </w:rPr>
      </w:pPr>
    </w:p>
    <w:p w14:paraId="5F9DCCA2" w14:textId="77777777" w:rsidR="00817193" w:rsidRPr="005C7875" w:rsidRDefault="00817193" w:rsidP="00817193">
      <w:pPr>
        <w:spacing w:after="0" w:line="360" w:lineRule="auto"/>
        <w:contextualSpacing/>
        <w:jc w:val="center"/>
        <w:rPr>
          <w:rFonts w:ascii="Times New Roman" w:eastAsia="Arial" w:hAnsi="Times New Roman" w:cs="Times New Roman"/>
          <w:sz w:val="24"/>
          <w:szCs w:val="24"/>
          <w:lang w:val="en-US"/>
        </w:rPr>
      </w:pPr>
    </w:p>
    <w:p w14:paraId="43C050FF" w14:textId="77777777" w:rsidR="00817193" w:rsidRPr="005C7875" w:rsidRDefault="00817193" w:rsidP="00817193">
      <w:pPr>
        <w:spacing w:after="0" w:line="360" w:lineRule="auto"/>
        <w:contextualSpacing/>
        <w:rPr>
          <w:rFonts w:ascii="Times New Roman" w:eastAsia="Arial" w:hAnsi="Times New Roman" w:cs="Times New Roman"/>
          <w:sz w:val="24"/>
          <w:szCs w:val="24"/>
          <w:lang w:val="en-US"/>
        </w:rPr>
      </w:pPr>
      <w:r w:rsidRPr="005C7875">
        <w:rPr>
          <w:rFonts w:ascii="Times New Roman" w:eastAsia="Arial" w:hAnsi="Times New Roman" w:cs="Times New Roman"/>
          <w:noProof/>
          <w:sz w:val="24"/>
          <w:szCs w:val="24"/>
        </w:rPr>
        <w:lastRenderedPageBreak/>
        <w:drawing>
          <wp:inline distT="0" distB="0" distL="0" distR="0" wp14:anchorId="05672A9A" wp14:editId="61DA16D5">
            <wp:extent cx="4829175" cy="1272356"/>
            <wp:effectExtent l="0" t="0" r="0" b="444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45468" cy="1276649"/>
                    </a:xfrm>
                    <a:prstGeom prst="rect">
                      <a:avLst/>
                    </a:prstGeom>
                    <a:noFill/>
                    <a:ln>
                      <a:noFill/>
                    </a:ln>
                  </pic:spPr>
                </pic:pic>
              </a:graphicData>
            </a:graphic>
          </wp:inline>
        </w:drawing>
      </w:r>
      <w:r w:rsidRPr="005C7875">
        <w:rPr>
          <w:rFonts w:ascii="Times New Roman" w:eastAsia="Arial" w:hAnsi="Times New Roman" w:cs="Times New Roman"/>
          <w:noProof/>
          <w:sz w:val="24"/>
          <w:szCs w:val="24"/>
        </w:rPr>
        <w:drawing>
          <wp:inline distT="0" distB="0" distL="0" distR="0" wp14:anchorId="06AACEC3" wp14:editId="61CAB919">
            <wp:extent cx="5104361" cy="7258050"/>
            <wp:effectExtent l="0" t="0" r="127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08134" cy="7263415"/>
                    </a:xfrm>
                    <a:prstGeom prst="rect">
                      <a:avLst/>
                    </a:prstGeom>
                    <a:noFill/>
                    <a:ln>
                      <a:noFill/>
                    </a:ln>
                  </pic:spPr>
                </pic:pic>
              </a:graphicData>
            </a:graphic>
          </wp:inline>
        </w:drawing>
      </w:r>
    </w:p>
    <w:p w14:paraId="43F020ED" w14:textId="77777777" w:rsidR="00817193" w:rsidRPr="005C7875" w:rsidRDefault="00817193" w:rsidP="00817193">
      <w:pPr>
        <w:spacing w:after="0" w:line="360" w:lineRule="auto"/>
        <w:contextualSpacing/>
        <w:jc w:val="both"/>
        <w:rPr>
          <w:rFonts w:ascii="Times New Roman" w:eastAsia="Arial" w:hAnsi="Times New Roman" w:cs="Times New Roman"/>
          <w:sz w:val="24"/>
          <w:szCs w:val="24"/>
          <w:lang w:val="en-US"/>
        </w:rPr>
      </w:pPr>
      <w:r w:rsidRPr="005C7875">
        <w:rPr>
          <w:rFonts w:ascii="Times New Roman" w:eastAsia="Arial" w:hAnsi="Times New Roman" w:cs="Times New Roman"/>
          <w:noProof/>
          <w:sz w:val="24"/>
          <w:szCs w:val="24"/>
        </w:rPr>
        <w:lastRenderedPageBreak/>
        <w:drawing>
          <wp:inline distT="0" distB="0" distL="0" distR="0" wp14:anchorId="392BDF01" wp14:editId="63170AEB">
            <wp:extent cx="5760720" cy="8150149"/>
            <wp:effectExtent l="0" t="0" r="0" b="381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8150149"/>
                    </a:xfrm>
                    <a:prstGeom prst="rect">
                      <a:avLst/>
                    </a:prstGeom>
                    <a:noFill/>
                    <a:ln>
                      <a:noFill/>
                    </a:ln>
                  </pic:spPr>
                </pic:pic>
              </a:graphicData>
            </a:graphic>
          </wp:inline>
        </w:drawing>
      </w:r>
    </w:p>
    <w:p w14:paraId="6E2BF937" w14:textId="77777777" w:rsidR="00817193" w:rsidRPr="005C7875" w:rsidRDefault="00817193" w:rsidP="00817193">
      <w:pPr>
        <w:spacing w:after="0" w:line="360" w:lineRule="auto"/>
        <w:contextualSpacing/>
        <w:jc w:val="center"/>
        <w:rPr>
          <w:rFonts w:ascii="Times New Roman" w:eastAsia="Arial" w:hAnsi="Times New Roman" w:cs="Times New Roman"/>
          <w:sz w:val="24"/>
          <w:szCs w:val="24"/>
          <w:lang w:val="en-US"/>
        </w:rPr>
      </w:pPr>
    </w:p>
    <w:p w14:paraId="28049A02" w14:textId="77777777" w:rsidR="00817193" w:rsidRPr="005C7875" w:rsidRDefault="00817193" w:rsidP="00817193">
      <w:pPr>
        <w:spacing w:after="0" w:line="360" w:lineRule="auto"/>
        <w:contextualSpacing/>
        <w:jc w:val="center"/>
        <w:rPr>
          <w:rFonts w:ascii="Times New Roman" w:eastAsia="Arial" w:hAnsi="Times New Roman" w:cs="Times New Roman"/>
          <w:sz w:val="24"/>
          <w:szCs w:val="24"/>
          <w:lang w:val="en-US"/>
        </w:rPr>
      </w:pPr>
    </w:p>
    <w:p w14:paraId="53950F46" w14:textId="77777777" w:rsidR="00817193" w:rsidRPr="005C7875" w:rsidRDefault="00817193" w:rsidP="00817193">
      <w:pPr>
        <w:spacing w:after="0" w:line="360" w:lineRule="auto"/>
        <w:contextualSpacing/>
        <w:jc w:val="center"/>
        <w:rPr>
          <w:rFonts w:ascii="Times New Roman" w:eastAsia="Arial" w:hAnsi="Times New Roman" w:cs="Times New Roman"/>
          <w:sz w:val="24"/>
          <w:szCs w:val="24"/>
          <w:lang w:val="en-US"/>
        </w:rPr>
      </w:pPr>
    </w:p>
    <w:p w14:paraId="1877D463" w14:textId="77777777" w:rsidR="00817193" w:rsidRPr="005C7875" w:rsidRDefault="00817193" w:rsidP="00817193">
      <w:pPr>
        <w:spacing w:after="0" w:line="360" w:lineRule="auto"/>
        <w:contextualSpacing/>
        <w:jc w:val="both"/>
        <w:rPr>
          <w:rFonts w:ascii="Times New Roman" w:eastAsia="Arial" w:hAnsi="Times New Roman" w:cs="Times New Roman"/>
          <w:sz w:val="24"/>
          <w:szCs w:val="24"/>
          <w:lang w:val="en-US"/>
        </w:rPr>
      </w:pPr>
      <w:r w:rsidRPr="005C7875">
        <w:rPr>
          <w:rFonts w:ascii="Times New Roman" w:eastAsia="Arial" w:hAnsi="Times New Roman" w:cs="Times New Roman"/>
          <w:noProof/>
          <w:sz w:val="24"/>
          <w:szCs w:val="24"/>
        </w:rPr>
        <w:drawing>
          <wp:inline distT="0" distB="0" distL="0" distR="0" wp14:anchorId="060AC63F" wp14:editId="66640F70">
            <wp:extent cx="5760720" cy="5726552"/>
            <wp:effectExtent l="0" t="0" r="0" b="762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5726552"/>
                    </a:xfrm>
                    <a:prstGeom prst="rect">
                      <a:avLst/>
                    </a:prstGeom>
                    <a:noFill/>
                    <a:ln>
                      <a:noFill/>
                    </a:ln>
                  </pic:spPr>
                </pic:pic>
              </a:graphicData>
            </a:graphic>
          </wp:inline>
        </w:drawing>
      </w:r>
    </w:p>
    <w:p w14:paraId="481B9947" w14:textId="77777777" w:rsidR="00817193" w:rsidRPr="005C7875" w:rsidRDefault="00817193" w:rsidP="00817193">
      <w:pPr>
        <w:spacing w:after="0" w:line="360" w:lineRule="auto"/>
        <w:contextualSpacing/>
        <w:jc w:val="both"/>
        <w:rPr>
          <w:rFonts w:ascii="Times New Roman" w:eastAsia="Arial" w:hAnsi="Times New Roman" w:cs="Times New Roman"/>
          <w:sz w:val="24"/>
          <w:szCs w:val="24"/>
          <w:lang w:val="en-US"/>
        </w:rPr>
      </w:pPr>
    </w:p>
    <w:p w14:paraId="65D4254A" w14:textId="77777777" w:rsidR="00817193" w:rsidRPr="005C7875" w:rsidRDefault="00817193" w:rsidP="00817193">
      <w:pPr>
        <w:spacing w:after="0" w:line="360" w:lineRule="auto"/>
        <w:contextualSpacing/>
        <w:jc w:val="both"/>
        <w:rPr>
          <w:rFonts w:ascii="Times New Roman" w:eastAsia="Arial" w:hAnsi="Times New Roman" w:cs="Times New Roman"/>
          <w:sz w:val="24"/>
          <w:szCs w:val="24"/>
          <w:lang w:val="en-US"/>
        </w:rPr>
      </w:pPr>
    </w:p>
    <w:p w14:paraId="16A76253" w14:textId="77777777" w:rsidR="00817193" w:rsidRPr="005C7875" w:rsidRDefault="00817193" w:rsidP="00817193">
      <w:pPr>
        <w:spacing w:after="0" w:line="360" w:lineRule="auto"/>
        <w:contextualSpacing/>
        <w:jc w:val="both"/>
        <w:rPr>
          <w:rFonts w:ascii="Times New Roman" w:eastAsia="Arial" w:hAnsi="Times New Roman" w:cs="Times New Roman"/>
          <w:sz w:val="24"/>
          <w:szCs w:val="24"/>
          <w:lang w:val="en-US"/>
        </w:rPr>
      </w:pPr>
    </w:p>
    <w:p w14:paraId="2E73C6D8" w14:textId="77777777" w:rsidR="00817193" w:rsidRPr="005C7875" w:rsidRDefault="00817193" w:rsidP="00817193">
      <w:pPr>
        <w:spacing w:after="0" w:line="360" w:lineRule="auto"/>
        <w:contextualSpacing/>
        <w:jc w:val="both"/>
        <w:rPr>
          <w:rFonts w:ascii="Times New Roman" w:eastAsia="Arial" w:hAnsi="Times New Roman" w:cs="Times New Roman"/>
          <w:sz w:val="24"/>
          <w:szCs w:val="24"/>
          <w:lang w:val="en-US"/>
        </w:rPr>
      </w:pPr>
    </w:p>
    <w:p w14:paraId="2AA02B41" w14:textId="77777777" w:rsidR="00817193" w:rsidRPr="005C7875" w:rsidRDefault="00817193" w:rsidP="00817193">
      <w:pPr>
        <w:spacing w:after="0" w:line="360" w:lineRule="auto"/>
        <w:contextualSpacing/>
        <w:jc w:val="both"/>
        <w:rPr>
          <w:rFonts w:ascii="Times New Roman" w:eastAsia="Arial" w:hAnsi="Times New Roman" w:cs="Times New Roman"/>
          <w:sz w:val="24"/>
          <w:szCs w:val="24"/>
          <w:lang w:val="en-US"/>
        </w:rPr>
      </w:pPr>
    </w:p>
    <w:p w14:paraId="5DA82DD6" w14:textId="77777777" w:rsidR="00817193" w:rsidRPr="005C7875" w:rsidRDefault="00817193" w:rsidP="00817193">
      <w:pPr>
        <w:spacing w:after="0" w:line="360" w:lineRule="auto"/>
        <w:contextualSpacing/>
        <w:jc w:val="both"/>
        <w:rPr>
          <w:rFonts w:ascii="Times New Roman" w:eastAsia="Arial" w:hAnsi="Times New Roman" w:cs="Times New Roman"/>
          <w:sz w:val="24"/>
          <w:szCs w:val="24"/>
          <w:lang w:val="en-US"/>
        </w:rPr>
      </w:pPr>
    </w:p>
    <w:p w14:paraId="17F340B0" w14:textId="77777777" w:rsidR="00817193" w:rsidRPr="005C7875" w:rsidRDefault="00817193" w:rsidP="00817193">
      <w:pPr>
        <w:spacing w:after="0" w:line="360" w:lineRule="auto"/>
        <w:contextualSpacing/>
        <w:jc w:val="both"/>
        <w:rPr>
          <w:rFonts w:ascii="Times New Roman" w:eastAsia="Arial" w:hAnsi="Times New Roman" w:cs="Times New Roman"/>
          <w:sz w:val="24"/>
          <w:szCs w:val="24"/>
          <w:lang w:val="en-US"/>
        </w:rPr>
      </w:pPr>
    </w:p>
    <w:p w14:paraId="6A056086" w14:textId="77777777" w:rsidR="00817193" w:rsidRPr="005C7875" w:rsidRDefault="00817193" w:rsidP="00817193">
      <w:pPr>
        <w:spacing w:after="0" w:line="360" w:lineRule="auto"/>
        <w:contextualSpacing/>
        <w:jc w:val="both"/>
        <w:rPr>
          <w:rFonts w:ascii="Times New Roman" w:eastAsia="Arial" w:hAnsi="Times New Roman" w:cs="Times New Roman"/>
          <w:sz w:val="24"/>
          <w:szCs w:val="24"/>
          <w:lang w:val="en-US"/>
        </w:rPr>
      </w:pPr>
    </w:p>
    <w:p w14:paraId="6B54E48C" w14:textId="77777777" w:rsidR="00817193" w:rsidRPr="005C7875" w:rsidRDefault="00817193" w:rsidP="00817193">
      <w:pPr>
        <w:spacing w:after="0" w:line="360" w:lineRule="auto"/>
        <w:contextualSpacing/>
        <w:jc w:val="both"/>
        <w:rPr>
          <w:rFonts w:ascii="Times New Roman" w:eastAsia="Arial" w:hAnsi="Times New Roman" w:cs="Times New Roman"/>
          <w:sz w:val="24"/>
          <w:szCs w:val="24"/>
          <w:lang w:val="en-US"/>
        </w:rPr>
      </w:pPr>
    </w:p>
    <w:p w14:paraId="32D0AFF8" w14:textId="77777777" w:rsidR="00817193" w:rsidRPr="005C7875" w:rsidRDefault="00817193" w:rsidP="00817193">
      <w:pPr>
        <w:spacing w:after="0" w:line="360" w:lineRule="auto"/>
        <w:contextualSpacing/>
        <w:jc w:val="both"/>
        <w:rPr>
          <w:rFonts w:ascii="Times New Roman" w:eastAsia="Arial" w:hAnsi="Times New Roman" w:cs="Times New Roman"/>
          <w:sz w:val="24"/>
          <w:szCs w:val="24"/>
          <w:lang w:val="en-US"/>
        </w:rPr>
      </w:pPr>
    </w:p>
    <w:p w14:paraId="0AFB8028" w14:textId="77777777" w:rsidR="00817193" w:rsidRPr="005C7875" w:rsidRDefault="00817193" w:rsidP="00817193">
      <w:pPr>
        <w:spacing w:after="0" w:line="360" w:lineRule="auto"/>
        <w:contextualSpacing/>
        <w:jc w:val="both"/>
        <w:rPr>
          <w:rFonts w:ascii="Times New Roman" w:eastAsia="Arial" w:hAnsi="Times New Roman" w:cs="Times New Roman"/>
          <w:sz w:val="24"/>
          <w:szCs w:val="24"/>
          <w:lang w:val="en-US"/>
        </w:rPr>
      </w:pPr>
    </w:p>
    <w:p w14:paraId="6D7047CF" w14:textId="77777777" w:rsidR="00817193" w:rsidRPr="005C7875" w:rsidRDefault="00817193" w:rsidP="00817193">
      <w:pPr>
        <w:spacing w:after="0" w:line="360" w:lineRule="auto"/>
        <w:contextualSpacing/>
        <w:jc w:val="both"/>
        <w:rPr>
          <w:rFonts w:ascii="Times New Roman" w:eastAsia="Arial" w:hAnsi="Times New Roman" w:cs="Times New Roman"/>
          <w:sz w:val="24"/>
          <w:szCs w:val="24"/>
          <w:lang w:val="en-US"/>
        </w:rPr>
      </w:pPr>
      <w:r w:rsidRPr="005C7875">
        <w:rPr>
          <w:rFonts w:ascii="Times New Roman" w:hAnsi="Times New Roman" w:cs="Times New Roman"/>
          <w:noProof/>
        </w:rPr>
        <w:drawing>
          <wp:inline distT="0" distB="0" distL="0" distR="0" wp14:anchorId="27B13081" wp14:editId="539E7F28">
            <wp:extent cx="6229350" cy="3503745"/>
            <wp:effectExtent l="0" t="0" r="0" b="190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236878" cy="3507979"/>
                    </a:xfrm>
                    <a:prstGeom prst="rect">
                      <a:avLst/>
                    </a:prstGeom>
                  </pic:spPr>
                </pic:pic>
              </a:graphicData>
            </a:graphic>
          </wp:inline>
        </w:drawing>
      </w:r>
    </w:p>
    <w:p w14:paraId="077FC2C5" w14:textId="77777777" w:rsidR="00817193" w:rsidRPr="005C7875" w:rsidRDefault="00817193" w:rsidP="00817193">
      <w:pPr>
        <w:spacing w:after="0" w:line="360" w:lineRule="auto"/>
        <w:contextualSpacing/>
        <w:jc w:val="both"/>
        <w:rPr>
          <w:rFonts w:ascii="Times New Roman" w:eastAsia="Arial" w:hAnsi="Times New Roman" w:cs="Times New Roman"/>
          <w:sz w:val="24"/>
          <w:szCs w:val="24"/>
          <w:lang w:val="en-US"/>
        </w:rPr>
      </w:pPr>
    </w:p>
    <w:p w14:paraId="78FF4F80" w14:textId="77777777" w:rsidR="00817193" w:rsidRPr="005C7875" w:rsidRDefault="00817193" w:rsidP="002B7817">
      <w:pPr>
        <w:spacing w:after="0" w:line="360" w:lineRule="auto"/>
        <w:contextualSpacing/>
        <w:jc w:val="center"/>
        <w:rPr>
          <w:rFonts w:ascii="Times New Roman" w:eastAsia="Arial" w:hAnsi="Times New Roman" w:cs="Times New Roman"/>
          <w:sz w:val="24"/>
          <w:szCs w:val="24"/>
          <w:lang w:val="en-US"/>
        </w:rPr>
      </w:pPr>
    </w:p>
    <w:p w14:paraId="02810783" w14:textId="77777777" w:rsidR="00817193" w:rsidRPr="005C7875" w:rsidRDefault="00817193" w:rsidP="002B7817">
      <w:pPr>
        <w:spacing w:after="0" w:line="360" w:lineRule="auto"/>
        <w:contextualSpacing/>
        <w:jc w:val="center"/>
        <w:rPr>
          <w:rFonts w:ascii="Times New Roman" w:eastAsia="Arial" w:hAnsi="Times New Roman" w:cs="Times New Roman"/>
          <w:sz w:val="24"/>
          <w:szCs w:val="24"/>
          <w:lang w:val="en-US"/>
        </w:rPr>
      </w:pPr>
    </w:p>
    <w:p w14:paraId="2B09E83C" w14:textId="77777777" w:rsidR="00817193" w:rsidRPr="005C7875" w:rsidRDefault="00817193" w:rsidP="002B7817">
      <w:pPr>
        <w:spacing w:after="0" w:line="360" w:lineRule="auto"/>
        <w:contextualSpacing/>
        <w:jc w:val="center"/>
        <w:rPr>
          <w:rFonts w:ascii="Times New Roman" w:eastAsia="Arial" w:hAnsi="Times New Roman" w:cs="Times New Roman"/>
          <w:sz w:val="24"/>
          <w:szCs w:val="24"/>
          <w:lang w:val="en-US"/>
        </w:rPr>
      </w:pPr>
    </w:p>
    <w:p w14:paraId="361F0FC1" w14:textId="77777777" w:rsidR="00817193" w:rsidRPr="005C7875" w:rsidRDefault="00817193" w:rsidP="002B7817">
      <w:pPr>
        <w:spacing w:after="0" w:line="360" w:lineRule="auto"/>
        <w:contextualSpacing/>
        <w:jc w:val="center"/>
        <w:rPr>
          <w:rFonts w:ascii="Times New Roman" w:eastAsia="Arial" w:hAnsi="Times New Roman" w:cs="Times New Roman"/>
          <w:sz w:val="24"/>
          <w:szCs w:val="24"/>
          <w:lang w:val="en-US"/>
        </w:rPr>
      </w:pPr>
    </w:p>
    <w:p w14:paraId="60AC344E" w14:textId="77777777" w:rsidR="00817193" w:rsidRPr="005C7875" w:rsidRDefault="00817193" w:rsidP="002B7817">
      <w:pPr>
        <w:spacing w:after="0" w:line="360" w:lineRule="auto"/>
        <w:contextualSpacing/>
        <w:jc w:val="center"/>
        <w:rPr>
          <w:rFonts w:ascii="Times New Roman" w:eastAsia="Arial" w:hAnsi="Times New Roman" w:cs="Times New Roman"/>
          <w:sz w:val="24"/>
          <w:szCs w:val="24"/>
          <w:lang w:val="en-US"/>
        </w:rPr>
      </w:pPr>
    </w:p>
    <w:p w14:paraId="495F8255" w14:textId="77777777" w:rsidR="00817193" w:rsidRPr="005C7875" w:rsidRDefault="00817193" w:rsidP="002B7817">
      <w:pPr>
        <w:spacing w:after="0" w:line="360" w:lineRule="auto"/>
        <w:contextualSpacing/>
        <w:jc w:val="center"/>
        <w:rPr>
          <w:rFonts w:ascii="Times New Roman" w:eastAsia="Arial" w:hAnsi="Times New Roman" w:cs="Times New Roman"/>
          <w:sz w:val="24"/>
          <w:szCs w:val="24"/>
          <w:lang w:val="en-US"/>
        </w:rPr>
      </w:pPr>
    </w:p>
    <w:p w14:paraId="7017C33A" w14:textId="77777777" w:rsidR="00817193" w:rsidRPr="005C7875" w:rsidRDefault="00817193" w:rsidP="002B7817">
      <w:pPr>
        <w:spacing w:after="0" w:line="360" w:lineRule="auto"/>
        <w:contextualSpacing/>
        <w:jc w:val="center"/>
        <w:rPr>
          <w:rFonts w:ascii="Times New Roman" w:eastAsia="Arial" w:hAnsi="Times New Roman" w:cs="Times New Roman"/>
          <w:sz w:val="24"/>
          <w:szCs w:val="24"/>
          <w:lang w:val="en-US"/>
        </w:rPr>
      </w:pPr>
    </w:p>
    <w:p w14:paraId="5AA98BCB" w14:textId="77777777" w:rsidR="00817193" w:rsidRPr="005C7875" w:rsidRDefault="00817193" w:rsidP="002B7817">
      <w:pPr>
        <w:spacing w:after="0" w:line="360" w:lineRule="auto"/>
        <w:contextualSpacing/>
        <w:jc w:val="center"/>
        <w:rPr>
          <w:rFonts w:ascii="Times New Roman" w:eastAsia="Arial" w:hAnsi="Times New Roman" w:cs="Times New Roman"/>
          <w:sz w:val="24"/>
          <w:szCs w:val="24"/>
          <w:lang w:val="en-US"/>
        </w:rPr>
      </w:pPr>
    </w:p>
    <w:p w14:paraId="3564D12D" w14:textId="77777777" w:rsidR="00817193" w:rsidRPr="005C7875" w:rsidRDefault="00817193" w:rsidP="002B7817">
      <w:pPr>
        <w:spacing w:after="0" w:line="360" w:lineRule="auto"/>
        <w:contextualSpacing/>
        <w:jc w:val="center"/>
        <w:rPr>
          <w:rFonts w:ascii="Times New Roman" w:eastAsia="Arial" w:hAnsi="Times New Roman" w:cs="Times New Roman"/>
          <w:sz w:val="24"/>
          <w:szCs w:val="24"/>
          <w:lang w:val="en-US"/>
        </w:rPr>
      </w:pPr>
    </w:p>
    <w:p w14:paraId="77B96A6F" w14:textId="77777777" w:rsidR="00817193" w:rsidRPr="005C7875" w:rsidRDefault="00817193" w:rsidP="002B7817">
      <w:pPr>
        <w:spacing w:after="0" w:line="360" w:lineRule="auto"/>
        <w:contextualSpacing/>
        <w:jc w:val="center"/>
        <w:rPr>
          <w:rFonts w:ascii="Times New Roman" w:eastAsia="Arial" w:hAnsi="Times New Roman" w:cs="Times New Roman"/>
          <w:sz w:val="24"/>
          <w:szCs w:val="24"/>
          <w:lang w:val="en-US"/>
        </w:rPr>
      </w:pPr>
    </w:p>
    <w:p w14:paraId="1F352248" w14:textId="77777777" w:rsidR="00817193" w:rsidRPr="005C7875" w:rsidRDefault="00817193" w:rsidP="002B7817">
      <w:pPr>
        <w:spacing w:after="0" w:line="360" w:lineRule="auto"/>
        <w:contextualSpacing/>
        <w:jc w:val="center"/>
        <w:rPr>
          <w:rFonts w:ascii="Times New Roman" w:eastAsia="Arial" w:hAnsi="Times New Roman" w:cs="Times New Roman"/>
          <w:sz w:val="24"/>
          <w:szCs w:val="24"/>
          <w:lang w:val="en-US"/>
        </w:rPr>
      </w:pPr>
    </w:p>
    <w:p w14:paraId="5470E4AB" w14:textId="77777777" w:rsidR="00817193" w:rsidRPr="005C7875" w:rsidRDefault="00817193" w:rsidP="002B7817">
      <w:pPr>
        <w:spacing w:after="0" w:line="360" w:lineRule="auto"/>
        <w:contextualSpacing/>
        <w:jc w:val="center"/>
        <w:rPr>
          <w:rFonts w:ascii="Times New Roman" w:eastAsia="Arial" w:hAnsi="Times New Roman" w:cs="Times New Roman"/>
          <w:sz w:val="24"/>
          <w:szCs w:val="24"/>
          <w:lang w:val="en-US"/>
        </w:rPr>
      </w:pPr>
    </w:p>
    <w:p w14:paraId="0A015D06" w14:textId="77777777" w:rsidR="00817193" w:rsidRPr="005C7875" w:rsidRDefault="00817193" w:rsidP="002B7817">
      <w:pPr>
        <w:spacing w:after="0" w:line="360" w:lineRule="auto"/>
        <w:contextualSpacing/>
        <w:jc w:val="center"/>
        <w:rPr>
          <w:rFonts w:ascii="Times New Roman" w:eastAsia="Arial" w:hAnsi="Times New Roman" w:cs="Times New Roman"/>
          <w:sz w:val="24"/>
          <w:szCs w:val="24"/>
          <w:lang w:val="en-US"/>
        </w:rPr>
      </w:pPr>
    </w:p>
    <w:p w14:paraId="715A6E0B" w14:textId="77777777" w:rsidR="00817193" w:rsidRPr="005C7875" w:rsidRDefault="00817193" w:rsidP="002B7817">
      <w:pPr>
        <w:spacing w:after="0" w:line="360" w:lineRule="auto"/>
        <w:contextualSpacing/>
        <w:jc w:val="center"/>
        <w:rPr>
          <w:rFonts w:ascii="Times New Roman" w:eastAsia="Arial" w:hAnsi="Times New Roman" w:cs="Times New Roman"/>
          <w:sz w:val="24"/>
          <w:szCs w:val="24"/>
          <w:lang w:val="en-US"/>
        </w:rPr>
      </w:pPr>
    </w:p>
    <w:p w14:paraId="6DC8EA4F" w14:textId="77777777" w:rsidR="00817193" w:rsidRPr="005C7875" w:rsidRDefault="00817193" w:rsidP="002B7817">
      <w:pPr>
        <w:spacing w:after="0" w:line="360" w:lineRule="auto"/>
        <w:contextualSpacing/>
        <w:jc w:val="center"/>
        <w:rPr>
          <w:rFonts w:ascii="Times New Roman" w:eastAsia="Arial" w:hAnsi="Times New Roman" w:cs="Times New Roman"/>
          <w:sz w:val="24"/>
          <w:szCs w:val="24"/>
          <w:lang w:val="en-US"/>
        </w:rPr>
      </w:pPr>
    </w:p>
    <w:p w14:paraId="4FD1C771" w14:textId="6C07FC55" w:rsidR="00817193" w:rsidRPr="005C7875" w:rsidRDefault="00F175B2" w:rsidP="002B7817">
      <w:pPr>
        <w:spacing w:after="0" w:line="360" w:lineRule="auto"/>
        <w:contextualSpacing/>
        <w:jc w:val="center"/>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lastRenderedPageBreak/>
        <w:t>ANNEX II - Price proposal for the supply of the BONOWI International Police-Equipment GmbH Multi-Threat Ballistic Protection Vest.</w:t>
      </w:r>
      <w:r w:rsidR="00817193" w:rsidRPr="005C7875">
        <w:rPr>
          <w:rFonts w:ascii="Times New Roman" w:eastAsia="Arial" w:hAnsi="Times New Roman" w:cs="Times New Roman"/>
          <w:noProof/>
          <w:sz w:val="24"/>
          <w:szCs w:val="24"/>
        </w:rPr>
        <w:drawing>
          <wp:inline distT="0" distB="0" distL="0" distR="0" wp14:anchorId="3F84667F" wp14:editId="67BDDE45">
            <wp:extent cx="5760720" cy="7845103"/>
            <wp:effectExtent l="0" t="0" r="0" b="381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7845103"/>
                    </a:xfrm>
                    <a:prstGeom prst="rect">
                      <a:avLst/>
                    </a:prstGeom>
                    <a:noFill/>
                    <a:ln>
                      <a:noFill/>
                    </a:ln>
                  </pic:spPr>
                </pic:pic>
              </a:graphicData>
            </a:graphic>
          </wp:inline>
        </w:drawing>
      </w:r>
    </w:p>
    <w:p w14:paraId="4D37C4A6" w14:textId="6B5724E8" w:rsidR="00817193" w:rsidRPr="005C7875" w:rsidRDefault="00817193" w:rsidP="002B7817">
      <w:pPr>
        <w:spacing w:after="0" w:line="360" w:lineRule="auto"/>
        <w:contextualSpacing/>
        <w:jc w:val="center"/>
        <w:rPr>
          <w:rFonts w:ascii="Times New Roman" w:eastAsia="Arial" w:hAnsi="Times New Roman" w:cs="Times New Roman"/>
          <w:sz w:val="24"/>
          <w:szCs w:val="24"/>
          <w:lang w:val="en-US"/>
        </w:rPr>
      </w:pPr>
      <w:r w:rsidRPr="005C7875">
        <w:rPr>
          <w:rFonts w:ascii="Times New Roman" w:eastAsia="Arial" w:hAnsi="Times New Roman" w:cs="Times New Roman"/>
          <w:noProof/>
          <w:sz w:val="24"/>
          <w:szCs w:val="24"/>
        </w:rPr>
        <w:lastRenderedPageBreak/>
        <w:drawing>
          <wp:inline distT="0" distB="0" distL="0" distR="0" wp14:anchorId="111A8E52" wp14:editId="7F892A8E">
            <wp:extent cx="5760720" cy="8491395"/>
            <wp:effectExtent l="0" t="0" r="0" b="508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8491395"/>
                    </a:xfrm>
                    <a:prstGeom prst="rect">
                      <a:avLst/>
                    </a:prstGeom>
                    <a:noFill/>
                    <a:ln>
                      <a:noFill/>
                    </a:ln>
                  </pic:spPr>
                </pic:pic>
              </a:graphicData>
            </a:graphic>
          </wp:inline>
        </w:drawing>
      </w:r>
    </w:p>
    <w:p w14:paraId="4C328B70" w14:textId="58A4F2CC" w:rsidR="00817193" w:rsidRPr="005C7875" w:rsidRDefault="00F175B2" w:rsidP="002B7817">
      <w:pPr>
        <w:spacing w:after="0" w:line="360" w:lineRule="auto"/>
        <w:contextualSpacing/>
        <w:jc w:val="center"/>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lastRenderedPageBreak/>
        <w:t xml:space="preserve">ANNEX III - Commercial Proposal No. 3312 of </w:t>
      </w:r>
      <w:proofErr w:type="spellStart"/>
      <w:r w:rsidRPr="005C7875">
        <w:rPr>
          <w:rFonts w:ascii="Times New Roman" w:eastAsia="Arial" w:hAnsi="Times New Roman" w:cs="Times New Roman"/>
          <w:sz w:val="24"/>
          <w:szCs w:val="24"/>
          <w:lang w:val="en-US"/>
        </w:rPr>
        <w:t>TechScan</w:t>
      </w:r>
      <w:proofErr w:type="spellEnd"/>
      <w:r w:rsidRPr="005C7875">
        <w:rPr>
          <w:rFonts w:ascii="Times New Roman" w:eastAsia="Arial" w:hAnsi="Times New Roman" w:cs="Times New Roman"/>
          <w:sz w:val="24"/>
          <w:szCs w:val="24"/>
          <w:lang w:val="en-US"/>
        </w:rPr>
        <w:t xml:space="preserve"> Security and Intelligent Technology, representative of Miguel Caballero Attachment.</w:t>
      </w:r>
      <w:r w:rsidR="008821C2" w:rsidRPr="005C7875">
        <w:rPr>
          <w:rFonts w:ascii="Times New Roman" w:eastAsia="Arial" w:hAnsi="Times New Roman" w:cs="Times New Roman"/>
          <w:noProof/>
          <w:sz w:val="24"/>
          <w:szCs w:val="24"/>
        </w:rPr>
        <w:drawing>
          <wp:inline distT="0" distB="0" distL="0" distR="0" wp14:anchorId="2185E2AF" wp14:editId="5979E364">
            <wp:extent cx="5392879" cy="7777883"/>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96603" cy="7783254"/>
                    </a:xfrm>
                    <a:prstGeom prst="rect">
                      <a:avLst/>
                    </a:prstGeom>
                    <a:noFill/>
                    <a:ln>
                      <a:noFill/>
                    </a:ln>
                  </pic:spPr>
                </pic:pic>
              </a:graphicData>
            </a:graphic>
          </wp:inline>
        </w:drawing>
      </w:r>
    </w:p>
    <w:p w14:paraId="4A1C1949" w14:textId="77777777" w:rsidR="00817193" w:rsidRPr="005C7875" w:rsidRDefault="00817193" w:rsidP="002B7817">
      <w:pPr>
        <w:spacing w:after="0" w:line="360" w:lineRule="auto"/>
        <w:contextualSpacing/>
        <w:jc w:val="center"/>
        <w:rPr>
          <w:rFonts w:ascii="Times New Roman" w:eastAsia="Arial" w:hAnsi="Times New Roman" w:cs="Times New Roman"/>
          <w:sz w:val="24"/>
          <w:szCs w:val="24"/>
          <w:lang w:val="en-US"/>
        </w:rPr>
      </w:pPr>
    </w:p>
    <w:p w14:paraId="1A1C3066" w14:textId="08E1A02B" w:rsidR="00817193" w:rsidRPr="005C7875" w:rsidRDefault="008821C2" w:rsidP="002B7817">
      <w:pPr>
        <w:spacing w:after="0" w:line="360" w:lineRule="auto"/>
        <w:contextualSpacing/>
        <w:jc w:val="center"/>
        <w:rPr>
          <w:rFonts w:ascii="Times New Roman" w:eastAsia="Arial" w:hAnsi="Times New Roman" w:cs="Times New Roman"/>
          <w:sz w:val="24"/>
          <w:szCs w:val="24"/>
          <w:lang w:val="en-US"/>
        </w:rPr>
      </w:pPr>
      <w:r w:rsidRPr="005C7875">
        <w:rPr>
          <w:rFonts w:ascii="Times New Roman" w:eastAsia="Arial" w:hAnsi="Times New Roman" w:cs="Times New Roman"/>
          <w:noProof/>
          <w:sz w:val="24"/>
          <w:szCs w:val="24"/>
        </w:rPr>
        <w:lastRenderedPageBreak/>
        <w:drawing>
          <wp:inline distT="0" distB="0" distL="0" distR="0" wp14:anchorId="5BA5D7F7" wp14:editId="6772F979">
            <wp:extent cx="5760720" cy="8244594"/>
            <wp:effectExtent l="0" t="0" r="0" b="444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8244594"/>
                    </a:xfrm>
                    <a:prstGeom prst="rect">
                      <a:avLst/>
                    </a:prstGeom>
                    <a:noFill/>
                    <a:ln>
                      <a:noFill/>
                    </a:ln>
                  </pic:spPr>
                </pic:pic>
              </a:graphicData>
            </a:graphic>
          </wp:inline>
        </w:drawing>
      </w:r>
    </w:p>
    <w:p w14:paraId="467988B4" w14:textId="77777777" w:rsidR="00817193" w:rsidRPr="005C7875" w:rsidRDefault="00817193" w:rsidP="002B7817">
      <w:pPr>
        <w:spacing w:after="0" w:line="360" w:lineRule="auto"/>
        <w:contextualSpacing/>
        <w:jc w:val="center"/>
        <w:rPr>
          <w:rFonts w:ascii="Times New Roman" w:eastAsia="Arial" w:hAnsi="Times New Roman" w:cs="Times New Roman"/>
          <w:sz w:val="24"/>
          <w:szCs w:val="24"/>
          <w:lang w:val="en-US"/>
        </w:rPr>
      </w:pPr>
    </w:p>
    <w:p w14:paraId="40D98EC5" w14:textId="344EF1F7" w:rsidR="008821C2" w:rsidRPr="005C7875" w:rsidRDefault="008821C2" w:rsidP="002B7817">
      <w:pPr>
        <w:spacing w:after="0" w:line="360" w:lineRule="auto"/>
        <w:contextualSpacing/>
        <w:jc w:val="center"/>
        <w:rPr>
          <w:rFonts w:ascii="Times New Roman" w:eastAsia="Arial" w:hAnsi="Times New Roman" w:cs="Times New Roman"/>
          <w:sz w:val="24"/>
          <w:szCs w:val="24"/>
          <w:lang w:val="en-US"/>
        </w:rPr>
      </w:pPr>
      <w:r w:rsidRPr="005C7875">
        <w:rPr>
          <w:rFonts w:ascii="Times New Roman" w:eastAsia="Arial" w:hAnsi="Times New Roman" w:cs="Times New Roman"/>
          <w:noProof/>
          <w:sz w:val="24"/>
          <w:szCs w:val="24"/>
        </w:rPr>
        <w:lastRenderedPageBreak/>
        <w:drawing>
          <wp:inline distT="0" distB="0" distL="0" distR="0" wp14:anchorId="090EDCB8" wp14:editId="6EBCA204">
            <wp:extent cx="5760720" cy="8365091"/>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8365091"/>
                    </a:xfrm>
                    <a:prstGeom prst="rect">
                      <a:avLst/>
                    </a:prstGeom>
                    <a:noFill/>
                    <a:ln>
                      <a:noFill/>
                    </a:ln>
                  </pic:spPr>
                </pic:pic>
              </a:graphicData>
            </a:graphic>
          </wp:inline>
        </w:drawing>
      </w:r>
    </w:p>
    <w:p w14:paraId="55A06664" w14:textId="350E9B5C" w:rsidR="008821C2" w:rsidRPr="005C7875" w:rsidRDefault="008821C2" w:rsidP="002B7817">
      <w:pPr>
        <w:spacing w:after="0" w:line="360" w:lineRule="auto"/>
        <w:contextualSpacing/>
        <w:jc w:val="center"/>
        <w:rPr>
          <w:rFonts w:ascii="Times New Roman" w:eastAsia="Arial" w:hAnsi="Times New Roman" w:cs="Times New Roman"/>
          <w:sz w:val="24"/>
          <w:szCs w:val="24"/>
          <w:lang w:val="en-US"/>
        </w:rPr>
      </w:pPr>
      <w:r w:rsidRPr="005C7875">
        <w:rPr>
          <w:rFonts w:ascii="Times New Roman" w:eastAsia="Arial" w:hAnsi="Times New Roman" w:cs="Times New Roman"/>
          <w:noProof/>
          <w:sz w:val="24"/>
          <w:szCs w:val="24"/>
        </w:rPr>
        <w:lastRenderedPageBreak/>
        <w:drawing>
          <wp:inline distT="0" distB="0" distL="0" distR="0" wp14:anchorId="3A93D3D6" wp14:editId="460094A0">
            <wp:extent cx="5760720" cy="8330273"/>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8330273"/>
                    </a:xfrm>
                    <a:prstGeom prst="rect">
                      <a:avLst/>
                    </a:prstGeom>
                    <a:noFill/>
                    <a:ln>
                      <a:noFill/>
                    </a:ln>
                  </pic:spPr>
                </pic:pic>
              </a:graphicData>
            </a:graphic>
          </wp:inline>
        </w:drawing>
      </w:r>
    </w:p>
    <w:p w14:paraId="1F528E4D" w14:textId="77777777" w:rsidR="008821C2" w:rsidRPr="005C7875" w:rsidRDefault="008821C2" w:rsidP="002B7817">
      <w:pPr>
        <w:spacing w:after="0" w:line="360" w:lineRule="auto"/>
        <w:contextualSpacing/>
        <w:jc w:val="center"/>
        <w:rPr>
          <w:rFonts w:ascii="Times New Roman" w:eastAsia="Arial" w:hAnsi="Times New Roman" w:cs="Times New Roman"/>
          <w:sz w:val="24"/>
          <w:szCs w:val="24"/>
          <w:lang w:val="en-US"/>
        </w:rPr>
      </w:pPr>
    </w:p>
    <w:p w14:paraId="0584FCBF" w14:textId="0C1C428C" w:rsidR="008821C2" w:rsidRPr="005C7875" w:rsidRDefault="008821C2" w:rsidP="002B7817">
      <w:pPr>
        <w:spacing w:after="0" w:line="360" w:lineRule="auto"/>
        <w:contextualSpacing/>
        <w:jc w:val="center"/>
        <w:rPr>
          <w:rFonts w:ascii="Times New Roman" w:eastAsia="Arial" w:hAnsi="Times New Roman" w:cs="Times New Roman"/>
          <w:sz w:val="24"/>
          <w:szCs w:val="24"/>
          <w:lang w:val="en-US"/>
        </w:rPr>
      </w:pPr>
      <w:r w:rsidRPr="005C7875">
        <w:rPr>
          <w:rFonts w:ascii="Times New Roman" w:eastAsia="Arial" w:hAnsi="Times New Roman" w:cs="Times New Roman"/>
          <w:noProof/>
          <w:sz w:val="24"/>
          <w:szCs w:val="24"/>
        </w:rPr>
        <w:lastRenderedPageBreak/>
        <w:drawing>
          <wp:inline distT="0" distB="0" distL="0" distR="0" wp14:anchorId="183ABB72" wp14:editId="6E3D401E">
            <wp:extent cx="5760720" cy="8376697"/>
            <wp:effectExtent l="0" t="0" r="0" b="571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8376697"/>
                    </a:xfrm>
                    <a:prstGeom prst="rect">
                      <a:avLst/>
                    </a:prstGeom>
                    <a:noFill/>
                    <a:ln>
                      <a:noFill/>
                    </a:ln>
                  </pic:spPr>
                </pic:pic>
              </a:graphicData>
            </a:graphic>
          </wp:inline>
        </w:drawing>
      </w:r>
    </w:p>
    <w:p w14:paraId="06489433" w14:textId="296A26CB" w:rsidR="00513CBA" w:rsidRPr="005C7875" w:rsidRDefault="00513CBA" w:rsidP="002B7817">
      <w:pPr>
        <w:spacing w:after="0" w:line="360" w:lineRule="auto"/>
        <w:contextualSpacing/>
        <w:jc w:val="center"/>
        <w:rPr>
          <w:rFonts w:ascii="Times New Roman" w:eastAsia="Arial" w:hAnsi="Times New Roman" w:cs="Times New Roman"/>
          <w:sz w:val="24"/>
          <w:szCs w:val="24"/>
          <w:lang w:val="en-US"/>
        </w:rPr>
      </w:pPr>
      <w:r w:rsidRPr="005C7875">
        <w:rPr>
          <w:rFonts w:ascii="Times New Roman" w:eastAsia="Arial" w:hAnsi="Times New Roman" w:cs="Times New Roman"/>
          <w:sz w:val="24"/>
          <w:szCs w:val="24"/>
          <w:lang w:val="en-US"/>
        </w:rPr>
        <w:lastRenderedPageBreak/>
        <w:t xml:space="preserve">ANEXO IV - </w:t>
      </w:r>
      <w:proofErr w:type="spellStart"/>
      <w:r w:rsidRPr="005C7875">
        <w:rPr>
          <w:rFonts w:ascii="Times New Roman" w:eastAsia="Arial" w:hAnsi="Times New Roman" w:cs="Times New Roman"/>
          <w:sz w:val="24"/>
          <w:szCs w:val="24"/>
          <w:lang w:val="en-US"/>
        </w:rPr>
        <w:t>Proposta</w:t>
      </w:r>
      <w:proofErr w:type="spellEnd"/>
      <w:r w:rsidRPr="005C7875">
        <w:rPr>
          <w:rFonts w:ascii="Times New Roman" w:eastAsia="Arial" w:hAnsi="Times New Roman" w:cs="Times New Roman"/>
          <w:sz w:val="24"/>
          <w:szCs w:val="24"/>
          <w:lang w:val="en-US"/>
        </w:rPr>
        <w:t xml:space="preserve"> MKU </w:t>
      </w:r>
      <w:proofErr w:type="spellStart"/>
      <w:r w:rsidRPr="005C7875">
        <w:rPr>
          <w:rFonts w:ascii="Times New Roman" w:eastAsia="Arial" w:hAnsi="Times New Roman" w:cs="Times New Roman"/>
          <w:sz w:val="24"/>
          <w:szCs w:val="24"/>
          <w:lang w:val="en-US"/>
        </w:rPr>
        <w:t>Cotação</w:t>
      </w:r>
      <w:proofErr w:type="spellEnd"/>
      <w:r w:rsidRPr="005C7875">
        <w:rPr>
          <w:rFonts w:ascii="Times New Roman" w:eastAsia="Arial" w:hAnsi="Times New Roman" w:cs="Times New Roman"/>
          <w:sz w:val="24"/>
          <w:szCs w:val="24"/>
          <w:lang w:val="en-US"/>
        </w:rPr>
        <w:t xml:space="preserve"> Nº. : MKU/EXP/Q/2021/64.</w:t>
      </w:r>
    </w:p>
    <w:p w14:paraId="685F1169" w14:textId="24B9024D" w:rsidR="00513CBA" w:rsidRPr="005C7875" w:rsidRDefault="00513CBA" w:rsidP="002B7817">
      <w:pPr>
        <w:spacing w:after="0" w:line="360" w:lineRule="auto"/>
        <w:contextualSpacing/>
        <w:jc w:val="center"/>
        <w:rPr>
          <w:rFonts w:ascii="Times New Roman" w:eastAsia="Arial" w:hAnsi="Times New Roman" w:cs="Times New Roman"/>
          <w:sz w:val="24"/>
          <w:szCs w:val="24"/>
          <w:lang w:val="en-US"/>
        </w:rPr>
      </w:pPr>
      <w:r w:rsidRPr="005C7875">
        <w:rPr>
          <w:rFonts w:ascii="Times New Roman" w:eastAsia="Arial" w:hAnsi="Times New Roman" w:cs="Times New Roman"/>
          <w:noProof/>
          <w:sz w:val="24"/>
          <w:szCs w:val="24"/>
        </w:rPr>
        <w:drawing>
          <wp:inline distT="0" distB="0" distL="0" distR="0" wp14:anchorId="245C4076" wp14:editId="1729014B">
            <wp:extent cx="5760720" cy="8142183"/>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8142183"/>
                    </a:xfrm>
                    <a:prstGeom prst="rect">
                      <a:avLst/>
                    </a:prstGeom>
                    <a:noFill/>
                    <a:ln>
                      <a:noFill/>
                    </a:ln>
                  </pic:spPr>
                </pic:pic>
              </a:graphicData>
            </a:graphic>
          </wp:inline>
        </w:drawing>
      </w:r>
    </w:p>
    <w:p w14:paraId="1B23590A" w14:textId="050646A6" w:rsidR="00513CBA" w:rsidRPr="005C7875" w:rsidRDefault="00513CBA" w:rsidP="002B7817">
      <w:pPr>
        <w:spacing w:after="0" w:line="360" w:lineRule="auto"/>
        <w:contextualSpacing/>
        <w:jc w:val="center"/>
        <w:rPr>
          <w:rFonts w:ascii="Times New Roman" w:eastAsia="Arial" w:hAnsi="Times New Roman" w:cs="Times New Roman"/>
          <w:sz w:val="24"/>
          <w:szCs w:val="24"/>
          <w:lang w:val="en-US"/>
        </w:rPr>
      </w:pPr>
      <w:r w:rsidRPr="005C7875">
        <w:rPr>
          <w:rFonts w:ascii="Times New Roman" w:eastAsia="Arial" w:hAnsi="Times New Roman" w:cs="Times New Roman"/>
          <w:noProof/>
          <w:sz w:val="24"/>
          <w:szCs w:val="24"/>
        </w:rPr>
        <w:lastRenderedPageBreak/>
        <w:drawing>
          <wp:inline distT="0" distB="0" distL="0" distR="0" wp14:anchorId="50EB3A73" wp14:editId="64B85716">
            <wp:extent cx="5760720" cy="8076410"/>
            <wp:effectExtent l="0" t="0" r="0" b="127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8076410"/>
                    </a:xfrm>
                    <a:prstGeom prst="rect">
                      <a:avLst/>
                    </a:prstGeom>
                    <a:noFill/>
                    <a:ln>
                      <a:noFill/>
                    </a:ln>
                  </pic:spPr>
                </pic:pic>
              </a:graphicData>
            </a:graphic>
          </wp:inline>
        </w:drawing>
      </w:r>
    </w:p>
    <w:sectPr w:rsidR="00513CBA" w:rsidRPr="005C7875" w:rsidSect="00981D10">
      <w:headerReference w:type="default" r:id="rId52"/>
      <w:pgSz w:w="11906" w:h="16838"/>
      <w:pgMar w:top="1417" w:right="1133"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4BF7FA" w14:textId="77777777" w:rsidR="0091671C" w:rsidRDefault="0091671C" w:rsidP="004954E9">
      <w:pPr>
        <w:spacing w:after="0" w:line="240" w:lineRule="auto"/>
      </w:pPr>
      <w:r>
        <w:separator/>
      </w:r>
    </w:p>
  </w:endnote>
  <w:endnote w:type="continuationSeparator" w:id="0">
    <w:p w14:paraId="734E2920" w14:textId="77777777" w:rsidR="0091671C" w:rsidRDefault="0091671C" w:rsidP="004954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0D9C59" w14:textId="77777777" w:rsidR="0091671C" w:rsidRDefault="0091671C" w:rsidP="004954E9">
      <w:pPr>
        <w:spacing w:after="0" w:line="240" w:lineRule="auto"/>
      </w:pPr>
      <w:r>
        <w:separator/>
      </w:r>
    </w:p>
  </w:footnote>
  <w:footnote w:type="continuationSeparator" w:id="0">
    <w:p w14:paraId="1F6F293F" w14:textId="77777777" w:rsidR="0091671C" w:rsidRDefault="0091671C" w:rsidP="004954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9576623"/>
      <w:docPartObj>
        <w:docPartGallery w:val="Page Numbers (Top of Page)"/>
        <w:docPartUnique/>
      </w:docPartObj>
    </w:sdtPr>
    <w:sdtEndPr/>
    <w:sdtContent>
      <w:p w14:paraId="18F03209" w14:textId="755612A7" w:rsidR="009C5208" w:rsidRDefault="009C5208" w:rsidP="00685308">
        <w:pPr>
          <w:spacing w:after="200" w:line="360" w:lineRule="auto"/>
          <w:jc w:val="right"/>
        </w:pPr>
        <w:r w:rsidRPr="00570B28">
          <w:rPr>
            <w:rFonts w:ascii="Times New Roman" w:eastAsia="Arial" w:hAnsi="Times New Roman" w:cs="Times New Roman"/>
            <w:b/>
            <w:sz w:val="24"/>
            <w:szCs w:val="24"/>
          </w:rPr>
          <w:t>NTP 0</w:t>
        </w:r>
        <w:r>
          <w:rPr>
            <w:rFonts w:ascii="Times New Roman" w:eastAsia="Arial" w:hAnsi="Times New Roman" w:cs="Times New Roman"/>
            <w:b/>
            <w:sz w:val="24"/>
            <w:szCs w:val="24"/>
          </w:rPr>
          <w:t>02</w:t>
        </w:r>
        <w:r w:rsidRPr="00570B28">
          <w:rPr>
            <w:rFonts w:ascii="Times New Roman" w:eastAsia="Arial" w:hAnsi="Times New Roman" w:cs="Times New Roman"/>
            <w:b/>
            <w:sz w:val="24"/>
            <w:szCs w:val="24"/>
          </w:rPr>
          <w:t>/2020-DMSA</w:t>
        </w:r>
      </w:p>
      <w:p w14:paraId="23714163" w14:textId="77777777" w:rsidR="009C5208" w:rsidRDefault="009C5208">
        <w:pPr>
          <w:pStyle w:val="Cabealho"/>
          <w:jc w:val="right"/>
        </w:pPr>
        <w:r>
          <w:fldChar w:fldCharType="begin"/>
        </w:r>
        <w:r>
          <w:instrText>PAGE   \* MERGEFORMAT</w:instrText>
        </w:r>
        <w:r>
          <w:fldChar w:fldCharType="separate"/>
        </w:r>
        <w:r w:rsidR="00A40730">
          <w:rPr>
            <w:noProof/>
          </w:rPr>
          <w:t>6</w:t>
        </w:r>
        <w:r>
          <w:rPr>
            <w:noProof/>
          </w:rPr>
          <w:fldChar w:fldCharType="end"/>
        </w:r>
      </w:p>
    </w:sdtContent>
  </w:sdt>
  <w:p w14:paraId="4AE6368D" w14:textId="77777777" w:rsidR="009C5208" w:rsidRDefault="009C520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47D23"/>
    <w:multiLevelType w:val="hybridMultilevel"/>
    <w:tmpl w:val="DC02EC28"/>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1">
    <w:nsid w:val="0427778F"/>
    <w:multiLevelType w:val="multilevel"/>
    <w:tmpl w:val="0276DA0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nsid w:val="0557055F"/>
    <w:multiLevelType w:val="multilevel"/>
    <w:tmpl w:val="6AC0D2C8"/>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
    <w:nsid w:val="05B76754"/>
    <w:multiLevelType w:val="hybridMultilevel"/>
    <w:tmpl w:val="7FD21FD2"/>
    <w:lvl w:ilvl="0" w:tplc="04160001">
      <w:start w:val="1"/>
      <w:numFmt w:val="bullet"/>
      <w:lvlText w:val=""/>
      <w:lvlJc w:val="left"/>
      <w:pPr>
        <w:ind w:left="732" w:hanging="360"/>
      </w:pPr>
      <w:rPr>
        <w:rFonts w:ascii="Symbol" w:hAnsi="Symbol" w:hint="default"/>
      </w:rPr>
    </w:lvl>
    <w:lvl w:ilvl="1" w:tplc="04160003" w:tentative="1">
      <w:start w:val="1"/>
      <w:numFmt w:val="bullet"/>
      <w:lvlText w:val="o"/>
      <w:lvlJc w:val="left"/>
      <w:pPr>
        <w:ind w:left="1452" w:hanging="360"/>
      </w:pPr>
      <w:rPr>
        <w:rFonts w:ascii="Courier New" w:hAnsi="Courier New" w:cs="Courier New" w:hint="default"/>
      </w:rPr>
    </w:lvl>
    <w:lvl w:ilvl="2" w:tplc="04160005" w:tentative="1">
      <w:start w:val="1"/>
      <w:numFmt w:val="bullet"/>
      <w:lvlText w:val=""/>
      <w:lvlJc w:val="left"/>
      <w:pPr>
        <w:ind w:left="2172" w:hanging="360"/>
      </w:pPr>
      <w:rPr>
        <w:rFonts w:ascii="Wingdings" w:hAnsi="Wingdings" w:hint="default"/>
      </w:rPr>
    </w:lvl>
    <w:lvl w:ilvl="3" w:tplc="04160001" w:tentative="1">
      <w:start w:val="1"/>
      <w:numFmt w:val="bullet"/>
      <w:lvlText w:val=""/>
      <w:lvlJc w:val="left"/>
      <w:pPr>
        <w:ind w:left="2892" w:hanging="360"/>
      </w:pPr>
      <w:rPr>
        <w:rFonts w:ascii="Symbol" w:hAnsi="Symbol" w:hint="default"/>
      </w:rPr>
    </w:lvl>
    <w:lvl w:ilvl="4" w:tplc="04160003" w:tentative="1">
      <w:start w:val="1"/>
      <w:numFmt w:val="bullet"/>
      <w:lvlText w:val="o"/>
      <w:lvlJc w:val="left"/>
      <w:pPr>
        <w:ind w:left="3612" w:hanging="360"/>
      </w:pPr>
      <w:rPr>
        <w:rFonts w:ascii="Courier New" w:hAnsi="Courier New" w:cs="Courier New" w:hint="default"/>
      </w:rPr>
    </w:lvl>
    <w:lvl w:ilvl="5" w:tplc="04160005" w:tentative="1">
      <w:start w:val="1"/>
      <w:numFmt w:val="bullet"/>
      <w:lvlText w:val=""/>
      <w:lvlJc w:val="left"/>
      <w:pPr>
        <w:ind w:left="4332" w:hanging="360"/>
      </w:pPr>
      <w:rPr>
        <w:rFonts w:ascii="Wingdings" w:hAnsi="Wingdings" w:hint="default"/>
      </w:rPr>
    </w:lvl>
    <w:lvl w:ilvl="6" w:tplc="04160001" w:tentative="1">
      <w:start w:val="1"/>
      <w:numFmt w:val="bullet"/>
      <w:lvlText w:val=""/>
      <w:lvlJc w:val="left"/>
      <w:pPr>
        <w:ind w:left="5052" w:hanging="360"/>
      </w:pPr>
      <w:rPr>
        <w:rFonts w:ascii="Symbol" w:hAnsi="Symbol" w:hint="default"/>
      </w:rPr>
    </w:lvl>
    <w:lvl w:ilvl="7" w:tplc="04160003" w:tentative="1">
      <w:start w:val="1"/>
      <w:numFmt w:val="bullet"/>
      <w:lvlText w:val="o"/>
      <w:lvlJc w:val="left"/>
      <w:pPr>
        <w:ind w:left="5772" w:hanging="360"/>
      </w:pPr>
      <w:rPr>
        <w:rFonts w:ascii="Courier New" w:hAnsi="Courier New" w:cs="Courier New" w:hint="default"/>
      </w:rPr>
    </w:lvl>
    <w:lvl w:ilvl="8" w:tplc="04160005" w:tentative="1">
      <w:start w:val="1"/>
      <w:numFmt w:val="bullet"/>
      <w:lvlText w:val=""/>
      <w:lvlJc w:val="left"/>
      <w:pPr>
        <w:ind w:left="6492" w:hanging="360"/>
      </w:pPr>
      <w:rPr>
        <w:rFonts w:ascii="Wingdings" w:hAnsi="Wingdings" w:hint="default"/>
      </w:rPr>
    </w:lvl>
  </w:abstractNum>
  <w:abstractNum w:abstractNumId="4">
    <w:nsid w:val="06A21B95"/>
    <w:multiLevelType w:val="hybridMultilevel"/>
    <w:tmpl w:val="C714DCE0"/>
    <w:lvl w:ilvl="0" w:tplc="E33CFA3A">
      <w:start w:val="1"/>
      <w:numFmt w:val="decimal"/>
      <w:lvlText w:val="2.%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A07509F"/>
    <w:multiLevelType w:val="hybridMultilevel"/>
    <w:tmpl w:val="51C8E03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1EF3F03"/>
    <w:multiLevelType w:val="hybridMultilevel"/>
    <w:tmpl w:val="DF821E5C"/>
    <w:lvl w:ilvl="0" w:tplc="9800A628">
      <w:start w:val="1"/>
      <w:numFmt w:val="bullet"/>
      <w:lvlText w:val=""/>
      <w:lvlJc w:val="left"/>
      <w:pPr>
        <w:ind w:left="720" w:hanging="360"/>
      </w:pPr>
      <w:rPr>
        <w:rFonts w:ascii="Symbol" w:eastAsia="Arial" w:hAnsi="Symbol" w:cstheme="min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5614E32"/>
    <w:multiLevelType w:val="hybridMultilevel"/>
    <w:tmpl w:val="021A07B2"/>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8A23E84"/>
    <w:multiLevelType w:val="hybridMultilevel"/>
    <w:tmpl w:val="23E66F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1DFF69C7"/>
    <w:multiLevelType w:val="hybridMultilevel"/>
    <w:tmpl w:val="660446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1F4C5ED2"/>
    <w:multiLevelType w:val="hybridMultilevel"/>
    <w:tmpl w:val="451EF1E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0150A9D"/>
    <w:multiLevelType w:val="hybridMultilevel"/>
    <w:tmpl w:val="B5006822"/>
    <w:lvl w:ilvl="0" w:tplc="04160001">
      <w:start w:val="1"/>
      <w:numFmt w:val="bullet"/>
      <w:lvlText w:val=""/>
      <w:lvlJc w:val="left"/>
      <w:pPr>
        <w:ind w:left="720" w:hanging="360"/>
      </w:pPr>
      <w:rPr>
        <w:rFonts w:ascii="Symbol" w:hAnsi="Symbol" w:hint="default"/>
      </w:rPr>
    </w:lvl>
    <w:lvl w:ilvl="1" w:tplc="29DC58B0">
      <w:start w:val="1"/>
      <w:numFmt w:val="bullet"/>
      <w:lvlText w:val="·"/>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237875C2"/>
    <w:multiLevelType w:val="multilevel"/>
    <w:tmpl w:val="1F12621C"/>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440" w:hanging="108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1800" w:hanging="1440"/>
      </w:pPr>
      <w:rPr>
        <w:rFonts w:hint="default"/>
        <w:sz w:val="24"/>
      </w:rPr>
    </w:lvl>
  </w:abstractNum>
  <w:abstractNum w:abstractNumId="13">
    <w:nsid w:val="23EC5A56"/>
    <w:multiLevelType w:val="hybridMultilevel"/>
    <w:tmpl w:val="B658CA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93F0251"/>
    <w:multiLevelType w:val="hybridMultilevel"/>
    <w:tmpl w:val="F26A92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9DF1710"/>
    <w:multiLevelType w:val="hybridMultilevel"/>
    <w:tmpl w:val="44389C0C"/>
    <w:lvl w:ilvl="0" w:tplc="0428D692">
      <w:start w:val="1"/>
      <w:numFmt w:val="decimal"/>
      <w:lvlText w:val="10.%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DC14B63"/>
    <w:multiLevelType w:val="hybridMultilevel"/>
    <w:tmpl w:val="C348142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F833828"/>
    <w:multiLevelType w:val="multilevel"/>
    <w:tmpl w:val="1E8E97D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40D97F1C"/>
    <w:multiLevelType w:val="hybridMultilevel"/>
    <w:tmpl w:val="2C90DA98"/>
    <w:lvl w:ilvl="0" w:tplc="9F32D850">
      <w:start w:val="9"/>
      <w:numFmt w:val="decimal"/>
      <w:lvlText w:val="9.%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4041C9D"/>
    <w:multiLevelType w:val="hybridMultilevel"/>
    <w:tmpl w:val="E99EE5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44E302C6"/>
    <w:multiLevelType w:val="hybridMultilevel"/>
    <w:tmpl w:val="F7B8FE86"/>
    <w:lvl w:ilvl="0" w:tplc="CEB6D954">
      <w:start w:val="1"/>
      <w:numFmt w:val="decimal"/>
      <w:lvlText w:val="7.%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E182F59"/>
    <w:multiLevelType w:val="hybridMultilevel"/>
    <w:tmpl w:val="C93EF4F6"/>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17B2336"/>
    <w:multiLevelType w:val="hybridMultilevel"/>
    <w:tmpl w:val="76FAEA0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58AA376E"/>
    <w:multiLevelType w:val="hybridMultilevel"/>
    <w:tmpl w:val="919CA87A"/>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4">
    <w:nsid w:val="64AB3791"/>
    <w:multiLevelType w:val="hybridMultilevel"/>
    <w:tmpl w:val="FB081AD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653443DB"/>
    <w:multiLevelType w:val="multilevel"/>
    <w:tmpl w:val="D3A628C2"/>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6">
    <w:nsid w:val="661B6FC4"/>
    <w:multiLevelType w:val="hybridMultilevel"/>
    <w:tmpl w:val="CB422440"/>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77C54E9"/>
    <w:multiLevelType w:val="hybridMultilevel"/>
    <w:tmpl w:val="1BE44606"/>
    <w:lvl w:ilvl="0" w:tplc="7FE4D2FE">
      <w:start w:val="1"/>
      <w:numFmt w:val="decimal"/>
      <w:lvlText w:val="11.%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94B2939"/>
    <w:multiLevelType w:val="hybridMultilevel"/>
    <w:tmpl w:val="8294D0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96A472B"/>
    <w:multiLevelType w:val="hybridMultilevel"/>
    <w:tmpl w:val="CCBCF75C"/>
    <w:lvl w:ilvl="0" w:tplc="AB684F20">
      <w:start w:val="1"/>
      <w:numFmt w:val="decimal"/>
      <w:lvlText w:val="%1.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C8C1470"/>
    <w:multiLevelType w:val="hybridMultilevel"/>
    <w:tmpl w:val="8348DC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6E8F3E07"/>
    <w:multiLevelType w:val="hybridMultilevel"/>
    <w:tmpl w:val="D30C1046"/>
    <w:lvl w:ilvl="0" w:tplc="04160015">
      <w:start w:val="1"/>
      <w:numFmt w:val="upp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6EC83948"/>
    <w:multiLevelType w:val="hybridMultilevel"/>
    <w:tmpl w:val="97EA76EE"/>
    <w:lvl w:ilvl="0" w:tplc="9A7AAD3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704F452F"/>
    <w:multiLevelType w:val="hybridMultilevel"/>
    <w:tmpl w:val="1D3C0CF6"/>
    <w:lvl w:ilvl="0" w:tplc="2E361954">
      <w:start w:val="6"/>
      <w:numFmt w:val="bullet"/>
      <w:lvlText w:val=""/>
      <w:lvlJc w:val="left"/>
      <w:pPr>
        <w:ind w:left="720" w:hanging="360"/>
      </w:pPr>
      <w:rPr>
        <w:rFonts w:ascii="Symbol" w:eastAsiaTheme="minorEastAsia" w:hAnsi="Symbol" w:cstheme="min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71046B34"/>
    <w:multiLevelType w:val="hybridMultilevel"/>
    <w:tmpl w:val="A78EA630"/>
    <w:lvl w:ilvl="0" w:tplc="62D60A9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73834157"/>
    <w:multiLevelType w:val="hybridMultilevel"/>
    <w:tmpl w:val="AEE2C952"/>
    <w:lvl w:ilvl="0" w:tplc="95AA17C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7526111E"/>
    <w:multiLevelType w:val="hybridMultilevel"/>
    <w:tmpl w:val="47A285DE"/>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760C7499"/>
    <w:multiLevelType w:val="multilevel"/>
    <w:tmpl w:val="AFA86AD0"/>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8">
    <w:nsid w:val="7A141CF0"/>
    <w:multiLevelType w:val="hybridMultilevel"/>
    <w:tmpl w:val="C78CBC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A5562A8"/>
    <w:multiLevelType w:val="hybridMultilevel"/>
    <w:tmpl w:val="58ECB758"/>
    <w:lvl w:ilvl="0" w:tplc="04160001">
      <w:start w:val="1"/>
      <w:numFmt w:val="bullet"/>
      <w:lvlText w:val=""/>
      <w:lvlJc w:val="left"/>
      <w:pPr>
        <w:ind w:left="720" w:hanging="360"/>
      </w:pPr>
      <w:rPr>
        <w:rFonts w:ascii="Symbol" w:hAnsi="Symbol" w:hint="default"/>
      </w:rPr>
    </w:lvl>
    <w:lvl w:ilvl="1" w:tplc="29DC58B0">
      <w:start w:val="1"/>
      <w:numFmt w:val="bullet"/>
      <w:lvlText w:val="·"/>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B751CCF"/>
    <w:multiLevelType w:val="hybridMultilevel"/>
    <w:tmpl w:val="EA8478BC"/>
    <w:lvl w:ilvl="0" w:tplc="04160001">
      <w:start w:val="1"/>
      <w:numFmt w:val="bullet"/>
      <w:lvlText w:val=""/>
      <w:lvlJc w:val="left"/>
      <w:pPr>
        <w:ind w:left="1452" w:hanging="360"/>
      </w:pPr>
      <w:rPr>
        <w:rFonts w:ascii="Symbol" w:hAnsi="Symbol" w:hint="default"/>
      </w:rPr>
    </w:lvl>
    <w:lvl w:ilvl="1" w:tplc="04160003" w:tentative="1">
      <w:start w:val="1"/>
      <w:numFmt w:val="bullet"/>
      <w:lvlText w:val="o"/>
      <w:lvlJc w:val="left"/>
      <w:pPr>
        <w:ind w:left="2172" w:hanging="360"/>
      </w:pPr>
      <w:rPr>
        <w:rFonts w:ascii="Courier New" w:hAnsi="Courier New" w:cs="Courier New" w:hint="default"/>
      </w:rPr>
    </w:lvl>
    <w:lvl w:ilvl="2" w:tplc="04160005" w:tentative="1">
      <w:start w:val="1"/>
      <w:numFmt w:val="bullet"/>
      <w:lvlText w:val=""/>
      <w:lvlJc w:val="left"/>
      <w:pPr>
        <w:ind w:left="2892" w:hanging="360"/>
      </w:pPr>
      <w:rPr>
        <w:rFonts w:ascii="Wingdings" w:hAnsi="Wingdings" w:hint="default"/>
      </w:rPr>
    </w:lvl>
    <w:lvl w:ilvl="3" w:tplc="04160001" w:tentative="1">
      <w:start w:val="1"/>
      <w:numFmt w:val="bullet"/>
      <w:lvlText w:val=""/>
      <w:lvlJc w:val="left"/>
      <w:pPr>
        <w:ind w:left="3612" w:hanging="360"/>
      </w:pPr>
      <w:rPr>
        <w:rFonts w:ascii="Symbol" w:hAnsi="Symbol" w:hint="default"/>
      </w:rPr>
    </w:lvl>
    <w:lvl w:ilvl="4" w:tplc="04160003" w:tentative="1">
      <w:start w:val="1"/>
      <w:numFmt w:val="bullet"/>
      <w:lvlText w:val="o"/>
      <w:lvlJc w:val="left"/>
      <w:pPr>
        <w:ind w:left="4332" w:hanging="360"/>
      </w:pPr>
      <w:rPr>
        <w:rFonts w:ascii="Courier New" w:hAnsi="Courier New" w:cs="Courier New" w:hint="default"/>
      </w:rPr>
    </w:lvl>
    <w:lvl w:ilvl="5" w:tplc="04160005" w:tentative="1">
      <w:start w:val="1"/>
      <w:numFmt w:val="bullet"/>
      <w:lvlText w:val=""/>
      <w:lvlJc w:val="left"/>
      <w:pPr>
        <w:ind w:left="5052" w:hanging="360"/>
      </w:pPr>
      <w:rPr>
        <w:rFonts w:ascii="Wingdings" w:hAnsi="Wingdings" w:hint="default"/>
      </w:rPr>
    </w:lvl>
    <w:lvl w:ilvl="6" w:tplc="04160001" w:tentative="1">
      <w:start w:val="1"/>
      <w:numFmt w:val="bullet"/>
      <w:lvlText w:val=""/>
      <w:lvlJc w:val="left"/>
      <w:pPr>
        <w:ind w:left="5772" w:hanging="360"/>
      </w:pPr>
      <w:rPr>
        <w:rFonts w:ascii="Symbol" w:hAnsi="Symbol" w:hint="default"/>
      </w:rPr>
    </w:lvl>
    <w:lvl w:ilvl="7" w:tplc="04160003" w:tentative="1">
      <w:start w:val="1"/>
      <w:numFmt w:val="bullet"/>
      <w:lvlText w:val="o"/>
      <w:lvlJc w:val="left"/>
      <w:pPr>
        <w:ind w:left="6492" w:hanging="360"/>
      </w:pPr>
      <w:rPr>
        <w:rFonts w:ascii="Courier New" w:hAnsi="Courier New" w:cs="Courier New" w:hint="default"/>
      </w:rPr>
    </w:lvl>
    <w:lvl w:ilvl="8" w:tplc="04160005" w:tentative="1">
      <w:start w:val="1"/>
      <w:numFmt w:val="bullet"/>
      <w:lvlText w:val=""/>
      <w:lvlJc w:val="left"/>
      <w:pPr>
        <w:ind w:left="7212" w:hanging="360"/>
      </w:pPr>
      <w:rPr>
        <w:rFonts w:ascii="Wingdings" w:hAnsi="Wingdings" w:hint="default"/>
      </w:rPr>
    </w:lvl>
  </w:abstractNum>
  <w:abstractNum w:abstractNumId="41">
    <w:nsid w:val="7C00644C"/>
    <w:multiLevelType w:val="hybridMultilevel"/>
    <w:tmpl w:val="084CB16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7D2429A5"/>
    <w:multiLevelType w:val="multilevel"/>
    <w:tmpl w:val="D122A3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8"/>
  </w:num>
  <w:num w:numId="2">
    <w:abstractNumId w:val="12"/>
  </w:num>
  <w:num w:numId="3">
    <w:abstractNumId w:val="3"/>
  </w:num>
  <w:num w:numId="4">
    <w:abstractNumId w:val="6"/>
  </w:num>
  <w:num w:numId="5">
    <w:abstractNumId w:val="40"/>
  </w:num>
  <w:num w:numId="6">
    <w:abstractNumId w:val="5"/>
  </w:num>
  <w:num w:numId="7">
    <w:abstractNumId w:val="20"/>
  </w:num>
  <w:num w:numId="8">
    <w:abstractNumId w:val="16"/>
  </w:num>
  <w:num w:numId="9">
    <w:abstractNumId w:val="35"/>
  </w:num>
  <w:num w:numId="10">
    <w:abstractNumId w:val="19"/>
  </w:num>
  <w:num w:numId="11">
    <w:abstractNumId w:val="41"/>
  </w:num>
  <w:num w:numId="12">
    <w:abstractNumId w:val="33"/>
  </w:num>
  <w:num w:numId="13">
    <w:abstractNumId w:val="22"/>
  </w:num>
  <w:num w:numId="14">
    <w:abstractNumId w:val="21"/>
  </w:num>
  <w:num w:numId="15">
    <w:abstractNumId w:val="31"/>
  </w:num>
  <w:num w:numId="16">
    <w:abstractNumId w:val="7"/>
  </w:num>
  <w:num w:numId="17">
    <w:abstractNumId w:val="10"/>
  </w:num>
  <w:num w:numId="18">
    <w:abstractNumId w:val="36"/>
  </w:num>
  <w:num w:numId="19">
    <w:abstractNumId w:val="26"/>
  </w:num>
  <w:num w:numId="20">
    <w:abstractNumId w:val="27"/>
  </w:num>
  <w:num w:numId="21">
    <w:abstractNumId w:val="32"/>
  </w:num>
  <w:num w:numId="22">
    <w:abstractNumId w:val="37"/>
  </w:num>
  <w:num w:numId="23">
    <w:abstractNumId w:val="17"/>
  </w:num>
  <w:num w:numId="24">
    <w:abstractNumId w:val="13"/>
  </w:num>
  <w:num w:numId="25">
    <w:abstractNumId w:val="29"/>
  </w:num>
  <w:num w:numId="26">
    <w:abstractNumId w:val="18"/>
  </w:num>
  <w:num w:numId="27">
    <w:abstractNumId w:val="15"/>
  </w:num>
  <w:num w:numId="28">
    <w:abstractNumId w:val="4"/>
  </w:num>
  <w:num w:numId="29">
    <w:abstractNumId w:val="42"/>
  </w:num>
  <w:num w:numId="30">
    <w:abstractNumId w:val="34"/>
  </w:num>
  <w:num w:numId="31">
    <w:abstractNumId w:val="30"/>
  </w:num>
  <w:num w:numId="32">
    <w:abstractNumId w:val="24"/>
  </w:num>
  <w:num w:numId="33">
    <w:abstractNumId w:val="38"/>
  </w:num>
  <w:num w:numId="34">
    <w:abstractNumId w:val="14"/>
  </w:num>
  <w:num w:numId="35">
    <w:abstractNumId w:val="9"/>
  </w:num>
  <w:num w:numId="36">
    <w:abstractNumId w:val="8"/>
  </w:num>
  <w:num w:numId="37">
    <w:abstractNumId w:val="39"/>
  </w:num>
  <w:num w:numId="38">
    <w:abstractNumId w:val="0"/>
  </w:num>
  <w:num w:numId="39">
    <w:abstractNumId w:val="11"/>
  </w:num>
  <w:num w:numId="40">
    <w:abstractNumId w:val="23"/>
  </w:num>
  <w:num w:numId="41">
    <w:abstractNumId w:val="2"/>
  </w:num>
  <w:num w:numId="42">
    <w:abstractNumId w:val="1"/>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n-US"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06E"/>
    <w:rsid w:val="00010234"/>
    <w:rsid w:val="00011666"/>
    <w:rsid w:val="0001611A"/>
    <w:rsid w:val="000219F4"/>
    <w:rsid w:val="0003439A"/>
    <w:rsid w:val="00040E7E"/>
    <w:rsid w:val="000436F9"/>
    <w:rsid w:val="00047FFB"/>
    <w:rsid w:val="00053FE8"/>
    <w:rsid w:val="000564D2"/>
    <w:rsid w:val="00064F09"/>
    <w:rsid w:val="00065779"/>
    <w:rsid w:val="00071316"/>
    <w:rsid w:val="00073A2D"/>
    <w:rsid w:val="00077613"/>
    <w:rsid w:val="000858F8"/>
    <w:rsid w:val="00085B32"/>
    <w:rsid w:val="0009070D"/>
    <w:rsid w:val="00090F06"/>
    <w:rsid w:val="0009332D"/>
    <w:rsid w:val="00094AAF"/>
    <w:rsid w:val="00094FE6"/>
    <w:rsid w:val="000A0515"/>
    <w:rsid w:val="000A1A49"/>
    <w:rsid w:val="000A319B"/>
    <w:rsid w:val="000A5893"/>
    <w:rsid w:val="000A5D31"/>
    <w:rsid w:val="000B44AF"/>
    <w:rsid w:val="000B7177"/>
    <w:rsid w:val="000C1412"/>
    <w:rsid w:val="000C3CD7"/>
    <w:rsid w:val="000C5FEC"/>
    <w:rsid w:val="000D1EA7"/>
    <w:rsid w:val="000D3077"/>
    <w:rsid w:val="000D3C83"/>
    <w:rsid w:val="000E09D9"/>
    <w:rsid w:val="000E1693"/>
    <w:rsid w:val="000F084F"/>
    <w:rsid w:val="000F17D2"/>
    <w:rsid w:val="000F4591"/>
    <w:rsid w:val="000F6DFC"/>
    <w:rsid w:val="00103246"/>
    <w:rsid w:val="00105E9F"/>
    <w:rsid w:val="001067BD"/>
    <w:rsid w:val="001068CA"/>
    <w:rsid w:val="00107B6D"/>
    <w:rsid w:val="00111BCA"/>
    <w:rsid w:val="00114653"/>
    <w:rsid w:val="00120E02"/>
    <w:rsid w:val="00122A3A"/>
    <w:rsid w:val="001304B2"/>
    <w:rsid w:val="00130DC5"/>
    <w:rsid w:val="00131064"/>
    <w:rsid w:val="00133FB1"/>
    <w:rsid w:val="001354D4"/>
    <w:rsid w:val="0013706D"/>
    <w:rsid w:val="00143E25"/>
    <w:rsid w:val="00146944"/>
    <w:rsid w:val="001541BA"/>
    <w:rsid w:val="001609A6"/>
    <w:rsid w:val="001622D7"/>
    <w:rsid w:val="001654AF"/>
    <w:rsid w:val="00171F46"/>
    <w:rsid w:val="001753D1"/>
    <w:rsid w:val="0017663D"/>
    <w:rsid w:val="0017718F"/>
    <w:rsid w:val="0018492B"/>
    <w:rsid w:val="00184E82"/>
    <w:rsid w:val="0019031D"/>
    <w:rsid w:val="00193820"/>
    <w:rsid w:val="001961E8"/>
    <w:rsid w:val="001A21E9"/>
    <w:rsid w:val="001A2200"/>
    <w:rsid w:val="001A38C2"/>
    <w:rsid w:val="001A4426"/>
    <w:rsid w:val="001B1CAD"/>
    <w:rsid w:val="001B2060"/>
    <w:rsid w:val="001B6B85"/>
    <w:rsid w:val="001D43D1"/>
    <w:rsid w:val="001D50D5"/>
    <w:rsid w:val="001D78B6"/>
    <w:rsid w:val="001D7BB2"/>
    <w:rsid w:val="001D7D1E"/>
    <w:rsid w:val="001E7B4F"/>
    <w:rsid w:val="00202A67"/>
    <w:rsid w:val="00211905"/>
    <w:rsid w:val="002177A8"/>
    <w:rsid w:val="00221636"/>
    <w:rsid w:val="00223C33"/>
    <w:rsid w:val="002257C1"/>
    <w:rsid w:val="00240589"/>
    <w:rsid w:val="00245F77"/>
    <w:rsid w:val="00250AFC"/>
    <w:rsid w:val="00250F1B"/>
    <w:rsid w:val="00251164"/>
    <w:rsid w:val="00255B2F"/>
    <w:rsid w:val="00257123"/>
    <w:rsid w:val="0026486B"/>
    <w:rsid w:val="00266F8C"/>
    <w:rsid w:val="002715F1"/>
    <w:rsid w:val="00272BA2"/>
    <w:rsid w:val="002738BD"/>
    <w:rsid w:val="00273D24"/>
    <w:rsid w:val="00275555"/>
    <w:rsid w:val="00275EAB"/>
    <w:rsid w:val="00277048"/>
    <w:rsid w:val="0028031B"/>
    <w:rsid w:val="00281715"/>
    <w:rsid w:val="00287DD0"/>
    <w:rsid w:val="002919D8"/>
    <w:rsid w:val="0029432F"/>
    <w:rsid w:val="00294574"/>
    <w:rsid w:val="002970E1"/>
    <w:rsid w:val="00297E80"/>
    <w:rsid w:val="002A2AAC"/>
    <w:rsid w:val="002B3972"/>
    <w:rsid w:val="002B4F46"/>
    <w:rsid w:val="002B7817"/>
    <w:rsid w:val="002C0E87"/>
    <w:rsid w:val="002C492F"/>
    <w:rsid w:val="002C64F0"/>
    <w:rsid w:val="002C690B"/>
    <w:rsid w:val="002D4261"/>
    <w:rsid w:val="002D760A"/>
    <w:rsid w:val="002E3DA2"/>
    <w:rsid w:val="002E7429"/>
    <w:rsid w:val="003166E5"/>
    <w:rsid w:val="00317702"/>
    <w:rsid w:val="003210D2"/>
    <w:rsid w:val="003311FF"/>
    <w:rsid w:val="00333D35"/>
    <w:rsid w:val="00337C3A"/>
    <w:rsid w:val="003415EC"/>
    <w:rsid w:val="003443C9"/>
    <w:rsid w:val="003445E7"/>
    <w:rsid w:val="0035084A"/>
    <w:rsid w:val="00351E78"/>
    <w:rsid w:val="0035390A"/>
    <w:rsid w:val="0035392B"/>
    <w:rsid w:val="00356D31"/>
    <w:rsid w:val="00356D95"/>
    <w:rsid w:val="00363C6D"/>
    <w:rsid w:val="00363CB0"/>
    <w:rsid w:val="00367B10"/>
    <w:rsid w:val="00371B2B"/>
    <w:rsid w:val="003722A4"/>
    <w:rsid w:val="00372515"/>
    <w:rsid w:val="0037276F"/>
    <w:rsid w:val="0037794E"/>
    <w:rsid w:val="00380996"/>
    <w:rsid w:val="003865DC"/>
    <w:rsid w:val="003874B6"/>
    <w:rsid w:val="00392133"/>
    <w:rsid w:val="00397AFB"/>
    <w:rsid w:val="003B3794"/>
    <w:rsid w:val="003B4BFF"/>
    <w:rsid w:val="003B6751"/>
    <w:rsid w:val="003C6477"/>
    <w:rsid w:val="003D5A8B"/>
    <w:rsid w:val="003D61B1"/>
    <w:rsid w:val="003D74D9"/>
    <w:rsid w:val="003E5603"/>
    <w:rsid w:val="003E5CF1"/>
    <w:rsid w:val="003F11FB"/>
    <w:rsid w:val="003F143A"/>
    <w:rsid w:val="003F35F1"/>
    <w:rsid w:val="003F3B8D"/>
    <w:rsid w:val="003F627B"/>
    <w:rsid w:val="003F77E5"/>
    <w:rsid w:val="00402127"/>
    <w:rsid w:val="004051C7"/>
    <w:rsid w:val="00410778"/>
    <w:rsid w:val="00410A48"/>
    <w:rsid w:val="00410C21"/>
    <w:rsid w:val="0041290F"/>
    <w:rsid w:val="0041335D"/>
    <w:rsid w:val="004232FE"/>
    <w:rsid w:val="00424E7E"/>
    <w:rsid w:val="00435B73"/>
    <w:rsid w:val="00437615"/>
    <w:rsid w:val="00440E51"/>
    <w:rsid w:val="00441A61"/>
    <w:rsid w:val="00441D01"/>
    <w:rsid w:val="004439F2"/>
    <w:rsid w:val="00443FE3"/>
    <w:rsid w:val="0045114A"/>
    <w:rsid w:val="00451FED"/>
    <w:rsid w:val="00457B63"/>
    <w:rsid w:val="0046089C"/>
    <w:rsid w:val="00460EE7"/>
    <w:rsid w:val="00465B8C"/>
    <w:rsid w:val="00470642"/>
    <w:rsid w:val="00471951"/>
    <w:rsid w:val="00493707"/>
    <w:rsid w:val="004954E9"/>
    <w:rsid w:val="004A378C"/>
    <w:rsid w:val="004A7E01"/>
    <w:rsid w:val="004B13FD"/>
    <w:rsid w:val="004C2C57"/>
    <w:rsid w:val="004C2DC7"/>
    <w:rsid w:val="004C2E19"/>
    <w:rsid w:val="004C4807"/>
    <w:rsid w:val="004C7E42"/>
    <w:rsid w:val="004D3561"/>
    <w:rsid w:val="004D3C79"/>
    <w:rsid w:val="004D457F"/>
    <w:rsid w:val="004E1DAF"/>
    <w:rsid w:val="005025F5"/>
    <w:rsid w:val="00507330"/>
    <w:rsid w:val="005120C9"/>
    <w:rsid w:val="005135CB"/>
    <w:rsid w:val="00513B52"/>
    <w:rsid w:val="00513CBA"/>
    <w:rsid w:val="00515024"/>
    <w:rsid w:val="00524AAA"/>
    <w:rsid w:val="0052532F"/>
    <w:rsid w:val="0053487E"/>
    <w:rsid w:val="005367E8"/>
    <w:rsid w:val="00540B7A"/>
    <w:rsid w:val="00541922"/>
    <w:rsid w:val="00541CCF"/>
    <w:rsid w:val="00542362"/>
    <w:rsid w:val="005505A9"/>
    <w:rsid w:val="00550702"/>
    <w:rsid w:val="005538C8"/>
    <w:rsid w:val="00555218"/>
    <w:rsid w:val="005605C3"/>
    <w:rsid w:val="00563282"/>
    <w:rsid w:val="00564FF9"/>
    <w:rsid w:val="005653F1"/>
    <w:rsid w:val="0056717C"/>
    <w:rsid w:val="00570DE3"/>
    <w:rsid w:val="00571D09"/>
    <w:rsid w:val="00573AD1"/>
    <w:rsid w:val="00575C09"/>
    <w:rsid w:val="00575C2E"/>
    <w:rsid w:val="00582516"/>
    <w:rsid w:val="00583989"/>
    <w:rsid w:val="005852ED"/>
    <w:rsid w:val="00585C6A"/>
    <w:rsid w:val="0059055E"/>
    <w:rsid w:val="005973B4"/>
    <w:rsid w:val="005A09B0"/>
    <w:rsid w:val="005A3A3B"/>
    <w:rsid w:val="005B2331"/>
    <w:rsid w:val="005C269B"/>
    <w:rsid w:val="005C439F"/>
    <w:rsid w:val="005C7875"/>
    <w:rsid w:val="005D044F"/>
    <w:rsid w:val="005D46D7"/>
    <w:rsid w:val="005E08C4"/>
    <w:rsid w:val="005F1EE8"/>
    <w:rsid w:val="005F7143"/>
    <w:rsid w:val="0060785C"/>
    <w:rsid w:val="00612369"/>
    <w:rsid w:val="00612CBC"/>
    <w:rsid w:val="006150DA"/>
    <w:rsid w:val="006156F5"/>
    <w:rsid w:val="00620C93"/>
    <w:rsid w:val="0062102C"/>
    <w:rsid w:val="00621038"/>
    <w:rsid w:val="006256D0"/>
    <w:rsid w:val="00625C17"/>
    <w:rsid w:val="00625CC7"/>
    <w:rsid w:val="00627397"/>
    <w:rsid w:val="0063101F"/>
    <w:rsid w:val="0063477A"/>
    <w:rsid w:val="00634DD4"/>
    <w:rsid w:val="006416A3"/>
    <w:rsid w:val="006445EA"/>
    <w:rsid w:val="006468A4"/>
    <w:rsid w:val="0065363D"/>
    <w:rsid w:val="0065684B"/>
    <w:rsid w:val="006607E1"/>
    <w:rsid w:val="0066274F"/>
    <w:rsid w:val="00665A9B"/>
    <w:rsid w:val="0067493E"/>
    <w:rsid w:val="00680801"/>
    <w:rsid w:val="006828A8"/>
    <w:rsid w:val="00682D08"/>
    <w:rsid w:val="00685308"/>
    <w:rsid w:val="0068771A"/>
    <w:rsid w:val="00692615"/>
    <w:rsid w:val="00694C33"/>
    <w:rsid w:val="006A0642"/>
    <w:rsid w:val="006A33F3"/>
    <w:rsid w:val="006A4911"/>
    <w:rsid w:val="006A5D8C"/>
    <w:rsid w:val="006B082B"/>
    <w:rsid w:val="006C52C4"/>
    <w:rsid w:val="006C5FDC"/>
    <w:rsid w:val="006D2533"/>
    <w:rsid w:val="006E2D5B"/>
    <w:rsid w:val="006E65A4"/>
    <w:rsid w:val="006E6E54"/>
    <w:rsid w:val="006F3A01"/>
    <w:rsid w:val="006F43C8"/>
    <w:rsid w:val="006F4EAA"/>
    <w:rsid w:val="006F5199"/>
    <w:rsid w:val="006F57FC"/>
    <w:rsid w:val="00700B24"/>
    <w:rsid w:val="00702D49"/>
    <w:rsid w:val="00703D5C"/>
    <w:rsid w:val="00707E70"/>
    <w:rsid w:val="007104E7"/>
    <w:rsid w:val="00710906"/>
    <w:rsid w:val="00714B61"/>
    <w:rsid w:val="00715027"/>
    <w:rsid w:val="007217DD"/>
    <w:rsid w:val="0072245E"/>
    <w:rsid w:val="00731E2F"/>
    <w:rsid w:val="007350C6"/>
    <w:rsid w:val="007375BF"/>
    <w:rsid w:val="00737E40"/>
    <w:rsid w:val="00740515"/>
    <w:rsid w:val="007420DF"/>
    <w:rsid w:val="0074260F"/>
    <w:rsid w:val="00743F48"/>
    <w:rsid w:val="00745897"/>
    <w:rsid w:val="00746DF5"/>
    <w:rsid w:val="0074764E"/>
    <w:rsid w:val="00750FE5"/>
    <w:rsid w:val="00760D61"/>
    <w:rsid w:val="007638CA"/>
    <w:rsid w:val="007647E7"/>
    <w:rsid w:val="00764A91"/>
    <w:rsid w:val="00764CDB"/>
    <w:rsid w:val="00766729"/>
    <w:rsid w:val="007838AD"/>
    <w:rsid w:val="00790EBA"/>
    <w:rsid w:val="00793791"/>
    <w:rsid w:val="007A0DF5"/>
    <w:rsid w:val="007A18A8"/>
    <w:rsid w:val="007A3050"/>
    <w:rsid w:val="007A578A"/>
    <w:rsid w:val="007B102D"/>
    <w:rsid w:val="007B4DC1"/>
    <w:rsid w:val="007C7A1D"/>
    <w:rsid w:val="007D07DD"/>
    <w:rsid w:val="007D443E"/>
    <w:rsid w:val="007D6A5C"/>
    <w:rsid w:val="007D7126"/>
    <w:rsid w:val="007D76EA"/>
    <w:rsid w:val="007E2D2F"/>
    <w:rsid w:val="007E3562"/>
    <w:rsid w:val="007E45EA"/>
    <w:rsid w:val="007F2809"/>
    <w:rsid w:val="007F418E"/>
    <w:rsid w:val="007F4C8F"/>
    <w:rsid w:val="00804957"/>
    <w:rsid w:val="008053D6"/>
    <w:rsid w:val="008133E1"/>
    <w:rsid w:val="00814416"/>
    <w:rsid w:val="00814B5F"/>
    <w:rsid w:val="0081503A"/>
    <w:rsid w:val="00817193"/>
    <w:rsid w:val="008417E5"/>
    <w:rsid w:val="00844492"/>
    <w:rsid w:val="008461DF"/>
    <w:rsid w:val="0085172E"/>
    <w:rsid w:val="008520C9"/>
    <w:rsid w:val="00861F5D"/>
    <w:rsid w:val="00862F32"/>
    <w:rsid w:val="00863443"/>
    <w:rsid w:val="00873ED1"/>
    <w:rsid w:val="00875B0B"/>
    <w:rsid w:val="008821C2"/>
    <w:rsid w:val="00885071"/>
    <w:rsid w:val="00892CBE"/>
    <w:rsid w:val="008A0C9C"/>
    <w:rsid w:val="008A5146"/>
    <w:rsid w:val="008A5B02"/>
    <w:rsid w:val="008A6EE7"/>
    <w:rsid w:val="008A72AE"/>
    <w:rsid w:val="008A7FDB"/>
    <w:rsid w:val="008B0AD2"/>
    <w:rsid w:val="008C0EAE"/>
    <w:rsid w:val="008C1888"/>
    <w:rsid w:val="008C1D36"/>
    <w:rsid w:val="008C678B"/>
    <w:rsid w:val="008C7FCE"/>
    <w:rsid w:val="008E2629"/>
    <w:rsid w:val="008E5D3F"/>
    <w:rsid w:val="008F0E23"/>
    <w:rsid w:val="008F19B7"/>
    <w:rsid w:val="008F3E6D"/>
    <w:rsid w:val="00903D8D"/>
    <w:rsid w:val="00906904"/>
    <w:rsid w:val="00915476"/>
    <w:rsid w:val="00915535"/>
    <w:rsid w:val="0091671C"/>
    <w:rsid w:val="0092288E"/>
    <w:rsid w:val="00930E73"/>
    <w:rsid w:val="0093121F"/>
    <w:rsid w:val="00931AF7"/>
    <w:rsid w:val="009331A5"/>
    <w:rsid w:val="009332EC"/>
    <w:rsid w:val="00934249"/>
    <w:rsid w:val="00936500"/>
    <w:rsid w:val="00941DEC"/>
    <w:rsid w:val="00956A92"/>
    <w:rsid w:val="00971FF6"/>
    <w:rsid w:val="0097307C"/>
    <w:rsid w:val="009748E3"/>
    <w:rsid w:val="0097787A"/>
    <w:rsid w:val="00981D10"/>
    <w:rsid w:val="00984631"/>
    <w:rsid w:val="0098527E"/>
    <w:rsid w:val="00987327"/>
    <w:rsid w:val="00995A83"/>
    <w:rsid w:val="00996243"/>
    <w:rsid w:val="00996529"/>
    <w:rsid w:val="0099658A"/>
    <w:rsid w:val="00996C4B"/>
    <w:rsid w:val="009A42F9"/>
    <w:rsid w:val="009A494B"/>
    <w:rsid w:val="009B16A8"/>
    <w:rsid w:val="009B752E"/>
    <w:rsid w:val="009C2F93"/>
    <w:rsid w:val="009C5208"/>
    <w:rsid w:val="009D1143"/>
    <w:rsid w:val="009D4890"/>
    <w:rsid w:val="009E560E"/>
    <w:rsid w:val="009E699E"/>
    <w:rsid w:val="009E71FE"/>
    <w:rsid w:val="009F561B"/>
    <w:rsid w:val="00A02566"/>
    <w:rsid w:val="00A106BD"/>
    <w:rsid w:val="00A10F67"/>
    <w:rsid w:val="00A165C6"/>
    <w:rsid w:val="00A22CD1"/>
    <w:rsid w:val="00A25967"/>
    <w:rsid w:val="00A36175"/>
    <w:rsid w:val="00A36AEA"/>
    <w:rsid w:val="00A37562"/>
    <w:rsid w:val="00A4046B"/>
    <w:rsid w:val="00A40730"/>
    <w:rsid w:val="00A43AF0"/>
    <w:rsid w:val="00A44236"/>
    <w:rsid w:val="00A50D69"/>
    <w:rsid w:val="00A51E9B"/>
    <w:rsid w:val="00A5399C"/>
    <w:rsid w:val="00A53F77"/>
    <w:rsid w:val="00A5479C"/>
    <w:rsid w:val="00A56166"/>
    <w:rsid w:val="00A62475"/>
    <w:rsid w:val="00A655EE"/>
    <w:rsid w:val="00A710A9"/>
    <w:rsid w:val="00A7443B"/>
    <w:rsid w:val="00A75142"/>
    <w:rsid w:val="00A76303"/>
    <w:rsid w:val="00A773BE"/>
    <w:rsid w:val="00A80EDE"/>
    <w:rsid w:val="00A80EE0"/>
    <w:rsid w:val="00A93351"/>
    <w:rsid w:val="00A941DE"/>
    <w:rsid w:val="00A9441E"/>
    <w:rsid w:val="00A96BDD"/>
    <w:rsid w:val="00AA07CF"/>
    <w:rsid w:val="00AA728A"/>
    <w:rsid w:val="00AB4010"/>
    <w:rsid w:val="00AC67DE"/>
    <w:rsid w:val="00AD1A58"/>
    <w:rsid w:val="00AD1DFE"/>
    <w:rsid w:val="00AD2743"/>
    <w:rsid w:val="00AD6C15"/>
    <w:rsid w:val="00AE254E"/>
    <w:rsid w:val="00AE2737"/>
    <w:rsid w:val="00AE62C0"/>
    <w:rsid w:val="00AF0E1B"/>
    <w:rsid w:val="00AF1396"/>
    <w:rsid w:val="00AF179B"/>
    <w:rsid w:val="00AF2313"/>
    <w:rsid w:val="00AF2758"/>
    <w:rsid w:val="00AF379D"/>
    <w:rsid w:val="00AF3B7A"/>
    <w:rsid w:val="00B05F7C"/>
    <w:rsid w:val="00B100AE"/>
    <w:rsid w:val="00B253DB"/>
    <w:rsid w:val="00B268ED"/>
    <w:rsid w:val="00B34B4C"/>
    <w:rsid w:val="00B367C5"/>
    <w:rsid w:val="00B45375"/>
    <w:rsid w:val="00B52BEB"/>
    <w:rsid w:val="00B54720"/>
    <w:rsid w:val="00B56610"/>
    <w:rsid w:val="00B568F0"/>
    <w:rsid w:val="00B60337"/>
    <w:rsid w:val="00B612A8"/>
    <w:rsid w:val="00B61BE2"/>
    <w:rsid w:val="00B71FD7"/>
    <w:rsid w:val="00B7503F"/>
    <w:rsid w:val="00B75186"/>
    <w:rsid w:val="00B8187E"/>
    <w:rsid w:val="00B90E71"/>
    <w:rsid w:val="00B92F99"/>
    <w:rsid w:val="00B94F12"/>
    <w:rsid w:val="00B95B1B"/>
    <w:rsid w:val="00BA23D7"/>
    <w:rsid w:val="00BA566E"/>
    <w:rsid w:val="00BA6B2F"/>
    <w:rsid w:val="00BB0DC8"/>
    <w:rsid w:val="00BB40B4"/>
    <w:rsid w:val="00BB7A31"/>
    <w:rsid w:val="00BC3D8D"/>
    <w:rsid w:val="00BC54F1"/>
    <w:rsid w:val="00BD2345"/>
    <w:rsid w:val="00BD53A3"/>
    <w:rsid w:val="00BD73FE"/>
    <w:rsid w:val="00BE12A8"/>
    <w:rsid w:val="00BE174C"/>
    <w:rsid w:val="00BE2554"/>
    <w:rsid w:val="00BE5143"/>
    <w:rsid w:val="00BF2311"/>
    <w:rsid w:val="00BF30E6"/>
    <w:rsid w:val="00BF4C48"/>
    <w:rsid w:val="00BF720E"/>
    <w:rsid w:val="00C01FC6"/>
    <w:rsid w:val="00C020AA"/>
    <w:rsid w:val="00C1346F"/>
    <w:rsid w:val="00C1619D"/>
    <w:rsid w:val="00C20CB9"/>
    <w:rsid w:val="00C20D89"/>
    <w:rsid w:val="00C2174B"/>
    <w:rsid w:val="00C2236E"/>
    <w:rsid w:val="00C268B2"/>
    <w:rsid w:val="00C307BA"/>
    <w:rsid w:val="00C3159C"/>
    <w:rsid w:val="00C36AC9"/>
    <w:rsid w:val="00C401EA"/>
    <w:rsid w:val="00C461BE"/>
    <w:rsid w:val="00C57434"/>
    <w:rsid w:val="00C57C77"/>
    <w:rsid w:val="00C71E10"/>
    <w:rsid w:val="00C754DB"/>
    <w:rsid w:val="00C77A02"/>
    <w:rsid w:val="00C820E3"/>
    <w:rsid w:val="00C94104"/>
    <w:rsid w:val="00C9482E"/>
    <w:rsid w:val="00CA5EEB"/>
    <w:rsid w:val="00CB4BFA"/>
    <w:rsid w:val="00CC0A3E"/>
    <w:rsid w:val="00CC1E28"/>
    <w:rsid w:val="00CC56B8"/>
    <w:rsid w:val="00CD1998"/>
    <w:rsid w:val="00CD30B6"/>
    <w:rsid w:val="00CE02F4"/>
    <w:rsid w:val="00CE3BE3"/>
    <w:rsid w:val="00CE786F"/>
    <w:rsid w:val="00CF2755"/>
    <w:rsid w:val="00CF447E"/>
    <w:rsid w:val="00CF4FE1"/>
    <w:rsid w:val="00D022EC"/>
    <w:rsid w:val="00D02EBE"/>
    <w:rsid w:val="00D060DC"/>
    <w:rsid w:val="00D125A7"/>
    <w:rsid w:val="00D13909"/>
    <w:rsid w:val="00D1399E"/>
    <w:rsid w:val="00D15EB9"/>
    <w:rsid w:val="00D27BD4"/>
    <w:rsid w:val="00D35CCA"/>
    <w:rsid w:val="00D3653B"/>
    <w:rsid w:val="00D433E3"/>
    <w:rsid w:val="00D45AD2"/>
    <w:rsid w:val="00D465D5"/>
    <w:rsid w:val="00D53187"/>
    <w:rsid w:val="00D54DBB"/>
    <w:rsid w:val="00D5615E"/>
    <w:rsid w:val="00D56685"/>
    <w:rsid w:val="00D56B71"/>
    <w:rsid w:val="00D573C4"/>
    <w:rsid w:val="00D62F5C"/>
    <w:rsid w:val="00D7206E"/>
    <w:rsid w:val="00D74DE1"/>
    <w:rsid w:val="00D8021E"/>
    <w:rsid w:val="00D821EB"/>
    <w:rsid w:val="00D871D2"/>
    <w:rsid w:val="00D91560"/>
    <w:rsid w:val="00D933FE"/>
    <w:rsid w:val="00D957D5"/>
    <w:rsid w:val="00D96DC8"/>
    <w:rsid w:val="00D97F1B"/>
    <w:rsid w:val="00DA0852"/>
    <w:rsid w:val="00DA4834"/>
    <w:rsid w:val="00DA4A7F"/>
    <w:rsid w:val="00DC0E7F"/>
    <w:rsid w:val="00DC78AA"/>
    <w:rsid w:val="00DD18F9"/>
    <w:rsid w:val="00DD4DD4"/>
    <w:rsid w:val="00DD5E11"/>
    <w:rsid w:val="00DE3760"/>
    <w:rsid w:val="00DF251D"/>
    <w:rsid w:val="00E00F91"/>
    <w:rsid w:val="00E04B64"/>
    <w:rsid w:val="00E051D2"/>
    <w:rsid w:val="00E05A3C"/>
    <w:rsid w:val="00E05BB9"/>
    <w:rsid w:val="00E06012"/>
    <w:rsid w:val="00E06039"/>
    <w:rsid w:val="00E21BE2"/>
    <w:rsid w:val="00E22F9A"/>
    <w:rsid w:val="00E2453E"/>
    <w:rsid w:val="00E246F7"/>
    <w:rsid w:val="00E24A91"/>
    <w:rsid w:val="00E27DF7"/>
    <w:rsid w:val="00E32F6F"/>
    <w:rsid w:val="00E34F3A"/>
    <w:rsid w:val="00E42580"/>
    <w:rsid w:val="00E42BCD"/>
    <w:rsid w:val="00E4547E"/>
    <w:rsid w:val="00E456CB"/>
    <w:rsid w:val="00E50E84"/>
    <w:rsid w:val="00E51C3D"/>
    <w:rsid w:val="00E56374"/>
    <w:rsid w:val="00E60E0B"/>
    <w:rsid w:val="00E62ED9"/>
    <w:rsid w:val="00E65678"/>
    <w:rsid w:val="00E67A13"/>
    <w:rsid w:val="00E70096"/>
    <w:rsid w:val="00E93516"/>
    <w:rsid w:val="00E9664B"/>
    <w:rsid w:val="00EA1326"/>
    <w:rsid w:val="00EA2A80"/>
    <w:rsid w:val="00EA3CDD"/>
    <w:rsid w:val="00EA472F"/>
    <w:rsid w:val="00EA6B6C"/>
    <w:rsid w:val="00EB1EB1"/>
    <w:rsid w:val="00EB1EB2"/>
    <w:rsid w:val="00EB2433"/>
    <w:rsid w:val="00EB320B"/>
    <w:rsid w:val="00EB38DF"/>
    <w:rsid w:val="00EB5DEE"/>
    <w:rsid w:val="00EC1CC1"/>
    <w:rsid w:val="00EC259B"/>
    <w:rsid w:val="00EC4DE9"/>
    <w:rsid w:val="00EC6D5B"/>
    <w:rsid w:val="00ED0374"/>
    <w:rsid w:val="00ED0750"/>
    <w:rsid w:val="00ED6C5E"/>
    <w:rsid w:val="00EE7710"/>
    <w:rsid w:val="00EE7814"/>
    <w:rsid w:val="00EF2D5F"/>
    <w:rsid w:val="00EF43A4"/>
    <w:rsid w:val="00F031EA"/>
    <w:rsid w:val="00F11FDE"/>
    <w:rsid w:val="00F1264D"/>
    <w:rsid w:val="00F16C7D"/>
    <w:rsid w:val="00F16CD5"/>
    <w:rsid w:val="00F175B2"/>
    <w:rsid w:val="00F17F17"/>
    <w:rsid w:val="00F300DA"/>
    <w:rsid w:val="00F30292"/>
    <w:rsid w:val="00F3386E"/>
    <w:rsid w:val="00F355A0"/>
    <w:rsid w:val="00F40B89"/>
    <w:rsid w:val="00F42A10"/>
    <w:rsid w:val="00F46EAF"/>
    <w:rsid w:val="00F47C2F"/>
    <w:rsid w:val="00F54B72"/>
    <w:rsid w:val="00F564F3"/>
    <w:rsid w:val="00F56B21"/>
    <w:rsid w:val="00F57B0C"/>
    <w:rsid w:val="00F619E6"/>
    <w:rsid w:val="00F61DEA"/>
    <w:rsid w:val="00F62241"/>
    <w:rsid w:val="00F65227"/>
    <w:rsid w:val="00F66643"/>
    <w:rsid w:val="00F7176A"/>
    <w:rsid w:val="00F76326"/>
    <w:rsid w:val="00F8726A"/>
    <w:rsid w:val="00F94361"/>
    <w:rsid w:val="00F96921"/>
    <w:rsid w:val="00F9692F"/>
    <w:rsid w:val="00F97788"/>
    <w:rsid w:val="00FA33B8"/>
    <w:rsid w:val="00FA4D9D"/>
    <w:rsid w:val="00FB07E9"/>
    <w:rsid w:val="00FB1A7A"/>
    <w:rsid w:val="00FB6228"/>
    <w:rsid w:val="00FC476F"/>
    <w:rsid w:val="00FD16C5"/>
    <w:rsid w:val="00FE3F28"/>
    <w:rsid w:val="00FF2169"/>
    <w:rsid w:val="00FF36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D8B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3FD"/>
  </w:style>
  <w:style w:type="paragraph" w:styleId="Ttulo1">
    <w:name w:val="heading 1"/>
    <w:basedOn w:val="Normal"/>
    <w:next w:val="Normal"/>
    <w:link w:val="Ttulo1Char"/>
    <w:uiPriority w:val="9"/>
    <w:qFormat/>
    <w:rsid w:val="007458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rsid w:val="007458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rsid w:val="00F8726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har"/>
    <w:uiPriority w:val="9"/>
    <w:semiHidden/>
    <w:unhideWhenUsed/>
    <w:qFormat/>
    <w:rsid w:val="0021190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45897"/>
    <w:rPr>
      <w:rFonts w:asciiTheme="majorHAnsi" w:eastAsiaTheme="majorEastAsia" w:hAnsiTheme="majorHAnsi" w:cstheme="majorBidi"/>
      <w:color w:val="2E74B5" w:themeColor="accent1" w:themeShade="BF"/>
      <w:sz w:val="32"/>
      <w:szCs w:val="32"/>
    </w:rPr>
  </w:style>
  <w:style w:type="character" w:customStyle="1" w:styleId="Ttulo2Char">
    <w:name w:val="Título 2 Char"/>
    <w:basedOn w:val="Fontepargpadro"/>
    <w:link w:val="Ttulo2"/>
    <w:uiPriority w:val="9"/>
    <w:rsid w:val="00745897"/>
    <w:rPr>
      <w:rFonts w:asciiTheme="majorHAnsi" w:eastAsiaTheme="majorEastAsia" w:hAnsiTheme="majorHAnsi" w:cstheme="majorBidi"/>
      <w:color w:val="2E74B5" w:themeColor="accent1" w:themeShade="BF"/>
      <w:sz w:val="26"/>
      <w:szCs w:val="26"/>
    </w:rPr>
  </w:style>
  <w:style w:type="character" w:customStyle="1" w:styleId="Ttulo3Char">
    <w:name w:val="Título 3 Char"/>
    <w:basedOn w:val="Fontepargpadro"/>
    <w:link w:val="Ttulo3"/>
    <w:uiPriority w:val="9"/>
    <w:rsid w:val="00F8726A"/>
    <w:rPr>
      <w:rFonts w:asciiTheme="majorHAnsi" w:eastAsiaTheme="majorEastAsia" w:hAnsiTheme="majorHAnsi" w:cstheme="majorBidi"/>
      <w:color w:val="1F4D78" w:themeColor="accent1" w:themeShade="7F"/>
      <w:sz w:val="24"/>
      <w:szCs w:val="24"/>
    </w:rPr>
  </w:style>
  <w:style w:type="paragraph" w:styleId="CabealhodoSumrio">
    <w:name w:val="TOC Heading"/>
    <w:basedOn w:val="Ttulo1"/>
    <w:next w:val="Normal"/>
    <w:uiPriority w:val="39"/>
    <w:unhideWhenUsed/>
    <w:qFormat/>
    <w:rsid w:val="00873ED1"/>
    <w:pPr>
      <w:outlineLvl w:val="9"/>
    </w:pPr>
  </w:style>
  <w:style w:type="paragraph" w:styleId="Sumrio1">
    <w:name w:val="toc 1"/>
    <w:basedOn w:val="Normal"/>
    <w:next w:val="Normal"/>
    <w:autoRedefine/>
    <w:uiPriority w:val="39"/>
    <w:unhideWhenUsed/>
    <w:rsid w:val="00873ED1"/>
    <w:pPr>
      <w:spacing w:after="100"/>
    </w:pPr>
  </w:style>
  <w:style w:type="paragraph" w:styleId="Sumrio2">
    <w:name w:val="toc 2"/>
    <w:basedOn w:val="Normal"/>
    <w:next w:val="Normal"/>
    <w:autoRedefine/>
    <w:uiPriority w:val="39"/>
    <w:unhideWhenUsed/>
    <w:rsid w:val="00873ED1"/>
    <w:pPr>
      <w:spacing w:after="100"/>
      <w:ind w:left="220"/>
    </w:pPr>
  </w:style>
  <w:style w:type="paragraph" w:styleId="Sumrio3">
    <w:name w:val="toc 3"/>
    <w:basedOn w:val="Normal"/>
    <w:next w:val="Normal"/>
    <w:autoRedefine/>
    <w:uiPriority w:val="39"/>
    <w:unhideWhenUsed/>
    <w:rsid w:val="00873ED1"/>
    <w:pPr>
      <w:spacing w:after="100"/>
      <w:ind w:left="440"/>
    </w:pPr>
  </w:style>
  <w:style w:type="character" w:styleId="Hyperlink">
    <w:name w:val="Hyperlink"/>
    <w:basedOn w:val="Fontepargpadro"/>
    <w:uiPriority w:val="99"/>
    <w:unhideWhenUsed/>
    <w:rsid w:val="00873ED1"/>
    <w:rPr>
      <w:color w:val="0563C1" w:themeColor="hyperlink"/>
      <w:u w:val="single"/>
    </w:rPr>
  </w:style>
  <w:style w:type="table" w:styleId="Tabelacomgrade">
    <w:name w:val="Table Grid"/>
    <w:basedOn w:val="Tabelanormal"/>
    <w:uiPriority w:val="39"/>
    <w:rsid w:val="004E1D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4954E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954E9"/>
  </w:style>
  <w:style w:type="paragraph" w:styleId="Rodap">
    <w:name w:val="footer"/>
    <w:basedOn w:val="Normal"/>
    <w:link w:val="RodapChar"/>
    <w:uiPriority w:val="99"/>
    <w:unhideWhenUsed/>
    <w:rsid w:val="004954E9"/>
    <w:pPr>
      <w:tabs>
        <w:tab w:val="center" w:pos="4252"/>
        <w:tab w:val="right" w:pos="8504"/>
      </w:tabs>
      <w:spacing w:after="0" w:line="240" w:lineRule="auto"/>
    </w:pPr>
  </w:style>
  <w:style w:type="character" w:customStyle="1" w:styleId="RodapChar">
    <w:name w:val="Rodapé Char"/>
    <w:basedOn w:val="Fontepargpadro"/>
    <w:link w:val="Rodap"/>
    <w:uiPriority w:val="99"/>
    <w:rsid w:val="004954E9"/>
  </w:style>
  <w:style w:type="paragraph" w:styleId="PargrafodaLista">
    <w:name w:val="List Paragraph"/>
    <w:basedOn w:val="Normal"/>
    <w:uiPriority w:val="34"/>
    <w:qFormat/>
    <w:rsid w:val="00D54DBB"/>
    <w:pPr>
      <w:ind w:left="720"/>
      <w:contextualSpacing/>
    </w:pPr>
  </w:style>
  <w:style w:type="paragraph" w:styleId="NormalWeb">
    <w:name w:val="Normal (Web)"/>
    <w:basedOn w:val="Normal"/>
    <w:uiPriority w:val="99"/>
    <w:semiHidden/>
    <w:unhideWhenUsed/>
    <w:rsid w:val="005A09B0"/>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5A09B0"/>
    <w:rPr>
      <w:b/>
      <w:bCs/>
    </w:rPr>
  </w:style>
  <w:style w:type="character" w:styleId="nfase">
    <w:name w:val="Emphasis"/>
    <w:basedOn w:val="Fontepargpadro"/>
    <w:uiPriority w:val="20"/>
    <w:qFormat/>
    <w:rsid w:val="005A09B0"/>
    <w:rPr>
      <w:i/>
      <w:iCs/>
    </w:rPr>
  </w:style>
  <w:style w:type="paragraph" w:styleId="Textodebalo">
    <w:name w:val="Balloon Text"/>
    <w:basedOn w:val="Normal"/>
    <w:link w:val="TextodebaloChar"/>
    <w:uiPriority w:val="99"/>
    <w:semiHidden/>
    <w:unhideWhenUsed/>
    <w:rsid w:val="00737E4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37E40"/>
    <w:rPr>
      <w:rFonts w:ascii="Segoe UI" w:hAnsi="Segoe UI" w:cs="Segoe UI"/>
      <w:sz w:val="18"/>
      <w:szCs w:val="18"/>
    </w:rPr>
  </w:style>
  <w:style w:type="character" w:styleId="HiperlinkVisitado">
    <w:name w:val="FollowedHyperlink"/>
    <w:basedOn w:val="Fontepargpadro"/>
    <w:uiPriority w:val="99"/>
    <w:semiHidden/>
    <w:unhideWhenUsed/>
    <w:rsid w:val="00094FE6"/>
    <w:rPr>
      <w:color w:val="954F72" w:themeColor="followedHyperlink"/>
      <w:u w:val="single"/>
    </w:rPr>
  </w:style>
  <w:style w:type="character" w:customStyle="1" w:styleId="Ttulo4Char">
    <w:name w:val="Título 4 Char"/>
    <w:basedOn w:val="Fontepargpadro"/>
    <w:link w:val="Ttulo4"/>
    <w:uiPriority w:val="9"/>
    <w:semiHidden/>
    <w:rsid w:val="00211905"/>
    <w:rPr>
      <w:rFonts w:asciiTheme="majorHAnsi" w:eastAsiaTheme="majorEastAsia" w:hAnsiTheme="majorHAnsi" w:cstheme="majorBidi"/>
      <w:i/>
      <w:iCs/>
      <w:color w:val="2E74B5" w:themeColor="accent1" w:themeShade="BF"/>
    </w:rPr>
  </w:style>
  <w:style w:type="paragraph" w:styleId="Textodenotaderodap">
    <w:name w:val="footnote text"/>
    <w:basedOn w:val="Normal"/>
    <w:link w:val="TextodenotaderodapChar"/>
    <w:uiPriority w:val="99"/>
    <w:semiHidden/>
    <w:unhideWhenUsed/>
    <w:rsid w:val="00861F5D"/>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861F5D"/>
    <w:rPr>
      <w:sz w:val="20"/>
      <w:szCs w:val="20"/>
    </w:rPr>
  </w:style>
  <w:style w:type="character" w:styleId="Refdenotaderodap">
    <w:name w:val="footnote reference"/>
    <w:basedOn w:val="Fontepargpadro"/>
    <w:uiPriority w:val="99"/>
    <w:semiHidden/>
    <w:unhideWhenUsed/>
    <w:rsid w:val="00861F5D"/>
    <w:rPr>
      <w:vertAlign w:val="superscript"/>
    </w:rPr>
  </w:style>
  <w:style w:type="paragraph" w:customStyle="1" w:styleId="Textbody">
    <w:name w:val="Text body"/>
    <w:basedOn w:val="Normal"/>
    <w:rsid w:val="00257123"/>
    <w:pPr>
      <w:suppressAutoHyphens/>
      <w:autoSpaceDN w:val="0"/>
      <w:spacing w:after="140" w:line="276" w:lineRule="auto"/>
      <w:textAlignment w:val="baseline"/>
    </w:pPr>
    <w:rPr>
      <w:rFonts w:ascii="Times New Roman" w:eastAsia="Times New Roman" w:hAnsi="Times New Roman" w:cs="Times New Roman"/>
      <w:kern w:val="3"/>
      <w:sz w:val="24"/>
      <w:szCs w:val="24"/>
      <w:lang w:eastAsia="zh-CN"/>
    </w:rPr>
  </w:style>
  <w:style w:type="table" w:customStyle="1" w:styleId="Tabelacomgrade1">
    <w:name w:val="Tabela com grade1"/>
    <w:basedOn w:val="Tabelanormal"/>
    <w:next w:val="Tabelacomgrade"/>
    <w:rsid w:val="00DC0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rsid w:val="003508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rsid w:val="003508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ro">
    <w:name w:val="Padrão"/>
    <w:qFormat/>
    <w:rsid w:val="00090F06"/>
    <w:pPr>
      <w:tabs>
        <w:tab w:val="left" w:pos="708"/>
      </w:tabs>
      <w:suppressAutoHyphens/>
    </w:pPr>
    <w:rPr>
      <w:rFonts w:ascii="Times New Roman" w:eastAsia="SimSun" w:hAnsi="Times New Roman" w:cs="Mangal"/>
      <w:sz w:val="24"/>
      <w:szCs w:val="24"/>
      <w:lang w:eastAsia="zh-CN" w:bidi="hi-IN"/>
    </w:rPr>
  </w:style>
  <w:style w:type="table" w:customStyle="1" w:styleId="TableNormal">
    <w:name w:val="Table Normal"/>
    <w:uiPriority w:val="2"/>
    <w:semiHidden/>
    <w:unhideWhenUsed/>
    <w:qFormat/>
    <w:rsid w:val="007420DF"/>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3FD"/>
  </w:style>
  <w:style w:type="paragraph" w:styleId="Ttulo1">
    <w:name w:val="heading 1"/>
    <w:basedOn w:val="Normal"/>
    <w:next w:val="Normal"/>
    <w:link w:val="Ttulo1Char"/>
    <w:uiPriority w:val="9"/>
    <w:qFormat/>
    <w:rsid w:val="007458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rsid w:val="007458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rsid w:val="00F8726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har"/>
    <w:uiPriority w:val="9"/>
    <w:semiHidden/>
    <w:unhideWhenUsed/>
    <w:qFormat/>
    <w:rsid w:val="0021190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45897"/>
    <w:rPr>
      <w:rFonts w:asciiTheme="majorHAnsi" w:eastAsiaTheme="majorEastAsia" w:hAnsiTheme="majorHAnsi" w:cstheme="majorBidi"/>
      <w:color w:val="2E74B5" w:themeColor="accent1" w:themeShade="BF"/>
      <w:sz w:val="32"/>
      <w:szCs w:val="32"/>
    </w:rPr>
  </w:style>
  <w:style w:type="character" w:customStyle="1" w:styleId="Ttulo2Char">
    <w:name w:val="Título 2 Char"/>
    <w:basedOn w:val="Fontepargpadro"/>
    <w:link w:val="Ttulo2"/>
    <w:uiPriority w:val="9"/>
    <w:rsid w:val="00745897"/>
    <w:rPr>
      <w:rFonts w:asciiTheme="majorHAnsi" w:eastAsiaTheme="majorEastAsia" w:hAnsiTheme="majorHAnsi" w:cstheme="majorBidi"/>
      <w:color w:val="2E74B5" w:themeColor="accent1" w:themeShade="BF"/>
      <w:sz w:val="26"/>
      <w:szCs w:val="26"/>
    </w:rPr>
  </w:style>
  <w:style w:type="character" w:customStyle="1" w:styleId="Ttulo3Char">
    <w:name w:val="Título 3 Char"/>
    <w:basedOn w:val="Fontepargpadro"/>
    <w:link w:val="Ttulo3"/>
    <w:uiPriority w:val="9"/>
    <w:rsid w:val="00F8726A"/>
    <w:rPr>
      <w:rFonts w:asciiTheme="majorHAnsi" w:eastAsiaTheme="majorEastAsia" w:hAnsiTheme="majorHAnsi" w:cstheme="majorBidi"/>
      <w:color w:val="1F4D78" w:themeColor="accent1" w:themeShade="7F"/>
      <w:sz w:val="24"/>
      <w:szCs w:val="24"/>
    </w:rPr>
  </w:style>
  <w:style w:type="paragraph" w:styleId="CabealhodoSumrio">
    <w:name w:val="TOC Heading"/>
    <w:basedOn w:val="Ttulo1"/>
    <w:next w:val="Normal"/>
    <w:uiPriority w:val="39"/>
    <w:unhideWhenUsed/>
    <w:qFormat/>
    <w:rsid w:val="00873ED1"/>
    <w:pPr>
      <w:outlineLvl w:val="9"/>
    </w:pPr>
  </w:style>
  <w:style w:type="paragraph" w:styleId="Sumrio1">
    <w:name w:val="toc 1"/>
    <w:basedOn w:val="Normal"/>
    <w:next w:val="Normal"/>
    <w:autoRedefine/>
    <w:uiPriority w:val="39"/>
    <w:unhideWhenUsed/>
    <w:rsid w:val="00873ED1"/>
    <w:pPr>
      <w:spacing w:after="100"/>
    </w:pPr>
  </w:style>
  <w:style w:type="paragraph" w:styleId="Sumrio2">
    <w:name w:val="toc 2"/>
    <w:basedOn w:val="Normal"/>
    <w:next w:val="Normal"/>
    <w:autoRedefine/>
    <w:uiPriority w:val="39"/>
    <w:unhideWhenUsed/>
    <w:rsid w:val="00873ED1"/>
    <w:pPr>
      <w:spacing w:after="100"/>
      <w:ind w:left="220"/>
    </w:pPr>
  </w:style>
  <w:style w:type="paragraph" w:styleId="Sumrio3">
    <w:name w:val="toc 3"/>
    <w:basedOn w:val="Normal"/>
    <w:next w:val="Normal"/>
    <w:autoRedefine/>
    <w:uiPriority w:val="39"/>
    <w:unhideWhenUsed/>
    <w:rsid w:val="00873ED1"/>
    <w:pPr>
      <w:spacing w:after="100"/>
      <w:ind w:left="440"/>
    </w:pPr>
  </w:style>
  <w:style w:type="character" w:styleId="Hyperlink">
    <w:name w:val="Hyperlink"/>
    <w:basedOn w:val="Fontepargpadro"/>
    <w:uiPriority w:val="99"/>
    <w:unhideWhenUsed/>
    <w:rsid w:val="00873ED1"/>
    <w:rPr>
      <w:color w:val="0563C1" w:themeColor="hyperlink"/>
      <w:u w:val="single"/>
    </w:rPr>
  </w:style>
  <w:style w:type="table" w:styleId="Tabelacomgrade">
    <w:name w:val="Table Grid"/>
    <w:basedOn w:val="Tabelanormal"/>
    <w:uiPriority w:val="39"/>
    <w:rsid w:val="004E1D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4954E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954E9"/>
  </w:style>
  <w:style w:type="paragraph" w:styleId="Rodap">
    <w:name w:val="footer"/>
    <w:basedOn w:val="Normal"/>
    <w:link w:val="RodapChar"/>
    <w:uiPriority w:val="99"/>
    <w:unhideWhenUsed/>
    <w:rsid w:val="004954E9"/>
    <w:pPr>
      <w:tabs>
        <w:tab w:val="center" w:pos="4252"/>
        <w:tab w:val="right" w:pos="8504"/>
      </w:tabs>
      <w:spacing w:after="0" w:line="240" w:lineRule="auto"/>
    </w:pPr>
  </w:style>
  <w:style w:type="character" w:customStyle="1" w:styleId="RodapChar">
    <w:name w:val="Rodapé Char"/>
    <w:basedOn w:val="Fontepargpadro"/>
    <w:link w:val="Rodap"/>
    <w:uiPriority w:val="99"/>
    <w:rsid w:val="004954E9"/>
  </w:style>
  <w:style w:type="paragraph" w:styleId="PargrafodaLista">
    <w:name w:val="List Paragraph"/>
    <w:basedOn w:val="Normal"/>
    <w:uiPriority w:val="34"/>
    <w:qFormat/>
    <w:rsid w:val="00D54DBB"/>
    <w:pPr>
      <w:ind w:left="720"/>
      <w:contextualSpacing/>
    </w:pPr>
  </w:style>
  <w:style w:type="paragraph" w:styleId="NormalWeb">
    <w:name w:val="Normal (Web)"/>
    <w:basedOn w:val="Normal"/>
    <w:uiPriority w:val="99"/>
    <w:semiHidden/>
    <w:unhideWhenUsed/>
    <w:rsid w:val="005A09B0"/>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5A09B0"/>
    <w:rPr>
      <w:b/>
      <w:bCs/>
    </w:rPr>
  </w:style>
  <w:style w:type="character" w:styleId="nfase">
    <w:name w:val="Emphasis"/>
    <w:basedOn w:val="Fontepargpadro"/>
    <w:uiPriority w:val="20"/>
    <w:qFormat/>
    <w:rsid w:val="005A09B0"/>
    <w:rPr>
      <w:i/>
      <w:iCs/>
    </w:rPr>
  </w:style>
  <w:style w:type="paragraph" w:styleId="Textodebalo">
    <w:name w:val="Balloon Text"/>
    <w:basedOn w:val="Normal"/>
    <w:link w:val="TextodebaloChar"/>
    <w:uiPriority w:val="99"/>
    <w:semiHidden/>
    <w:unhideWhenUsed/>
    <w:rsid w:val="00737E4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37E40"/>
    <w:rPr>
      <w:rFonts w:ascii="Segoe UI" w:hAnsi="Segoe UI" w:cs="Segoe UI"/>
      <w:sz w:val="18"/>
      <w:szCs w:val="18"/>
    </w:rPr>
  </w:style>
  <w:style w:type="character" w:styleId="HiperlinkVisitado">
    <w:name w:val="FollowedHyperlink"/>
    <w:basedOn w:val="Fontepargpadro"/>
    <w:uiPriority w:val="99"/>
    <w:semiHidden/>
    <w:unhideWhenUsed/>
    <w:rsid w:val="00094FE6"/>
    <w:rPr>
      <w:color w:val="954F72" w:themeColor="followedHyperlink"/>
      <w:u w:val="single"/>
    </w:rPr>
  </w:style>
  <w:style w:type="character" w:customStyle="1" w:styleId="Ttulo4Char">
    <w:name w:val="Título 4 Char"/>
    <w:basedOn w:val="Fontepargpadro"/>
    <w:link w:val="Ttulo4"/>
    <w:uiPriority w:val="9"/>
    <w:semiHidden/>
    <w:rsid w:val="00211905"/>
    <w:rPr>
      <w:rFonts w:asciiTheme="majorHAnsi" w:eastAsiaTheme="majorEastAsia" w:hAnsiTheme="majorHAnsi" w:cstheme="majorBidi"/>
      <w:i/>
      <w:iCs/>
      <w:color w:val="2E74B5" w:themeColor="accent1" w:themeShade="BF"/>
    </w:rPr>
  </w:style>
  <w:style w:type="paragraph" w:styleId="Textodenotaderodap">
    <w:name w:val="footnote text"/>
    <w:basedOn w:val="Normal"/>
    <w:link w:val="TextodenotaderodapChar"/>
    <w:uiPriority w:val="99"/>
    <w:semiHidden/>
    <w:unhideWhenUsed/>
    <w:rsid w:val="00861F5D"/>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861F5D"/>
    <w:rPr>
      <w:sz w:val="20"/>
      <w:szCs w:val="20"/>
    </w:rPr>
  </w:style>
  <w:style w:type="character" w:styleId="Refdenotaderodap">
    <w:name w:val="footnote reference"/>
    <w:basedOn w:val="Fontepargpadro"/>
    <w:uiPriority w:val="99"/>
    <w:semiHidden/>
    <w:unhideWhenUsed/>
    <w:rsid w:val="00861F5D"/>
    <w:rPr>
      <w:vertAlign w:val="superscript"/>
    </w:rPr>
  </w:style>
  <w:style w:type="paragraph" w:customStyle="1" w:styleId="Textbody">
    <w:name w:val="Text body"/>
    <w:basedOn w:val="Normal"/>
    <w:rsid w:val="00257123"/>
    <w:pPr>
      <w:suppressAutoHyphens/>
      <w:autoSpaceDN w:val="0"/>
      <w:spacing w:after="140" w:line="276" w:lineRule="auto"/>
      <w:textAlignment w:val="baseline"/>
    </w:pPr>
    <w:rPr>
      <w:rFonts w:ascii="Times New Roman" w:eastAsia="Times New Roman" w:hAnsi="Times New Roman" w:cs="Times New Roman"/>
      <w:kern w:val="3"/>
      <w:sz w:val="24"/>
      <w:szCs w:val="24"/>
      <w:lang w:eastAsia="zh-CN"/>
    </w:rPr>
  </w:style>
  <w:style w:type="table" w:customStyle="1" w:styleId="Tabelacomgrade1">
    <w:name w:val="Tabela com grade1"/>
    <w:basedOn w:val="Tabelanormal"/>
    <w:next w:val="Tabelacomgrade"/>
    <w:rsid w:val="00DC0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rsid w:val="003508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rsid w:val="003508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ro">
    <w:name w:val="Padrão"/>
    <w:qFormat/>
    <w:rsid w:val="00090F06"/>
    <w:pPr>
      <w:tabs>
        <w:tab w:val="left" w:pos="708"/>
      </w:tabs>
      <w:suppressAutoHyphens/>
    </w:pPr>
    <w:rPr>
      <w:rFonts w:ascii="Times New Roman" w:eastAsia="SimSun" w:hAnsi="Times New Roman" w:cs="Mangal"/>
      <w:sz w:val="24"/>
      <w:szCs w:val="24"/>
      <w:lang w:eastAsia="zh-CN" w:bidi="hi-IN"/>
    </w:rPr>
  </w:style>
  <w:style w:type="table" w:customStyle="1" w:styleId="TableNormal">
    <w:name w:val="Table Normal"/>
    <w:uiPriority w:val="2"/>
    <w:semiHidden/>
    <w:unhideWhenUsed/>
    <w:qFormat/>
    <w:rsid w:val="007420DF"/>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3807">
      <w:bodyDiv w:val="1"/>
      <w:marLeft w:val="0"/>
      <w:marRight w:val="0"/>
      <w:marTop w:val="0"/>
      <w:marBottom w:val="0"/>
      <w:divBdr>
        <w:top w:val="none" w:sz="0" w:space="0" w:color="auto"/>
        <w:left w:val="none" w:sz="0" w:space="0" w:color="auto"/>
        <w:bottom w:val="none" w:sz="0" w:space="0" w:color="auto"/>
        <w:right w:val="none" w:sz="0" w:space="0" w:color="auto"/>
      </w:divBdr>
    </w:div>
    <w:div w:id="53818709">
      <w:bodyDiv w:val="1"/>
      <w:marLeft w:val="0"/>
      <w:marRight w:val="0"/>
      <w:marTop w:val="0"/>
      <w:marBottom w:val="0"/>
      <w:divBdr>
        <w:top w:val="none" w:sz="0" w:space="0" w:color="auto"/>
        <w:left w:val="none" w:sz="0" w:space="0" w:color="auto"/>
        <w:bottom w:val="none" w:sz="0" w:space="0" w:color="auto"/>
        <w:right w:val="none" w:sz="0" w:space="0" w:color="auto"/>
      </w:divBdr>
    </w:div>
    <w:div w:id="84111412">
      <w:bodyDiv w:val="1"/>
      <w:marLeft w:val="0"/>
      <w:marRight w:val="0"/>
      <w:marTop w:val="0"/>
      <w:marBottom w:val="0"/>
      <w:divBdr>
        <w:top w:val="none" w:sz="0" w:space="0" w:color="auto"/>
        <w:left w:val="none" w:sz="0" w:space="0" w:color="auto"/>
        <w:bottom w:val="none" w:sz="0" w:space="0" w:color="auto"/>
        <w:right w:val="none" w:sz="0" w:space="0" w:color="auto"/>
      </w:divBdr>
    </w:div>
    <w:div w:id="92283119">
      <w:bodyDiv w:val="1"/>
      <w:marLeft w:val="0"/>
      <w:marRight w:val="0"/>
      <w:marTop w:val="0"/>
      <w:marBottom w:val="0"/>
      <w:divBdr>
        <w:top w:val="none" w:sz="0" w:space="0" w:color="auto"/>
        <w:left w:val="none" w:sz="0" w:space="0" w:color="auto"/>
        <w:bottom w:val="none" w:sz="0" w:space="0" w:color="auto"/>
        <w:right w:val="none" w:sz="0" w:space="0" w:color="auto"/>
      </w:divBdr>
    </w:div>
    <w:div w:id="100730467">
      <w:bodyDiv w:val="1"/>
      <w:marLeft w:val="0"/>
      <w:marRight w:val="0"/>
      <w:marTop w:val="0"/>
      <w:marBottom w:val="0"/>
      <w:divBdr>
        <w:top w:val="none" w:sz="0" w:space="0" w:color="auto"/>
        <w:left w:val="none" w:sz="0" w:space="0" w:color="auto"/>
        <w:bottom w:val="none" w:sz="0" w:space="0" w:color="auto"/>
        <w:right w:val="none" w:sz="0" w:space="0" w:color="auto"/>
      </w:divBdr>
    </w:div>
    <w:div w:id="124734764">
      <w:bodyDiv w:val="1"/>
      <w:marLeft w:val="0"/>
      <w:marRight w:val="0"/>
      <w:marTop w:val="0"/>
      <w:marBottom w:val="0"/>
      <w:divBdr>
        <w:top w:val="none" w:sz="0" w:space="0" w:color="auto"/>
        <w:left w:val="none" w:sz="0" w:space="0" w:color="auto"/>
        <w:bottom w:val="none" w:sz="0" w:space="0" w:color="auto"/>
        <w:right w:val="none" w:sz="0" w:space="0" w:color="auto"/>
      </w:divBdr>
    </w:div>
    <w:div w:id="231812170">
      <w:bodyDiv w:val="1"/>
      <w:marLeft w:val="0"/>
      <w:marRight w:val="0"/>
      <w:marTop w:val="0"/>
      <w:marBottom w:val="0"/>
      <w:divBdr>
        <w:top w:val="none" w:sz="0" w:space="0" w:color="auto"/>
        <w:left w:val="none" w:sz="0" w:space="0" w:color="auto"/>
        <w:bottom w:val="none" w:sz="0" w:space="0" w:color="auto"/>
        <w:right w:val="none" w:sz="0" w:space="0" w:color="auto"/>
      </w:divBdr>
    </w:div>
    <w:div w:id="242491412">
      <w:bodyDiv w:val="1"/>
      <w:marLeft w:val="0"/>
      <w:marRight w:val="0"/>
      <w:marTop w:val="0"/>
      <w:marBottom w:val="0"/>
      <w:divBdr>
        <w:top w:val="none" w:sz="0" w:space="0" w:color="auto"/>
        <w:left w:val="none" w:sz="0" w:space="0" w:color="auto"/>
        <w:bottom w:val="none" w:sz="0" w:space="0" w:color="auto"/>
        <w:right w:val="none" w:sz="0" w:space="0" w:color="auto"/>
      </w:divBdr>
    </w:div>
    <w:div w:id="272326192">
      <w:bodyDiv w:val="1"/>
      <w:marLeft w:val="0"/>
      <w:marRight w:val="0"/>
      <w:marTop w:val="0"/>
      <w:marBottom w:val="0"/>
      <w:divBdr>
        <w:top w:val="none" w:sz="0" w:space="0" w:color="auto"/>
        <w:left w:val="none" w:sz="0" w:space="0" w:color="auto"/>
        <w:bottom w:val="none" w:sz="0" w:space="0" w:color="auto"/>
        <w:right w:val="none" w:sz="0" w:space="0" w:color="auto"/>
      </w:divBdr>
    </w:div>
    <w:div w:id="309094297">
      <w:bodyDiv w:val="1"/>
      <w:marLeft w:val="0"/>
      <w:marRight w:val="0"/>
      <w:marTop w:val="0"/>
      <w:marBottom w:val="0"/>
      <w:divBdr>
        <w:top w:val="none" w:sz="0" w:space="0" w:color="auto"/>
        <w:left w:val="none" w:sz="0" w:space="0" w:color="auto"/>
        <w:bottom w:val="none" w:sz="0" w:space="0" w:color="auto"/>
        <w:right w:val="none" w:sz="0" w:space="0" w:color="auto"/>
      </w:divBdr>
    </w:div>
    <w:div w:id="312292414">
      <w:bodyDiv w:val="1"/>
      <w:marLeft w:val="0"/>
      <w:marRight w:val="0"/>
      <w:marTop w:val="0"/>
      <w:marBottom w:val="0"/>
      <w:divBdr>
        <w:top w:val="none" w:sz="0" w:space="0" w:color="auto"/>
        <w:left w:val="none" w:sz="0" w:space="0" w:color="auto"/>
        <w:bottom w:val="none" w:sz="0" w:space="0" w:color="auto"/>
        <w:right w:val="none" w:sz="0" w:space="0" w:color="auto"/>
      </w:divBdr>
    </w:div>
    <w:div w:id="423184740">
      <w:bodyDiv w:val="1"/>
      <w:marLeft w:val="0"/>
      <w:marRight w:val="0"/>
      <w:marTop w:val="0"/>
      <w:marBottom w:val="0"/>
      <w:divBdr>
        <w:top w:val="none" w:sz="0" w:space="0" w:color="auto"/>
        <w:left w:val="none" w:sz="0" w:space="0" w:color="auto"/>
        <w:bottom w:val="none" w:sz="0" w:space="0" w:color="auto"/>
        <w:right w:val="none" w:sz="0" w:space="0" w:color="auto"/>
      </w:divBdr>
    </w:div>
    <w:div w:id="425157286">
      <w:bodyDiv w:val="1"/>
      <w:marLeft w:val="0"/>
      <w:marRight w:val="0"/>
      <w:marTop w:val="0"/>
      <w:marBottom w:val="0"/>
      <w:divBdr>
        <w:top w:val="none" w:sz="0" w:space="0" w:color="auto"/>
        <w:left w:val="none" w:sz="0" w:space="0" w:color="auto"/>
        <w:bottom w:val="none" w:sz="0" w:space="0" w:color="auto"/>
        <w:right w:val="none" w:sz="0" w:space="0" w:color="auto"/>
      </w:divBdr>
    </w:div>
    <w:div w:id="455872325">
      <w:bodyDiv w:val="1"/>
      <w:marLeft w:val="0"/>
      <w:marRight w:val="0"/>
      <w:marTop w:val="0"/>
      <w:marBottom w:val="0"/>
      <w:divBdr>
        <w:top w:val="none" w:sz="0" w:space="0" w:color="auto"/>
        <w:left w:val="none" w:sz="0" w:space="0" w:color="auto"/>
        <w:bottom w:val="none" w:sz="0" w:space="0" w:color="auto"/>
        <w:right w:val="none" w:sz="0" w:space="0" w:color="auto"/>
      </w:divBdr>
    </w:div>
    <w:div w:id="490029209">
      <w:bodyDiv w:val="1"/>
      <w:marLeft w:val="0"/>
      <w:marRight w:val="0"/>
      <w:marTop w:val="0"/>
      <w:marBottom w:val="0"/>
      <w:divBdr>
        <w:top w:val="none" w:sz="0" w:space="0" w:color="auto"/>
        <w:left w:val="none" w:sz="0" w:space="0" w:color="auto"/>
        <w:bottom w:val="none" w:sz="0" w:space="0" w:color="auto"/>
        <w:right w:val="none" w:sz="0" w:space="0" w:color="auto"/>
      </w:divBdr>
    </w:div>
    <w:div w:id="507910685">
      <w:bodyDiv w:val="1"/>
      <w:marLeft w:val="0"/>
      <w:marRight w:val="0"/>
      <w:marTop w:val="0"/>
      <w:marBottom w:val="0"/>
      <w:divBdr>
        <w:top w:val="none" w:sz="0" w:space="0" w:color="auto"/>
        <w:left w:val="none" w:sz="0" w:space="0" w:color="auto"/>
        <w:bottom w:val="none" w:sz="0" w:space="0" w:color="auto"/>
        <w:right w:val="none" w:sz="0" w:space="0" w:color="auto"/>
      </w:divBdr>
    </w:div>
    <w:div w:id="650062371">
      <w:bodyDiv w:val="1"/>
      <w:marLeft w:val="0"/>
      <w:marRight w:val="0"/>
      <w:marTop w:val="0"/>
      <w:marBottom w:val="0"/>
      <w:divBdr>
        <w:top w:val="none" w:sz="0" w:space="0" w:color="auto"/>
        <w:left w:val="none" w:sz="0" w:space="0" w:color="auto"/>
        <w:bottom w:val="none" w:sz="0" w:space="0" w:color="auto"/>
        <w:right w:val="none" w:sz="0" w:space="0" w:color="auto"/>
      </w:divBdr>
    </w:div>
    <w:div w:id="661474138">
      <w:bodyDiv w:val="1"/>
      <w:marLeft w:val="0"/>
      <w:marRight w:val="0"/>
      <w:marTop w:val="0"/>
      <w:marBottom w:val="0"/>
      <w:divBdr>
        <w:top w:val="none" w:sz="0" w:space="0" w:color="auto"/>
        <w:left w:val="none" w:sz="0" w:space="0" w:color="auto"/>
        <w:bottom w:val="none" w:sz="0" w:space="0" w:color="auto"/>
        <w:right w:val="none" w:sz="0" w:space="0" w:color="auto"/>
      </w:divBdr>
    </w:div>
    <w:div w:id="828595245">
      <w:bodyDiv w:val="1"/>
      <w:marLeft w:val="0"/>
      <w:marRight w:val="0"/>
      <w:marTop w:val="0"/>
      <w:marBottom w:val="0"/>
      <w:divBdr>
        <w:top w:val="none" w:sz="0" w:space="0" w:color="auto"/>
        <w:left w:val="none" w:sz="0" w:space="0" w:color="auto"/>
        <w:bottom w:val="none" w:sz="0" w:space="0" w:color="auto"/>
        <w:right w:val="none" w:sz="0" w:space="0" w:color="auto"/>
      </w:divBdr>
    </w:div>
    <w:div w:id="852576995">
      <w:bodyDiv w:val="1"/>
      <w:marLeft w:val="0"/>
      <w:marRight w:val="0"/>
      <w:marTop w:val="0"/>
      <w:marBottom w:val="0"/>
      <w:divBdr>
        <w:top w:val="none" w:sz="0" w:space="0" w:color="auto"/>
        <w:left w:val="none" w:sz="0" w:space="0" w:color="auto"/>
        <w:bottom w:val="none" w:sz="0" w:space="0" w:color="auto"/>
        <w:right w:val="none" w:sz="0" w:space="0" w:color="auto"/>
      </w:divBdr>
    </w:div>
    <w:div w:id="868496375">
      <w:bodyDiv w:val="1"/>
      <w:marLeft w:val="0"/>
      <w:marRight w:val="0"/>
      <w:marTop w:val="0"/>
      <w:marBottom w:val="0"/>
      <w:divBdr>
        <w:top w:val="none" w:sz="0" w:space="0" w:color="auto"/>
        <w:left w:val="none" w:sz="0" w:space="0" w:color="auto"/>
        <w:bottom w:val="none" w:sz="0" w:space="0" w:color="auto"/>
        <w:right w:val="none" w:sz="0" w:space="0" w:color="auto"/>
      </w:divBdr>
    </w:div>
    <w:div w:id="884869605">
      <w:bodyDiv w:val="1"/>
      <w:marLeft w:val="0"/>
      <w:marRight w:val="0"/>
      <w:marTop w:val="0"/>
      <w:marBottom w:val="0"/>
      <w:divBdr>
        <w:top w:val="none" w:sz="0" w:space="0" w:color="auto"/>
        <w:left w:val="none" w:sz="0" w:space="0" w:color="auto"/>
        <w:bottom w:val="none" w:sz="0" w:space="0" w:color="auto"/>
        <w:right w:val="none" w:sz="0" w:space="0" w:color="auto"/>
      </w:divBdr>
    </w:div>
    <w:div w:id="924264475">
      <w:bodyDiv w:val="1"/>
      <w:marLeft w:val="0"/>
      <w:marRight w:val="0"/>
      <w:marTop w:val="0"/>
      <w:marBottom w:val="0"/>
      <w:divBdr>
        <w:top w:val="none" w:sz="0" w:space="0" w:color="auto"/>
        <w:left w:val="none" w:sz="0" w:space="0" w:color="auto"/>
        <w:bottom w:val="none" w:sz="0" w:space="0" w:color="auto"/>
        <w:right w:val="none" w:sz="0" w:space="0" w:color="auto"/>
      </w:divBdr>
    </w:div>
    <w:div w:id="928663947">
      <w:bodyDiv w:val="1"/>
      <w:marLeft w:val="0"/>
      <w:marRight w:val="0"/>
      <w:marTop w:val="0"/>
      <w:marBottom w:val="0"/>
      <w:divBdr>
        <w:top w:val="none" w:sz="0" w:space="0" w:color="auto"/>
        <w:left w:val="none" w:sz="0" w:space="0" w:color="auto"/>
        <w:bottom w:val="none" w:sz="0" w:space="0" w:color="auto"/>
        <w:right w:val="none" w:sz="0" w:space="0" w:color="auto"/>
      </w:divBdr>
    </w:div>
    <w:div w:id="948124078">
      <w:bodyDiv w:val="1"/>
      <w:marLeft w:val="0"/>
      <w:marRight w:val="0"/>
      <w:marTop w:val="0"/>
      <w:marBottom w:val="0"/>
      <w:divBdr>
        <w:top w:val="none" w:sz="0" w:space="0" w:color="auto"/>
        <w:left w:val="none" w:sz="0" w:space="0" w:color="auto"/>
        <w:bottom w:val="none" w:sz="0" w:space="0" w:color="auto"/>
        <w:right w:val="none" w:sz="0" w:space="0" w:color="auto"/>
      </w:divBdr>
    </w:div>
    <w:div w:id="965306879">
      <w:bodyDiv w:val="1"/>
      <w:marLeft w:val="0"/>
      <w:marRight w:val="0"/>
      <w:marTop w:val="0"/>
      <w:marBottom w:val="0"/>
      <w:divBdr>
        <w:top w:val="none" w:sz="0" w:space="0" w:color="auto"/>
        <w:left w:val="none" w:sz="0" w:space="0" w:color="auto"/>
        <w:bottom w:val="none" w:sz="0" w:space="0" w:color="auto"/>
        <w:right w:val="none" w:sz="0" w:space="0" w:color="auto"/>
      </w:divBdr>
    </w:div>
    <w:div w:id="978264412">
      <w:bodyDiv w:val="1"/>
      <w:marLeft w:val="0"/>
      <w:marRight w:val="0"/>
      <w:marTop w:val="0"/>
      <w:marBottom w:val="0"/>
      <w:divBdr>
        <w:top w:val="none" w:sz="0" w:space="0" w:color="auto"/>
        <w:left w:val="none" w:sz="0" w:space="0" w:color="auto"/>
        <w:bottom w:val="none" w:sz="0" w:space="0" w:color="auto"/>
        <w:right w:val="none" w:sz="0" w:space="0" w:color="auto"/>
      </w:divBdr>
    </w:div>
    <w:div w:id="1093864051">
      <w:bodyDiv w:val="1"/>
      <w:marLeft w:val="0"/>
      <w:marRight w:val="0"/>
      <w:marTop w:val="0"/>
      <w:marBottom w:val="0"/>
      <w:divBdr>
        <w:top w:val="none" w:sz="0" w:space="0" w:color="auto"/>
        <w:left w:val="none" w:sz="0" w:space="0" w:color="auto"/>
        <w:bottom w:val="none" w:sz="0" w:space="0" w:color="auto"/>
        <w:right w:val="none" w:sz="0" w:space="0" w:color="auto"/>
      </w:divBdr>
    </w:div>
    <w:div w:id="1104688165">
      <w:bodyDiv w:val="1"/>
      <w:marLeft w:val="0"/>
      <w:marRight w:val="0"/>
      <w:marTop w:val="0"/>
      <w:marBottom w:val="0"/>
      <w:divBdr>
        <w:top w:val="none" w:sz="0" w:space="0" w:color="auto"/>
        <w:left w:val="none" w:sz="0" w:space="0" w:color="auto"/>
        <w:bottom w:val="none" w:sz="0" w:space="0" w:color="auto"/>
        <w:right w:val="none" w:sz="0" w:space="0" w:color="auto"/>
      </w:divBdr>
    </w:div>
    <w:div w:id="1129930669">
      <w:bodyDiv w:val="1"/>
      <w:marLeft w:val="0"/>
      <w:marRight w:val="0"/>
      <w:marTop w:val="0"/>
      <w:marBottom w:val="0"/>
      <w:divBdr>
        <w:top w:val="none" w:sz="0" w:space="0" w:color="auto"/>
        <w:left w:val="none" w:sz="0" w:space="0" w:color="auto"/>
        <w:bottom w:val="none" w:sz="0" w:space="0" w:color="auto"/>
        <w:right w:val="none" w:sz="0" w:space="0" w:color="auto"/>
      </w:divBdr>
    </w:div>
    <w:div w:id="1145125757">
      <w:bodyDiv w:val="1"/>
      <w:marLeft w:val="0"/>
      <w:marRight w:val="0"/>
      <w:marTop w:val="0"/>
      <w:marBottom w:val="0"/>
      <w:divBdr>
        <w:top w:val="none" w:sz="0" w:space="0" w:color="auto"/>
        <w:left w:val="none" w:sz="0" w:space="0" w:color="auto"/>
        <w:bottom w:val="none" w:sz="0" w:space="0" w:color="auto"/>
        <w:right w:val="none" w:sz="0" w:space="0" w:color="auto"/>
      </w:divBdr>
    </w:div>
    <w:div w:id="1163621293">
      <w:bodyDiv w:val="1"/>
      <w:marLeft w:val="0"/>
      <w:marRight w:val="0"/>
      <w:marTop w:val="0"/>
      <w:marBottom w:val="0"/>
      <w:divBdr>
        <w:top w:val="none" w:sz="0" w:space="0" w:color="auto"/>
        <w:left w:val="none" w:sz="0" w:space="0" w:color="auto"/>
        <w:bottom w:val="none" w:sz="0" w:space="0" w:color="auto"/>
        <w:right w:val="none" w:sz="0" w:space="0" w:color="auto"/>
      </w:divBdr>
    </w:div>
    <w:div w:id="1237013467">
      <w:bodyDiv w:val="1"/>
      <w:marLeft w:val="0"/>
      <w:marRight w:val="0"/>
      <w:marTop w:val="0"/>
      <w:marBottom w:val="0"/>
      <w:divBdr>
        <w:top w:val="none" w:sz="0" w:space="0" w:color="auto"/>
        <w:left w:val="none" w:sz="0" w:space="0" w:color="auto"/>
        <w:bottom w:val="none" w:sz="0" w:space="0" w:color="auto"/>
        <w:right w:val="none" w:sz="0" w:space="0" w:color="auto"/>
      </w:divBdr>
    </w:div>
    <w:div w:id="1242563378">
      <w:bodyDiv w:val="1"/>
      <w:marLeft w:val="0"/>
      <w:marRight w:val="0"/>
      <w:marTop w:val="0"/>
      <w:marBottom w:val="0"/>
      <w:divBdr>
        <w:top w:val="none" w:sz="0" w:space="0" w:color="auto"/>
        <w:left w:val="none" w:sz="0" w:space="0" w:color="auto"/>
        <w:bottom w:val="none" w:sz="0" w:space="0" w:color="auto"/>
        <w:right w:val="none" w:sz="0" w:space="0" w:color="auto"/>
      </w:divBdr>
    </w:div>
    <w:div w:id="1423524547">
      <w:bodyDiv w:val="1"/>
      <w:marLeft w:val="0"/>
      <w:marRight w:val="0"/>
      <w:marTop w:val="0"/>
      <w:marBottom w:val="0"/>
      <w:divBdr>
        <w:top w:val="none" w:sz="0" w:space="0" w:color="auto"/>
        <w:left w:val="none" w:sz="0" w:space="0" w:color="auto"/>
        <w:bottom w:val="none" w:sz="0" w:space="0" w:color="auto"/>
        <w:right w:val="none" w:sz="0" w:space="0" w:color="auto"/>
      </w:divBdr>
    </w:div>
    <w:div w:id="1531141700">
      <w:bodyDiv w:val="1"/>
      <w:marLeft w:val="0"/>
      <w:marRight w:val="0"/>
      <w:marTop w:val="0"/>
      <w:marBottom w:val="0"/>
      <w:divBdr>
        <w:top w:val="none" w:sz="0" w:space="0" w:color="auto"/>
        <w:left w:val="none" w:sz="0" w:space="0" w:color="auto"/>
        <w:bottom w:val="none" w:sz="0" w:space="0" w:color="auto"/>
        <w:right w:val="none" w:sz="0" w:space="0" w:color="auto"/>
      </w:divBdr>
    </w:div>
    <w:div w:id="1536235547">
      <w:bodyDiv w:val="1"/>
      <w:marLeft w:val="0"/>
      <w:marRight w:val="0"/>
      <w:marTop w:val="0"/>
      <w:marBottom w:val="0"/>
      <w:divBdr>
        <w:top w:val="none" w:sz="0" w:space="0" w:color="auto"/>
        <w:left w:val="none" w:sz="0" w:space="0" w:color="auto"/>
        <w:bottom w:val="none" w:sz="0" w:space="0" w:color="auto"/>
        <w:right w:val="none" w:sz="0" w:space="0" w:color="auto"/>
      </w:divBdr>
    </w:div>
    <w:div w:id="1577788641">
      <w:bodyDiv w:val="1"/>
      <w:marLeft w:val="0"/>
      <w:marRight w:val="0"/>
      <w:marTop w:val="0"/>
      <w:marBottom w:val="0"/>
      <w:divBdr>
        <w:top w:val="none" w:sz="0" w:space="0" w:color="auto"/>
        <w:left w:val="none" w:sz="0" w:space="0" w:color="auto"/>
        <w:bottom w:val="none" w:sz="0" w:space="0" w:color="auto"/>
        <w:right w:val="none" w:sz="0" w:space="0" w:color="auto"/>
      </w:divBdr>
    </w:div>
    <w:div w:id="1583637159">
      <w:bodyDiv w:val="1"/>
      <w:marLeft w:val="0"/>
      <w:marRight w:val="0"/>
      <w:marTop w:val="0"/>
      <w:marBottom w:val="0"/>
      <w:divBdr>
        <w:top w:val="none" w:sz="0" w:space="0" w:color="auto"/>
        <w:left w:val="none" w:sz="0" w:space="0" w:color="auto"/>
        <w:bottom w:val="none" w:sz="0" w:space="0" w:color="auto"/>
        <w:right w:val="none" w:sz="0" w:space="0" w:color="auto"/>
      </w:divBdr>
    </w:div>
    <w:div w:id="1591043420">
      <w:bodyDiv w:val="1"/>
      <w:marLeft w:val="0"/>
      <w:marRight w:val="0"/>
      <w:marTop w:val="0"/>
      <w:marBottom w:val="0"/>
      <w:divBdr>
        <w:top w:val="none" w:sz="0" w:space="0" w:color="auto"/>
        <w:left w:val="none" w:sz="0" w:space="0" w:color="auto"/>
        <w:bottom w:val="none" w:sz="0" w:space="0" w:color="auto"/>
        <w:right w:val="none" w:sz="0" w:space="0" w:color="auto"/>
      </w:divBdr>
    </w:div>
    <w:div w:id="1638104321">
      <w:bodyDiv w:val="1"/>
      <w:marLeft w:val="0"/>
      <w:marRight w:val="0"/>
      <w:marTop w:val="0"/>
      <w:marBottom w:val="0"/>
      <w:divBdr>
        <w:top w:val="none" w:sz="0" w:space="0" w:color="auto"/>
        <w:left w:val="none" w:sz="0" w:space="0" w:color="auto"/>
        <w:bottom w:val="none" w:sz="0" w:space="0" w:color="auto"/>
        <w:right w:val="none" w:sz="0" w:space="0" w:color="auto"/>
      </w:divBdr>
    </w:div>
    <w:div w:id="1660842494">
      <w:bodyDiv w:val="1"/>
      <w:marLeft w:val="0"/>
      <w:marRight w:val="0"/>
      <w:marTop w:val="0"/>
      <w:marBottom w:val="0"/>
      <w:divBdr>
        <w:top w:val="none" w:sz="0" w:space="0" w:color="auto"/>
        <w:left w:val="none" w:sz="0" w:space="0" w:color="auto"/>
        <w:bottom w:val="none" w:sz="0" w:space="0" w:color="auto"/>
        <w:right w:val="none" w:sz="0" w:space="0" w:color="auto"/>
      </w:divBdr>
    </w:div>
    <w:div w:id="1695421100">
      <w:bodyDiv w:val="1"/>
      <w:marLeft w:val="0"/>
      <w:marRight w:val="0"/>
      <w:marTop w:val="0"/>
      <w:marBottom w:val="0"/>
      <w:divBdr>
        <w:top w:val="none" w:sz="0" w:space="0" w:color="auto"/>
        <w:left w:val="none" w:sz="0" w:space="0" w:color="auto"/>
        <w:bottom w:val="none" w:sz="0" w:space="0" w:color="auto"/>
        <w:right w:val="none" w:sz="0" w:space="0" w:color="auto"/>
      </w:divBdr>
    </w:div>
    <w:div w:id="1701515683">
      <w:bodyDiv w:val="1"/>
      <w:marLeft w:val="0"/>
      <w:marRight w:val="0"/>
      <w:marTop w:val="0"/>
      <w:marBottom w:val="0"/>
      <w:divBdr>
        <w:top w:val="none" w:sz="0" w:space="0" w:color="auto"/>
        <w:left w:val="none" w:sz="0" w:space="0" w:color="auto"/>
        <w:bottom w:val="none" w:sz="0" w:space="0" w:color="auto"/>
        <w:right w:val="none" w:sz="0" w:space="0" w:color="auto"/>
      </w:divBdr>
    </w:div>
    <w:div w:id="1707561409">
      <w:bodyDiv w:val="1"/>
      <w:marLeft w:val="0"/>
      <w:marRight w:val="0"/>
      <w:marTop w:val="0"/>
      <w:marBottom w:val="0"/>
      <w:divBdr>
        <w:top w:val="none" w:sz="0" w:space="0" w:color="auto"/>
        <w:left w:val="none" w:sz="0" w:space="0" w:color="auto"/>
        <w:bottom w:val="none" w:sz="0" w:space="0" w:color="auto"/>
        <w:right w:val="none" w:sz="0" w:space="0" w:color="auto"/>
      </w:divBdr>
    </w:div>
    <w:div w:id="1718049573">
      <w:bodyDiv w:val="1"/>
      <w:marLeft w:val="0"/>
      <w:marRight w:val="0"/>
      <w:marTop w:val="0"/>
      <w:marBottom w:val="0"/>
      <w:divBdr>
        <w:top w:val="none" w:sz="0" w:space="0" w:color="auto"/>
        <w:left w:val="none" w:sz="0" w:space="0" w:color="auto"/>
        <w:bottom w:val="none" w:sz="0" w:space="0" w:color="auto"/>
        <w:right w:val="none" w:sz="0" w:space="0" w:color="auto"/>
      </w:divBdr>
    </w:div>
    <w:div w:id="1724987542">
      <w:bodyDiv w:val="1"/>
      <w:marLeft w:val="0"/>
      <w:marRight w:val="0"/>
      <w:marTop w:val="0"/>
      <w:marBottom w:val="0"/>
      <w:divBdr>
        <w:top w:val="none" w:sz="0" w:space="0" w:color="auto"/>
        <w:left w:val="none" w:sz="0" w:space="0" w:color="auto"/>
        <w:bottom w:val="none" w:sz="0" w:space="0" w:color="auto"/>
        <w:right w:val="none" w:sz="0" w:space="0" w:color="auto"/>
      </w:divBdr>
    </w:div>
    <w:div w:id="1775244455">
      <w:bodyDiv w:val="1"/>
      <w:marLeft w:val="0"/>
      <w:marRight w:val="0"/>
      <w:marTop w:val="0"/>
      <w:marBottom w:val="0"/>
      <w:divBdr>
        <w:top w:val="none" w:sz="0" w:space="0" w:color="auto"/>
        <w:left w:val="none" w:sz="0" w:space="0" w:color="auto"/>
        <w:bottom w:val="none" w:sz="0" w:space="0" w:color="auto"/>
        <w:right w:val="none" w:sz="0" w:space="0" w:color="auto"/>
      </w:divBdr>
    </w:div>
    <w:div w:id="1794324526">
      <w:bodyDiv w:val="1"/>
      <w:marLeft w:val="0"/>
      <w:marRight w:val="0"/>
      <w:marTop w:val="0"/>
      <w:marBottom w:val="0"/>
      <w:divBdr>
        <w:top w:val="none" w:sz="0" w:space="0" w:color="auto"/>
        <w:left w:val="none" w:sz="0" w:space="0" w:color="auto"/>
        <w:bottom w:val="none" w:sz="0" w:space="0" w:color="auto"/>
        <w:right w:val="none" w:sz="0" w:space="0" w:color="auto"/>
      </w:divBdr>
    </w:div>
    <w:div w:id="1795443199">
      <w:bodyDiv w:val="1"/>
      <w:marLeft w:val="0"/>
      <w:marRight w:val="0"/>
      <w:marTop w:val="0"/>
      <w:marBottom w:val="0"/>
      <w:divBdr>
        <w:top w:val="none" w:sz="0" w:space="0" w:color="auto"/>
        <w:left w:val="none" w:sz="0" w:space="0" w:color="auto"/>
        <w:bottom w:val="none" w:sz="0" w:space="0" w:color="auto"/>
        <w:right w:val="none" w:sz="0" w:space="0" w:color="auto"/>
      </w:divBdr>
    </w:div>
    <w:div w:id="1813328581">
      <w:bodyDiv w:val="1"/>
      <w:marLeft w:val="0"/>
      <w:marRight w:val="0"/>
      <w:marTop w:val="0"/>
      <w:marBottom w:val="0"/>
      <w:divBdr>
        <w:top w:val="none" w:sz="0" w:space="0" w:color="auto"/>
        <w:left w:val="none" w:sz="0" w:space="0" w:color="auto"/>
        <w:bottom w:val="none" w:sz="0" w:space="0" w:color="auto"/>
        <w:right w:val="none" w:sz="0" w:space="0" w:color="auto"/>
      </w:divBdr>
    </w:div>
    <w:div w:id="1871644352">
      <w:bodyDiv w:val="1"/>
      <w:marLeft w:val="0"/>
      <w:marRight w:val="0"/>
      <w:marTop w:val="0"/>
      <w:marBottom w:val="0"/>
      <w:divBdr>
        <w:top w:val="none" w:sz="0" w:space="0" w:color="auto"/>
        <w:left w:val="none" w:sz="0" w:space="0" w:color="auto"/>
        <w:bottom w:val="none" w:sz="0" w:space="0" w:color="auto"/>
        <w:right w:val="none" w:sz="0" w:space="0" w:color="auto"/>
      </w:divBdr>
    </w:div>
    <w:div w:id="1990592072">
      <w:bodyDiv w:val="1"/>
      <w:marLeft w:val="0"/>
      <w:marRight w:val="0"/>
      <w:marTop w:val="0"/>
      <w:marBottom w:val="0"/>
      <w:divBdr>
        <w:top w:val="none" w:sz="0" w:space="0" w:color="auto"/>
        <w:left w:val="none" w:sz="0" w:space="0" w:color="auto"/>
        <w:bottom w:val="none" w:sz="0" w:space="0" w:color="auto"/>
        <w:right w:val="none" w:sz="0" w:space="0" w:color="auto"/>
      </w:divBdr>
    </w:div>
    <w:div w:id="2007510938">
      <w:bodyDiv w:val="1"/>
      <w:marLeft w:val="0"/>
      <w:marRight w:val="0"/>
      <w:marTop w:val="0"/>
      <w:marBottom w:val="0"/>
      <w:divBdr>
        <w:top w:val="none" w:sz="0" w:space="0" w:color="auto"/>
        <w:left w:val="none" w:sz="0" w:space="0" w:color="auto"/>
        <w:bottom w:val="none" w:sz="0" w:space="0" w:color="auto"/>
        <w:right w:val="none" w:sz="0" w:space="0" w:color="auto"/>
      </w:divBdr>
    </w:div>
    <w:div w:id="2028098641">
      <w:bodyDiv w:val="1"/>
      <w:marLeft w:val="0"/>
      <w:marRight w:val="0"/>
      <w:marTop w:val="0"/>
      <w:marBottom w:val="0"/>
      <w:divBdr>
        <w:top w:val="none" w:sz="0" w:space="0" w:color="auto"/>
        <w:left w:val="none" w:sz="0" w:space="0" w:color="auto"/>
        <w:bottom w:val="none" w:sz="0" w:space="0" w:color="auto"/>
        <w:right w:val="none" w:sz="0" w:space="0" w:color="auto"/>
      </w:divBdr>
    </w:div>
    <w:div w:id="2069957565">
      <w:bodyDiv w:val="1"/>
      <w:marLeft w:val="0"/>
      <w:marRight w:val="0"/>
      <w:marTop w:val="0"/>
      <w:marBottom w:val="0"/>
      <w:divBdr>
        <w:top w:val="none" w:sz="0" w:space="0" w:color="auto"/>
        <w:left w:val="none" w:sz="0" w:space="0" w:color="auto"/>
        <w:bottom w:val="none" w:sz="0" w:space="0" w:color="auto"/>
        <w:right w:val="none" w:sz="0" w:space="0" w:color="auto"/>
      </w:divBdr>
    </w:div>
    <w:div w:id="2075272394">
      <w:bodyDiv w:val="1"/>
      <w:marLeft w:val="0"/>
      <w:marRight w:val="0"/>
      <w:marTop w:val="0"/>
      <w:marBottom w:val="0"/>
      <w:divBdr>
        <w:top w:val="none" w:sz="0" w:space="0" w:color="auto"/>
        <w:left w:val="none" w:sz="0" w:space="0" w:color="auto"/>
        <w:bottom w:val="none" w:sz="0" w:space="0" w:color="auto"/>
        <w:right w:val="none" w:sz="0" w:space="0" w:color="auto"/>
      </w:divBdr>
      <w:divsChild>
        <w:div w:id="2106073000">
          <w:marLeft w:val="0"/>
          <w:marRight w:val="0"/>
          <w:marTop w:val="0"/>
          <w:marBottom w:val="0"/>
          <w:divBdr>
            <w:top w:val="none" w:sz="0" w:space="0" w:color="auto"/>
            <w:left w:val="none" w:sz="0" w:space="0" w:color="auto"/>
            <w:bottom w:val="none" w:sz="0" w:space="0" w:color="auto"/>
            <w:right w:val="none" w:sz="0" w:space="0" w:color="auto"/>
          </w:divBdr>
          <w:divsChild>
            <w:div w:id="242298843">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20857120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7.xml"/><Relationship Id="rId26" Type="http://schemas.openxmlformats.org/officeDocument/2006/relationships/hyperlink" Target="https://www.bonowi.com/en/products/ballistic-protection" TargetMode="External"/><Relationship Id="rId39"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5.tif"/><Relationship Id="rId34" Type="http://schemas.openxmlformats.org/officeDocument/2006/relationships/image" Target="media/image15.emf"/><Relationship Id="rId42" Type="http://schemas.openxmlformats.org/officeDocument/2006/relationships/image" Target="media/image22.png"/><Relationship Id="rId47" Type="http://schemas.openxmlformats.org/officeDocument/2006/relationships/image" Target="media/image27.emf"/><Relationship Id="rId50" Type="http://schemas.openxmlformats.org/officeDocument/2006/relationships/image" Target="media/image30.emf"/><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3.png"/><Relationship Id="rId25" Type="http://schemas.openxmlformats.org/officeDocument/2006/relationships/image" Target="media/image9.emf"/><Relationship Id="rId33" Type="http://schemas.openxmlformats.org/officeDocument/2006/relationships/hyperlink" Target="https://www.mku.com/en/products/JCO-II-A" TargetMode="External"/><Relationship Id="rId38" Type="http://schemas.openxmlformats.org/officeDocument/2006/relationships/image" Target="media/image18.emf"/><Relationship Id="rId46"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jpeg"/><Relationship Id="rId29" Type="http://schemas.openxmlformats.org/officeDocument/2006/relationships/image" Target="media/image12.emf"/><Relationship Id="rId41" Type="http://schemas.openxmlformats.org/officeDocument/2006/relationships/image" Target="media/image21.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8.emf"/><Relationship Id="rId32" Type="http://schemas.openxmlformats.org/officeDocument/2006/relationships/image" Target="media/image14.png"/><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5.emf"/><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image" Target="media/image7.jpeg"/><Relationship Id="rId28" Type="http://schemas.openxmlformats.org/officeDocument/2006/relationships/image" Target="media/image11.emf"/><Relationship Id="rId36" Type="http://schemas.openxmlformats.org/officeDocument/2006/relationships/hyperlink" Target="https://www.bcb.gov.br/estabilidadefinanceira/fechamentodolar" TargetMode="External"/><Relationship Id="rId49" Type="http://schemas.openxmlformats.org/officeDocument/2006/relationships/image" Target="media/image29.emf"/><Relationship Id="rId10" Type="http://schemas.openxmlformats.org/officeDocument/2006/relationships/chart" Target="charts/chart1.xml"/><Relationship Id="rId19" Type="http://schemas.openxmlformats.org/officeDocument/2006/relationships/hyperlink" Target="https://www.google.com/url?sa=i&amp;url=https://www.cbc.com.br/coletes-balisticos/&amp;psig=AOvVaw2Zeum_wHcz_K7LbZWqvpwQ&amp;ust=1594152267617000&amp;source=images&amp;cd=vfe&amp;ved=0CAIQjRxqFwoTCIi7ko-2ueoCFQAAAAAdAAAAABAI" TargetMode="External"/><Relationship Id="rId31" Type="http://schemas.openxmlformats.org/officeDocument/2006/relationships/image" Target="media/image13.jpeg"/><Relationship Id="rId44" Type="http://schemas.openxmlformats.org/officeDocument/2006/relationships/image" Target="media/image24.emf"/><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image" Target="media/image6.emf"/><Relationship Id="rId27" Type="http://schemas.openxmlformats.org/officeDocument/2006/relationships/image" Target="media/image10.png"/><Relationship Id="rId30" Type="http://schemas.openxmlformats.org/officeDocument/2006/relationships/hyperlink" Target="https://miguelcaballero.com/gold/" TargetMode="External"/><Relationship Id="rId35" Type="http://schemas.openxmlformats.org/officeDocument/2006/relationships/image" Target="media/image16.png"/><Relationship Id="rId43" Type="http://schemas.openxmlformats.org/officeDocument/2006/relationships/image" Target="media/image23.emf"/><Relationship Id="rId48" Type="http://schemas.openxmlformats.org/officeDocument/2006/relationships/image" Target="media/image28.emf"/><Relationship Id="rId8" Type="http://schemas.openxmlformats.org/officeDocument/2006/relationships/endnotes" Target="endnotes.xml"/><Relationship Id="rId51" Type="http://schemas.openxmlformats.org/officeDocument/2006/relationships/image" Target="media/image3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ORIGENS DOS CONFRONTOS OPMS</a:t>
            </a:r>
          </a:p>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sz="11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Planilha1!$B$1</c:f>
              <c:strCache>
                <c:ptCount val="1"/>
                <c:pt idx="0">
                  <c:v>ORIGENS DOS CONFRONTOS OPMS</c:v>
                </c:pt>
              </c:strCache>
            </c:strRef>
          </c:tx>
          <c:spPr>
            <a:scene3d>
              <a:camera prst="orthographicFront"/>
              <a:lightRig rig="threePt" dir="t"/>
            </a:scene3d>
            <a:sp3d>
              <a:bevelT w="190500" h="38100"/>
            </a:sp3d>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190500" h="38100"/>
              </a:sp3d>
            </c:spPr>
            <c:extLst xmlns:c16r2="http://schemas.microsoft.com/office/drawing/2015/06/chart">
              <c:ext xmlns:c16="http://schemas.microsoft.com/office/drawing/2014/chart" uri="{C3380CC4-5D6E-409C-BE32-E72D297353CC}">
                <c16:uniqueId val="{00000001-4ACD-4842-BB41-31BA666AF9C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190500" h="38100"/>
              </a:sp3d>
            </c:spPr>
            <c:extLst xmlns:c16r2="http://schemas.microsoft.com/office/drawing/2015/06/chart">
              <c:ext xmlns:c16="http://schemas.microsoft.com/office/drawing/2014/chart" uri="{C3380CC4-5D6E-409C-BE32-E72D297353CC}">
                <c16:uniqueId val="{00000003-4ACD-4842-BB41-31BA666AF9C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190500" h="38100"/>
              </a:sp3d>
            </c:spPr>
            <c:extLst xmlns:c16r2="http://schemas.microsoft.com/office/drawing/2015/06/chart">
              <c:ext xmlns:c16="http://schemas.microsoft.com/office/drawing/2014/chart" uri="{C3380CC4-5D6E-409C-BE32-E72D297353CC}">
                <c16:uniqueId val="{00000005-4ACD-4842-BB41-31BA666AF9C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190500" h="38100"/>
              </a:sp3d>
            </c:spPr>
            <c:extLst xmlns:c16r2="http://schemas.microsoft.com/office/drawing/2015/06/chart">
              <c:ext xmlns:c16="http://schemas.microsoft.com/office/drawing/2014/chart" uri="{C3380CC4-5D6E-409C-BE32-E72D297353CC}">
                <c16:uniqueId val="{00000007-4ACD-4842-BB41-31BA666AF9C0}"/>
              </c:ext>
            </c:extLst>
          </c:dPt>
          <c:dLbls>
            <c:dLbl>
              <c:idx val="0"/>
              <c:layout>
                <c:manualLayout>
                  <c:x val="-0.12335865403814608"/>
                  <c:y val="-0.12679540057492814"/>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ACD-4842-BB41-31BA666AF9C0}"/>
                </c:ext>
              </c:extLst>
            </c:dLbl>
            <c:dLbl>
              <c:idx val="2"/>
              <c:layout>
                <c:manualLayout>
                  <c:x val="9.4164091895411611E-3"/>
                  <c:y val="1.3094925634295713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ACD-4842-BB41-31BA666AF9C0}"/>
                </c:ext>
              </c:extLst>
            </c:dLbl>
            <c:dLbl>
              <c:idx val="3"/>
              <c:layout>
                <c:manualLayout>
                  <c:x val="3.4225269077743099E-2"/>
                  <c:y val="1.3869828771403575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ACD-4842-BB41-31BA666AF9C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Planilha1!$A$2:$A$5</c:f>
              <c:strCache>
                <c:ptCount val="4"/>
                <c:pt idx="0">
                  <c:v>Patrulhamentos</c:v>
                </c:pt>
                <c:pt idx="1">
                  <c:v>Operações</c:v>
                </c:pt>
                <c:pt idx="2">
                  <c:v>Disque Denúnias</c:v>
                </c:pt>
                <c:pt idx="3">
                  <c:v>Verificação de Ocorrências</c:v>
                </c:pt>
              </c:strCache>
            </c:strRef>
          </c:cat>
          <c:val>
            <c:numRef>
              <c:f>Planilha1!$B$2:$B$5</c:f>
              <c:numCache>
                <c:formatCode>General</c:formatCode>
                <c:ptCount val="4"/>
                <c:pt idx="0">
                  <c:v>68</c:v>
                </c:pt>
                <c:pt idx="1">
                  <c:v>26</c:v>
                </c:pt>
                <c:pt idx="2">
                  <c:v>3</c:v>
                </c:pt>
                <c:pt idx="3">
                  <c:v>3</c:v>
                </c:pt>
              </c:numCache>
            </c:numRef>
          </c:val>
          <c:extLst xmlns:c16r2="http://schemas.microsoft.com/office/drawing/2015/06/chart">
            <c:ext xmlns:c16="http://schemas.microsoft.com/office/drawing/2014/chart" uri="{C3380CC4-5D6E-409C-BE32-E72D297353CC}">
              <c16:uniqueId val="{00000008-4ACD-4842-BB41-31BA666AF9C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solidFill>
                  <a:sysClr val="windowText" lastClr="000000"/>
                </a:solidFill>
                <a:latin typeface="Times New Roman" panose="02020603050405020304" pitchFamily="18" charset="0"/>
                <a:cs typeface="Times New Roman" panose="02020603050405020304" pitchFamily="18" charset="0"/>
              </a:rPr>
              <a:t>ORIGENS DOS CONFRONTOS UPPs</a:t>
            </a:r>
          </a:p>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sz="11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5974529056074968"/>
          <c:y val="2.3809523809523808E-2"/>
        </c:manualLayout>
      </c:layout>
      <c:overlay val="0"/>
      <c:spPr>
        <a:noFill/>
        <a:ln>
          <a:noFill/>
        </a:ln>
        <a:effectLst/>
      </c:spPr>
    </c:title>
    <c:autoTitleDeleted val="0"/>
    <c:plotArea>
      <c:layout/>
      <c:pieChart>
        <c:varyColors val="1"/>
        <c:ser>
          <c:idx val="0"/>
          <c:order val="0"/>
          <c:tx>
            <c:strRef>
              <c:f>Planilha1!$B$1</c:f>
              <c:strCache>
                <c:ptCount val="1"/>
                <c:pt idx="0">
                  <c:v>ORIGENS DOS CONFRONTOS OPMS</c:v>
                </c:pt>
              </c:strCache>
            </c:strRef>
          </c:tx>
          <c:spPr>
            <a:scene3d>
              <a:camera prst="orthographicFront"/>
              <a:lightRig rig="threePt" dir="t"/>
            </a:scene3d>
            <a:sp3d>
              <a:bevelT w="190500" h="38100"/>
            </a:sp3d>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190500" h="38100"/>
              </a:sp3d>
            </c:spPr>
            <c:extLst xmlns:c16r2="http://schemas.microsoft.com/office/drawing/2015/06/chart">
              <c:ext xmlns:c16="http://schemas.microsoft.com/office/drawing/2014/chart" uri="{C3380CC4-5D6E-409C-BE32-E72D297353CC}">
                <c16:uniqueId val="{00000001-EF2D-4B78-9E24-8C66BDE13DD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190500" h="38100"/>
              </a:sp3d>
            </c:spPr>
            <c:extLst xmlns:c16r2="http://schemas.microsoft.com/office/drawing/2015/06/chart">
              <c:ext xmlns:c16="http://schemas.microsoft.com/office/drawing/2014/chart" uri="{C3380CC4-5D6E-409C-BE32-E72D297353CC}">
                <c16:uniqueId val="{00000003-EF2D-4B78-9E24-8C66BDE13DD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190500" h="38100"/>
              </a:sp3d>
            </c:spPr>
            <c:extLst xmlns:c16r2="http://schemas.microsoft.com/office/drawing/2015/06/chart">
              <c:ext xmlns:c16="http://schemas.microsoft.com/office/drawing/2014/chart" uri="{C3380CC4-5D6E-409C-BE32-E72D297353CC}">
                <c16:uniqueId val="{00000005-EF2D-4B78-9E24-8C66BDE13DD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190500" h="38100"/>
              </a:sp3d>
            </c:spPr>
            <c:extLst xmlns:c16r2="http://schemas.microsoft.com/office/drawing/2015/06/chart">
              <c:ext xmlns:c16="http://schemas.microsoft.com/office/drawing/2014/chart" uri="{C3380CC4-5D6E-409C-BE32-E72D297353CC}">
                <c16:uniqueId val="{00000007-EF2D-4B78-9E24-8C66BDE13DDA}"/>
              </c:ext>
            </c:extLst>
          </c:dPt>
          <c:dLbls>
            <c:dLbl>
              <c:idx val="0"/>
              <c:layout>
                <c:manualLayout>
                  <c:x val="3.5605483162454751E-2"/>
                  <c:y val="-0.22600174978127741"/>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F2D-4B78-9E24-8C66BDE13DDA}"/>
                </c:ext>
              </c:extLst>
            </c:dLbl>
            <c:dLbl>
              <c:idx val="1"/>
              <c:layout>
                <c:manualLayout>
                  <c:x val="-1.0983522892971711E-2"/>
                  <c:y val="1.9625359330083723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F2D-4B78-9E24-8C66BDE13DDA}"/>
                </c:ext>
              </c:extLst>
            </c:dLbl>
            <c:dLbl>
              <c:idx val="2"/>
              <c:layout>
                <c:manualLayout>
                  <c:x val="8.7842665500144964E-3"/>
                  <c:y val="8.5773653293338328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F2D-4B78-9E24-8C66BDE13DDA}"/>
                </c:ext>
              </c:extLst>
            </c:dLbl>
            <c:dLbl>
              <c:idx val="3"/>
              <c:layout>
                <c:manualLayout>
                  <c:x val="4.0192050670263699E-2"/>
                  <c:y val="4.8081489813773274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F2D-4B78-9E24-8C66BDE13DD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Planilha1!$A$2:$A$5</c:f>
              <c:strCache>
                <c:ptCount val="4"/>
                <c:pt idx="0">
                  <c:v>Patrulhamentos</c:v>
                </c:pt>
                <c:pt idx="1">
                  <c:v>Operações</c:v>
                </c:pt>
                <c:pt idx="2">
                  <c:v>Disque Denúnias</c:v>
                </c:pt>
                <c:pt idx="3">
                  <c:v>Verificação de Ocorrências</c:v>
                </c:pt>
              </c:strCache>
            </c:strRef>
          </c:cat>
          <c:val>
            <c:numRef>
              <c:f>Planilha1!$B$2:$B$5</c:f>
              <c:numCache>
                <c:formatCode>General</c:formatCode>
                <c:ptCount val="4"/>
                <c:pt idx="0">
                  <c:v>94</c:v>
                </c:pt>
                <c:pt idx="1">
                  <c:v>3</c:v>
                </c:pt>
                <c:pt idx="2">
                  <c:v>2</c:v>
                </c:pt>
                <c:pt idx="3">
                  <c:v>1</c:v>
                </c:pt>
              </c:numCache>
            </c:numRef>
          </c:val>
          <c:extLst xmlns:c16r2="http://schemas.microsoft.com/office/drawing/2015/06/chart">
            <c:ext xmlns:c16="http://schemas.microsoft.com/office/drawing/2014/chart" uri="{C3380CC4-5D6E-409C-BE32-E72D297353CC}">
              <c16:uniqueId val="{00000008-EF2D-4B78-9E24-8C66BDE13DD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POLICIAIS FERIDOS E MORTOS</a:t>
            </a:r>
          </a:p>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(1994-2017)</a:t>
            </a:r>
          </a:p>
        </c:rich>
      </c:tx>
      <c:layout>
        <c:manualLayout>
          <c:xMode val="edge"/>
          <c:yMode val="edge"/>
          <c:x val="0.15974529056074968"/>
          <c:y val="2.3809523809523808E-2"/>
        </c:manualLayout>
      </c:layout>
      <c:overlay val="0"/>
      <c:spPr>
        <a:noFill/>
        <a:ln>
          <a:noFill/>
        </a:ln>
        <a:effectLst/>
      </c:spPr>
    </c:title>
    <c:autoTitleDeleted val="0"/>
    <c:plotArea>
      <c:layout/>
      <c:pieChart>
        <c:varyColors val="1"/>
        <c:ser>
          <c:idx val="0"/>
          <c:order val="0"/>
          <c:tx>
            <c:strRef>
              <c:f>Planilha1!$B$1</c:f>
              <c:strCache>
                <c:ptCount val="1"/>
                <c:pt idx="0">
                  <c:v>ORIGENS DOS CONFRONTOS OPMS</c:v>
                </c:pt>
              </c:strCache>
            </c:strRef>
          </c:tx>
          <c:spPr>
            <a:scene3d>
              <a:camera prst="orthographicFront"/>
              <a:lightRig rig="threePt" dir="t"/>
            </a:scene3d>
            <a:sp3d>
              <a:bevelT w="190500" h="38100"/>
            </a:sp3d>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190500" h="38100"/>
              </a:sp3d>
            </c:spPr>
            <c:extLst xmlns:c16r2="http://schemas.microsoft.com/office/drawing/2015/06/chart">
              <c:ext xmlns:c16="http://schemas.microsoft.com/office/drawing/2014/chart" uri="{C3380CC4-5D6E-409C-BE32-E72D297353CC}">
                <c16:uniqueId val="{00000001-564D-4344-9E75-84E78AF854D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190500" h="38100"/>
              </a:sp3d>
            </c:spPr>
            <c:extLst xmlns:c16r2="http://schemas.microsoft.com/office/drawing/2015/06/chart">
              <c:ext xmlns:c16="http://schemas.microsoft.com/office/drawing/2014/chart" uri="{C3380CC4-5D6E-409C-BE32-E72D297353CC}">
                <c16:uniqueId val="{00000003-564D-4344-9E75-84E78AF854D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190500" h="38100"/>
              </a:sp3d>
            </c:spPr>
            <c:extLst xmlns:c16r2="http://schemas.microsoft.com/office/drawing/2015/06/chart">
              <c:ext xmlns:c16="http://schemas.microsoft.com/office/drawing/2014/chart" uri="{C3380CC4-5D6E-409C-BE32-E72D297353CC}">
                <c16:uniqueId val="{00000005-564D-4344-9E75-84E78AF854D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190500" h="38100"/>
              </a:sp3d>
            </c:spPr>
            <c:extLst xmlns:c16r2="http://schemas.microsoft.com/office/drawing/2015/06/chart">
              <c:ext xmlns:c16="http://schemas.microsoft.com/office/drawing/2014/chart" uri="{C3380CC4-5D6E-409C-BE32-E72D297353CC}">
                <c16:uniqueId val="{00000007-564D-4344-9E75-84E78AF854D8}"/>
              </c:ext>
            </c:extLst>
          </c:dPt>
          <c:dLbls>
            <c:dLbl>
              <c:idx val="0"/>
              <c:layout>
                <c:manualLayout>
                  <c:x val="-0.21093812215064664"/>
                  <c:y val="-0.1148906386701662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64D-4344-9E75-84E78AF854D8}"/>
                </c:ext>
              </c:extLst>
            </c:dLbl>
            <c:dLbl>
              <c:idx val="1"/>
              <c:layout>
                <c:manualLayout>
                  <c:x val="0.11445750778604653"/>
                  <c:y val="-0.10339051368578928"/>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64D-4344-9E75-84E78AF854D8}"/>
                </c:ext>
              </c:extLst>
            </c:dLbl>
            <c:dLbl>
              <c:idx val="2"/>
              <c:layout>
                <c:manualLayout>
                  <c:x val="0.21262589628276082"/>
                  <c:y val="8.7942444694413119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64D-4344-9E75-84E78AF854D8}"/>
                </c:ext>
              </c:extLst>
            </c:dLbl>
            <c:dLbl>
              <c:idx val="3"/>
              <c:layout>
                <c:manualLayout>
                  <c:x val="4.0192050670263699E-2"/>
                  <c:y val="4.8081489813773274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64D-4344-9E75-84E78AF854D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Planilha1!$A$2:$A$5</c:f>
              <c:strCache>
                <c:ptCount val="3"/>
                <c:pt idx="0">
                  <c:v>ILESOS</c:v>
                </c:pt>
                <c:pt idx="1">
                  <c:v>MORTOS</c:v>
                </c:pt>
                <c:pt idx="2">
                  <c:v>FERIDOS</c:v>
                </c:pt>
              </c:strCache>
            </c:strRef>
          </c:cat>
          <c:val>
            <c:numRef>
              <c:f>Planilha1!$B$2:$B$5</c:f>
              <c:numCache>
                <c:formatCode>General</c:formatCode>
                <c:ptCount val="4"/>
                <c:pt idx="0">
                  <c:v>58.59</c:v>
                </c:pt>
                <c:pt idx="1">
                  <c:v>7.55</c:v>
                </c:pt>
                <c:pt idx="2">
                  <c:v>33.86</c:v>
                </c:pt>
              </c:numCache>
            </c:numRef>
          </c:val>
          <c:extLst xmlns:c16r2="http://schemas.microsoft.com/office/drawing/2015/06/chart">
            <c:ext xmlns:c16="http://schemas.microsoft.com/office/drawing/2014/chart" uri="{C3380CC4-5D6E-409C-BE32-E72D297353CC}">
              <c16:uniqueId val="{00000008-564D-4344-9E75-84E78AF854D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a:latin typeface="Times New Roman" panose="02020603050405020304" pitchFamily="18" charset="0"/>
                <a:cs typeface="Times New Roman" panose="02020603050405020304" pitchFamily="18" charset="0"/>
              </a:rPr>
              <a:t>EM</a:t>
            </a:r>
            <a:r>
              <a:rPr lang="pt-BR" baseline="0">
                <a:latin typeface="Times New Roman" panose="02020603050405020304" pitchFamily="18" charset="0"/>
                <a:cs typeface="Times New Roman" panose="02020603050405020304" pitchFamily="18" charset="0"/>
              </a:rPr>
              <a:t> SERVIÇO</a:t>
            </a:r>
            <a:endParaRPr lang="pt-BR">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lineChart>
        <c:grouping val="standard"/>
        <c:varyColors val="0"/>
        <c:ser>
          <c:idx val="0"/>
          <c:order val="0"/>
          <c:tx>
            <c:strRef>
              <c:f>Planilha1!$B$1</c:f>
              <c:strCache>
                <c:ptCount val="1"/>
                <c:pt idx="0">
                  <c:v>MORTOS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Planilha1!$A$2:$A$25</c:f>
              <c:numCache>
                <c:formatCode>General</c:formatCode>
                <c:ptCount val="24"/>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numCache>
            </c:numRef>
          </c:cat>
          <c:val>
            <c:numRef>
              <c:f>Planilha1!$B$2:$B$25</c:f>
              <c:numCache>
                <c:formatCode>General</c:formatCode>
                <c:ptCount val="24"/>
                <c:pt idx="0">
                  <c:v>14</c:v>
                </c:pt>
                <c:pt idx="1">
                  <c:v>27</c:v>
                </c:pt>
                <c:pt idx="2">
                  <c:v>38</c:v>
                </c:pt>
                <c:pt idx="3">
                  <c:v>25</c:v>
                </c:pt>
                <c:pt idx="4">
                  <c:v>20</c:v>
                </c:pt>
                <c:pt idx="5">
                  <c:v>28</c:v>
                </c:pt>
                <c:pt idx="6">
                  <c:v>20</c:v>
                </c:pt>
                <c:pt idx="7">
                  <c:v>24</c:v>
                </c:pt>
                <c:pt idx="8">
                  <c:v>33</c:v>
                </c:pt>
                <c:pt idx="9">
                  <c:v>46</c:v>
                </c:pt>
                <c:pt idx="10">
                  <c:v>50</c:v>
                </c:pt>
                <c:pt idx="11">
                  <c:v>25</c:v>
                </c:pt>
                <c:pt idx="12">
                  <c:v>29</c:v>
                </c:pt>
                <c:pt idx="13">
                  <c:v>25</c:v>
                </c:pt>
                <c:pt idx="14">
                  <c:v>22</c:v>
                </c:pt>
                <c:pt idx="15">
                  <c:v>26</c:v>
                </c:pt>
                <c:pt idx="16">
                  <c:v>21</c:v>
                </c:pt>
                <c:pt idx="17">
                  <c:v>9</c:v>
                </c:pt>
                <c:pt idx="18">
                  <c:v>15</c:v>
                </c:pt>
                <c:pt idx="19">
                  <c:v>17</c:v>
                </c:pt>
                <c:pt idx="20">
                  <c:v>17</c:v>
                </c:pt>
                <c:pt idx="21">
                  <c:v>25</c:v>
                </c:pt>
                <c:pt idx="22">
                  <c:v>41</c:v>
                </c:pt>
                <c:pt idx="23">
                  <c:v>35</c:v>
                </c:pt>
              </c:numCache>
            </c:numRef>
          </c:val>
          <c:smooth val="0"/>
          <c:extLst xmlns:c16r2="http://schemas.microsoft.com/office/drawing/2015/06/chart">
            <c:ext xmlns:c16="http://schemas.microsoft.com/office/drawing/2014/chart" uri="{C3380CC4-5D6E-409C-BE32-E72D297353CC}">
              <c16:uniqueId val="{00000000-0AE7-4B41-9BD3-D7E655E1AD5D}"/>
            </c:ext>
          </c:extLst>
        </c:ser>
        <c:ser>
          <c:idx val="1"/>
          <c:order val="1"/>
          <c:tx>
            <c:strRef>
              <c:f>Planilha1!$C$1</c:f>
              <c:strCache>
                <c:ptCount val="1"/>
                <c:pt idx="0">
                  <c:v>FERIDOS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Planilha1!$A$2:$A$25</c:f>
              <c:numCache>
                <c:formatCode>General</c:formatCode>
                <c:ptCount val="24"/>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numCache>
            </c:numRef>
          </c:cat>
          <c:val>
            <c:numRef>
              <c:f>Planilha1!$C$2:$C$25</c:f>
              <c:numCache>
                <c:formatCode>General</c:formatCode>
                <c:ptCount val="24"/>
                <c:pt idx="0">
                  <c:v>20</c:v>
                </c:pt>
                <c:pt idx="1">
                  <c:v>329</c:v>
                </c:pt>
                <c:pt idx="2">
                  <c:v>338</c:v>
                </c:pt>
                <c:pt idx="3">
                  <c:v>259</c:v>
                </c:pt>
                <c:pt idx="4">
                  <c:v>245</c:v>
                </c:pt>
                <c:pt idx="5">
                  <c:v>270</c:v>
                </c:pt>
                <c:pt idx="6">
                  <c:v>235</c:v>
                </c:pt>
                <c:pt idx="7">
                  <c:v>313</c:v>
                </c:pt>
                <c:pt idx="8">
                  <c:v>373</c:v>
                </c:pt>
                <c:pt idx="9">
                  <c:v>493</c:v>
                </c:pt>
                <c:pt idx="10">
                  <c:v>394</c:v>
                </c:pt>
                <c:pt idx="11">
                  <c:v>356</c:v>
                </c:pt>
                <c:pt idx="12">
                  <c:v>337</c:v>
                </c:pt>
                <c:pt idx="13">
                  <c:v>330</c:v>
                </c:pt>
                <c:pt idx="14">
                  <c:v>269</c:v>
                </c:pt>
                <c:pt idx="15">
                  <c:v>279</c:v>
                </c:pt>
                <c:pt idx="16">
                  <c:v>237</c:v>
                </c:pt>
                <c:pt idx="17">
                  <c:v>199</c:v>
                </c:pt>
                <c:pt idx="18">
                  <c:v>212</c:v>
                </c:pt>
                <c:pt idx="19">
                  <c:v>298</c:v>
                </c:pt>
                <c:pt idx="20">
                  <c:v>270</c:v>
                </c:pt>
                <c:pt idx="21">
                  <c:v>305</c:v>
                </c:pt>
                <c:pt idx="22">
                  <c:v>423</c:v>
                </c:pt>
                <c:pt idx="23">
                  <c:v>464</c:v>
                </c:pt>
              </c:numCache>
            </c:numRef>
          </c:val>
          <c:smooth val="0"/>
          <c:extLst xmlns:c16r2="http://schemas.microsoft.com/office/drawing/2015/06/chart">
            <c:ext xmlns:c16="http://schemas.microsoft.com/office/drawing/2014/chart" uri="{C3380CC4-5D6E-409C-BE32-E72D297353CC}">
              <c16:uniqueId val="{00000001-0AE7-4B41-9BD3-D7E655E1AD5D}"/>
            </c:ext>
          </c:extLst>
        </c:ser>
        <c:ser>
          <c:idx val="2"/>
          <c:order val="2"/>
          <c:tx>
            <c:strRef>
              <c:f>Planilha1!$D$1</c:f>
              <c:strCache>
                <c:ptCount val="1"/>
                <c:pt idx="0">
                  <c:v>BAIXAS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Planilha1!$A$2:$A$25</c:f>
              <c:numCache>
                <c:formatCode>General</c:formatCode>
                <c:ptCount val="24"/>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numCache>
            </c:numRef>
          </c:cat>
          <c:val>
            <c:numRef>
              <c:f>Planilha1!$D$2:$D$25</c:f>
              <c:numCache>
                <c:formatCode>General</c:formatCode>
                <c:ptCount val="24"/>
                <c:pt idx="0">
                  <c:v>34</c:v>
                </c:pt>
                <c:pt idx="1">
                  <c:v>356</c:v>
                </c:pt>
                <c:pt idx="2">
                  <c:v>376</c:v>
                </c:pt>
                <c:pt idx="3">
                  <c:v>284</c:v>
                </c:pt>
                <c:pt idx="4">
                  <c:v>265</c:v>
                </c:pt>
                <c:pt idx="5">
                  <c:v>298</c:v>
                </c:pt>
                <c:pt idx="6">
                  <c:v>255</c:v>
                </c:pt>
                <c:pt idx="7">
                  <c:v>337</c:v>
                </c:pt>
                <c:pt idx="8">
                  <c:v>406</c:v>
                </c:pt>
                <c:pt idx="9">
                  <c:v>539</c:v>
                </c:pt>
                <c:pt idx="10">
                  <c:v>444</c:v>
                </c:pt>
                <c:pt idx="11">
                  <c:v>381</c:v>
                </c:pt>
                <c:pt idx="12">
                  <c:v>366</c:v>
                </c:pt>
                <c:pt idx="13">
                  <c:v>355</c:v>
                </c:pt>
                <c:pt idx="14">
                  <c:v>291</c:v>
                </c:pt>
                <c:pt idx="15">
                  <c:v>305</c:v>
                </c:pt>
                <c:pt idx="16">
                  <c:v>258</c:v>
                </c:pt>
                <c:pt idx="17">
                  <c:v>208</c:v>
                </c:pt>
                <c:pt idx="18">
                  <c:v>227</c:v>
                </c:pt>
                <c:pt idx="19">
                  <c:v>315</c:v>
                </c:pt>
                <c:pt idx="20">
                  <c:v>287</c:v>
                </c:pt>
                <c:pt idx="21">
                  <c:v>330</c:v>
                </c:pt>
                <c:pt idx="22">
                  <c:v>464</c:v>
                </c:pt>
                <c:pt idx="23">
                  <c:v>499</c:v>
                </c:pt>
              </c:numCache>
            </c:numRef>
          </c:val>
          <c:smooth val="0"/>
          <c:extLst xmlns:c16r2="http://schemas.microsoft.com/office/drawing/2015/06/chart">
            <c:ext xmlns:c16="http://schemas.microsoft.com/office/drawing/2014/chart" uri="{C3380CC4-5D6E-409C-BE32-E72D297353CC}">
              <c16:uniqueId val="{00000002-0AE7-4B41-9BD3-D7E655E1AD5D}"/>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250683392"/>
        <c:axId val="262923776"/>
      </c:lineChart>
      <c:catAx>
        <c:axId val="250683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262923776"/>
        <c:crosses val="autoZero"/>
        <c:auto val="1"/>
        <c:lblAlgn val="ctr"/>
        <c:lblOffset val="100"/>
        <c:noMultiLvlLbl val="0"/>
      </c:catAx>
      <c:valAx>
        <c:axId val="262923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250683392"/>
        <c:crosses val="autoZero"/>
        <c:crossBetween val="between"/>
        <c:maj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a:t>NA FOLGA</a:t>
            </a:r>
          </a:p>
        </c:rich>
      </c:tx>
      <c:overlay val="0"/>
      <c:spPr>
        <a:noFill/>
        <a:ln>
          <a:noFill/>
        </a:ln>
        <a:effectLst/>
      </c:spPr>
    </c:title>
    <c:autoTitleDeleted val="0"/>
    <c:plotArea>
      <c:layout/>
      <c:lineChart>
        <c:grouping val="standard"/>
        <c:varyColors val="0"/>
        <c:ser>
          <c:idx val="0"/>
          <c:order val="0"/>
          <c:tx>
            <c:strRef>
              <c:f>Planilha1!$B$1</c:f>
              <c:strCache>
                <c:ptCount val="1"/>
                <c:pt idx="0">
                  <c:v>MORTOS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Planilha1!$A$2:$A$25</c:f>
              <c:numCache>
                <c:formatCode>General</c:formatCode>
                <c:ptCount val="24"/>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numCache>
            </c:numRef>
          </c:cat>
          <c:val>
            <c:numRef>
              <c:f>Planilha1!$B$2:$B$25</c:f>
              <c:numCache>
                <c:formatCode>General</c:formatCode>
                <c:ptCount val="24"/>
                <c:pt idx="0">
                  <c:v>213</c:v>
                </c:pt>
                <c:pt idx="1">
                  <c:v>162</c:v>
                </c:pt>
                <c:pt idx="2">
                  <c:v>137</c:v>
                </c:pt>
                <c:pt idx="3">
                  <c:v>91</c:v>
                </c:pt>
                <c:pt idx="4">
                  <c:v>102</c:v>
                </c:pt>
                <c:pt idx="5">
                  <c:v>103</c:v>
                </c:pt>
                <c:pt idx="6">
                  <c:v>118</c:v>
                </c:pt>
                <c:pt idx="7">
                  <c:v>105</c:v>
                </c:pt>
                <c:pt idx="8">
                  <c:v>119</c:v>
                </c:pt>
                <c:pt idx="9">
                  <c:v>131</c:v>
                </c:pt>
                <c:pt idx="10">
                  <c:v>113</c:v>
                </c:pt>
                <c:pt idx="11">
                  <c:v>113</c:v>
                </c:pt>
                <c:pt idx="12">
                  <c:v>124</c:v>
                </c:pt>
                <c:pt idx="13">
                  <c:v>105</c:v>
                </c:pt>
                <c:pt idx="14">
                  <c:v>90</c:v>
                </c:pt>
                <c:pt idx="15">
                  <c:v>110</c:v>
                </c:pt>
                <c:pt idx="16">
                  <c:v>107</c:v>
                </c:pt>
                <c:pt idx="17">
                  <c:v>99</c:v>
                </c:pt>
                <c:pt idx="18">
                  <c:v>100</c:v>
                </c:pt>
                <c:pt idx="19">
                  <c:v>100</c:v>
                </c:pt>
                <c:pt idx="20">
                  <c:v>95</c:v>
                </c:pt>
                <c:pt idx="21">
                  <c:v>94</c:v>
                </c:pt>
                <c:pt idx="22">
                  <c:v>106</c:v>
                </c:pt>
                <c:pt idx="23">
                  <c:v>128</c:v>
                </c:pt>
              </c:numCache>
            </c:numRef>
          </c:val>
          <c:smooth val="0"/>
          <c:extLst xmlns:c16r2="http://schemas.microsoft.com/office/drawing/2015/06/chart">
            <c:ext xmlns:c16="http://schemas.microsoft.com/office/drawing/2014/chart" uri="{C3380CC4-5D6E-409C-BE32-E72D297353CC}">
              <c16:uniqueId val="{00000000-F985-4FAE-966E-814A918ABF8D}"/>
            </c:ext>
          </c:extLst>
        </c:ser>
        <c:ser>
          <c:idx val="1"/>
          <c:order val="1"/>
          <c:tx>
            <c:strRef>
              <c:f>Planilha1!$C$1</c:f>
              <c:strCache>
                <c:ptCount val="1"/>
                <c:pt idx="0">
                  <c:v>FERIDOS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Planilha1!$A$2:$A$25</c:f>
              <c:numCache>
                <c:formatCode>General</c:formatCode>
                <c:ptCount val="24"/>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numCache>
            </c:numRef>
          </c:cat>
          <c:val>
            <c:numRef>
              <c:f>Planilha1!$C$2:$C$25</c:f>
              <c:numCache>
                <c:formatCode>General</c:formatCode>
                <c:ptCount val="24"/>
                <c:pt idx="0">
                  <c:v>491</c:v>
                </c:pt>
                <c:pt idx="1">
                  <c:v>280</c:v>
                </c:pt>
                <c:pt idx="2">
                  <c:v>339</c:v>
                </c:pt>
                <c:pt idx="3">
                  <c:v>318</c:v>
                </c:pt>
                <c:pt idx="4">
                  <c:v>272</c:v>
                </c:pt>
                <c:pt idx="5">
                  <c:v>343</c:v>
                </c:pt>
                <c:pt idx="6">
                  <c:v>364</c:v>
                </c:pt>
                <c:pt idx="7">
                  <c:v>454</c:v>
                </c:pt>
                <c:pt idx="8">
                  <c:v>412</c:v>
                </c:pt>
                <c:pt idx="9">
                  <c:v>362</c:v>
                </c:pt>
                <c:pt idx="10">
                  <c:v>358</c:v>
                </c:pt>
                <c:pt idx="11">
                  <c:v>380</c:v>
                </c:pt>
                <c:pt idx="12">
                  <c:v>363</c:v>
                </c:pt>
                <c:pt idx="13">
                  <c:v>320</c:v>
                </c:pt>
                <c:pt idx="14">
                  <c:v>271</c:v>
                </c:pt>
                <c:pt idx="15">
                  <c:v>284</c:v>
                </c:pt>
                <c:pt idx="16">
                  <c:v>267</c:v>
                </c:pt>
                <c:pt idx="17">
                  <c:v>224</c:v>
                </c:pt>
                <c:pt idx="18">
                  <c:v>304</c:v>
                </c:pt>
                <c:pt idx="19">
                  <c:v>335</c:v>
                </c:pt>
                <c:pt idx="20">
                  <c:v>303</c:v>
                </c:pt>
                <c:pt idx="21">
                  <c:v>330</c:v>
                </c:pt>
                <c:pt idx="22">
                  <c:v>294</c:v>
                </c:pt>
                <c:pt idx="23">
                  <c:v>320</c:v>
                </c:pt>
              </c:numCache>
            </c:numRef>
          </c:val>
          <c:smooth val="0"/>
          <c:extLst xmlns:c16r2="http://schemas.microsoft.com/office/drawing/2015/06/chart">
            <c:ext xmlns:c16="http://schemas.microsoft.com/office/drawing/2014/chart" uri="{C3380CC4-5D6E-409C-BE32-E72D297353CC}">
              <c16:uniqueId val="{00000001-F985-4FAE-966E-814A918ABF8D}"/>
            </c:ext>
          </c:extLst>
        </c:ser>
        <c:ser>
          <c:idx val="2"/>
          <c:order val="2"/>
          <c:tx>
            <c:strRef>
              <c:f>Planilha1!$D$1</c:f>
              <c:strCache>
                <c:ptCount val="1"/>
                <c:pt idx="0">
                  <c:v>BAIXAS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Planilha1!$A$2:$A$25</c:f>
              <c:numCache>
                <c:formatCode>General</c:formatCode>
                <c:ptCount val="24"/>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numCache>
            </c:numRef>
          </c:cat>
          <c:val>
            <c:numRef>
              <c:f>Planilha1!$D$2:$D$25</c:f>
              <c:numCache>
                <c:formatCode>General</c:formatCode>
                <c:ptCount val="24"/>
                <c:pt idx="0">
                  <c:v>704</c:v>
                </c:pt>
                <c:pt idx="1">
                  <c:v>442</c:v>
                </c:pt>
                <c:pt idx="2">
                  <c:v>476</c:v>
                </c:pt>
                <c:pt idx="3">
                  <c:v>409</c:v>
                </c:pt>
                <c:pt idx="4">
                  <c:v>374</c:v>
                </c:pt>
                <c:pt idx="5">
                  <c:v>446</c:v>
                </c:pt>
                <c:pt idx="6">
                  <c:v>482</c:v>
                </c:pt>
                <c:pt idx="7">
                  <c:v>559</c:v>
                </c:pt>
                <c:pt idx="8">
                  <c:v>531</c:v>
                </c:pt>
                <c:pt idx="9">
                  <c:v>493</c:v>
                </c:pt>
                <c:pt idx="10">
                  <c:v>471</c:v>
                </c:pt>
                <c:pt idx="11">
                  <c:v>493</c:v>
                </c:pt>
                <c:pt idx="12">
                  <c:v>487</c:v>
                </c:pt>
                <c:pt idx="13">
                  <c:v>425</c:v>
                </c:pt>
                <c:pt idx="14">
                  <c:v>361</c:v>
                </c:pt>
                <c:pt idx="15">
                  <c:v>394</c:v>
                </c:pt>
                <c:pt idx="16">
                  <c:v>374</c:v>
                </c:pt>
                <c:pt idx="17">
                  <c:v>323</c:v>
                </c:pt>
                <c:pt idx="18">
                  <c:v>404</c:v>
                </c:pt>
                <c:pt idx="19">
                  <c:v>435</c:v>
                </c:pt>
                <c:pt idx="20">
                  <c:v>398</c:v>
                </c:pt>
                <c:pt idx="21">
                  <c:v>424</c:v>
                </c:pt>
                <c:pt idx="22">
                  <c:v>400</c:v>
                </c:pt>
                <c:pt idx="23">
                  <c:v>448</c:v>
                </c:pt>
              </c:numCache>
            </c:numRef>
          </c:val>
          <c:smooth val="0"/>
          <c:extLst xmlns:c16r2="http://schemas.microsoft.com/office/drawing/2015/06/chart">
            <c:ext xmlns:c16="http://schemas.microsoft.com/office/drawing/2014/chart" uri="{C3380CC4-5D6E-409C-BE32-E72D297353CC}">
              <c16:uniqueId val="{00000002-F985-4FAE-966E-814A918ABF8D}"/>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250712448"/>
        <c:axId val="250713984"/>
      </c:lineChart>
      <c:catAx>
        <c:axId val="25071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250713984"/>
        <c:crosses val="autoZero"/>
        <c:auto val="1"/>
        <c:lblAlgn val="ctr"/>
        <c:lblOffset val="100"/>
        <c:noMultiLvlLbl val="0"/>
      </c:catAx>
      <c:valAx>
        <c:axId val="250713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250712448"/>
        <c:crosses val="autoZero"/>
        <c:crossBetween val="between"/>
        <c:maj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pt-B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a:t>TOTAL</a:t>
            </a:r>
            <a:r>
              <a:rPr lang="pt-BR" baseline="0"/>
              <a:t> DE </a:t>
            </a:r>
            <a:r>
              <a:rPr lang="pt-BR"/>
              <a:t>BAIXAS</a:t>
            </a:r>
          </a:p>
        </c:rich>
      </c:tx>
      <c:overlay val="0"/>
      <c:spPr>
        <a:noFill/>
        <a:ln>
          <a:noFill/>
        </a:ln>
        <a:effectLst/>
      </c:spPr>
    </c:title>
    <c:autoTitleDeleted val="0"/>
    <c:plotArea>
      <c:layout/>
      <c:lineChart>
        <c:grouping val="standard"/>
        <c:varyColors val="0"/>
        <c:ser>
          <c:idx val="0"/>
          <c:order val="0"/>
          <c:tx>
            <c:strRef>
              <c:f>Planilha1!$B$1</c:f>
              <c:strCache>
                <c:ptCount val="1"/>
                <c:pt idx="0">
                  <c:v>MORTOS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Planilha1!$A$2:$A$25</c:f>
              <c:numCache>
                <c:formatCode>General</c:formatCode>
                <c:ptCount val="24"/>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numCache>
            </c:numRef>
          </c:cat>
          <c:val>
            <c:numRef>
              <c:f>Planilha1!$B$2:$B$25</c:f>
              <c:numCache>
                <c:formatCode>General</c:formatCode>
                <c:ptCount val="24"/>
                <c:pt idx="0">
                  <c:v>227</c:v>
                </c:pt>
                <c:pt idx="1">
                  <c:v>189</c:v>
                </c:pt>
                <c:pt idx="2">
                  <c:v>175</c:v>
                </c:pt>
                <c:pt idx="3">
                  <c:v>116</c:v>
                </c:pt>
                <c:pt idx="4">
                  <c:v>122</c:v>
                </c:pt>
                <c:pt idx="5">
                  <c:v>131</c:v>
                </c:pt>
                <c:pt idx="6">
                  <c:v>138</c:v>
                </c:pt>
                <c:pt idx="7">
                  <c:v>129</c:v>
                </c:pt>
                <c:pt idx="8">
                  <c:v>152</c:v>
                </c:pt>
                <c:pt idx="9">
                  <c:v>177</c:v>
                </c:pt>
                <c:pt idx="10">
                  <c:v>163</c:v>
                </c:pt>
                <c:pt idx="11">
                  <c:v>138</c:v>
                </c:pt>
                <c:pt idx="12">
                  <c:v>153</c:v>
                </c:pt>
                <c:pt idx="13">
                  <c:v>130</c:v>
                </c:pt>
                <c:pt idx="14">
                  <c:v>112</c:v>
                </c:pt>
                <c:pt idx="15">
                  <c:v>136</c:v>
                </c:pt>
                <c:pt idx="16">
                  <c:v>128</c:v>
                </c:pt>
                <c:pt idx="17">
                  <c:v>108</c:v>
                </c:pt>
                <c:pt idx="18">
                  <c:v>115</c:v>
                </c:pt>
                <c:pt idx="19">
                  <c:v>117</c:v>
                </c:pt>
                <c:pt idx="20">
                  <c:v>112</c:v>
                </c:pt>
                <c:pt idx="21">
                  <c:v>119</c:v>
                </c:pt>
                <c:pt idx="22">
                  <c:v>147</c:v>
                </c:pt>
                <c:pt idx="23">
                  <c:v>163</c:v>
                </c:pt>
              </c:numCache>
            </c:numRef>
          </c:val>
          <c:smooth val="0"/>
          <c:extLst xmlns:c16r2="http://schemas.microsoft.com/office/drawing/2015/06/chart">
            <c:ext xmlns:c16="http://schemas.microsoft.com/office/drawing/2014/chart" uri="{C3380CC4-5D6E-409C-BE32-E72D297353CC}">
              <c16:uniqueId val="{00000000-F519-41EF-A6C1-46CBD9EA53CA}"/>
            </c:ext>
          </c:extLst>
        </c:ser>
        <c:ser>
          <c:idx val="1"/>
          <c:order val="1"/>
          <c:tx>
            <c:strRef>
              <c:f>Planilha1!$C$1</c:f>
              <c:strCache>
                <c:ptCount val="1"/>
                <c:pt idx="0">
                  <c:v>FERIDOS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Planilha1!$A$2:$A$25</c:f>
              <c:numCache>
                <c:formatCode>General</c:formatCode>
                <c:ptCount val="24"/>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numCache>
            </c:numRef>
          </c:cat>
          <c:val>
            <c:numRef>
              <c:f>Planilha1!$C$2:$C$25</c:f>
              <c:numCache>
                <c:formatCode>General</c:formatCode>
                <c:ptCount val="24"/>
                <c:pt idx="0">
                  <c:v>511</c:v>
                </c:pt>
                <c:pt idx="1">
                  <c:v>609</c:v>
                </c:pt>
                <c:pt idx="2">
                  <c:v>677</c:v>
                </c:pt>
                <c:pt idx="3">
                  <c:v>577</c:v>
                </c:pt>
                <c:pt idx="4">
                  <c:v>517</c:v>
                </c:pt>
                <c:pt idx="5">
                  <c:v>613</c:v>
                </c:pt>
                <c:pt idx="6">
                  <c:v>599</c:v>
                </c:pt>
                <c:pt idx="7">
                  <c:v>767</c:v>
                </c:pt>
                <c:pt idx="8">
                  <c:v>785</c:v>
                </c:pt>
                <c:pt idx="9">
                  <c:v>855</c:v>
                </c:pt>
                <c:pt idx="10">
                  <c:v>752</c:v>
                </c:pt>
                <c:pt idx="11">
                  <c:v>736</c:v>
                </c:pt>
                <c:pt idx="12">
                  <c:v>700</c:v>
                </c:pt>
                <c:pt idx="13">
                  <c:v>650</c:v>
                </c:pt>
                <c:pt idx="14">
                  <c:v>540</c:v>
                </c:pt>
                <c:pt idx="15">
                  <c:v>563</c:v>
                </c:pt>
                <c:pt idx="16">
                  <c:v>504</c:v>
                </c:pt>
                <c:pt idx="17">
                  <c:v>423</c:v>
                </c:pt>
                <c:pt idx="18">
                  <c:v>516</c:v>
                </c:pt>
                <c:pt idx="19">
                  <c:v>633</c:v>
                </c:pt>
                <c:pt idx="20">
                  <c:v>573</c:v>
                </c:pt>
                <c:pt idx="21">
                  <c:v>635</c:v>
                </c:pt>
                <c:pt idx="22">
                  <c:v>717</c:v>
                </c:pt>
                <c:pt idx="23">
                  <c:v>784</c:v>
                </c:pt>
              </c:numCache>
            </c:numRef>
          </c:val>
          <c:smooth val="0"/>
          <c:extLst xmlns:c16r2="http://schemas.microsoft.com/office/drawing/2015/06/chart">
            <c:ext xmlns:c16="http://schemas.microsoft.com/office/drawing/2014/chart" uri="{C3380CC4-5D6E-409C-BE32-E72D297353CC}">
              <c16:uniqueId val="{00000001-F519-41EF-A6C1-46CBD9EA53CA}"/>
            </c:ext>
          </c:extLst>
        </c:ser>
        <c:ser>
          <c:idx val="2"/>
          <c:order val="2"/>
          <c:tx>
            <c:strRef>
              <c:f>Planilha1!$D$1</c:f>
              <c:strCache>
                <c:ptCount val="1"/>
                <c:pt idx="0">
                  <c:v>BAIXAS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Planilha1!$A$2:$A$25</c:f>
              <c:numCache>
                <c:formatCode>General</c:formatCode>
                <c:ptCount val="24"/>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numCache>
            </c:numRef>
          </c:cat>
          <c:val>
            <c:numRef>
              <c:f>Planilha1!$D$2:$D$25</c:f>
              <c:numCache>
                <c:formatCode>General</c:formatCode>
                <c:ptCount val="24"/>
                <c:pt idx="0">
                  <c:v>738</c:v>
                </c:pt>
                <c:pt idx="1">
                  <c:v>798</c:v>
                </c:pt>
                <c:pt idx="2">
                  <c:v>852</c:v>
                </c:pt>
                <c:pt idx="3">
                  <c:v>693</c:v>
                </c:pt>
                <c:pt idx="4">
                  <c:v>639</c:v>
                </c:pt>
                <c:pt idx="5">
                  <c:v>744</c:v>
                </c:pt>
                <c:pt idx="6">
                  <c:v>737</c:v>
                </c:pt>
                <c:pt idx="7">
                  <c:v>896</c:v>
                </c:pt>
                <c:pt idx="8">
                  <c:v>937</c:v>
                </c:pt>
                <c:pt idx="9">
                  <c:v>1032</c:v>
                </c:pt>
                <c:pt idx="10">
                  <c:v>915</c:v>
                </c:pt>
                <c:pt idx="11">
                  <c:v>874</c:v>
                </c:pt>
                <c:pt idx="12">
                  <c:v>853</c:v>
                </c:pt>
                <c:pt idx="13">
                  <c:v>780</c:v>
                </c:pt>
                <c:pt idx="14">
                  <c:v>652</c:v>
                </c:pt>
                <c:pt idx="15">
                  <c:v>699</c:v>
                </c:pt>
                <c:pt idx="16">
                  <c:v>632</c:v>
                </c:pt>
                <c:pt idx="17">
                  <c:v>531</c:v>
                </c:pt>
                <c:pt idx="18">
                  <c:v>631</c:v>
                </c:pt>
                <c:pt idx="19">
                  <c:v>750</c:v>
                </c:pt>
                <c:pt idx="20">
                  <c:v>685</c:v>
                </c:pt>
                <c:pt idx="21">
                  <c:v>754</c:v>
                </c:pt>
                <c:pt idx="22">
                  <c:v>864</c:v>
                </c:pt>
                <c:pt idx="23">
                  <c:v>947</c:v>
                </c:pt>
              </c:numCache>
            </c:numRef>
          </c:val>
          <c:smooth val="0"/>
          <c:extLst xmlns:c16r2="http://schemas.microsoft.com/office/drawing/2015/06/chart">
            <c:ext xmlns:c16="http://schemas.microsoft.com/office/drawing/2014/chart" uri="{C3380CC4-5D6E-409C-BE32-E72D297353CC}">
              <c16:uniqueId val="{00000002-F519-41EF-A6C1-46CBD9EA53CA}"/>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263095808"/>
        <c:axId val="263097344"/>
      </c:lineChart>
      <c:catAx>
        <c:axId val="26309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263097344"/>
        <c:crosses val="autoZero"/>
        <c:auto val="1"/>
        <c:lblAlgn val="ctr"/>
        <c:lblOffset val="100"/>
        <c:noMultiLvlLbl val="0"/>
      </c:catAx>
      <c:valAx>
        <c:axId val="263097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263095808"/>
        <c:crosses val="autoZero"/>
        <c:crossBetween val="between"/>
        <c:maj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pt-B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rPr>
              <a:t>mortes de policiais relacionada ao tempo restante de serviço</a:t>
            </a:r>
          </a:p>
        </c:rich>
      </c:tx>
      <c:overlay val="0"/>
      <c:spPr>
        <a:noFill/>
        <a:ln>
          <a:noFill/>
        </a:ln>
        <a:effectLst/>
      </c:spPr>
    </c:title>
    <c:autoTitleDeleted val="0"/>
    <c:plotArea>
      <c:layout/>
      <c:pieChart>
        <c:varyColors val="1"/>
        <c:ser>
          <c:idx val="0"/>
          <c:order val="0"/>
          <c:tx>
            <c:strRef>
              <c:f>Planilha1!$B$1</c:f>
              <c:strCache>
                <c:ptCount val="1"/>
                <c:pt idx="0">
                  <c:v>Vendas</c:v>
                </c:pt>
              </c:strCache>
            </c:strRef>
          </c:tx>
          <c:spPr>
            <a:scene3d>
              <a:camera prst="orthographicFront"/>
              <a:lightRig rig="threePt" dir="t"/>
            </a:scene3d>
            <a:sp3d>
              <a:bevelT w="190500" h="38100"/>
            </a:sp3d>
          </c:spPr>
          <c:dPt>
            <c:idx val="0"/>
            <c:bubble3D val="0"/>
            <c:spPr>
              <a:solidFill>
                <a:schemeClr val="accent1"/>
              </a:solidFill>
              <a:ln>
                <a:noFill/>
              </a:ln>
              <a:effectLst>
                <a:outerShdw blurRad="63500" sx="102000" sy="102000" algn="ctr" rotWithShape="0">
                  <a:prstClr val="black">
                    <a:alpha val="20000"/>
                  </a:prstClr>
                </a:outerShdw>
              </a:effectLst>
              <a:scene3d>
                <a:camera prst="orthographicFront"/>
                <a:lightRig rig="threePt" dir="t"/>
              </a:scene3d>
              <a:sp3d>
                <a:bevelT w="190500" h="38100"/>
              </a:sp3d>
            </c:spPr>
            <c:extLst xmlns:c16r2="http://schemas.microsoft.com/office/drawing/2015/06/chart">
              <c:ext xmlns:c16="http://schemas.microsoft.com/office/drawing/2014/chart" uri="{C3380CC4-5D6E-409C-BE32-E72D297353CC}">
                <c16:uniqueId val="{00000001-4A98-48A8-8B32-72720DB8804C}"/>
              </c:ext>
            </c:extLst>
          </c:dPt>
          <c:dPt>
            <c:idx val="1"/>
            <c:bubble3D val="0"/>
            <c:spPr>
              <a:solidFill>
                <a:schemeClr val="accent2">
                  <a:lumMod val="60000"/>
                  <a:lumOff val="40000"/>
                </a:schemeClr>
              </a:solidFill>
              <a:ln>
                <a:noFill/>
              </a:ln>
              <a:effectLst>
                <a:outerShdw blurRad="63500" sx="102000" sy="102000" algn="ctr" rotWithShape="0">
                  <a:prstClr val="black">
                    <a:alpha val="20000"/>
                  </a:prstClr>
                </a:outerShdw>
              </a:effectLst>
              <a:scene3d>
                <a:camera prst="orthographicFront"/>
                <a:lightRig rig="threePt" dir="t"/>
              </a:scene3d>
              <a:sp3d>
                <a:bevelT w="190500" h="38100"/>
              </a:sp3d>
            </c:spPr>
            <c:extLst xmlns:c16r2="http://schemas.microsoft.com/office/drawing/2015/06/chart">
              <c:ext xmlns:c16="http://schemas.microsoft.com/office/drawing/2014/chart" uri="{C3380CC4-5D6E-409C-BE32-E72D297353CC}">
                <c16:uniqueId val="{00000002-4A98-48A8-8B32-72720DB8804C}"/>
              </c:ext>
            </c:extLst>
          </c:dPt>
          <c:dPt>
            <c:idx val="2"/>
            <c:bubble3D val="0"/>
            <c:spPr>
              <a:solidFill>
                <a:srgbClr val="FF5050"/>
              </a:solidFill>
              <a:ln>
                <a:noFill/>
              </a:ln>
              <a:effectLst>
                <a:outerShdw blurRad="63500" sx="102000" sy="102000" algn="ctr" rotWithShape="0">
                  <a:prstClr val="black">
                    <a:alpha val="20000"/>
                  </a:prstClr>
                </a:outerShdw>
              </a:effectLst>
              <a:scene3d>
                <a:camera prst="orthographicFront"/>
                <a:lightRig rig="threePt" dir="t"/>
              </a:scene3d>
              <a:sp3d>
                <a:bevelT w="190500" h="38100"/>
              </a:sp3d>
            </c:spPr>
            <c:extLst xmlns:c16r2="http://schemas.microsoft.com/office/drawing/2015/06/chart">
              <c:ext xmlns:c16="http://schemas.microsoft.com/office/drawing/2014/chart" uri="{C3380CC4-5D6E-409C-BE32-E72D297353CC}">
                <c16:uniqueId val="{00000003-4A98-48A8-8B32-72720DB8804C}"/>
              </c:ext>
            </c:extLst>
          </c:dPt>
          <c:dLbls>
            <c:dLbl>
              <c:idx val="0"/>
              <c:layout>
                <c:manualLayout>
                  <c:x val="-5.9209035062887994E-2"/>
                  <c:y val="0.12246064842862117"/>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A98-48A8-8B32-72720DB8804C}"/>
                </c:ext>
              </c:extLst>
            </c:dLbl>
            <c:dLbl>
              <c:idx val="1"/>
              <c:layout>
                <c:manualLayout>
                  <c:x val="-0.13811291112742952"/>
                  <c:y val="-3.187941233759760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A98-48A8-8B32-72720DB8804C}"/>
                </c:ext>
              </c:extLst>
            </c:dLbl>
            <c:dLbl>
              <c:idx val="2"/>
              <c:layout>
                <c:manualLayout>
                  <c:x val="0.15859566693860155"/>
                  <c:y val="-2.019242124701115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A98-48A8-8B32-72720DB8804C}"/>
                </c:ext>
              </c:extLst>
            </c:dLbl>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Planilha1!$A$2:$A$4</c:f>
              <c:strCache>
                <c:ptCount val="3"/>
                <c:pt idx="0">
                  <c:v>1 à 10 anos</c:v>
                </c:pt>
                <c:pt idx="1">
                  <c:v>11 à 20 anos</c:v>
                </c:pt>
                <c:pt idx="2">
                  <c:v>21 à 30 anos</c:v>
                </c:pt>
              </c:strCache>
            </c:strRef>
          </c:cat>
          <c:val>
            <c:numRef>
              <c:f>Planilha1!$B$2:$B$4</c:f>
              <c:numCache>
                <c:formatCode>General</c:formatCode>
                <c:ptCount val="3"/>
                <c:pt idx="0">
                  <c:v>10</c:v>
                </c:pt>
                <c:pt idx="1">
                  <c:v>35</c:v>
                </c:pt>
                <c:pt idx="2">
                  <c:v>55</c:v>
                </c:pt>
              </c:numCache>
            </c:numRef>
          </c:val>
          <c:extLst xmlns:c16r2="http://schemas.microsoft.com/office/drawing/2015/06/chart">
            <c:ext xmlns:c16="http://schemas.microsoft.com/office/drawing/2014/chart" uri="{C3380CC4-5D6E-409C-BE32-E72D297353CC}">
              <c16:uniqueId val="{00000000-4A98-48A8-8B32-72720DB8804C}"/>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pt-BR"/>
    </a:p>
  </c:txPr>
  <c:externalData r:id="rId1">
    <c:autoUpdate val="0"/>
  </c:externalData>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E42211-505C-4596-B445-F1185521C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7642</Words>
  <Characters>41271</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SETP</dc:creator>
  <cp:lastModifiedBy>Dani e Jei</cp:lastModifiedBy>
  <cp:revision>2</cp:revision>
  <cp:lastPrinted>2020-02-06T15:32:00Z</cp:lastPrinted>
  <dcterms:created xsi:type="dcterms:W3CDTF">2020-08-05T12:02:00Z</dcterms:created>
  <dcterms:modified xsi:type="dcterms:W3CDTF">2020-08-05T12:02:00Z</dcterms:modified>
</cp:coreProperties>
</file>