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05B25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0C657868" w14:textId="77777777" w:rsidR="003F3D29" w:rsidRDefault="003F3D29" w:rsidP="003F3D29"/>
    <w:p w14:paraId="2BC8D8B7" w14:textId="77777777" w:rsidR="003F3D29" w:rsidRDefault="003F3D29" w:rsidP="003F3D29">
      <w:r>
        <w:t xml:space="preserve">Empresa: _____________________________________________ CNPJ ___________________________ </w:t>
      </w:r>
    </w:p>
    <w:p w14:paraId="532EC164" w14:textId="77777777" w:rsidR="003F3D29" w:rsidRDefault="003F3D29" w:rsidP="003F3D29"/>
    <w:p w14:paraId="43BDFC29" w14:textId="77777777" w:rsidR="003F3D29" w:rsidRDefault="003F3D29" w:rsidP="003F3D29">
      <w:r>
        <w:t>Data___________________</w:t>
      </w:r>
    </w:p>
    <w:p w14:paraId="6A7F7AC6" w14:textId="77777777" w:rsidR="003F3D29" w:rsidRDefault="003F3D29" w:rsidP="003F3D29"/>
    <w:p w14:paraId="3795DB84" w14:textId="77777777" w:rsidR="003F3D29" w:rsidRDefault="003F3D29" w:rsidP="003F3D29">
      <w:r>
        <w:t>Endereço______________________________________________________________________________</w:t>
      </w:r>
    </w:p>
    <w:p w14:paraId="0B132BC7" w14:textId="77777777" w:rsidR="003F3D29" w:rsidRDefault="003F3D29" w:rsidP="003F3D29"/>
    <w:p w14:paraId="79831614" w14:textId="77777777" w:rsidR="003F3D29" w:rsidRDefault="003F3D29" w:rsidP="003F3D29">
      <w:r>
        <w:t>Telefone:____________________email:_____________________________________________________</w:t>
      </w:r>
    </w:p>
    <w:p w14:paraId="34F30496" w14:textId="77777777" w:rsidR="003F3D29" w:rsidRDefault="003F3D29" w:rsidP="003F3D29"/>
    <w:p w14:paraId="6A03CA21" w14:textId="77777777" w:rsidR="003F3D29" w:rsidRDefault="003F3D29" w:rsidP="003F3D29">
      <w:r>
        <w:t>Validade da Proposta___________________________________________</w:t>
      </w:r>
    </w:p>
    <w:p w14:paraId="2E6E3373" w14:textId="77777777" w:rsidR="003F3D29" w:rsidRDefault="003F3D29" w:rsidP="003F3D29"/>
    <w:p w14:paraId="54B885FD" w14:textId="77777777" w:rsidR="003F3D29" w:rsidRDefault="003F3D29" w:rsidP="003F3D29">
      <w:pPr>
        <w:jc w:val="both"/>
        <w:rPr>
          <w:b/>
        </w:rPr>
      </w:pPr>
      <w: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Pr="00F60C66">
        <w:rPr>
          <w:b/>
        </w:rPr>
        <w:t xml:space="preserve">Processo </w:t>
      </w:r>
      <w:r>
        <w:rPr>
          <w:b/>
        </w:rPr>
        <w:t>nº E-35 0115</w:t>
      </w:r>
      <w:r w:rsidRPr="00F60C66">
        <w:rPr>
          <w:b/>
        </w:rPr>
        <w:t>/</w:t>
      </w:r>
      <w:r>
        <w:rPr>
          <w:b/>
        </w:rPr>
        <w:t>000350</w:t>
      </w:r>
      <w:r w:rsidRPr="00F60C66">
        <w:rPr>
          <w:b/>
        </w:rPr>
        <w:t>/20</w:t>
      </w:r>
      <w:r>
        <w:rPr>
          <w:b/>
        </w:rPr>
        <w:t>20.</w:t>
      </w:r>
    </w:p>
    <w:p w14:paraId="45F91220" w14:textId="77777777" w:rsidR="003F3D29" w:rsidRDefault="003F3D29" w:rsidP="003F3D29">
      <w:pPr>
        <w:jc w:val="both"/>
        <w:rPr>
          <w:b/>
        </w:rPr>
      </w:pPr>
    </w:p>
    <w:p w14:paraId="7F393FF2" w14:textId="77777777" w:rsidR="003F3D29" w:rsidRDefault="003F3D29" w:rsidP="003F3D29">
      <w:pPr>
        <w:jc w:val="both"/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41"/>
        <w:gridCol w:w="6250"/>
        <w:gridCol w:w="706"/>
        <w:gridCol w:w="992"/>
      </w:tblGrid>
      <w:tr w:rsidR="003F3D29" w:rsidRPr="003F3D29" w14:paraId="52A48C78" w14:textId="77777777" w:rsidTr="003F3D29">
        <w:trPr>
          <w:trHeight w:val="49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1D73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1AC66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ID SIGA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CD47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Descrição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2D8F5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Unid.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A29BC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3B6FFF5E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TOTAL</w:t>
            </w:r>
          </w:p>
        </w:tc>
      </w:tr>
      <w:tr w:rsidR="003F3D29" w:rsidRPr="003F3D29" w14:paraId="73ACD4D9" w14:textId="77777777" w:rsidTr="003F3D29">
        <w:trPr>
          <w:trHeight w:val="73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B0D6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5C208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60220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180E6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AVENTAL DESCARTAVEL HOSPITALAR ODONTOLOGICO, MATERIAL: SSMMS NAO ESTERIL, MODELO: MANGA LONGA COM PUNHO MALHA CANELADA, COMPRIMENTO: 110 CM, GRAMATURA: 30 G/M², FECHAMENTO: PESCOCO E CINTURA, PROTECAO: N/D, ACESSORIOS: N/A, APLICACAO: PROCEDIMENTO, COR: N/D. </w:t>
            </w:r>
            <w:r w:rsidRPr="003F3D29">
              <w:rPr>
                <w:b/>
                <w:bCs/>
                <w:color w:val="000000"/>
                <w:sz w:val="27"/>
                <w:szCs w:val="27"/>
              </w:rPr>
              <w:t>O comprimento do avental deve ser de 140 cm e o produto deve ser impermeável.</w:t>
            </w:r>
          </w:p>
          <w:p w14:paraId="254AE926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F185E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A584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6BF88AD9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38F39521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  61.589</w:t>
            </w:r>
          </w:p>
        </w:tc>
      </w:tr>
      <w:tr w:rsidR="003F3D29" w:rsidRPr="003F3D29" w14:paraId="4DC8336B" w14:textId="77777777" w:rsidTr="003F3D29">
        <w:trPr>
          <w:trHeight w:val="84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7C12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AA677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63843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0FA99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RESPIRADOR / MÁSCARA RESPIRATORIA, TIPO: SEMI-FACIAL / CONCHA, CLASSE: PFF2/P2/N95, PROTECAO: VAPORES ORGANICOS E PARTICULAS, FORMATO: CONCHA Código do Item: 4240.005.0007 (ID - 63843)</w:t>
            </w:r>
          </w:p>
          <w:p w14:paraId="1BCA917B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COMPLEMENTAÇÃO DO ITEM:</w:t>
            </w:r>
            <w:r w:rsidRPr="003F3D29">
              <w:rPr>
                <w:color w:val="000000"/>
                <w:sz w:val="27"/>
                <w:szCs w:val="27"/>
              </w:rPr>
              <w:t>  DEVERÁ TER REGISTRO NA ANVISA, MINISTÉRIO DO TRABALHO, ALÉM DE PROTEÇÃO CONTRA AEROSSÓIS E AGENTE BIOLÓGICO.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BE39D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E643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4F696537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195CD6C2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19A799E9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32.947</w:t>
            </w:r>
          </w:p>
        </w:tc>
      </w:tr>
      <w:tr w:rsidR="003F3D29" w:rsidRPr="003F3D29" w14:paraId="2C4FAA1D" w14:textId="77777777" w:rsidTr="003F3D29">
        <w:trPr>
          <w:trHeight w:val="52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97D6B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D3AC7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66986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B404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 xml:space="preserve">TOUCA CIRURGICA, HOSPITALAR, MATERIAL: TECIDO NAO TECIDO, COR: BRANCO, </w:t>
            </w:r>
            <w:r w:rsidRPr="003F3D29">
              <w:rPr>
                <w:color w:val="000000"/>
                <w:sz w:val="27"/>
                <w:szCs w:val="27"/>
              </w:rPr>
              <w:lastRenderedPageBreak/>
              <w:t>CARACTERISTICA CONFECCAO: ELASTICO, GRAMATURA 30, DIAMETRO APROXIMADO 28CM, DESCARTAVEL, FORNECIMENTO: N/A</w:t>
            </w:r>
            <w:r w:rsidRPr="003F3D29">
              <w:rPr>
                <w:color w:val="000000"/>
                <w:sz w:val="27"/>
                <w:szCs w:val="27"/>
              </w:rPr>
              <w:br/>
              <w:t>Código do Item: 6532.014.0007 (ID - 66986)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E17C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91855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1D5736E5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lastRenderedPageBreak/>
              <w:t> </w:t>
            </w:r>
          </w:p>
          <w:p w14:paraId="35E1A3A4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61.600</w:t>
            </w:r>
          </w:p>
        </w:tc>
      </w:tr>
      <w:tr w:rsidR="003F3D29" w:rsidRPr="003F3D29" w14:paraId="18D264FD" w14:textId="77777777" w:rsidTr="003F3D29">
        <w:trPr>
          <w:trHeight w:val="52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DE4B8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1393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145810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7D919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1B208719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ALCOOL, TIPO: ALCOOL ETILICO, ASPECTO: LÍQUIDO, CONCENTRACAO: 70 %, FORNECIMENTO: FRASCO 1000 ML (ID – 145810)</w:t>
            </w:r>
          </w:p>
          <w:p w14:paraId="49EB9D07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3F24D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36F3B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5BEEFCA1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7A5E904A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1.068</w:t>
            </w:r>
          </w:p>
        </w:tc>
      </w:tr>
      <w:tr w:rsidR="003F3D29" w:rsidRPr="003F3D29" w14:paraId="3878F562" w14:textId="77777777" w:rsidTr="003F3D29">
        <w:trPr>
          <w:trHeight w:val="52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90C5C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0614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136269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2133E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5309139B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DESINFETANTE GERMICIDA, APLICACAO: HOSPITALAR, COMPOSICAO: QUARTENARIO DE AMONIO DE QUARTA GERACAO E POLIHEXAMETILENO BIGUANIDA (PHMB), SEM PERFUME, ISENTO DE ALCOOL ETILICO, FRAGANCIA: SEM ODOR, DILUICAO: LÍQUIDO, FORMA FORNECIMENTO: FRASCO COM BORRIFADOR DE 750 ML (ID - 136269). </w:t>
            </w:r>
            <w:r w:rsidRPr="003F3D29">
              <w:rPr>
                <w:b/>
                <w:bCs/>
                <w:color w:val="000000"/>
                <w:sz w:val="27"/>
                <w:szCs w:val="27"/>
              </w:rPr>
              <w:t>O quaternário de amônio deve ser de 5ª. Geração.</w:t>
            </w:r>
          </w:p>
          <w:p w14:paraId="1E41F23C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62F6A1DD" w14:textId="77777777" w:rsidR="003F3D29" w:rsidRPr="003F3D29" w:rsidRDefault="003F3D29" w:rsidP="003F3D2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C92B9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58B37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533A85CF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072C4552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486C1C93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color w:val="000000"/>
                <w:sz w:val="27"/>
                <w:szCs w:val="27"/>
              </w:rPr>
              <w:t> </w:t>
            </w:r>
          </w:p>
          <w:p w14:paraId="76911FAC" w14:textId="77777777" w:rsidR="003F3D29" w:rsidRPr="003F3D29" w:rsidRDefault="003F3D29" w:rsidP="003F3D29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3F3D29">
              <w:rPr>
                <w:b/>
                <w:bCs/>
                <w:color w:val="000000"/>
                <w:sz w:val="27"/>
                <w:szCs w:val="27"/>
              </w:rPr>
              <w:t>1.139</w:t>
            </w:r>
          </w:p>
        </w:tc>
      </w:tr>
    </w:tbl>
    <w:p w14:paraId="136A79A9" w14:textId="77777777" w:rsidR="003F3D29" w:rsidRDefault="003F3D29" w:rsidP="003F3D29"/>
    <w:p w14:paraId="76C9FFB0" w14:textId="77777777" w:rsidR="003F3D29" w:rsidRDefault="003F3D29" w:rsidP="003F3D29"/>
    <w:p w14:paraId="3E630517" w14:textId="77777777" w:rsidR="003F3D29" w:rsidRDefault="003F3D29" w:rsidP="003F3D29"/>
    <w:p w14:paraId="77C70A76" w14:textId="77777777" w:rsidR="003F3D29" w:rsidRDefault="003F3D29" w:rsidP="003F3D29"/>
    <w:p w14:paraId="29E9392B" w14:textId="77777777" w:rsidR="003F3D29" w:rsidRDefault="003F3D29" w:rsidP="003F3D29"/>
    <w:p w14:paraId="7342FA77" w14:textId="77777777" w:rsidR="003F3D29" w:rsidRDefault="003F3D29" w:rsidP="003F3D29"/>
    <w:p w14:paraId="6B8F8AE2" w14:textId="77777777" w:rsidR="003F3D29" w:rsidRPr="0099754A" w:rsidRDefault="003F3D29" w:rsidP="003F3D29">
      <w:pPr>
        <w:rPr>
          <w:vanish/>
          <w:szCs w:val="24"/>
        </w:rPr>
      </w:pPr>
    </w:p>
    <w:p w14:paraId="7CCFF06A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50471D80" w14:textId="77777777" w:rsidR="003F3D29" w:rsidRDefault="003F3D29" w:rsidP="003F3D29">
      <w:pPr>
        <w:rPr>
          <w:b/>
          <w:szCs w:val="24"/>
        </w:rPr>
      </w:pPr>
    </w:p>
    <w:p w14:paraId="53438F3D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61DB0BE6" w14:textId="77777777" w:rsidR="003F3D29" w:rsidRDefault="003F3D29" w:rsidP="003F3D29">
      <w:pPr>
        <w:rPr>
          <w:b/>
          <w:szCs w:val="24"/>
        </w:rPr>
      </w:pPr>
    </w:p>
    <w:p w14:paraId="2B64503F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4267449F" w14:textId="77777777" w:rsidR="004B66C4" w:rsidRDefault="0037142A"/>
    <w:sectPr w:rsidR="004B66C4" w:rsidSect="00ED5DF0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8433D" w14:textId="77777777" w:rsidR="0037142A" w:rsidRDefault="0037142A">
      <w:r>
        <w:separator/>
      </w:r>
    </w:p>
  </w:endnote>
  <w:endnote w:type="continuationSeparator" w:id="0">
    <w:p w14:paraId="60B7662F" w14:textId="77777777" w:rsidR="0037142A" w:rsidRDefault="003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2EC8C" w14:textId="77777777" w:rsidR="00EB4450" w:rsidRPr="00D45EFA" w:rsidRDefault="00A0285B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14:paraId="509985C2" w14:textId="77777777" w:rsidR="00EB4450" w:rsidRDefault="003714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87F78" w14:textId="77777777" w:rsidR="0037142A" w:rsidRDefault="0037142A">
      <w:r>
        <w:separator/>
      </w:r>
    </w:p>
  </w:footnote>
  <w:footnote w:type="continuationSeparator" w:id="0">
    <w:p w14:paraId="4A7B2881" w14:textId="77777777" w:rsidR="0037142A" w:rsidRDefault="0037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5C175" w14:textId="77777777" w:rsidR="00EB4450" w:rsidRDefault="0037142A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29"/>
    <w:rsid w:val="0032315F"/>
    <w:rsid w:val="0037142A"/>
    <w:rsid w:val="003F3D29"/>
    <w:rsid w:val="005A1E30"/>
    <w:rsid w:val="005E64BD"/>
    <w:rsid w:val="00990F08"/>
    <w:rsid w:val="009F1085"/>
    <w:rsid w:val="00A0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  <w15:chartTrackingRefBased/>
  <w15:docId w15:val="{A01074B0-4FE0-4321-BCD3-0E47D6DA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henrique de lima pires salgado</cp:lastModifiedBy>
  <cp:revision>2</cp:revision>
  <dcterms:created xsi:type="dcterms:W3CDTF">2020-08-19T15:01:00Z</dcterms:created>
  <dcterms:modified xsi:type="dcterms:W3CDTF">2020-08-19T15:01:00Z</dcterms:modified>
</cp:coreProperties>
</file>