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785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133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33D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133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33D9"/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785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133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33D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133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33D9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17753-E3D8-47FA-869E-28BB2506A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431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TR_PNEUS___PNEUS_PARA_VEICULOS_PESADOS.pdf</vt:lpstr>
    </vt:vector>
  </TitlesOfParts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TR_PNEUS___PNEUS_PARA_VEICULOS_PESADOS.pdf</dc:title>
  <dc:creator>DLP-PESQUISA-11</dc:creator>
  <cp:lastModifiedBy>DLP-PESQUISA-11</cp:lastModifiedBy>
  <cp:revision>5</cp:revision>
  <dcterms:created xsi:type="dcterms:W3CDTF">2021-06-02T20:36:00Z</dcterms:created>
  <dcterms:modified xsi:type="dcterms:W3CDTF">2021-06-07T12:29:00Z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2021-06-02T00:00:00Z</vt:filetime>
  </property>
  <property fmtid="{D5CDD505-2E9C-101B-9397-08002B2CF9AE}" pid="3" name="LastSaved">
    <vt:filetime>2021-06-02T00:00:00Z</vt:filetime>
  </property>
</Properties>
</file>