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1B" w:rsidRDefault="0047331B" w:rsidP="0047331B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 w:val="20"/>
          <w:u w:val="single"/>
          <w:lang w:eastAsia="en-US"/>
        </w:rPr>
      </w:pPr>
      <w:bookmarkStart w:id="0" w:name="_GoBack"/>
      <w:bookmarkEnd w:id="0"/>
      <w:r w:rsidRPr="005F5650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7EE938" wp14:editId="52C5D8EB">
            <wp:simplePos x="0" y="0"/>
            <wp:positionH relativeFrom="column">
              <wp:posOffset>1791970</wp:posOffset>
            </wp:positionH>
            <wp:positionV relativeFrom="paragraph">
              <wp:posOffset>-591820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31B" w:rsidRDefault="0047331B" w:rsidP="0047331B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 w:val="20"/>
          <w:u w:val="single"/>
          <w:lang w:eastAsia="en-US"/>
        </w:rPr>
      </w:pPr>
    </w:p>
    <w:p w:rsidR="0047331B" w:rsidRPr="0047331B" w:rsidRDefault="0047331B" w:rsidP="0047331B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b/>
          <w:sz w:val="20"/>
          <w:u w:val="single"/>
          <w:lang w:eastAsia="zh-CN"/>
        </w:rPr>
      </w:pPr>
    </w:p>
    <w:p w:rsidR="0047331B" w:rsidRDefault="0047331B" w:rsidP="0047331B">
      <w:pPr>
        <w:suppressAutoHyphens/>
        <w:spacing w:line="360" w:lineRule="auto"/>
        <w:contextualSpacing/>
        <w:jc w:val="center"/>
        <w:rPr>
          <w:b/>
          <w:sz w:val="20"/>
          <w:u w:val="single"/>
          <w:lang w:eastAsia="zh-CN"/>
        </w:rPr>
      </w:pPr>
    </w:p>
    <w:p w:rsidR="0047331B" w:rsidRDefault="0047331B" w:rsidP="0047331B">
      <w:pPr>
        <w:suppressAutoHyphens/>
        <w:spacing w:line="360" w:lineRule="auto"/>
        <w:contextualSpacing/>
        <w:jc w:val="center"/>
        <w:rPr>
          <w:b/>
          <w:sz w:val="20"/>
          <w:u w:val="single"/>
          <w:lang w:eastAsia="zh-CN"/>
        </w:rPr>
      </w:pPr>
    </w:p>
    <w:p w:rsidR="0047331B" w:rsidRPr="0047331B" w:rsidRDefault="0047331B" w:rsidP="0047331B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47331B">
        <w:rPr>
          <w:b/>
          <w:sz w:val="16"/>
          <w:szCs w:val="16"/>
        </w:rPr>
        <w:t>DIRETORIA DE LICITAÇÕES E PROJETOS</w:t>
      </w:r>
    </w:p>
    <w:p w:rsidR="0047331B" w:rsidRDefault="0047331B" w:rsidP="0047331B">
      <w:pPr>
        <w:suppressAutoHyphens/>
        <w:spacing w:line="360" w:lineRule="auto"/>
        <w:contextualSpacing/>
        <w:jc w:val="center"/>
        <w:rPr>
          <w:b/>
          <w:sz w:val="20"/>
          <w:u w:val="single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center"/>
        <w:rPr>
          <w:b/>
          <w:sz w:val="20"/>
          <w:u w:val="single"/>
          <w:lang w:eastAsia="zh-CN"/>
        </w:rPr>
      </w:pPr>
      <w:r w:rsidRPr="0047331B">
        <w:rPr>
          <w:b/>
          <w:sz w:val="20"/>
          <w:u w:val="single"/>
          <w:lang w:eastAsia="zh-CN"/>
        </w:rPr>
        <w:t>PEDIDO DE ORÇAMENTO – Especificação do objeto</w:t>
      </w:r>
    </w:p>
    <w:p w:rsid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Cliente: Secretaria de Estado de Policia Militar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Endereço de entrega do material: ________________________CEP:________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W w:w="8505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4"/>
        <w:gridCol w:w="429"/>
        <w:gridCol w:w="564"/>
        <w:gridCol w:w="1097"/>
        <w:gridCol w:w="1174"/>
      </w:tblGrid>
      <w:tr w:rsidR="0047331B" w:rsidRPr="0047331B" w:rsidTr="00B00377">
        <w:trPr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7331B" w:rsidRPr="0047331B" w:rsidRDefault="0047331B" w:rsidP="00B00377">
            <w:pPr>
              <w:ind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ITEM</w:t>
            </w:r>
          </w:p>
        </w:tc>
        <w:tc>
          <w:tcPr>
            <w:tcW w:w="4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DESCRIÇÃO</w:t>
            </w: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QTD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47331B">
              <w:rPr>
                <w:color w:val="000000"/>
                <w:sz w:val="20"/>
              </w:rPr>
              <w:t>VALOR TOTAL (R$)</w:t>
            </w:r>
          </w:p>
        </w:tc>
      </w:tr>
      <w:tr w:rsidR="0047331B" w:rsidRPr="0047331B" w:rsidTr="00B00377">
        <w:trPr>
          <w:trHeight w:val="660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1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Placa de tatame:</w:t>
            </w:r>
            <w:r w:rsidRPr="0047331B">
              <w:rPr>
                <w:rFonts w:ascii="Times New Roman" w:hAnsi="Times New Roman"/>
                <w:b w:val="0"/>
              </w:rPr>
              <w:t xml:space="preserve"> Espessura: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30mm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 - Tamanho:1m X 1 m. Produzido em E.V.A. Formato: Encaixe. 100% antiderrapante.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350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9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2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Datashow:</w:t>
            </w:r>
            <w:r w:rsidRPr="0047331B">
              <w:rPr>
                <w:rFonts w:ascii="Times New Roman" w:hAnsi="Times New Roman"/>
                <w:b w:val="0"/>
              </w:rPr>
              <w:t xml:space="preserve"> LCD - Resolução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nativa: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1920x1080 de 1080P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Full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HD - Suporte 4K - Brilho:4200 lumens - Contraste:15000: 1 - Distância de projeção: 1.2 a 6.8 m - Tamanho da imagem: 60-300 polegadas - Escala da imagem:4:3, 16:10 - Interface: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Hdmi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usb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spdif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porta de saída de áudio, ir - 1080 p, sem fio,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full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hd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cinema em casa - Certificado: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Ce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fcc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- Funções: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Wifi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alto-falante interno, Espelhamento de Celular IOS e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Android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- Lâmpada DIODO EMISSOR de luz - Potência da lâmpada:70 W - Vida da lâmpada 50.000 h - WI-FI:802.11b/g - Sem Bluetooth - Formatos de imagem: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Jpg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jpeg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png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bmp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mpo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gif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- Formatos de vídeo: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Mpg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ts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av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mov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mkv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dat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mp4,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vob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- Formatos de áudio: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Wma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lpcm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mp3,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aac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m4a - Fonte de alimentação: 100-240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v"Bivolt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Automático - Alto-falante embutido: Sim - Compatível com o Tablet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pc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pc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telefone celular,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ipad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iphone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, computador,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ios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>, computador portátil - 3D: Não - Peso do produto Aproximada 2.700 kg.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4</w:t>
            </w:r>
            <w:proofErr w:type="gram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9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3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Carteira Universitária:</w:t>
            </w:r>
            <w:r w:rsidRPr="0047331B">
              <w:rPr>
                <w:rFonts w:ascii="Times New Roman" w:hAnsi="Times New Roman"/>
                <w:b w:val="0"/>
              </w:rPr>
              <w:t xml:space="preserve"> Modelo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Escamoteável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c/ porta objeto. Prancheta: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Escamoteável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>. Com braços dos dois lados. Espuma injetada anatomicamente a quente. Revestimento de couro ecológico ou tecido. Base preta.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4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Pistola de treinamento:</w:t>
            </w:r>
            <w:r w:rsidRPr="0047331B">
              <w:rPr>
                <w:rFonts w:ascii="Times New Roman" w:hAnsi="Times New Roman"/>
                <w:b w:val="0"/>
              </w:rPr>
              <w:t xml:space="preserve"> Feito de polímero resistente que garante uma longa vida útil - Serve como uma alternativa realista ao uso da Glock 19/25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Gen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3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 em situações de treinamento - Fabricado em azul para a total descaracterização.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5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Ar condicionado:</w:t>
            </w:r>
            <w:r w:rsidRPr="0047331B">
              <w:rPr>
                <w:rFonts w:ascii="Times New Roman" w:hAnsi="Times New Roman"/>
                <w:b w:val="0"/>
              </w:rPr>
              <w:t xml:space="preserve"> O Piso Teto Inverter possui características exclusivas para manter qualidade e durabilidade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 xml:space="preserve">  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- Filtro de fácil remoção: Com apenas um toque é possível retirar as peças duplas do filtro, que deslizam facilmente para uma manutenção muito mais fácil  - Maior fluxo de ar: Resfriamento mais rápido e amplo devido à maior distância do fluxo de ar </w:t>
            </w:r>
            <w:r w:rsidRPr="0047331B">
              <w:rPr>
                <w:rFonts w:ascii="Times New Roman" w:hAnsi="Times New Roman"/>
                <w:b w:val="0"/>
              </w:rPr>
              <w:lastRenderedPageBreak/>
              <w:t xml:space="preserve">(15m) e maior velocidade do ar - Menor Peso: O Teto Inverter foi projetado para ter um menor peso (35 kg), proporcionando uma instalação mais fácil, rápida e eficiente  - Serpentina de cobre com aletas Gold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Fin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™: A cobertura dourada nas aletas previne corrosão, estendendo a vida útil do seu aparelho de ar condicionado  - Maior economia de energia com o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Smart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Inverter: A tecnologia Inverter reduz drasticamente o número de partidas do compressor, o que contribui para a economia de energia elétrica - Os condicionadores de ar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Smart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Inverter  economizam até 60%* de energia elétrica quando comparados com modelos sem a tecnologia Inverter  - Quente e Frio - Serpentina de Cobre - Baixo nível de ruído 42 dB - Maior fluxo de ar 15m - Apenas 28 Kg - Classificação Energética A.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lastRenderedPageBreak/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4</w:t>
            </w:r>
            <w:proofErr w:type="gram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lastRenderedPageBreak/>
              <w:t>6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Simulacro de faca:</w:t>
            </w:r>
            <w:r w:rsidRPr="0047331B">
              <w:rPr>
                <w:rFonts w:ascii="Times New Roman" w:hAnsi="Times New Roman"/>
                <w:b w:val="0"/>
              </w:rPr>
              <w:t xml:space="preserve"> Faca de treino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Cold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 xml:space="preserve"> Steel modelo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Leatherneck</w:t>
            </w:r>
            <w:proofErr w:type="spellEnd"/>
            <w:proofErr w:type="gramStart"/>
            <w:r w:rsidRPr="0047331B">
              <w:rPr>
                <w:rFonts w:ascii="Times New Roman" w:hAnsi="Times New Roman"/>
                <w:b w:val="0"/>
              </w:rPr>
              <w:t xml:space="preserve">  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- Tamanho total: 30,5 cm -Tamanho da lâmina: 17,8 cm - Material da lâmina: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Santoprene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7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Manopla:</w:t>
            </w:r>
            <w:r w:rsidRPr="0047331B">
              <w:rPr>
                <w:rFonts w:ascii="Times New Roman" w:hAnsi="Times New Roman"/>
                <w:b w:val="0"/>
              </w:rPr>
              <w:t xml:space="preserve"> Manopla Governadora, ideal para socos em treinos amadores ou profissionais de alta intensidade - Material e costuras resistentes, design exclusivo e dimensões apropriadas para um melhor desempenho nos treinos garantindo um manejo rápido e eficaz - Enchimento interno borracha 25 mm e espuma para absorver os impactos - Características do Produto: Indicado para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Treinamento -Material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>: Sintético - Tipo: Manoplas e Aparadores - Material do Enchimento: Borracha - Itens Inclusos: 1 Manopla Governadora - Dimensões Aproximadas: Comprimento em cm: 37 cm, Altura em cm: 37 cm, Largura em cm: 10 cm - Complemento da Descrição 1: Enchimento -interno borracha 25 mm e espuma para absorver os impactos.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27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t>8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Aparador:</w:t>
            </w:r>
            <w:r w:rsidRPr="0047331B">
              <w:rPr>
                <w:rFonts w:ascii="Times New Roman" w:hAnsi="Times New Roman"/>
                <w:b w:val="0"/>
              </w:rPr>
              <w:t xml:space="preserve"> Para treino de vários tipos de artes marciais, resistente e indicado para atividades de alta intensidade - Aparador de Chute é ideal para treinamentos mistos: Chutes, Socos e Joelhadas -Tem design exclusivo para o melhor desempenho nos treinos - Muito resistente, com suporte que encaixa o braço e fechamento em fivelas para melhor regular a medida de cada braço trazendo segurança em cada movimento - Com enchimento de espuma D 45 e borracha de EVA - Fechamento em cordão grosso elástico (não estoura como zíper) e rebites na alça para maior resistência e durabilidade - Características do Produto: Indicado para Treinamento Material – Sintético Tipo: Manoplas e Aparadores - Peso do Produto: 0,600Kg - Quantidade / Itens Inclusos: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1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 xml:space="preserve"> PAR - Dimensões Aproximadas: 38 cm Comprimento x 8 cm Altura x 20 cm Largura Comprimento em cm: 38 cm Altura em cm: 8 cm Largura em cm: 20 cm - Complemento da Descrição 1: Ideal para treinamentos mistos: Chutes, Socos e Joelhadas - Possui suporte que encaixa o braço - Fechamento em cordão grosso elástico (não estoura como zíper), com rebites na alça para maior resistência - Complemento da Descrição 2: Possui suporte que encaixa o braço, com fechamento em tiras duplas aderentes para melhor ajuste - Garantia do Fabricante: Contra defeito de fabricação.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right="60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47331B">
              <w:rPr>
                <w:sz w:val="20"/>
              </w:rPr>
              <w:lastRenderedPageBreak/>
              <w:t>9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 xml:space="preserve">Protetor de tórax: </w:t>
            </w:r>
            <w:r w:rsidRPr="0047331B">
              <w:rPr>
                <w:rFonts w:ascii="Times New Roman" w:hAnsi="Times New Roman"/>
                <w:b w:val="0"/>
              </w:rPr>
              <w:t xml:space="preserve">Protetor de Tórax Training - Preto Tamanho: Único, Altura aproximada </w:t>
            </w:r>
            <w:proofErr w:type="gramStart"/>
            <w:r w:rsidRPr="0047331B">
              <w:rPr>
                <w:rFonts w:ascii="Times New Roman" w:hAnsi="Times New Roman"/>
                <w:b w:val="0"/>
              </w:rPr>
              <w:t>15cm</w:t>
            </w:r>
            <w:proofErr w:type="gramEnd"/>
            <w:r w:rsidRPr="0047331B">
              <w:rPr>
                <w:rFonts w:ascii="Times New Roman" w:hAnsi="Times New Roman"/>
                <w:b w:val="0"/>
              </w:rPr>
              <w:t>, Cor Preto, Comprimento aproximado 65 cm, Largura aproximada 35 cm.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  <w:tr w:rsidR="0047331B" w:rsidRPr="0047331B" w:rsidTr="00B00377">
        <w:trPr>
          <w:trHeight w:val="682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pStyle w:val="Ttulo3"/>
              <w:ind w:left="132" w:right="128"/>
              <w:jc w:val="both"/>
              <w:rPr>
                <w:rFonts w:ascii="Times New Roman" w:hAnsi="Times New Roman"/>
                <w:b w:val="0"/>
              </w:rPr>
            </w:pPr>
            <w:r w:rsidRPr="0047331B">
              <w:rPr>
                <w:rFonts w:ascii="Times New Roman" w:hAnsi="Times New Roman"/>
              </w:rPr>
              <w:t>Protetor de cabeça, Gênero:</w:t>
            </w:r>
            <w:r w:rsidRPr="0047331B">
              <w:rPr>
                <w:rFonts w:ascii="Times New Roman" w:hAnsi="Times New Roman"/>
                <w:b w:val="0"/>
              </w:rPr>
              <w:t xml:space="preserve"> Unissex, Proteção completa da cabeça, queixo e face; Sistema de fechamento flexível com </w:t>
            </w:r>
            <w:proofErr w:type="spellStart"/>
            <w:r w:rsidRPr="0047331B">
              <w:rPr>
                <w:rFonts w:ascii="Times New Roman" w:hAnsi="Times New Roman"/>
                <w:b w:val="0"/>
              </w:rPr>
              <w:t>velcro</w:t>
            </w:r>
            <w:proofErr w:type="spellEnd"/>
            <w:r w:rsidRPr="0047331B">
              <w:rPr>
                <w:rFonts w:ascii="Times New Roman" w:hAnsi="Times New Roman"/>
                <w:b w:val="0"/>
              </w:rPr>
              <w:t>. Material: 50% Couro | 35% Espuma | 15% Poliéster.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UN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  <w:r w:rsidRPr="0047331B">
              <w:rPr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1B" w:rsidRPr="0047331B" w:rsidRDefault="0047331B" w:rsidP="00B00377">
            <w:pPr>
              <w:ind w:left="60" w:right="60"/>
              <w:jc w:val="center"/>
              <w:rPr>
                <w:sz w:val="20"/>
              </w:rPr>
            </w:pPr>
          </w:p>
        </w:tc>
      </w:tr>
    </w:tbl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Valor total da proposta por extenso:____________________________________________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47331B" w:rsidRPr="0047331B" w:rsidTr="00B00377">
        <w:tc>
          <w:tcPr>
            <w:tcW w:w="4039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Prazo de entrega do material:</w:t>
            </w:r>
          </w:p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 xml:space="preserve">(Conforme Termo de Referência). </w:t>
            </w:r>
          </w:p>
        </w:tc>
      </w:tr>
      <w:tr w:rsidR="0047331B" w:rsidRPr="0047331B" w:rsidTr="00B00377">
        <w:tc>
          <w:tcPr>
            <w:tcW w:w="4039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center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center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_____/_____/_____</w:t>
            </w:r>
          </w:p>
        </w:tc>
      </w:tr>
    </w:tbl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Dados para pagamento: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7331B" w:rsidRPr="0047331B" w:rsidTr="00B00377">
        <w:tc>
          <w:tcPr>
            <w:tcW w:w="2692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7331B" w:rsidRPr="0047331B" w:rsidRDefault="0047331B" w:rsidP="00B00377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47331B">
              <w:rPr>
                <w:sz w:val="20"/>
                <w:lang w:eastAsia="zh-CN"/>
              </w:rPr>
              <w:t>C/Corrente:</w:t>
            </w:r>
          </w:p>
        </w:tc>
      </w:tr>
    </w:tbl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 xml:space="preserve">Carimbo Padronizado de CNPJ: 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(Local e Data): _________________,_____de ____________de _________.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Assinatura do Responsável pela Empresa:________________________________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Observações:_______________________________________________________</w:t>
      </w:r>
    </w:p>
    <w:p w:rsidR="0047331B" w:rsidRPr="0047331B" w:rsidRDefault="0047331B" w:rsidP="0047331B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47331B">
        <w:rPr>
          <w:sz w:val="20"/>
          <w:lang w:eastAsia="zh-CN"/>
        </w:rPr>
        <w:t>Vendedor Responsável:______________________________________________</w:t>
      </w:r>
    </w:p>
    <w:p w:rsidR="0047331B" w:rsidRPr="0047331B" w:rsidRDefault="0047331B" w:rsidP="0047331B">
      <w:pPr>
        <w:suppressAutoHyphens/>
        <w:spacing w:line="360" w:lineRule="auto"/>
        <w:contextualSpacing/>
        <w:rPr>
          <w:sz w:val="20"/>
          <w:lang w:eastAsia="zh-CN"/>
        </w:rPr>
      </w:pPr>
      <w:r w:rsidRPr="0047331B">
        <w:rPr>
          <w:sz w:val="20"/>
          <w:lang w:eastAsia="zh-CN"/>
        </w:rPr>
        <w:t>Telefone para contato: (____</w:t>
      </w:r>
      <w:proofErr w:type="gramStart"/>
      <w:r w:rsidRPr="0047331B">
        <w:rPr>
          <w:sz w:val="20"/>
          <w:lang w:eastAsia="zh-CN"/>
        </w:rPr>
        <w:t>)</w:t>
      </w:r>
      <w:proofErr w:type="gramEnd"/>
      <w:r w:rsidRPr="0047331B">
        <w:rPr>
          <w:sz w:val="20"/>
          <w:lang w:eastAsia="zh-CN"/>
        </w:rPr>
        <w:t>__________________________________________</w:t>
      </w:r>
    </w:p>
    <w:p w:rsidR="0047331B" w:rsidRDefault="0047331B" w:rsidP="0047331B">
      <w:pPr>
        <w:rPr>
          <w:szCs w:val="24"/>
          <w:lang w:eastAsia="zh-CN"/>
        </w:rPr>
      </w:pPr>
    </w:p>
    <w:p w:rsidR="0047331B" w:rsidRDefault="0047331B" w:rsidP="0047331B">
      <w:pPr>
        <w:rPr>
          <w:szCs w:val="24"/>
          <w:lang w:eastAsia="zh-CN"/>
        </w:rPr>
      </w:pPr>
    </w:p>
    <w:p w:rsidR="00910EC3" w:rsidRDefault="00910EC3"/>
    <w:sectPr w:rsidR="00910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B"/>
    <w:rsid w:val="0047331B"/>
    <w:rsid w:val="009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7331B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7331B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7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Heading 1a"/>
    <w:basedOn w:val="Normal"/>
    <w:link w:val="CabealhoChar"/>
    <w:uiPriority w:val="99"/>
    <w:rsid w:val="0047331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47331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7331B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7331B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7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Heading 1a"/>
    <w:basedOn w:val="Normal"/>
    <w:link w:val="CabealhoChar"/>
    <w:uiPriority w:val="99"/>
    <w:rsid w:val="0047331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47331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2022-03-09T21:46:00Z</dcterms:created>
  <dcterms:modified xsi:type="dcterms:W3CDTF">2022-03-09T21:49:00Z</dcterms:modified>
</cp:coreProperties>
</file>