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83E1B" w14:textId="03C761C6" w:rsidR="00ED386D" w:rsidRPr="00BD4F6A" w:rsidRDefault="00F01D7B" w:rsidP="00205C22">
      <w:pPr>
        <w:pStyle w:val="Cabealho"/>
        <w:spacing w:line="360" w:lineRule="auto"/>
        <w:contextualSpacing/>
        <w:rPr>
          <w:szCs w:val="24"/>
        </w:rPr>
      </w:pPr>
      <w:r>
        <w:rPr>
          <w:b/>
          <w:noProof/>
          <w:sz w:val="16"/>
          <w:szCs w:val="16"/>
        </w:rPr>
        <w:drawing>
          <wp:anchor distT="0" distB="0" distL="114300" distR="114300" simplePos="0" relativeHeight="251659264" behindDoc="0" locked="0" layoutInCell="1" allowOverlap="1" wp14:anchorId="13C64F8D" wp14:editId="099C37E1">
            <wp:simplePos x="0" y="0"/>
            <wp:positionH relativeFrom="column">
              <wp:posOffset>1899285</wp:posOffset>
            </wp:positionH>
            <wp:positionV relativeFrom="paragraph">
              <wp:posOffset>-31750</wp:posOffset>
            </wp:positionV>
            <wp:extent cx="1981200" cy="16192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A4247" w14:textId="77777777" w:rsidR="00F01D7B" w:rsidRDefault="00F01D7B" w:rsidP="00287431">
      <w:pPr>
        <w:pStyle w:val="Legenda"/>
        <w:contextualSpacing/>
        <w:rPr>
          <w:sz w:val="16"/>
          <w:szCs w:val="16"/>
        </w:rPr>
      </w:pPr>
    </w:p>
    <w:p w14:paraId="75AD9C32" w14:textId="77777777" w:rsidR="00F01D7B" w:rsidRDefault="00F01D7B" w:rsidP="00287431">
      <w:pPr>
        <w:pStyle w:val="Legenda"/>
        <w:contextualSpacing/>
        <w:rPr>
          <w:sz w:val="16"/>
          <w:szCs w:val="16"/>
        </w:rPr>
      </w:pPr>
    </w:p>
    <w:p w14:paraId="204E146A" w14:textId="77777777" w:rsidR="00F01D7B" w:rsidRDefault="00F01D7B" w:rsidP="00287431">
      <w:pPr>
        <w:pStyle w:val="Legenda"/>
        <w:contextualSpacing/>
        <w:rPr>
          <w:sz w:val="16"/>
          <w:szCs w:val="16"/>
        </w:rPr>
      </w:pPr>
    </w:p>
    <w:p w14:paraId="6E71EFDC" w14:textId="77777777" w:rsidR="00F01D7B" w:rsidRDefault="00F01D7B" w:rsidP="00287431">
      <w:pPr>
        <w:pStyle w:val="Legenda"/>
        <w:contextualSpacing/>
        <w:rPr>
          <w:sz w:val="16"/>
          <w:szCs w:val="16"/>
        </w:rPr>
      </w:pPr>
    </w:p>
    <w:p w14:paraId="240BC475" w14:textId="43FBFCF1" w:rsidR="00F01D7B" w:rsidRDefault="00F01D7B" w:rsidP="00287431">
      <w:pPr>
        <w:pStyle w:val="Legenda"/>
        <w:contextualSpacing/>
        <w:rPr>
          <w:sz w:val="16"/>
          <w:szCs w:val="16"/>
        </w:rPr>
      </w:pPr>
    </w:p>
    <w:p w14:paraId="727C87F4" w14:textId="77777777" w:rsidR="00F01D7B" w:rsidRDefault="00F01D7B" w:rsidP="00287431">
      <w:pPr>
        <w:pStyle w:val="Legenda"/>
        <w:contextualSpacing/>
        <w:rPr>
          <w:sz w:val="16"/>
          <w:szCs w:val="16"/>
        </w:rPr>
      </w:pPr>
    </w:p>
    <w:p w14:paraId="2E789879" w14:textId="77777777" w:rsidR="00F01D7B" w:rsidRDefault="00F01D7B" w:rsidP="00287431">
      <w:pPr>
        <w:pStyle w:val="Legenda"/>
        <w:contextualSpacing/>
        <w:rPr>
          <w:sz w:val="16"/>
          <w:szCs w:val="16"/>
        </w:rPr>
      </w:pPr>
    </w:p>
    <w:p w14:paraId="637E251C" w14:textId="77777777" w:rsidR="00F01D7B" w:rsidRDefault="00F01D7B" w:rsidP="00287431">
      <w:pPr>
        <w:pStyle w:val="Legenda"/>
        <w:contextualSpacing/>
        <w:rPr>
          <w:sz w:val="16"/>
          <w:szCs w:val="16"/>
        </w:rPr>
      </w:pPr>
    </w:p>
    <w:p w14:paraId="79628420" w14:textId="77777777" w:rsidR="00F01D7B" w:rsidRDefault="00F01D7B" w:rsidP="00287431">
      <w:pPr>
        <w:pStyle w:val="Legenda"/>
        <w:contextualSpacing/>
        <w:rPr>
          <w:sz w:val="16"/>
          <w:szCs w:val="16"/>
        </w:rPr>
      </w:pPr>
    </w:p>
    <w:p w14:paraId="5373C17A" w14:textId="77777777" w:rsidR="00F01D7B" w:rsidRDefault="00F01D7B" w:rsidP="00287431">
      <w:pPr>
        <w:pStyle w:val="Legenda"/>
        <w:contextualSpacing/>
        <w:rPr>
          <w:sz w:val="16"/>
          <w:szCs w:val="16"/>
        </w:rPr>
      </w:pPr>
    </w:p>
    <w:p w14:paraId="1AD236EB" w14:textId="77777777" w:rsidR="00F01D7B" w:rsidRDefault="00F01D7B" w:rsidP="00287431">
      <w:pPr>
        <w:pStyle w:val="Legenda"/>
        <w:contextualSpacing/>
        <w:rPr>
          <w:sz w:val="16"/>
          <w:szCs w:val="16"/>
        </w:rPr>
      </w:pPr>
    </w:p>
    <w:p w14:paraId="11F9D7D0" w14:textId="77777777" w:rsidR="00F01D7B" w:rsidRDefault="00F01D7B" w:rsidP="00F01D7B">
      <w:pPr>
        <w:pStyle w:val="Legenda"/>
        <w:contextualSpacing/>
        <w:rPr>
          <w:sz w:val="16"/>
          <w:szCs w:val="16"/>
        </w:rPr>
      </w:pPr>
    </w:p>
    <w:p w14:paraId="38C3CED3" w14:textId="77777777" w:rsidR="00FF08CD" w:rsidRPr="00BD4F6A" w:rsidRDefault="00CA051D" w:rsidP="00F01D7B">
      <w:pPr>
        <w:contextualSpacing/>
        <w:jc w:val="center"/>
        <w:rPr>
          <w:b/>
          <w:sz w:val="16"/>
          <w:szCs w:val="16"/>
        </w:rPr>
      </w:pPr>
      <w:r w:rsidRPr="00BD4F6A">
        <w:rPr>
          <w:b/>
          <w:sz w:val="16"/>
          <w:szCs w:val="16"/>
        </w:rPr>
        <w:t>DIRETORIA DE L</w:t>
      </w:r>
      <w:r w:rsidR="00EE2BF9" w:rsidRPr="00BD4F6A">
        <w:rPr>
          <w:b/>
          <w:sz w:val="16"/>
          <w:szCs w:val="16"/>
        </w:rPr>
        <w:t>ICITAÇÕES E PRO</w:t>
      </w:r>
      <w:r w:rsidR="003331A5" w:rsidRPr="00BD4F6A">
        <w:rPr>
          <w:b/>
          <w:sz w:val="16"/>
          <w:szCs w:val="16"/>
        </w:rPr>
        <w:t>JETOS</w:t>
      </w:r>
    </w:p>
    <w:p w14:paraId="66B36BE7" w14:textId="77777777" w:rsidR="00624F7D" w:rsidRPr="00BD4F6A" w:rsidRDefault="00624F7D" w:rsidP="002B577E">
      <w:pPr>
        <w:tabs>
          <w:tab w:val="left" w:pos="8505"/>
        </w:tabs>
        <w:autoSpaceDE w:val="0"/>
        <w:autoSpaceDN w:val="0"/>
        <w:adjustRightInd w:val="0"/>
        <w:spacing w:line="360" w:lineRule="auto"/>
        <w:contextualSpacing/>
        <w:rPr>
          <w:rFonts w:eastAsia="Calibri"/>
          <w:b/>
          <w:bCs/>
          <w:szCs w:val="24"/>
          <w:lang w:eastAsia="en-US"/>
        </w:rPr>
      </w:pPr>
    </w:p>
    <w:p w14:paraId="0C3F57E2" w14:textId="77777777" w:rsidR="009E0390" w:rsidRDefault="009E0390" w:rsidP="00F01D7B">
      <w:pPr>
        <w:autoSpaceDE w:val="0"/>
        <w:autoSpaceDN w:val="0"/>
        <w:adjustRightInd w:val="0"/>
        <w:spacing w:line="360" w:lineRule="auto"/>
        <w:contextualSpacing/>
        <w:jc w:val="center"/>
        <w:rPr>
          <w:rFonts w:eastAsia="Calibri"/>
          <w:b/>
          <w:szCs w:val="24"/>
          <w:lang w:eastAsia="en-US"/>
        </w:rPr>
      </w:pPr>
      <w:r w:rsidRPr="00BD4F6A">
        <w:rPr>
          <w:rFonts w:eastAsia="Calibri"/>
          <w:b/>
          <w:szCs w:val="24"/>
          <w:lang w:eastAsia="en-US"/>
        </w:rPr>
        <w:t>TERMO DE REFERÊNCIA</w:t>
      </w:r>
    </w:p>
    <w:p w14:paraId="550AB59F" w14:textId="77777777" w:rsidR="00F52B8B" w:rsidRDefault="00F52B8B" w:rsidP="00F01D7B">
      <w:pPr>
        <w:autoSpaceDE w:val="0"/>
        <w:autoSpaceDN w:val="0"/>
        <w:adjustRightInd w:val="0"/>
        <w:spacing w:line="360" w:lineRule="auto"/>
        <w:contextualSpacing/>
        <w:jc w:val="center"/>
        <w:rPr>
          <w:rFonts w:eastAsia="Calibri"/>
          <w:b/>
          <w:szCs w:val="24"/>
          <w:lang w:eastAsia="en-US"/>
        </w:rPr>
      </w:pPr>
    </w:p>
    <w:p w14:paraId="25162E9D" w14:textId="5F0707BD" w:rsidR="00F52B8B" w:rsidRDefault="00F52B8B" w:rsidP="00F52B8B">
      <w:pPr>
        <w:pStyle w:val="CorpoA"/>
        <w:spacing w:after="0" w:line="360" w:lineRule="auto"/>
        <w:ind w:left="10" w:right="52" w:hanging="10"/>
        <w:jc w:val="center"/>
      </w:pPr>
      <w:r>
        <w:rPr>
          <w:b/>
          <w:bCs/>
          <w:lang w:val="pt-BR"/>
        </w:rPr>
        <w:t xml:space="preserve">AQUISIÇÃO DE MATERIAIS DE EDUCAÇÃO FÍSICA ESCOLAR </w:t>
      </w:r>
      <w:bookmarkStart w:id="0" w:name="_Hlk42677555"/>
      <w:bookmarkEnd w:id="0"/>
      <w:r>
        <w:rPr>
          <w:b/>
          <w:bCs/>
          <w:lang w:val="pt-BR"/>
        </w:rPr>
        <w:t>PARA OS I, II e III COLÉGIOS DA POLÍCIA MILITAR DO ESTADO DO RIO DE JANEIRO.</w:t>
      </w:r>
    </w:p>
    <w:p w14:paraId="16E688AE" w14:textId="77777777" w:rsidR="00F52B8B" w:rsidRPr="00BD4F6A" w:rsidRDefault="00F52B8B" w:rsidP="00F01D7B">
      <w:pPr>
        <w:autoSpaceDE w:val="0"/>
        <w:autoSpaceDN w:val="0"/>
        <w:adjustRightInd w:val="0"/>
        <w:spacing w:line="360" w:lineRule="auto"/>
        <w:contextualSpacing/>
        <w:jc w:val="center"/>
        <w:rPr>
          <w:rFonts w:eastAsia="Calibri"/>
          <w:b/>
          <w:szCs w:val="24"/>
          <w:lang w:eastAsia="en-US"/>
        </w:rPr>
      </w:pPr>
    </w:p>
    <w:p w14:paraId="317B198E" w14:textId="77777777" w:rsidR="00624F7D" w:rsidRPr="00BD4F6A" w:rsidRDefault="00624F7D" w:rsidP="00082525">
      <w:pPr>
        <w:autoSpaceDE w:val="0"/>
        <w:autoSpaceDN w:val="0"/>
        <w:adjustRightInd w:val="0"/>
        <w:spacing w:line="360" w:lineRule="auto"/>
        <w:contextualSpacing/>
        <w:rPr>
          <w:rFonts w:eastAsia="Calibri"/>
          <w:b/>
          <w:szCs w:val="24"/>
          <w:lang w:eastAsia="en-US"/>
        </w:rPr>
      </w:pPr>
    </w:p>
    <w:p w14:paraId="5A90306E" w14:textId="77777777" w:rsidR="009E0390" w:rsidRPr="00BD4F6A" w:rsidRDefault="00CF359D"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OBJETO</w:t>
      </w:r>
    </w:p>
    <w:p w14:paraId="689ECF9D" w14:textId="77777777" w:rsidR="009E0390" w:rsidRPr="00BD4F6A" w:rsidRDefault="009E0390" w:rsidP="00E9258D">
      <w:pPr>
        <w:autoSpaceDE w:val="0"/>
        <w:autoSpaceDN w:val="0"/>
        <w:adjustRightInd w:val="0"/>
        <w:spacing w:line="360" w:lineRule="auto"/>
        <w:contextualSpacing/>
        <w:jc w:val="both"/>
        <w:rPr>
          <w:rFonts w:eastAsia="Calibri"/>
          <w:szCs w:val="24"/>
          <w:lang w:eastAsia="ar-SA"/>
        </w:rPr>
      </w:pPr>
    </w:p>
    <w:p w14:paraId="6DCF1CF6" w14:textId="1F1D828C" w:rsidR="00F01D7B" w:rsidRDefault="00642CB3" w:rsidP="00081D90">
      <w:pPr>
        <w:spacing w:line="360" w:lineRule="auto"/>
        <w:ind w:firstLine="709"/>
        <w:contextualSpacing/>
        <w:jc w:val="both"/>
        <w:rPr>
          <w:color w:val="000000"/>
        </w:rPr>
      </w:pPr>
      <w:r w:rsidRPr="00A926CD">
        <w:rPr>
          <w:rFonts w:eastAsia="Calibri"/>
          <w:szCs w:val="24"/>
          <w:lang w:eastAsia="en-US"/>
        </w:rPr>
        <w:t>O presente Termo de R</w:t>
      </w:r>
      <w:r w:rsidR="00DA462E" w:rsidRPr="00A926CD">
        <w:rPr>
          <w:rFonts w:eastAsia="Calibri"/>
          <w:szCs w:val="24"/>
          <w:lang w:eastAsia="en-US"/>
        </w:rPr>
        <w:t>eferência destina-se</w:t>
      </w:r>
      <w:r w:rsidR="009348E0" w:rsidRPr="00A926CD">
        <w:rPr>
          <w:rFonts w:eastAsia="Calibri"/>
          <w:szCs w:val="24"/>
          <w:lang w:eastAsia="en-US"/>
        </w:rPr>
        <w:t xml:space="preserve"> </w:t>
      </w:r>
      <w:r w:rsidR="00011445" w:rsidRPr="00A926CD">
        <w:rPr>
          <w:rFonts w:eastAsia="Calibri"/>
          <w:szCs w:val="24"/>
          <w:lang w:eastAsia="en-US"/>
        </w:rPr>
        <w:t>à</w:t>
      </w:r>
      <w:r w:rsidR="00D8721F">
        <w:rPr>
          <w:rFonts w:eastAsia="Calibri"/>
          <w:szCs w:val="24"/>
          <w:lang w:eastAsia="en-US"/>
        </w:rPr>
        <w:t xml:space="preserve"> </w:t>
      </w:r>
      <w:r w:rsidR="00F52B8B" w:rsidRPr="00F52B8B">
        <w:rPr>
          <w:rFonts w:eastAsia="Calibri"/>
          <w:szCs w:val="24"/>
          <w:lang w:eastAsia="en-US"/>
        </w:rPr>
        <w:t xml:space="preserve">aquisição de </w:t>
      </w:r>
      <w:r w:rsidR="00F52B8B" w:rsidRPr="00F52B8B">
        <w:rPr>
          <w:rFonts w:eastAsia="Calibri"/>
          <w:b/>
          <w:szCs w:val="24"/>
          <w:lang w:eastAsia="en-US"/>
        </w:rPr>
        <w:t>MATERIAIS DE EDUCAÇÃO FÍSICA ESCOLAR</w:t>
      </w:r>
      <w:r w:rsidR="00F52B8B" w:rsidRPr="00F52B8B">
        <w:rPr>
          <w:rFonts w:eastAsia="Calibri"/>
          <w:szCs w:val="24"/>
          <w:lang w:eastAsia="en-US"/>
        </w:rPr>
        <w:t xml:space="preserve">, </w:t>
      </w:r>
      <w:r w:rsidR="00F52B8B">
        <w:rPr>
          <w:rFonts w:eastAsia="Calibri"/>
          <w:szCs w:val="24"/>
          <w:lang w:eastAsia="en-US"/>
        </w:rPr>
        <w:t>a fim de que sejam</w:t>
      </w:r>
      <w:r w:rsidR="00F52B8B" w:rsidRPr="00F52B8B">
        <w:rPr>
          <w:rFonts w:eastAsia="Calibri"/>
          <w:szCs w:val="24"/>
          <w:lang w:eastAsia="en-US"/>
        </w:rPr>
        <w:t xml:space="preserve"> us</w:t>
      </w:r>
      <w:r w:rsidR="00F52B8B">
        <w:rPr>
          <w:rFonts w:eastAsia="Calibri"/>
          <w:szCs w:val="24"/>
          <w:lang w:eastAsia="en-US"/>
        </w:rPr>
        <w:t xml:space="preserve">ados como ferramentas didáticas e </w:t>
      </w:r>
      <w:r w:rsidR="00F52B8B" w:rsidRPr="00F52B8B">
        <w:rPr>
          <w:rFonts w:eastAsia="Calibri"/>
          <w:szCs w:val="24"/>
          <w:lang w:eastAsia="en-US"/>
        </w:rPr>
        <w:t xml:space="preserve">pedagógicas no I, II e III </w:t>
      </w:r>
      <w:r w:rsidR="00F52B8B">
        <w:rPr>
          <w:rFonts w:eastAsia="Calibri"/>
          <w:szCs w:val="24"/>
          <w:lang w:eastAsia="en-US"/>
        </w:rPr>
        <w:t xml:space="preserve">CPM. </w:t>
      </w:r>
    </w:p>
    <w:p w14:paraId="025B76C1" w14:textId="77777777" w:rsidR="00081D90" w:rsidRPr="00403CB6" w:rsidRDefault="00081D90" w:rsidP="00081D90">
      <w:pPr>
        <w:spacing w:line="360" w:lineRule="auto"/>
        <w:ind w:firstLine="709"/>
        <w:contextualSpacing/>
        <w:jc w:val="both"/>
        <w:rPr>
          <w:rFonts w:eastAsia="Calibri"/>
          <w:bCs/>
          <w:szCs w:val="24"/>
          <w:highlight w:val="yellow"/>
          <w:lang w:eastAsia="en-US"/>
        </w:rPr>
      </w:pPr>
    </w:p>
    <w:p w14:paraId="3D96EE99" w14:textId="5342F4CD" w:rsidR="00F01D7B" w:rsidRPr="00A926CD" w:rsidRDefault="00F01D7B" w:rsidP="004906F2">
      <w:pPr>
        <w:autoSpaceDE w:val="0"/>
        <w:autoSpaceDN w:val="0"/>
        <w:adjustRightInd w:val="0"/>
        <w:spacing w:before="240" w:line="360" w:lineRule="auto"/>
        <w:ind w:firstLine="709"/>
        <w:contextualSpacing/>
        <w:jc w:val="both"/>
        <w:rPr>
          <w:rFonts w:eastAsia="Calibri"/>
          <w:b/>
          <w:szCs w:val="24"/>
          <w:lang w:eastAsia="en-US"/>
        </w:rPr>
      </w:pPr>
      <w:r w:rsidRPr="00A926CD">
        <w:rPr>
          <w:rFonts w:eastAsia="Calibri"/>
          <w:szCs w:val="24"/>
          <w:lang w:eastAsia="en-US"/>
        </w:rPr>
        <w:t xml:space="preserve">O objeto do presente certame se enquadra na classificação de </w:t>
      </w:r>
      <w:r w:rsidRPr="0011212A">
        <w:rPr>
          <w:rFonts w:eastAsia="Calibri"/>
          <w:szCs w:val="24"/>
          <w:lang w:eastAsia="en-US"/>
        </w:rPr>
        <w:t>objeto comum,</w:t>
      </w:r>
      <w:r w:rsidRPr="00A926CD">
        <w:rPr>
          <w:rFonts w:eastAsia="Calibri"/>
          <w:szCs w:val="24"/>
          <w:lang w:eastAsia="en-US"/>
        </w:rPr>
        <w:t xml:space="preserve"> </w:t>
      </w:r>
      <w:r w:rsidRPr="00A926CD">
        <w:rPr>
          <w:rFonts w:eastAsia="Calibri"/>
          <w:bCs/>
          <w:szCs w:val="24"/>
          <w:lang w:eastAsia="en-US"/>
        </w:rPr>
        <w:t>de acordo com o parágrafo único do artigo 1º da lei nº 10.520 de 17 de julho de 2002.</w:t>
      </w:r>
    </w:p>
    <w:p w14:paraId="2DA9A773" w14:textId="09CEDF3A" w:rsidR="00A926CD" w:rsidRDefault="00F01D7B" w:rsidP="001400E3">
      <w:pPr>
        <w:spacing w:before="240" w:after="240" w:line="360" w:lineRule="auto"/>
        <w:ind w:left="3545"/>
        <w:jc w:val="both"/>
        <w:rPr>
          <w:color w:val="000000"/>
          <w:sz w:val="20"/>
          <w:shd w:val="clear" w:color="auto" w:fill="FFFFFF"/>
        </w:rPr>
      </w:pPr>
      <w:r w:rsidRPr="00A926CD">
        <w:rPr>
          <w:color w:val="000000"/>
          <w:sz w:val="20"/>
          <w:shd w:val="clear" w:color="auto" w:fill="FFFFFF"/>
        </w:rPr>
        <w:t>“</w:t>
      </w:r>
      <w:r w:rsidRPr="00A926CD">
        <w:rPr>
          <w:b/>
          <w:color w:val="000000"/>
          <w:sz w:val="20"/>
          <w:shd w:val="clear" w:color="auto" w:fill="FFFFFF"/>
        </w:rPr>
        <w:t>Parágrafo único do Art. 1º</w:t>
      </w:r>
      <w:r w:rsidRPr="00A926CD">
        <w:rPr>
          <w:color w:val="000000"/>
          <w:sz w:val="20"/>
          <w:shd w:val="clear" w:color="auto" w:fill="FFFFFF"/>
        </w:rPr>
        <w:t xml:space="preserve">- </w:t>
      </w:r>
      <w:r w:rsidRPr="00A926CD">
        <w:rPr>
          <w:bCs/>
          <w:color w:val="000000"/>
          <w:sz w:val="20"/>
          <w:shd w:val="clear" w:color="auto" w:fill="FFFFFF"/>
        </w:rPr>
        <w:t xml:space="preserve">Consideram-se bens e serviços comuns, para os fins e efeitos deste artigo, aqueles cujos padrões de desempenho e qualidade possam ser objetivamente definidos pelo edital, por meio de especificações usuais no mercado”. </w:t>
      </w:r>
      <w:r w:rsidRPr="00A926CD">
        <w:rPr>
          <w:color w:val="000000"/>
          <w:sz w:val="20"/>
          <w:shd w:val="clear" w:color="auto" w:fill="FFFFFF"/>
        </w:rPr>
        <w:t>(lei nº 10.520/2002)</w:t>
      </w:r>
    </w:p>
    <w:p w14:paraId="4A58E5D1" w14:textId="04704DE5" w:rsidR="006B0BFF" w:rsidRPr="006B0BFF" w:rsidRDefault="006B0BFF" w:rsidP="006B0BFF">
      <w:pPr>
        <w:spacing w:line="360" w:lineRule="auto"/>
        <w:ind w:firstLine="709"/>
        <w:contextualSpacing/>
        <w:jc w:val="both"/>
        <w:rPr>
          <w:rFonts w:eastAsia="Calibri"/>
          <w:szCs w:val="24"/>
          <w:lang w:eastAsia="en-US"/>
        </w:rPr>
      </w:pPr>
      <w:r w:rsidRPr="006B0BFF">
        <w:rPr>
          <w:rFonts w:eastAsia="Calibri"/>
          <w:szCs w:val="24"/>
          <w:lang w:eastAsia="en-US"/>
        </w:rPr>
        <w:t>O objeto do presente certame se enquadra na classificação de objeto comum, de acordo com o parágrafo único do artigo 1º da lei nº 10.520 de 17 de julho de 2002.</w:t>
      </w:r>
    </w:p>
    <w:p w14:paraId="4F7567C7" w14:textId="77777777" w:rsidR="006B0BFF" w:rsidRPr="006B0BFF" w:rsidRDefault="006B0BFF" w:rsidP="006B0BFF">
      <w:pPr>
        <w:spacing w:before="240" w:after="240" w:line="360" w:lineRule="auto"/>
        <w:ind w:left="3545"/>
        <w:jc w:val="both"/>
        <w:rPr>
          <w:color w:val="000000"/>
          <w:sz w:val="20"/>
          <w:shd w:val="clear" w:color="auto" w:fill="FFFFFF"/>
        </w:rPr>
      </w:pPr>
      <w:r w:rsidRPr="006B0BFF">
        <w:rPr>
          <w:color w:val="000000"/>
          <w:sz w:val="20"/>
          <w:shd w:val="clear" w:color="auto" w:fill="FFFFFF"/>
        </w:rPr>
        <w:t>“</w:t>
      </w:r>
      <w:r w:rsidRPr="006B0BFF">
        <w:rPr>
          <w:b/>
          <w:color w:val="000000"/>
          <w:sz w:val="20"/>
          <w:shd w:val="clear" w:color="auto" w:fill="FFFFFF"/>
        </w:rPr>
        <w:t>Parágrafo único do Art. 1º</w:t>
      </w:r>
      <w:r w:rsidRPr="006B0BFF">
        <w:rPr>
          <w:color w:val="000000"/>
          <w:sz w:val="20"/>
          <w:shd w:val="clear" w:color="auto" w:fill="FFFFFF"/>
        </w:rPr>
        <w:t xml:space="preserve">- </w:t>
      </w:r>
      <w:r w:rsidRPr="006B0BFF">
        <w:rPr>
          <w:bCs/>
          <w:color w:val="000000"/>
          <w:sz w:val="20"/>
          <w:shd w:val="clear" w:color="auto" w:fill="FFFFFF"/>
        </w:rPr>
        <w:t xml:space="preserve">Consideram-se bens e serviços comuns, para os fins e efeitos deste artigo, aqueles cujos padrões de desempenho e qualidade possam ser objetivamente definidos pelo edital, por meio de especificações usuais no mercado”. </w:t>
      </w:r>
      <w:r w:rsidRPr="006B0BFF">
        <w:rPr>
          <w:color w:val="000000"/>
          <w:sz w:val="20"/>
          <w:shd w:val="clear" w:color="auto" w:fill="FFFFFF"/>
        </w:rPr>
        <w:t>(lei nº 10.520/2002)</w:t>
      </w:r>
    </w:p>
    <w:p w14:paraId="661B29DD" w14:textId="6DF91484" w:rsidR="006B0BFF" w:rsidRPr="006B0BFF" w:rsidRDefault="006B0BFF" w:rsidP="006B0BFF">
      <w:pPr>
        <w:spacing w:line="360" w:lineRule="auto"/>
        <w:ind w:firstLine="709"/>
        <w:contextualSpacing/>
        <w:jc w:val="both"/>
        <w:rPr>
          <w:rFonts w:eastAsia="Calibri"/>
          <w:szCs w:val="24"/>
          <w:lang w:eastAsia="en-US"/>
        </w:rPr>
      </w:pPr>
      <w:r w:rsidRPr="006B0BFF">
        <w:rPr>
          <w:rFonts w:eastAsia="Calibri"/>
          <w:szCs w:val="24"/>
          <w:lang w:eastAsia="en-US"/>
        </w:rPr>
        <w:lastRenderedPageBreak/>
        <w:t>A pretensa aquisição será processada por meio de licitação, na modalidade Pregão Eletrônico,</w:t>
      </w:r>
      <w:r>
        <w:rPr>
          <w:rFonts w:eastAsia="Calibri"/>
          <w:szCs w:val="24"/>
          <w:lang w:eastAsia="en-US"/>
        </w:rPr>
        <w:t xml:space="preserve"> </w:t>
      </w:r>
      <w:r w:rsidRPr="006B0BFF">
        <w:rPr>
          <w:rFonts w:eastAsia="Calibri"/>
          <w:szCs w:val="24"/>
          <w:lang w:eastAsia="en-US"/>
        </w:rPr>
        <w:t xml:space="preserve">de acordo com a lei nº 10.520 de 17 de julho de 2002 e lei 8.666/93, a </w:t>
      </w:r>
      <w:r w:rsidRPr="00C45638">
        <w:rPr>
          <w:bCs/>
          <w:szCs w:val="24"/>
        </w:rPr>
        <w:t xml:space="preserve">fim de atender as necessidades da </w:t>
      </w:r>
      <w:r>
        <w:rPr>
          <w:bCs/>
          <w:szCs w:val="24"/>
        </w:rPr>
        <w:t>SEPM</w:t>
      </w:r>
      <w:r w:rsidRPr="00C45638">
        <w:rPr>
          <w:bCs/>
          <w:szCs w:val="24"/>
        </w:rPr>
        <w:t>.</w:t>
      </w:r>
      <w:r w:rsidR="00C4188E">
        <w:rPr>
          <w:bCs/>
          <w:szCs w:val="24"/>
        </w:rPr>
        <w:t xml:space="preserve"> </w:t>
      </w:r>
      <w:r w:rsidR="00F52B8B">
        <w:rPr>
          <w:bCs/>
          <w:szCs w:val="24"/>
        </w:rPr>
        <w:t xml:space="preserve">A </w:t>
      </w:r>
      <w:r w:rsidRPr="006B0BFF">
        <w:rPr>
          <w:rFonts w:eastAsia="Calibri"/>
          <w:bCs/>
          <w:szCs w:val="24"/>
          <w:lang w:eastAsia="en-US"/>
        </w:rPr>
        <w:t xml:space="preserve">fim de atender as necessidades </w:t>
      </w:r>
      <w:r w:rsidR="00F52B8B">
        <w:rPr>
          <w:rFonts w:eastAsia="Calibri"/>
          <w:bCs/>
          <w:szCs w:val="24"/>
          <w:lang w:eastAsia="en-US"/>
        </w:rPr>
        <w:t xml:space="preserve">dos </w:t>
      </w:r>
      <w:r w:rsidR="00F52B8B" w:rsidRPr="00F52B8B">
        <w:rPr>
          <w:rFonts w:eastAsia="Calibri"/>
          <w:szCs w:val="24"/>
          <w:lang w:eastAsia="en-US"/>
        </w:rPr>
        <w:t xml:space="preserve">I, II e III </w:t>
      </w:r>
      <w:r w:rsidR="00F52B8B">
        <w:rPr>
          <w:rFonts w:eastAsia="Calibri"/>
          <w:szCs w:val="24"/>
          <w:lang w:eastAsia="en-US"/>
        </w:rPr>
        <w:t>Colégios da Polícia Militar</w:t>
      </w:r>
      <w:r w:rsidRPr="006B0BFF">
        <w:rPr>
          <w:rFonts w:eastAsia="Calibri"/>
          <w:bCs/>
          <w:szCs w:val="24"/>
          <w:lang w:eastAsia="en-US"/>
        </w:rPr>
        <w:t>.</w:t>
      </w:r>
    </w:p>
    <w:p w14:paraId="3B21E4B1" w14:textId="77777777" w:rsidR="006B0BFF" w:rsidRPr="006B0BFF" w:rsidRDefault="006B0BFF" w:rsidP="006B0BFF">
      <w:pPr>
        <w:spacing w:before="240" w:after="240" w:line="360" w:lineRule="auto"/>
        <w:ind w:left="3545"/>
        <w:jc w:val="both"/>
        <w:rPr>
          <w:bCs/>
          <w:color w:val="000000"/>
          <w:sz w:val="20"/>
          <w:shd w:val="clear" w:color="auto" w:fill="FFFFFF"/>
        </w:rPr>
      </w:pPr>
      <w:r w:rsidRPr="006B0BFF">
        <w:rPr>
          <w:bCs/>
          <w:color w:val="000000"/>
          <w:sz w:val="20"/>
          <w:shd w:val="clear" w:color="auto" w:fill="FFFFFF"/>
        </w:rPr>
        <w:t>“</w:t>
      </w:r>
      <w:r w:rsidRPr="006B0BFF">
        <w:rPr>
          <w:b/>
          <w:bCs/>
          <w:color w:val="000000"/>
          <w:sz w:val="20"/>
          <w:shd w:val="clear" w:color="auto" w:fill="FFFFFF"/>
        </w:rPr>
        <w:t>Art. 1º</w:t>
      </w:r>
      <w:r w:rsidRPr="006B0BFF">
        <w:rPr>
          <w:bCs/>
          <w:color w:val="000000"/>
          <w:sz w:val="20"/>
          <w:shd w:val="clear" w:color="auto" w:fill="FFFFFF"/>
        </w:rPr>
        <w:t>- Para aquisição de bens e serviços comuns</w:t>
      </w:r>
      <w:proofErr w:type="gramStart"/>
      <w:r w:rsidRPr="006B0BFF">
        <w:rPr>
          <w:bCs/>
          <w:color w:val="000000"/>
          <w:sz w:val="20"/>
          <w:shd w:val="clear" w:color="auto" w:fill="FFFFFF"/>
        </w:rPr>
        <w:t>, poderá</w:t>
      </w:r>
      <w:proofErr w:type="gramEnd"/>
      <w:r w:rsidRPr="006B0BFF">
        <w:rPr>
          <w:bCs/>
          <w:color w:val="000000"/>
          <w:sz w:val="20"/>
          <w:shd w:val="clear" w:color="auto" w:fill="FFFFFF"/>
        </w:rPr>
        <w:t xml:space="preserve"> ser adotada a licitação na modalidade de pregão, que será regida por esta Lei”</w:t>
      </w:r>
    </w:p>
    <w:p w14:paraId="7185594C" w14:textId="77777777" w:rsidR="009E0390" w:rsidRPr="00BD4F6A" w:rsidRDefault="009B1243"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JUSTIFICATIVA</w:t>
      </w:r>
    </w:p>
    <w:p w14:paraId="23BFA02A" w14:textId="77777777" w:rsidR="00E90317" w:rsidRDefault="00E90317" w:rsidP="00E9258D">
      <w:pPr>
        <w:tabs>
          <w:tab w:val="left" w:pos="1524"/>
        </w:tabs>
        <w:spacing w:line="360" w:lineRule="auto"/>
        <w:contextualSpacing/>
        <w:jc w:val="both"/>
        <w:rPr>
          <w:rFonts w:eastAsia="Calibri"/>
          <w:szCs w:val="24"/>
          <w:lang w:eastAsia="zh-CN"/>
        </w:rPr>
      </w:pPr>
    </w:p>
    <w:p w14:paraId="56DF1164" w14:textId="0D3A222E" w:rsidR="00630F00" w:rsidRDefault="00630F00" w:rsidP="00630F00">
      <w:pPr>
        <w:tabs>
          <w:tab w:val="left" w:pos="851"/>
        </w:tabs>
        <w:spacing w:line="360" w:lineRule="auto"/>
        <w:contextualSpacing/>
        <w:jc w:val="both"/>
        <w:rPr>
          <w:rFonts w:eastAsia="Calibri"/>
          <w:szCs w:val="24"/>
          <w:lang w:eastAsia="zh-CN"/>
        </w:rPr>
      </w:pPr>
      <w:r>
        <w:rPr>
          <w:rFonts w:eastAsia="Calibri"/>
          <w:szCs w:val="24"/>
          <w:lang w:eastAsia="zh-CN"/>
        </w:rPr>
        <w:t xml:space="preserve">2.1. </w:t>
      </w:r>
      <w:r w:rsidRPr="00925A8C">
        <w:rPr>
          <w:rFonts w:eastAsia="Calibri"/>
          <w:szCs w:val="24"/>
          <w:lang w:eastAsia="zh-CN"/>
        </w:rPr>
        <w:t xml:space="preserve">Preliminarmente impende destacar, </w:t>
      </w:r>
      <w:r>
        <w:rPr>
          <w:rFonts w:eastAsia="Calibri"/>
          <w:szCs w:val="24"/>
          <w:lang w:eastAsia="zh-CN"/>
        </w:rPr>
        <w:t>que o presente Termo de Referência</w:t>
      </w:r>
      <w:r w:rsidRPr="00925A8C">
        <w:rPr>
          <w:rFonts w:eastAsia="Calibri"/>
          <w:szCs w:val="24"/>
          <w:lang w:eastAsia="zh-CN"/>
        </w:rPr>
        <w:t xml:space="preserve"> </w:t>
      </w:r>
      <w:r>
        <w:rPr>
          <w:rFonts w:eastAsia="Calibri"/>
          <w:szCs w:val="24"/>
          <w:lang w:eastAsia="zh-CN"/>
        </w:rPr>
        <w:t xml:space="preserve">tem como base o estudo técnico preliminar assinado pelo </w:t>
      </w:r>
      <w:r w:rsidR="00F52B8B" w:rsidRPr="00F52B8B">
        <w:rPr>
          <w:rFonts w:eastAsia="Calibri"/>
          <w:szCs w:val="24"/>
          <w:lang w:eastAsia="zh-CN"/>
        </w:rPr>
        <w:t>TEN CEL PM RG 63.373 HENRIQUE JOSÉ DOS SANTOS FERREIRA</w:t>
      </w:r>
      <w:r>
        <w:rPr>
          <w:rFonts w:eastAsia="Calibri"/>
          <w:szCs w:val="24"/>
          <w:lang w:eastAsia="zh-CN"/>
        </w:rPr>
        <w:t>, de</w:t>
      </w:r>
      <w:r w:rsidRPr="00EC46E6">
        <w:rPr>
          <w:rFonts w:eastAsia="Calibri"/>
          <w:szCs w:val="24"/>
          <w:lang w:eastAsia="zh-CN"/>
        </w:rPr>
        <w:t xml:space="preserve"> </w:t>
      </w:r>
      <w:r w:rsidRPr="00925A8C">
        <w:rPr>
          <w:rFonts w:eastAsia="Calibri"/>
          <w:szCs w:val="24"/>
          <w:lang w:eastAsia="zh-CN"/>
        </w:rPr>
        <w:t>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inseridos nesse Termo de Referência.</w:t>
      </w:r>
    </w:p>
    <w:p w14:paraId="46AAFCE0" w14:textId="77777777" w:rsidR="00630F00" w:rsidRDefault="00630F00" w:rsidP="00630F00">
      <w:pPr>
        <w:tabs>
          <w:tab w:val="left" w:pos="851"/>
        </w:tabs>
        <w:spacing w:line="360" w:lineRule="auto"/>
        <w:contextualSpacing/>
        <w:jc w:val="both"/>
        <w:rPr>
          <w:rFonts w:eastAsia="Calibri"/>
          <w:szCs w:val="24"/>
          <w:lang w:eastAsia="zh-CN"/>
        </w:rPr>
      </w:pPr>
    </w:p>
    <w:p w14:paraId="28B3E528" w14:textId="3DC3F7E8" w:rsidR="00630F00" w:rsidRDefault="00630F00" w:rsidP="00630F00">
      <w:pPr>
        <w:tabs>
          <w:tab w:val="left" w:pos="851"/>
        </w:tabs>
        <w:spacing w:line="360" w:lineRule="auto"/>
        <w:contextualSpacing/>
        <w:jc w:val="both"/>
      </w:pPr>
      <w:r>
        <w:rPr>
          <w:rFonts w:eastAsia="Calibri"/>
          <w:szCs w:val="24"/>
          <w:lang w:eastAsia="zh-CN"/>
        </w:rPr>
        <w:t xml:space="preserve">2.2. </w:t>
      </w:r>
      <w:r w:rsidR="00257B22">
        <w:rPr>
          <w:rFonts w:eastAsia="Calibri"/>
          <w:szCs w:val="24"/>
          <w:lang w:eastAsia="zh-CN"/>
        </w:rPr>
        <w:t xml:space="preserve">Considerando </w:t>
      </w:r>
      <w:r w:rsidR="00257B22" w:rsidRPr="00257B22">
        <w:rPr>
          <w:rFonts w:eastAsia="Calibri"/>
          <w:szCs w:val="24"/>
          <w:lang w:eastAsia="zh-CN"/>
        </w:rPr>
        <w:t xml:space="preserve">a importância </w:t>
      </w:r>
      <w:r w:rsidR="00F52B8B">
        <w:rPr>
          <w:rFonts w:eastAsia="Calibri"/>
          <w:szCs w:val="24"/>
          <w:lang w:eastAsia="zh-CN"/>
        </w:rPr>
        <w:t>da</w:t>
      </w:r>
      <w:r w:rsidR="00F52B8B" w:rsidRPr="00F52B8B">
        <w:rPr>
          <w:rFonts w:eastAsia="Calibri"/>
          <w:szCs w:val="24"/>
          <w:lang w:eastAsia="zh-CN"/>
        </w:rPr>
        <w:t xml:space="preserve"> Educação Física Escolar como disciplina obrigatória e fundamental na grade curricular</w:t>
      </w:r>
      <w:r w:rsidR="00F52B8B">
        <w:rPr>
          <w:rFonts w:eastAsia="Calibri"/>
          <w:szCs w:val="24"/>
          <w:lang w:eastAsia="zh-CN"/>
        </w:rPr>
        <w:t>, bem como</w:t>
      </w:r>
      <w:r w:rsidR="00F52B8B" w:rsidRPr="00F52B8B">
        <w:rPr>
          <w:rFonts w:eastAsia="Calibri"/>
          <w:szCs w:val="24"/>
          <w:lang w:eastAsia="zh-CN"/>
        </w:rPr>
        <w:t xml:space="preserve"> suas</w:t>
      </w:r>
      <w:r w:rsidR="00F52B8B">
        <w:rPr>
          <w:rFonts w:eastAsia="Calibri"/>
          <w:szCs w:val="24"/>
          <w:lang w:eastAsia="zh-CN"/>
        </w:rPr>
        <w:t xml:space="preserve"> importantes e </w:t>
      </w:r>
      <w:r w:rsidR="00F52B8B" w:rsidRPr="00F52B8B">
        <w:rPr>
          <w:rFonts w:eastAsia="Calibri"/>
          <w:szCs w:val="24"/>
          <w:lang w:eastAsia="zh-CN"/>
        </w:rPr>
        <w:t>reconhecidas</w:t>
      </w:r>
      <w:r w:rsidR="00F52B8B">
        <w:rPr>
          <w:rFonts w:eastAsia="Calibri"/>
          <w:szCs w:val="24"/>
          <w:lang w:eastAsia="zh-CN"/>
        </w:rPr>
        <w:t xml:space="preserve"> contribuições pedagógicas, </w:t>
      </w:r>
      <w:r w:rsidR="00F52B8B" w:rsidRPr="00F52B8B">
        <w:rPr>
          <w:rFonts w:eastAsia="Calibri"/>
          <w:szCs w:val="24"/>
          <w:lang w:eastAsia="zh-CN"/>
        </w:rPr>
        <w:t xml:space="preserve">amplamente </w:t>
      </w:r>
      <w:r w:rsidR="004B4C07">
        <w:rPr>
          <w:rFonts w:eastAsia="Calibri"/>
          <w:szCs w:val="24"/>
          <w:lang w:eastAsia="zh-CN"/>
        </w:rPr>
        <w:t xml:space="preserve">relacionadas </w:t>
      </w:r>
      <w:r w:rsidR="004B4C07" w:rsidRPr="00F52B8B">
        <w:rPr>
          <w:rFonts w:eastAsia="Calibri"/>
          <w:szCs w:val="24"/>
          <w:lang w:eastAsia="zh-CN"/>
        </w:rPr>
        <w:t>aos aspectos</w:t>
      </w:r>
      <w:r w:rsidR="00F52B8B" w:rsidRPr="00F52B8B">
        <w:rPr>
          <w:rFonts w:eastAsia="Calibri"/>
          <w:szCs w:val="24"/>
          <w:lang w:eastAsia="zh-CN"/>
        </w:rPr>
        <w:t xml:space="preserve"> </w:t>
      </w:r>
      <w:r w:rsidR="004B4C07">
        <w:rPr>
          <w:rFonts w:eastAsia="Calibri"/>
          <w:szCs w:val="24"/>
          <w:lang w:eastAsia="zh-CN"/>
        </w:rPr>
        <w:t>da</w:t>
      </w:r>
      <w:r w:rsidR="00F52B8B" w:rsidRPr="00F52B8B">
        <w:rPr>
          <w:rFonts w:eastAsia="Calibri"/>
          <w:szCs w:val="24"/>
          <w:lang w:eastAsia="zh-CN"/>
        </w:rPr>
        <w:t xml:space="preserve"> saúde </w:t>
      </w:r>
      <w:r w:rsidR="004B4C07">
        <w:rPr>
          <w:rFonts w:eastAsia="Calibri"/>
          <w:szCs w:val="24"/>
          <w:lang w:eastAsia="zh-CN"/>
        </w:rPr>
        <w:t xml:space="preserve">e do desenvolvimento psicomotor e social </w:t>
      </w:r>
      <w:r w:rsidR="00F52B8B" w:rsidRPr="00F52B8B">
        <w:rPr>
          <w:rFonts w:eastAsia="Calibri"/>
          <w:szCs w:val="24"/>
          <w:lang w:eastAsia="zh-CN"/>
        </w:rPr>
        <w:t>dos discentes</w:t>
      </w:r>
      <w:r w:rsidR="004B4C07">
        <w:rPr>
          <w:rFonts w:eastAsia="Calibri"/>
          <w:szCs w:val="24"/>
          <w:lang w:eastAsia="zh-CN"/>
        </w:rPr>
        <w:t>, e n</w:t>
      </w:r>
      <w:r w:rsidR="004B4C07" w:rsidRPr="004B4C07">
        <w:rPr>
          <w:rFonts w:eastAsia="Calibri"/>
          <w:szCs w:val="24"/>
          <w:lang w:eastAsia="zh-CN"/>
        </w:rPr>
        <w:t xml:space="preserve">esse sentido, estratégias </w:t>
      </w:r>
      <w:proofErr w:type="gramStart"/>
      <w:r w:rsidR="004B4C07" w:rsidRPr="004B4C07">
        <w:rPr>
          <w:rFonts w:eastAsia="Calibri"/>
          <w:szCs w:val="24"/>
          <w:lang w:eastAsia="zh-CN"/>
        </w:rPr>
        <w:t>didática-pedagógicas</w:t>
      </w:r>
      <w:proofErr w:type="gramEnd"/>
      <w:r w:rsidR="004B4C07" w:rsidRPr="004B4C07">
        <w:rPr>
          <w:rFonts w:eastAsia="Calibri"/>
          <w:szCs w:val="24"/>
          <w:lang w:eastAsia="zh-CN"/>
        </w:rPr>
        <w:t xml:space="preserve"> e ferramentas </w:t>
      </w:r>
      <w:r w:rsidR="004B4C07">
        <w:rPr>
          <w:rFonts w:eastAsia="Calibri"/>
          <w:szCs w:val="24"/>
          <w:lang w:eastAsia="zh-CN"/>
        </w:rPr>
        <w:t>de auxílio</w:t>
      </w:r>
      <w:r w:rsidR="004B4C07" w:rsidRPr="004B4C07">
        <w:rPr>
          <w:rFonts w:eastAsia="Calibri"/>
          <w:szCs w:val="24"/>
          <w:lang w:eastAsia="zh-CN"/>
        </w:rPr>
        <w:t xml:space="preserve"> são fundamentais para alcançar </w:t>
      </w:r>
      <w:r w:rsidR="004B4C07">
        <w:rPr>
          <w:rFonts w:eastAsia="Calibri"/>
          <w:szCs w:val="24"/>
          <w:lang w:eastAsia="zh-CN"/>
        </w:rPr>
        <w:t>o</w:t>
      </w:r>
      <w:r w:rsidR="004B4C07" w:rsidRPr="004B4C07">
        <w:rPr>
          <w:rFonts w:eastAsia="Calibri"/>
          <w:szCs w:val="24"/>
          <w:lang w:eastAsia="zh-CN"/>
        </w:rPr>
        <w:t>s objetivos propostos pelos docentes.</w:t>
      </w:r>
    </w:p>
    <w:p w14:paraId="186B09D3" w14:textId="77777777" w:rsidR="00630F00" w:rsidRDefault="00630F00" w:rsidP="00630F00">
      <w:pPr>
        <w:tabs>
          <w:tab w:val="left" w:pos="851"/>
        </w:tabs>
        <w:spacing w:line="360" w:lineRule="auto"/>
        <w:contextualSpacing/>
        <w:jc w:val="both"/>
      </w:pPr>
    </w:p>
    <w:p w14:paraId="3EF5ACAA" w14:textId="1DCE0D4B" w:rsidR="00257B22" w:rsidRDefault="00630F00" w:rsidP="00630F00">
      <w:pPr>
        <w:tabs>
          <w:tab w:val="left" w:pos="851"/>
        </w:tabs>
        <w:spacing w:line="360" w:lineRule="auto"/>
        <w:contextualSpacing/>
        <w:jc w:val="both"/>
      </w:pPr>
      <w:r>
        <w:t xml:space="preserve">2.3. </w:t>
      </w:r>
      <w:r w:rsidR="00257B22">
        <w:t>Cabe ressaltar</w:t>
      </w:r>
      <w:r w:rsidR="004B4C07">
        <w:t>,</w:t>
      </w:r>
      <w:r w:rsidR="00257B22">
        <w:t xml:space="preserve"> que </w:t>
      </w:r>
      <w:r w:rsidR="004B4C07">
        <w:t>o</w:t>
      </w:r>
      <w:r w:rsidR="004B4C07" w:rsidRPr="004B4C07">
        <w:t xml:space="preserve">s materiais </w:t>
      </w:r>
      <w:r w:rsidR="004B4C07">
        <w:t>relacionados a essa</w:t>
      </w:r>
      <w:r w:rsidR="004B4C07" w:rsidRPr="004B4C07">
        <w:t xml:space="preserve"> disciplina</w:t>
      </w:r>
      <w:r w:rsidR="004B4C07">
        <w:t>,</w:t>
      </w:r>
      <w:r w:rsidR="004B4C07" w:rsidRPr="004B4C07">
        <w:t xml:space="preserve"> </w:t>
      </w:r>
      <w:r w:rsidR="004B4C07">
        <w:t>atuam como</w:t>
      </w:r>
      <w:r w:rsidR="004B4C07" w:rsidRPr="004B4C07">
        <w:t xml:space="preserve"> instrumentos facilitadores da aprendizagem, </w:t>
      </w:r>
      <w:r w:rsidR="004B4C07">
        <w:t xml:space="preserve">por isso, são </w:t>
      </w:r>
      <w:r w:rsidR="004B4C07" w:rsidRPr="004B4C07">
        <w:t>primordiais no desenvolvim</w:t>
      </w:r>
      <w:r w:rsidR="004B4C07">
        <w:t xml:space="preserve">ento das estratégias de ensino. Por </w:t>
      </w:r>
      <w:r w:rsidR="0064374E">
        <w:t>tal</w:t>
      </w:r>
      <w:r w:rsidR="004B4C07">
        <w:t xml:space="preserve"> motivo, estes materiais vêm </w:t>
      </w:r>
      <w:r w:rsidR="004B4C07" w:rsidRPr="004B4C07">
        <w:t xml:space="preserve">sendo </w:t>
      </w:r>
      <w:r w:rsidR="0064374E">
        <w:t>o</w:t>
      </w:r>
      <w:r w:rsidR="004B4C07">
        <w:t>bjeto d</w:t>
      </w:r>
      <w:r w:rsidR="0064374E">
        <w:t>e</w:t>
      </w:r>
      <w:r w:rsidR="004B4C07">
        <w:t xml:space="preserve"> solicitação por parte das</w:t>
      </w:r>
      <w:r w:rsidR="004B4C07" w:rsidRPr="004B4C07">
        <w:t xml:space="preserve"> Unidades Escolares da P</w:t>
      </w:r>
      <w:r w:rsidR="004B4C07">
        <w:t>MERJ (I CPM / II CPM / III CPM)</w:t>
      </w:r>
      <w:r w:rsidR="004B4C07" w:rsidRPr="004B4C07">
        <w:t xml:space="preserve">, que </w:t>
      </w:r>
      <w:proofErr w:type="gramStart"/>
      <w:r w:rsidR="004B4C07" w:rsidRPr="004B4C07">
        <w:t>encontram-se</w:t>
      </w:r>
      <w:proofErr w:type="gramEnd"/>
      <w:r w:rsidR="004B4C07" w:rsidRPr="004B4C07">
        <w:t xml:space="preserve"> com seus </w:t>
      </w:r>
      <w:r w:rsidR="0064374E">
        <w:t xml:space="preserve">atuais </w:t>
      </w:r>
      <w:r w:rsidR="004B4C07" w:rsidRPr="004B4C07">
        <w:t xml:space="preserve">equipamentos </w:t>
      </w:r>
      <w:r w:rsidR="0064374E">
        <w:t>em avançado estado de desgaste</w:t>
      </w:r>
      <w:r w:rsidR="004B4C07" w:rsidRPr="004B4C07">
        <w:t xml:space="preserve"> e </w:t>
      </w:r>
      <w:r w:rsidR="0064374E">
        <w:t>e</w:t>
      </w:r>
      <w:r w:rsidR="004B4C07" w:rsidRPr="004B4C07">
        <w:t xml:space="preserve">m quantidades insuficientes </w:t>
      </w:r>
      <w:r w:rsidR="0064374E">
        <w:t xml:space="preserve">para atender, </w:t>
      </w:r>
      <w:r w:rsidR="0064374E" w:rsidRPr="004B4C07">
        <w:t>de forma qualitativa</w:t>
      </w:r>
      <w:r w:rsidR="0064374E">
        <w:t xml:space="preserve"> e quantitativa, à demanda de ofertar</w:t>
      </w:r>
      <w:r w:rsidR="004B4C07" w:rsidRPr="004B4C07">
        <w:t xml:space="preserve"> ao ensino fundamental e médio, os aspectos metodológicos</w:t>
      </w:r>
      <w:r w:rsidR="0064374E">
        <w:t xml:space="preserve"> próprios</w:t>
      </w:r>
      <w:r w:rsidR="004B4C07" w:rsidRPr="004B4C07">
        <w:t xml:space="preserve"> da disciplina.</w:t>
      </w:r>
    </w:p>
    <w:p w14:paraId="5534E64C" w14:textId="77777777" w:rsidR="00630F00" w:rsidRDefault="00630F00" w:rsidP="00630F00">
      <w:pPr>
        <w:spacing w:after="120" w:line="360" w:lineRule="auto"/>
        <w:jc w:val="both"/>
        <w:rPr>
          <w:szCs w:val="24"/>
          <w:lang w:eastAsia="zh-CN"/>
        </w:rPr>
      </w:pPr>
    </w:p>
    <w:p w14:paraId="6973CC92" w14:textId="57C87A93" w:rsidR="00630F00" w:rsidRPr="00CA4845" w:rsidRDefault="00630F00" w:rsidP="00630F00">
      <w:pPr>
        <w:spacing w:after="120" w:line="360" w:lineRule="auto"/>
        <w:jc w:val="both"/>
        <w:rPr>
          <w:color w:val="000000"/>
        </w:rPr>
      </w:pPr>
      <w:r>
        <w:rPr>
          <w:rFonts w:eastAsia="Calibri"/>
          <w:szCs w:val="24"/>
          <w:lang w:eastAsia="zh-CN"/>
        </w:rPr>
        <w:lastRenderedPageBreak/>
        <w:t>2.</w:t>
      </w:r>
      <w:r w:rsidR="0064374E">
        <w:rPr>
          <w:rFonts w:eastAsia="Calibri"/>
          <w:szCs w:val="24"/>
          <w:lang w:eastAsia="zh-CN"/>
        </w:rPr>
        <w:t>4</w:t>
      </w:r>
      <w:r>
        <w:rPr>
          <w:rFonts w:eastAsia="Calibri"/>
          <w:szCs w:val="24"/>
          <w:lang w:eastAsia="zh-CN"/>
        </w:rPr>
        <w:t xml:space="preserve">. </w:t>
      </w:r>
      <w:r w:rsidRPr="00F23B61">
        <w:rPr>
          <w:szCs w:val="24"/>
          <w:lang w:eastAsia="zh-CN"/>
        </w:rPr>
        <w:t xml:space="preserve">Diante do exposto, </w:t>
      </w:r>
      <w:r>
        <w:rPr>
          <w:szCs w:val="24"/>
          <w:lang w:eastAsia="zh-CN"/>
        </w:rPr>
        <w:t>verifica-se a necessidade</w:t>
      </w:r>
      <w:r w:rsidRPr="00F23B61">
        <w:rPr>
          <w:szCs w:val="24"/>
          <w:lang w:eastAsia="zh-CN"/>
        </w:rPr>
        <w:t xml:space="preserve"> </w:t>
      </w:r>
      <w:r>
        <w:rPr>
          <w:szCs w:val="24"/>
          <w:lang w:eastAsia="zh-CN"/>
        </w:rPr>
        <w:t xml:space="preserve">da </w:t>
      </w:r>
      <w:r w:rsidRPr="00544D6E">
        <w:rPr>
          <w:color w:val="000000"/>
        </w:rPr>
        <w:t>realização d</w:t>
      </w:r>
      <w:r>
        <w:rPr>
          <w:color w:val="000000"/>
        </w:rPr>
        <w:t xml:space="preserve">e procedimento licitatório </w:t>
      </w:r>
      <w:r w:rsidRPr="00AC1A7D">
        <w:rPr>
          <w:color w:val="000000"/>
        </w:rPr>
        <w:t xml:space="preserve">na Modalidade de Pregão Eletrônico, </w:t>
      </w:r>
      <w:r w:rsidR="0064374E" w:rsidRPr="0064374E">
        <w:rPr>
          <w:color w:val="000000"/>
        </w:rPr>
        <w:t xml:space="preserve">para aquisição de </w:t>
      </w:r>
      <w:r w:rsidR="0064374E" w:rsidRPr="0064374E">
        <w:rPr>
          <w:b/>
          <w:color w:val="000000"/>
        </w:rPr>
        <w:t>MATERIAIS DE EDUCAÇÃO FÍSICA ESCOLAR</w:t>
      </w:r>
      <w:r w:rsidR="0064374E" w:rsidRPr="0064374E">
        <w:rPr>
          <w:color w:val="000000"/>
        </w:rPr>
        <w:t xml:space="preserve">, </w:t>
      </w:r>
      <w:r w:rsidR="0064374E">
        <w:rPr>
          <w:color w:val="000000"/>
        </w:rPr>
        <w:t>para que sejam</w:t>
      </w:r>
      <w:r w:rsidR="0064374E" w:rsidRPr="0064374E">
        <w:rPr>
          <w:color w:val="000000"/>
        </w:rPr>
        <w:t xml:space="preserve"> usados como ferramentas didátic</w:t>
      </w:r>
      <w:r w:rsidR="00FA7CEA">
        <w:rPr>
          <w:color w:val="000000"/>
        </w:rPr>
        <w:t>a</w:t>
      </w:r>
      <w:r w:rsidR="0064374E" w:rsidRPr="0064374E">
        <w:rPr>
          <w:color w:val="000000"/>
        </w:rPr>
        <w:t>s – pedagógicas no I, II e III CPM, em conformidade com o disposto na legislação vigente, especificamente no Decreto nº 5.450, de 31 de Maio de 2005, Decretos Estaduais nº 31.863 e nº 31.864, ambos de 16 de Setembro de 2002, subsidiariamente ao disposto no Art. 1º da Lei 10.520 de 17 de Julho de 2002, bem como na Lei 8.666 de 21 de Junho de 1993.</w:t>
      </w:r>
      <w:r w:rsidRPr="00CA4845">
        <w:rPr>
          <w:color w:val="000000"/>
        </w:rPr>
        <w:t xml:space="preserve"> </w:t>
      </w:r>
    </w:p>
    <w:p w14:paraId="5B8E9572" w14:textId="77777777" w:rsidR="007847D3" w:rsidRPr="00BD4F6A" w:rsidRDefault="00D21F87" w:rsidP="002947BD">
      <w:pPr>
        <w:pStyle w:val="PargrafodaLista"/>
        <w:numPr>
          <w:ilvl w:val="0"/>
          <w:numId w:val="2"/>
        </w:numPr>
        <w:shd w:val="clear" w:color="auto" w:fill="D9D9D9"/>
        <w:spacing w:line="360" w:lineRule="auto"/>
        <w:jc w:val="both"/>
        <w:rPr>
          <w:rFonts w:eastAsia="Arial"/>
          <w:b/>
          <w:bCs/>
          <w:iCs/>
          <w:szCs w:val="24"/>
        </w:rPr>
      </w:pPr>
      <w:r w:rsidRPr="00BD4F6A">
        <w:rPr>
          <w:rFonts w:eastAsia="Arial"/>
          <w:b/>
          <w:bCs/>
          <w:iCs/>
          <w:szCs w:val="24"/>
        </w:rPr>
        <w:t>ESPECIFICAÇÕES TÉCNICAS E QUANTIDADES</w:t>
      </w:r>
    </w:p>
    <w:p w14:paraId="08082D07" w14:textId="77777777" w:rsidR="00287431" w:rsidRPr="00BD4F6A" w:rsidRDefault="00287431" w:rsidP="00E9258D">
      <w:pPr>
        <w:autoSpaceDE w:val="0"/>
        <w:autoSpaceDN w:val="0"/>
        <w:adjustRightInd w:val="0"/>
        <w:spacing w:line="360" w:lineRule="auto"/>
        <w:contextualSpacing/>
        <w:jc w:val="both"/>
        <w:rPr>
          <w:rFonts w:eastAsia="Calibri"/>
          <w:szCs w:val="24"/>
          <w:lang w:eastAsia="en-US"/>
        </w:rPr>
      </w:pPr>
    </w:p>
    <w:p w14:paraId="3CB42DA0" w14:textId="5D8727F5" w:rsidR="00424C12" w:rsidRPr="00500C47" w:rsidRDefault="00927D84" w:rsidP="00500C47">
      <w:pPr>
        <w:pStyle w:val="PargrafodaLista"/>
        <w:numPr>
          <w:ilvl w:val="1"/>
          <w:numId w:val="2"/>
        </w:numPr>
        <w:autoSpaceDE w:val="0"/>
        <w:autoSpaceDN w:val="0"/>
        <w:adjustRightInd w:val="0"/>
        <w:spacing w:line="360" w:lineRule="auto"/>
        <w:jc w:val="both"/>
        <w:rPr>
          <w:rFonts w:eastAsia="Calibri"/>
          <w:b/>
          <w:szCs w:val="24"/>
          <w:lang w:eastAsia="en-US"/>
        </w:rPr>
      </w:pPr>
      <w:r w:rsidRPr="00500C47">
        <w:rPr>
          <w:rFonts w:eastAsia="Calibri"/>
          <w:b/>
          <w:szCs w:val="24"/>
          <w:lang w:eastAsia="en-US"/>
        </w:rPr>
        <w:t>ESPECIFICAÇÃO SUMÁRIA</w:t>
      </w:r>
    </w:p>
    <w:p w14:paraId="13026F6E" w14:textId="77777777" w:rsidR="00786832" w:rsidRPr="00FA3A9A" w:rsidRDefault="00786832" w:rsidP="00FA3A9A">
      <w:pPr>
        <w:autoSpaceDE w:val="0"/>
        <w:autoSpaceDN w:val="0"/>
        <w:adjustRightInd w:val="0"/>
        <w:spacing w:line="360" w:lineRule="auto"/>
        <w:jc w:val="both"/>
        <w:rPr>
          <w:rFonts w:eastAsia="Calibri"/>
          <w:b/>
          <w:szCs w:val="24"/>
          <w:lang w:eastAsia="en-US"/>
        </w:rPr>
      </w:pPr>
    </w:p>
    <w:tbl>
      <w:tblPr>
        <w:tblW w:w="8080" w:type="dxa"/>
        <w:tblInd w:w="55" w:type="dxa"/>
        <w:tblCellMar>
          <w:left w:w="70" w:type="dxa"/>
          <w:right w:w="70" w:type="dxa"/>
        </w:tblCellMar>
        <w:tblLook w:val="04A0" w:firstRow="1" w:lastRow="0" w:firstColumn="1" w:lastColumn="0" w:noHBand="0" w:noVBand="1"/>
      </w:tblPr>
      <w:tblGrid>
        <w:gridCol w:w="951"/>
        <w:gridCol w:w="4922"/>
        <w:gridCol w:w="960"/>
        <w:gridCol w:w="1247"/>
      </w:tblGrid>
      <w:tr w:rsidR="005A4A10" w:rsidRPr="005A4A10" w14:paraId="2F480648" w14:textId="77777777" w:rsidTr="00747FAD">
        <w:trPr>
          <w:trHeight w:val="615"/>
        </w:trPr>
        <w:tc>
          <w:tcPr>
            <w:tcW w:w="951" w:type="dxa"/>
            <w:tcBorders>
              <w:top w:val="single" w:sz="8" w:space="0" w:color="000000"/>
              <w:left w:val="single" w:sz="8" w:space="0" w:color="000000"/>
              <w:bottom w:val="single" w:sz="8" w:space="0" w:color="000000"/>
              <w:right w:val="single" w:sz="8" w:space="0" w:color="000000"/>
            </w:tcBorders>
            <w:shd w:val="clear" w:color="000000" w:fill="C5D9F1"/>
            <w:vAlign w:val="center"/>
            <w:hideMark/>
          </w:tcPr>
          <w:p w14:paraId="51773B40" w14:textId="77777777" w:rsidR="005A4A10" w:rsidRPr="005A4A10" w:rsidRDefault="005A4A10" w:rsidP="005A4A10">
            <w:pPr>
              <w:jc w:val="center"/>
              <w:rPr>
                <w:color w:val="000000"/>
                <w:szCs w:val="24"/>
              </w:rPr>
            </w:pPr>
            <w:r w:rsidRPr="005A4A10">
              <w:rPr>
                <w:color w:val="000000"/>
                <w:szCs w:val="24"/>
              </w:rPr>
              <w:t>Item</w:t>
            </w:r>
          </w:p>
        </w:tc>
        <w:tc>
          <w:tcPr>
            <w:tcW w:w="4922" w:type="dxa"/>
            <w:tcBorders>
              <w:top w:val="single" w:sz="8" w:space="0" w:color="000000"/>
              <w:left w:val="nil"/>
              <w:bottom w:val="single" w:sz="8" w:space="0" w:color="000000"/>
              <w:right w:val="single" w:sz="8" w:space="0" w:color="000000"/>
            </w:tcBorders>
            <w:shd w:val="clear" w:color="000000" w:fill="C5D9F1"/>
            <w:vAlign w:val="center"/>
            <w:hideMark/>
          </w:tcPr>
          <w:p w14:paraId="6628E0E9" w14:textId="77777777" w:rsidR="005A4A10" w:rsidRPr="005A4A10" w:rsidRDefault="005A4A10" w:rsidP="005A4A10">
            <w:pPr>
              <w:jc w:val="center"/>
              <w:rPr>
                <w:color w:val="000000"/>
                <w:szCs w:val="24"/>
              </w:rPr>
            </w:pPr>
            <w:r w:rsidRPr="005A4A10">
              <w:rPr>
                <w:color w:val="000000"/>
                <w:szCs w:val="24"/>
              </w:rPr>
              <w:t>Descrição</w:t>
            </w:r>
          </w:p>
        </w:tc>
        <w:tc>
          <w:tcPr>
            <w:tcW w:w="960" w:type="dxa"/>
            <w:tcBorders>
              <w:top w:val="single" w:sz="8" w:space="0" w:color="000000"/>
              <w:left w:val="nil"/>
              <w:bottom w:val="single" w:sz="8" w:space="0" w:color="000000"/>
              <w:right w:val="single" w:sz="8" w:space="0" w:color="000000"/>
            </w:tcBorders>
            <w:shd w:val="clear" w:color="000000" w:fill="C5D9F1"/>
            <w:vAlign w:val="center"/>
            <w:hideMark/>
          </w:tcPr>
          <w:p w14:paraId="4949429B" w14:textId="77777777" w:rsidR="005A4A10" w:rsidRPr="005A4A10" w:rsidRDefault="005A4A10" w:rsidP="005A4A10">
            <w:pPr>
              <w:jc w:val="center"/>
              <w:rPr>
                <w:color w:val="000000"/>
                <w:szCs w:val="24"/>
              </w:rPr>
            </w:pPr>
            <w:r w:rsidRPr="005A4A10">
              <w:rPr>
                <w:color w:val="000000"/>
                <w:szCs w:val="24"/>
              </w:rPr>
              <w:t xml:space="preserve">Unidade </w:t>
            </w:r>
          </w:p>
        </w:tc>
        <w:tc>
          <w:tcPr>
            <w:tcW w:w="1247" w:type="dxa"/>
            <w:tcBorders>
              <w:top w:val="single" w:sz="8" w:space="0" w:color="000000"/>
              <w:left w:val="nil"/>
              <w:bottom w:val="single" w:sz="8" w:space="0" w:color="000000"/>
              <w:right w:val="single" w:sz="8" w:space="0" w:color="000000"/>
            </w:tcBorders>
            <w:shd w:val="clear" w:color="000000" w:fill="C5D9F1"/>
            <w:vAlign w:val="center"/>
            <w:hideMark/>
          </w:tcPr>
          <w:p w14:paraId="1A8D06BB" w14:textId="77777777" w:rsidR="005A4A10" w:rsidRPr="005A4A10" w:rsidRDefault="005A4A10" w:rsidP="005A4A10">
            <w:pPr>
              <w:jc w:val="center"/>
              <w:rPr>
                <w:color w:val="000000"/>
                <w:szCs w:val="24"/>
              </w:rPr>
            </w:pPr>
            <w:r w:rsidRPr="005A4A10">
              <w:rPr>
                <w:color w:val="000000"/>
                <w:szCs w:val="24"/>
              </w:rPr>
              <w:t>Quantidade</w:t>
            </w:r>
          </w:p>
        </w:tc>
      </w:tr>
      <w:tr w:rsidR="005A4A10" w:rsidRPr="005A4A10" w14:paraId="5616648E" w14:textId="77777777" w:rsidTr="00747FAD">
        <w:trPr>
          <w:trHeight w:val="94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25C388" w14:textId="77777777" w:rsidR="005A4A10" w:rsidRPr="005A4A10" w:rsidRDefault="005A4A10" w:rsidP="005A4A10">
            <w:pPr>
              <w:jc w:val="center"/>
              <w:rPr>
                <w:color w:val="000000"/>
                <w:szCs w:val="24"/>
              </w:rPr>
            </w:pPr>
            <w:proofErr w:type="gramStart"/>
            <w:r w:rsidRPr="005A4A10">
              <w:rPr>
                <w:color w:val="000000"/>
                <w:szCs w:val="24"/>
              </w:rPr>
              <w:t>1</w:t>
            </w:r>
            <w:proofErr w:type="gramEnd"/>
          </w:p>
        </w:tc>
        <w:tc>
          <w:tcPr>
            <w:tcW w:w="4922" w:type="dxa"/>
            <w:tcBorders>
              <w:top w:val="nil"/>
              <w:left w:val="nil"/>
              <w:bottom w:val="nil"/>
              <w:right w:val="single" w:sz="8" w:space="0" w:color="000000"/>
            </w:tcBorders>
            <w:shd w:val="clear" w:color="auto" w:fill="auto"/>
            <w:vAlign w:val="center"/>
            <w:hideMark/>
          </w:tcPr>
          <w:p w14:paraId="38CB2E45" w14:textId="77777777" w:rsidR="005A4A10" w:rsidRPr="005A4A10" w:rsidRDefault="005A4A10" w:rsidP="005A4A10">
            <w:pPr>
              <w:jc w:val="both"/>
              <w:rPr>
                <w:b/>
                <w:bCs/>
                <w:color w:val="000000"/>
                <w:szCs w:val="24"/>
              </w:rPr>
            </w:pPr>
            <w:r w:rsidRPr="005A4A10">
              <w:rPr>
                <w:b/>
                <w:bCs/>
                <w:color w:val="000000"/>
                <w:szCs w:val="24"/>
              </w:rPr>
              <w:t>TABELA DE BASQUETE OFICIAL EM COMPENSADO NAVAL:</w:t>
            </w:r>
            <w:r w:rsidRPr="005A4A10">
              <w:rPr>
                <w:color w:val="000000"/>
                <w:szCs w:val="24"/>
              </w:rPr>
              <w:t xml:space="preserve"> Tabela de Basquete Compensado Naval 1,60 X 1,10 (Par).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BADC43"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A0F651" w14:textId="77777777" w:rsidR="005A4A10" w:rsidRPr="005A4A10" w:rsidRDefault="005A4A10" w:rsidP="005A4A10">
            <w:pPr>
              <w:jc w:val="center"/>
              <w:rPr>
                <w:color w:val="000000"/>
                <w:szCs w:val="24"/>
              </w:rPr>
            </w:pPr>
            <w:proofErr w:type="gramStart"/>
            <w:r w:rsidRPr="005A4A10">
              <w:rPr>
                <w:color w:val="000000"/>
                <w:szCs w:val="24"/>
              </w:rPr>
              <w:t>6</w:t>
            </w:r>
            <w:proofErr w:type="gramEnd"/>
          </w:p>
        </w:tc>
      </w:tr>
      <w:tr w:rsidR="005A4A10" w:rsidRPr="005A4A10" w14:paraId="58D4CB6E" w14:textId="77777777" w:rsidTr="00747FAD">
        <w:trPr>
          <w:trHeight w:val="1890"/>
        </w:trPr>
        <w:tc>
          <w:tcPr>
            <w:tcW w:w="951" w:type="dxa"/>
            <w:vMerge/>
            <w:tcBorders>
              <w:top w:val="nil"/>
              <w:left w:val="single" w:sz="8" w:space="0" w:color="000000"/>
              <w:bottom w:val="single" w:sz="8" w:space="0" w:color="000000"/>
              <w:right w:val="single" w:sz="8" w:space="0" w:color="000000"/>
            </w:tcBorders>
            <w:vAlign w:val="center"/>
            <w:hideMark/>
          </w:tcPr>
          <w:p w14:paraId="341C8157"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449AB3B5" w14:textId="77777777" w:rsidR="005A4A10" w:rsidRPr="005A4A10" w:rsidRDefault="005A4A10" w:rsidP="005A4A10">
            <w:pPr>
              <w:jc w:val="both"/>
              <w:rPr>
                <w:b/>
                <w:bCs/>
                <w:color w:val="000000"/>
                <w:szCs w:val="24"/>
              </w:rPr>
            </w:pPr>
            <w:r w:rsidRPr="005A4A10">
              <w:rPr>
                <w:b/>
                <w:bCs/>
                <w:color w:val="000000"/>
                <w:szCs w:val="24"/>
              </w:rPr>
              <w:t>Tabela de Compensado Naval </w:t>
            </w:r>
            <w:r w:rsidRPr="005A4A10">
              <w:rPr>
                <w:color w:val="000000"/>
                <w:szCs w:val="24"/>
              </w:rPr>
              <w:t xml:space="preserve">fabricada com Compensado Naval de </w:t>
            </w:r>
            <w:proofErr w:type="gramStart"/>
            <w:r w:rsidRPr="005A4A10">
              <w:rPr>
                <w:color w:val="000000"/>
                <w:szCs w:val="24"/>
              </w:rPr>
              <w:t>18mm</w:t>
            </w:r>
            <w:proofErr w:type="gramEnd"/>
            <w:r w:rsidRPr="005A4A10">
              <w:rPr>
                <w:color w:val="000000"/>
                <w:szCs w:val="24"/>
              </w:rPr>
              <w:t xml:space="preserve">, completa com Aros Oficiais, Redes </w:t>
            </w:r>
            <w:proofErr w:type="spellStart"/>
            <w:r w:rsidRPr="005A4A10">
              <w:rPr>
                <w:color w:val="000000"/>
                <w:szCs w:val="24"/>
              </w:rPr>
              <w:t>Chuá</w:t>
            </w:r>
            <w:proofErr w:type="spellEnd"/>
            <w:r w:rsidRPr="005A4A10">
              <w:rPr>
                <w:color w:val="000000"/>
                <w:szCs w:val="24"/>
              </w:rPr>
              <w:t xml:space="preserve"> e </w:t>
            </w:r>
            <w:proofErr w:type="spellStart"/>
            <w:r w:rsidRPr="005A4A10">
              <w:rPr>
                <w:color w:val="000000"/>
                <w:szCs w:val="24"/>
              </w:rPr>
              <w:t>requadro</w:t>
            </w:r>
            <w:proofErr w:type="spellEnd"/>
            <w:r w:rsidRPr="005A4A10">
              <w:rPr>
                <w:color w:val="000000"/>
                <w:szCs w:val="24"/>
              </w:rPr>
              <w:t xml:space="preserve">/cantoneira em Aço Carbono. </w:t>
            </w:r>
            <w:r w:rsidRPr="005A4A10">
              <w:rPr>
                <w:b/>
                <w:bCs/>
                <w:color w:val="000000"/>
                <w:szCs w:val="24"/>
              </w:rPr>
              <w:t>Composição do Aro:</w:t>
            </w:r>
            <w:r w:rsidRPr="005A4A10">
              <w:rPr>
                <w:color w:val="000000"/>
                <w:szCs w:val="24"/>
              </w:rPr>
              <w:t xml:space="preserve"> Fabricado em ferro. </w:t>
            </w:r>
            <w:r w:rsidRPr="005A4A10">
              <w:rPr>
                <w:b/>
                <w:bCs/>
                <w:color w:val="000000"/>
                <w:szCs w:val="24"/>
              </w:rPr>
              <w:t>Rede:</w:t>
            </w:r>
            <w:r w:rsidRPr="005A4A10">
              <w:rPr>
                <w:color w:val="000000"/>
                <w:szCs w:val="24"/>
              </w:rPr>
              <w:t xml:space="preserve"> 100% feita em polipropileno (PP) fio </w:t>
            </w:r>
            <w:proofErr w:type="gramStart"/>
            <w:r w:rsidRPr="005A4A10">
              <w:rPr>
                <w:color w:val="000000"/>
                <w:szCs w:val="24"/>
              </w:rPr>
              <w:t>3</w:t>
            </w:r>
            <w:proofErr w:type="gramEnd"/>
            <w:r w:rsidRPr="005A4A10">
              <w:rPr>
                <w:color w:val="000000"/>
                <w:szCs w:val="24"/>
              </w:rPr>
              <w:t xml:space="preserve">. </w:t>
            </w:r>
            <w:r w:rsidRPr="005A4A10">
              <w:rPr>
                <w:b/>
                <w:bCs/>
                <w:color w:val="000000"/>
                <w:szCs w:val="24"/>
              </w:rPr>
              <w:t>Peso e Medidas de cada unidade:</w:t>
            </w:r>
          </w:p>
        </w:tc>
        <w:tc>
          <w:tcPr>
            <w:tcW w:w="960" w:type="dxa"/>
            <w:vMerge/>
            <w:tcBorders>
              <w:top w:val="nil"/>
              <w:left w:val="single" w:sz="8" w:space="0" w:color="000000"/>
              <w:bottom w:val="single" w:sz="8" w:space="0" w:color="000000"/>
              <w:right w:val="single" w:sz="8" w:space="0" w:color="000000"/>
            </w:tcBorders>
            <w:vAlign w:val="center"/>
            <w:hideMark/>
          </w:tcPr>
          <w:p w14:paraId="7DECFD11"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7B57EF9" w14:textId="77777777" w:rsidR="005A4A10" w:rsidRPr="005A4A10" w:rsidRDefault="005A4A10" w:rsidP="005A4A10">
            <w:pPr>
              <w:rPr>
                <w:color w:val="000000"/>
                <w:szCs w:val="24"/>
              </w:rPr>
            </w:pPr>
          </w:p>
        </w:tc>
      </w:tr>
      <w:tr w:rsidR="005A4A10" w:rsidRPr="005A4A10" w14:paraId="645C0F49"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768D24E8"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1FCDD257" w14:textId="77777777" w:rsidR="005A4A10" w:rsidRPr="005A4A10" w:rsidRDefault="005A4A10" w:rsidP="005A4A10">
            <w:pPr>
              <w:jc w:val="both"/>
              <w:rPr>
                <w:color w:val="000000"/>
                <w:szCs w:val="24"/>
              </w:rPr>
            </w:pPr>
            <w:r w:rsidRPr="005A4A10">
              <w:rPr>
                <w:color w:val="000000"/>
                <w:szCs w:val="24"/>
              </w:rPr>
              <w:t>Peso: 30 kg </w:t>
            </w:r>
          </w:p>
        </w:tc>
        <w:tc>
          <w:tcPr>
            <w:tcW w:w="960" w:type="dxa"/>
            <w:vMerge/>
            <w:tcBorders>
              <w:top w:val="nil"/>
              <w:left w:val="single" w:sz="8" w:space="0" w:color="000000"/>
              <w:bottom w:val="single" w:sz="8" w:space="0" w:color="000000"/>
              <w:right w:val="single" w:sz="8" w:space="0" w:color="000000"/>
            </w:tcBorders>
            <w:vAlign w:val="center"/>
            <w:hideMark/>
          </w:tcPr>
          <w:p w14:paraId="360B2966"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5400711" w14:textId="77777777" w:rsidR="005A4A10" w:rsidRPr="005A4A10" w:rsidRDefault="005A4A10" w:rsidP="005A4A10">
            <w:pPr>
              <w:rPr>
                <w:color w:val="000000"/>
                <w:szCs w:val="24"/>
              </w:rPr>
            </w:pPr>
          </w:p>
        </w:tc>
      </w:tr>
      <w:tr w:rsidR="005A4A10" w:rsidRPr="005A4A10" w14:paraId="61929BE8"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3AC343E1"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700FD8D7" w14:textId="77777777" w:rsidR="005A4A10" w:rsidRPr="005A4A10" w:rsidRDefault="005A4A10" w:rsidP="005A4A10">
            <w:pPr>
              <w:jc w:val="both"/>
              <w:rPr>
                <w:color w:val="000000"/>
                <w:szCs w:val="24"/>
              </w:rPr>
            </w:pPr>
            <w:r w:rsidRPr="005A4A10">
              <w:rPr>
                <w:color w:val="000000"/>
                <w:szCs w:val="24"/>
              </w:rPr>
              <w:t>Largura: 1,60 cm</w:t>
            </w:r>
          </w:p>
        </w:tc>
        <w:tc>
          <w:tcPr>
            <w:tcW w:w="960" w:type="dxa"/>
            <w:vMerge/>
            <w:tcBorders>
              <w:top w:val="nil"/>
              <w:left w:val="single" w:sz="8" w:space="0" w:color="000000"/>
              <w:bottom w:val="single" w:sz="8" w:space="0" w:color="000000"/>
              <w:right w:val="single" w:sz="8" w:space="0" w:color="000000"/>
            </w:tcBorders>
            <w:vAlign w:val="center"/>
            <w:hideMark/>
          </w:tcPr>
          <w:p w14:paraId="2AFEA299"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5B0900B" w14:textId="77777777" w:rsidR="005A4A10" w:rsidRPr="005A4A10" w:rsidRDefault="005A4A10" w:rsidP="005A4A10">
            <w:pPr>
              <w:rPr>
                <w:color w:val="000000"/>
                <w:szCs w:val="24"/>
              </w:rPr>
            </w:pPr>
          </w:p>
        </w:tc>
      </w:tr>
      <w:tr w:rsidR="005A4A10" w:rsidRPr="005A4A10" w14:paraId="1F8867F6"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50741009"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0F9813AC" w14:textId="77777777" w:rsidR="005A4A10" w:rsidRPr="005A4A10" w:rsidRDefault="005A4A10" w:rsidP="005A4A10">
            <w:pPr>
              <w:jc w:val="both"/>
              <w:rPr>
                <w:color w:val="000000"/>
                <w:szCs w:val="24"/>
              </w:rPr>
            </w:pPr>
            <w:r w:rsidRPr="005A4A10">
              <w:rPr>
                <w:color w:val="000000"/>
                <w:szCs w:val="24"/>
              </w:rPr>
              <w:t>Altura: 1,10 cm</w:t>
            </w:r>
          </w:p>
        </w:tc>
        <w:tc>
          <w:tcPr>
            <w:tcW w:w="960" w:type="dxa"/>
            <w:vMerge/>
            <w:tcBorders>
              <w:top w:val="nil"/>
              <w:left w:val="single" w:sz="8" w:space="0" w:color="000000"/>
              <w:bottom w:val="single" w:sz="8" w:space="0" w:color="000000"/>
              <w:right w:val="single" w:sz="8" w:space="0" w:color="000000"/>
            </w:tcBorders>
            <w:vAlign w:val="center"/>
            <w:hideMark/>
          </w:tcPr>
          <w:p w14:paraId="58375E43"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5F2813B1" w14:textId="77777777" w:rsidR="005A4A10" w:rsidRPr="005A4A10" w:rsidRDefault="005A4A10" w:rsidP="005A4A10">
            <w:pPr>
              <w:rPr>
                <w:color w:val="000000"/>
                <w:szCs w:val="24"/>
              </w:rPr>
            </w:pPr>
          </w:p>
        </w:tc>
      </w:tr>
      <w:tr w:rsidR="005A4A10" w:rsidRPr="005A4A10" w14:paraId="0032BA5C"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4F09091B"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28AF2840" w14:textId="77777777" w:rsidR="005A4A10" w:rsidRPr="005A4A10" w:rsidRDefault="005A4A10" w:rsidP="005A4A10">
            <w:pPr>
              <w:jc w:val="both"/>
              <w:rPr>
                <w:color w:val="000000"/>
                <w:szCs w:val="24"/>
              </w:rPr>
            </w:pPr>
            <w:r w:rsidRPr="005A4A10">
              <w:rPr>
                <w:color w:val="000000"/>
                <w:szCs w:val="24"/>
              </w:rPr>
              <w:t>Profundidade: 18 mm</w:t>
            </w:r>
          </w:p>
        </w:tc>
        <w:tc>
          <w:tcPr>
            <w:tcW w:w="960" w:type="dxa"/>
            <w:vMerge/>
            <w:tcBorders>
              <w:top w:val="nil"/>
              <w:left w:val="single" w:sz="8" w:space="0" w:color="000000"/>
              <w:bottom w:val="single" w:sz="8" w:space="0" w:color="000000"/>
              <w:right w:val="single" w:sz="8" w:space="0" w:color="000000"/>
            </w:tcBorders>
            <w:vAlign w:val="center"/>
            <w:hideMark/>
          </w:tcPr>
          <w:p w14:paraId="62A7F81D"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0E65AB5" w14:textId="77777777" w:rsidR="005A4A10" w:rsidRPr="005A4A10" w:rsidRDefault="005A4A10" w:rsidP="005A4A10">
            <w:pPr>
              <w:rPr>
                <w:color w:val="000000"/>
                <w:szCs w:val="24"/>
              </w:rPr>
            </w:pPr>
          </w:p>
        </w:tc>
      </w:tr>
      <w:tr w:rsidR="005A4A10" w:rsidRPr="005A4A10" w14:paraId="6719584C"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3523FE6A"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40E3FBAE" w14:textId="59CEB514" w:rsidR="005A4A10" w:rsidRPr="005A4A10" w:rsidRDefault="005A4A10" w:rsidP="005A4A10">
            <w:pPr>
              <w:jc w:val="both"/>
              <w:rPr>
                <w:color w:val="000000"/>
                <w:szCs w:val="24"/>
              </w:rPr>
            </w:pPr>
            <w:r w:rsidRPr="005A4A10">
              <w:rPr>
                <w:color w:val="000000"/>
                <w:szCs w:val="24"/>
              </w:rPr>
              <w:t xml:space="preserve">Código do Item: (ID </w:t>
            </w:r>
            <w:r w:rsidR="0000667B">
              <w:rPr>
                <w:color w:val="000000"/>
                <w:szCs w:val="24"/>
              </w:rPr>
              <w:t>173680</w:t>
            </w:r>
            <w:r w:rsidRPr="005A4A10">
              <w:rPr>
                <w:color w:val="000000"/>
                <w:szCs w:val="24"/>
              </w:rPr>
              <w:t xml:space="preserve">) </w:t>
            </w:r>
            <w:r w:rsidR="008C0D41">
              <w:rPr>
                <w:color w:val="000000"/>
                <w:szCs w:val="24"/>
              </w:rPr>
              <w:t xml:space="preserve">/ CATMAT: </w:t>
            </w:r>
            <w:r w:rsidR="008C0D41" w:rsidRPr="008C0D41">
              <w:rPr>
                <w:color w:val="000000"/>
                <w:szCs w:val="24"/>
              </w:rPr>
              <w:t>29815</w:t>
            </w:r>
          </w:p>
        </w:tc>
        <w:tc>
          <w:tcPr>
            <w:tcW w:w="960" w:type="dxa"/>
            <w:vMerge/>
            <w:tcBorders>
              <w:top w:val="nil"/>
              <w:left w:val="single" w:sz="8" w:space="0" w:color="000000"/>
              <w:bottom w:val="single" w:sz="8" w:space="0" w:color="000000"/>
              <w:right w:val="single" w:sz="8" w:space="0" w:color="000000"/>
            </w:tcBorders>
            <w:vAlign w:val="center"/>
            <w:hideMark/>
          </w:tcPr>
          <w:p w14:paraId="053B1BE7"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7AA30A7" w14:textId="77777777" w:rsidR="005A4A10" w:rsidRPr="005A4A10" w:rsidRDefault="005A4A10" w:rsidP="005A4A10">
            <w:pPr>
              <w:rPr>
                <w:color w:val="000000"/>
                <w:szCs w:val="24"/>
              </w:rPr>
            </w:pPr>
          </w:p>
        </w:tc>
      </w:tr>
      <w:tr w:rsidR="005A4A10" w:rsidRPr="005A4A10" w14:paraId="0AD223A1" w14:textId="77777777" w:rsidTr="00747FAD">
        <w:trPr>
          <w:trHeight w:val="94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5D4F73" w14:textId="77777777" w:rsidR="005A4A10" w:rsidRPr="005A4A10" w:rsidRDefault="005A4A10" w:rsidP="005A4A10">
            <w:pPr>
              <w:jc w:val="center"/>
              <w:rPr>
                <w:color w:val="000000"/>
                <w:szCs w:val="24"/>
              </w:rPr>
            </w:pPr>
            <w:proofErr w:type="gramStart"/>
            <w:r w:rsidRPr="005A4A10">
              <w:rPr>
                <w:color w:val="000000"/>
                <w:szCs w:val="24"/>
              </w:rPr>
              <w:t>2</w:t>
            </w:r>
            <w:proofErr w:type="gramEnd"/>
          </w:p>
        </w:tc>
        <w:tc>
          <w:tcPr>
            <w:tcW w:w="4922" w:type="dxa"/>
            <w:tcBorders>
              <w:top w:val="nil"/>
              <w:left w:val="nil"/>
              <w:bottom w:val="nil"/>
              <w:right w:val="single" w:sz="8" w:space="0" w:color="000000"/>
            </w:tcBorders>
            <w:shd w:val="clear" w:color="auto" w:fill="auto"/>
            <w:vAlign w:val="center"/>
            <w:hideMark/>
          </w:tcPr>
          <w:p w14:paraId="60BDC192" w14:textId="77777777" w:rsidR="005A4A10" w:rsidRPr="005A4A10" w:rsidRDefault="005A4A10" w:rsidP="005A4A10">
            <w:pPr>
              <w:jc w:val="both"/>
              <w:rPr>
                <w:b/>
                <w:bCs/>
                <w:color w:val="000000"/>
                <w:szCs w:val="24"/>
              </w:rPr>
            </w:pPr>
            <w:r w:rsidRPr="005A4A10">
              <w:rPr>
                <w:b/>
                <w:bCs/>
                <w:color w:val="000000"/>
                <w:szCs w:val="24"/>
              </w:rPr>
              <w:t xml:space="preserve">TRAVE DE </w:t>
            </w:r>
            <w:proofErr w:type="gramStart"/>
            <w:r w:rsidRPr="005A4A10">
              <w:rPr>
                <w:b/>
                <w:bCs/>
                <w:color w:val="000000"/>
                <w:szCs w:val="24"/>
              </w:rPr>
              <w:t>VÔLEI</w:t>
            </w:r>
            <w:r w:rsidRPr="005A4A10">
              <w:rPr>
                <w:color w:val="000000"/>
                <w:szCs w:val="24"/>
              </w:rPr>
              <w:t xml:space="preserve"> :</w:t>
            </w:r>
            <w:proofErr w:type="gramEnd"/>
            <w:r w:rsidRPr="005A4A10">
              <w:rPr>
                <w:color w:val="000000"/>
                <w:szCs w:val="24"/>
              </w:rPr>
              <w:t xml:space="preserve"> Poste para Vôlei oficial confeccionado em tubo redondo em aço carbono diâmetro de 3” pol. com  altura oficial de 2,45m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B7F33A"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DFAD535" w14:textId="77777777" w:rsidR="005A4A10" w:rsidRPr="005A4A10" w:rsidRDefault="005A4A10" w:rsidP="005A4A10">
            <w:pPr>
              <w:jc w:val="center"/>
              <w:rPr>
                <w:color w:val="000000"/>
                <w:szCs w:val="24"/>
              </w:rPr>
            </w:pPr>
            <w:proofErr w:type="gramStart"/>
            <w:r w:rsidRPr="005A4A10">
              <w:rPr>
                <w:color w:val="000000"/>
                <w:szCs w:val="24"/>
              </w:rPr>
              <w:t>6</w:t>
            </w:r>
            <w:proofErr w:type="gramEnd"/>
          </w:p>
        </w:tc>
      </w:tr>
      <w:tr w:rsidR="005A4A10" w:rsidRPr="005A4A10" w14:paraId="557CDECB" w14:textId="77777777" w:rsidTr="00747FAD">
        <w:trPr>
          <w:trHeight w:val="945"/>
        </w:trPr>
        <w:tc>
          <w:tcPr>
            <w:tcW w:w="951" w:type="dxa"/>
            <w:vMerge/>
            <w:tcBorders>
              <w:top w:val="nil"/>
              <w:left w:val="single" w:sz="8" w:space="0" w:color="000000"/>
              <w:bottom w:val="single" w:sz="8" w:space="0" w:color="000000"/>
              <w:right w:val="single" w:sz="8" w:space="0" w:color="000000"/>
            </w:tcBorders>
            <w:vAlign w:val="center"/>
            <w:hideMark/>
          </w:tcPr>
          <w:p w14:paraId="3AAD9501" w14:textId="77777777" w:rsidR="005A4A10" w:rsidRPr="005A4A10" w:rsidRDefault="005A4A10" w:rsidP="005A4A10">
            <w:pPr>
              <w:rPr>
                <w:color w:val="000000"/>
                <w:szCs w:val="24"/>
              </w:rPr>
            </w:pPr>
          </w:p>
        </w:tc>
        <w:tc>
          <w:tcPr>
            <w:tcW w:w="4922" w:type="dxa"/>
            <w:tcBorders>
              <w:top w:val="nil"/>
              <w:left w:val="nil"/>
              <w:bottom w:val="single" w:sz="4" w:space="0" w:color="auto"/>
              <w:right w:val="single" w:sz="8" w:space="0" w:color="000000"/>
            </w:tcBorders>
            <w:shd w:val="clear" w:color="auto" w:fill="auto"/>
            <w:vAlign w:val="center"/>
            <w:hideMark/>
          </w:tcPr>
          <w:p w14:paraId="303A2613" w14:textId="77777777" w:rsidR="005A4A10" w:rsidRPr="005A4A10" w:rsidRDefault="005A4A10" w:rsidP="005A4A10">
            <w:pPr>
              <w:jc w:val="both"/>
              <w:rPr>
                <w:color w:val="000000"/>
                <w:szCs w:val="24"/>
              </w:rPr>
            </w:pPr>
            <w:r w:rsidRPr="005A4A10">
              <w:rPr>
                <w:color w:val="000000"/>
                <w:szCs w:val="24"/>
              </w:rPr>
              <w:t xml:space="preserve">Pintura em Epóxi em Branco. </w:t>
            </w:r>
            <w:r w:rsidRPr="005A4A10">
              <w:rPr>
                <w:b/>
                <w:bCs/>
                <w:color w:val="000000"/>
                <w:szCs w:val="24"/>
              </w:rPr>
              <w:t xml:space="preserve">Fixação através de encaixe em furo na quadra (acompanha tubo para </w:t>
            </w:r>
            <w:proofErr w:type="spellStart"/>
            <w:r w:rsidRPr="005A4A10">
              <w:rPr>
                <w:b/>
                <w:bCs/>
                <w:color w:val="000000"/>
                <w:szCs w:val="24"/>
              </w:rPr>
              <w:t>chumbamento</w:t>
            </w:r>
            <w:proofErr w:type="spellEnd"/>
            <w:r w:rsidRPr="005A4A10">
              <w:rPr>
                <w:b/>
                <w:bCs/>
                <w:color w:val="000000"/>
                <w:szCs w:val="24"/>
              </w:rPr>
              <w:t>).</w:t>
            </w:r>
          </w:p>
        </w:tc>
        <w:tc>
          <w:tcPr>
            <w:tcW w:w="960" w:type="dxa"/>
            <w:vMerge/>
            <w:tcBorders>
              <w:top w:val="nil"/>
              <w:left w:val="single" w:sz="8" w:space="0" w:color="000000"/>
              <w:bottom w:val="single" w:sz="8" w:space="0" w:color="000000"/>
              <w:right w:val="single" w:sz="8" w:space="0" w:color="000000"/>
            </w:tcBorders>
            <w:vAlign w:val="center"/>
            <w:hideMark/>
          </w:tcPr>
          <w:p w14:paraId="41D37128"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7A8E598" w14:textId="77777777" w:rsidR="005A4A10" w:rsidRPr="005A4A10" w:rsidRDefault="005A4A10" w:rsidP="005A4A10">
            <w:pPr>
              <w:rPr>
                <w:color w:val="000000"/>
                <w:szCs w:val="24"/>
              </w:rPr>
            </w:pPr>
          </w:p>
        </w:tc>
      </w:tr>
      <w:tr w:rsidR="005A4A10" w:rsidRPr="005A4A10" w14:paraId="5547DEFC" w14:textId="77777777" w:rsidTr="00747FAD">
        <w:trPr>
          <w:trHeight w:val="330"/>
        </w:trPr>
        <w:tc>
          <w:tcPr>
            <w:tcW w:w="951" w:type="dxa"/>
            <w:vMerge/>
            <w:tcBorders>
              <w:top w:val="nil"/>
              <w:left w:val="single" w:sz="8" w:space="0" w:color="000000"/>
              <w:bottom w:val="single" w:sz="4" w:space="0" w:color="auto"/>
              <w:right w:val="single" w:sz="4" w:space="0" w:color="auto"/>
            </w:tcBorders>
            <w:vAlign w:val="center"/>
            <w:hideMark/>
          </w:tcPr>
          <w:p w14:paraId="327C0523" w14:textId="77777777" w:rsidR="005A4A10" w:rsidRPr="005A4A10" w:rsidRDefault="005A4A10" w:rsidP="005A4A10">
            <w:pPr>
              <w:rPr>
                <w:color w:val="000000"/>
                <w:szCs w:val="24"/>
              </w:rPr>
            </w:pPr>
          </w:p>
        </w:tc>
        <w:tc>
          <w:tcPr>
            <w:tcW w:w="4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DF10" w14:textId="5299AD6D"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173684</w:t>
            </w:r>
            <w:r w:rsidR="005A4A10" w:rsidRPr="005A4A10">
              <w:rPr>
                <w:color w:val="000000"/>
                <w:szCs w:val="24"/>
              </w:rPr>
              <w:t>)</w:t>
            </w:r>
            <w:r w:rsidRPr="005A4A10">
              <w:rPr>
                <w:color w:val="000000"/>
                <w:szCs w:val="24"/>
              </w:rPr>
              <w:t xml:space="preserve"> </w:t>
            </w:r>
            <w:r>
              <w:rPr>
                <w:color w:val="000000"/>
                <w:szCs w:val="24"/>
              </w:rPr>
              <w:t xml:space="preserve">/ CATMAT: </w:t>
            </w:r>
            <w:r w:rsidRPr="008C0D41">
              <w:rPr>
                <w:color w:val="000000"/>
                <w:szCs w:val="24"/>
              </w:rPr>
              <w:t>29823</w:t>
            </w:r>
          </w:p>
        </w:tc>
        <w:tc>
          <w:tcPr>
            <w:tcW w:w="960" w:type="dxa"/>
            <w:vMerge/>
            <w:tcBorders>
              <w:top w:val="nil"/>
              <w:left w:val="single" w:sz="4" w:space="0" w:color="auto"/>
              <w:bottom w:val="single" w:sz="4" w:space="0" w:color="auto"/>
              <w:right w:val="single" w:sz="8" w:space="0" w:color="000000"/>
            </w:tcBorders>
            <w:vAlign w:val="center"/>
            <w:hideMark/>
          </w:tcPr>
          <w:p w14:paraId="0CC3505E" w14:textId="77777777" w:rsidR="005A4A10" w:rsidRPr="005A4A10" w:rsidRDefault="005A4A10" w:rsidP="005A4A10">
            <w:pPr>
              <w:rPr>
                <w:color w:val="000000"/>
                <w:szCs w:val="24"/>
              </w:rPr>
            </w:pPr>
          </w:p>
        </w:tc>
        <w:tc>
          <w:tcPr>
            <w:tcW w:w="1247" w:type="dxa"/>
            <w:vMerge/>
            <w:tcBorders>
              <w:top w:val="nil"/>
              <w:left w:val="single" w:sz="8" w:space="0" w:color="000000"/>
              <w:bottom w:val="single" w:sz="4" w:space="0" w:color="auto"/>
              <w:right w:val="single" w:sz="8" w:space="0" w:color="000000"/>
            </w:tcBorders>
            <w:vAlign w:val="center"/>
            <w:hideMark/>
          </w:tcPr>
          <w:p w14:paraId="3BEEDAAC" w14:textId="77777777" w:rsidR="005A4A10" w:rsidRPr="005A4A10" w:rsidRDefault="005A4A10" w:rsidP="005A4A10">
            <w:pPr>
              <w:rPr>
                <w:color w:val="000000"/>
                <w:szCs w:val="24"/>
              </w:rPr>
            </w:pPr>
          </w:p>
        </w:tc>
      </w:tr>
      <w:tr w:rsidR="005A4A10" w:rsidRPr="005A4A10" w14:paraId="623ACB08" w14:textId="77777777" w:rsidTr="00747FAD">
        <w:trPr>
          <w:trHeight w:val="3225"/>
        </w:trPr>
        <w:tc>
          <w:tcPr>
            <w:tcW w:w="951" w:type="dxa"/>
            <w:tcBorders>
              <w:top w:val="single" w:sz="4" w:space="0" w:color="auto"/>
              <w:left w:val="single" w:sz="8" w:space="0" w:color="000000"/>
              <w:bottom w:val="nil"/>
              <w:right w:val="single" w:sz="8" w:space="0" w:color="000000"/>
            </w:tcBorders>
            <w:shd w:val="clear" w:color="auto" w:fill="auto"/>
            <w:vAlign w:val="center"/>
            <w:hideMark/>
          </w:tcPr>
          <w:p w14:paraId="414255F8" w14:textId="77777777" w:rsidR="005A4A10" w:rsidRPr="005A4A10" w:rsidRDefault="005A4A10" w:rsidP="005A4A10">
            <w:pPr>
              <w:jc w:val="center"/>
              <w:rPr>
                <w:color w:val="000000"/>
                <w:szCs w:val="24"/>
              </w:rPr>
            </w:pPr>
            <w:proofErr w:type="gramStart"/>
            <w:r w:rsidRPr="005A4A10">
              <w:rPr>
                <w:color w:val="000000"/>
                <w:szCs w:val="24"/>
              </w:rPr>
              <w:lastRenderedPageBreak/>
              <w:t>3</w:t>
            </w:r>
            <w:proofErr w:type="gramEnd"/>
          </w:p>
        </w:tc>
        <w:tc>
          <w:tcPr>
            <w:tcW w:w="4922" w:type="dxa"/>
            <w:tcBorders>
              <w:top w:val="single" w:sz="4" w:space="0" w:color="auto"/>
              <w:left w:val="nil"/>
              <w:bottom w:val="single" w:sz="4" w:space="0" w:color="auto"/>
              <w:right w:val="single" w:sz="8" w:space="0" w:color="000000"/>
            </w:tcBorders>
            <w:shd w:val="clear" w:color="auto" w:fill="auto"/>
            <w:vAlign w:val="center"/>
            <w:hideMark/>
          </w:tcPr>
          <w:p w14:paraId="28E8DE91" w14:textId="77777777" w:rsidR="005A4A10" w:rsidRPr="005A4A10" w:rsidRDefault="005A4A10" w:rsidP="005A4A10">
            <w:pPr>
              <w:jc w:val="both"/>
              <w:rPr>
                <w:b/>
                <w:bCs/>
                <w:color w:val="000000"/>
                <w:szCs w:val="24"/>
              </w:rPr>
            </w:pPr>
            <w:r w:rsidRPr="005A4A10">
              <w:rPr>
                <w:b/>
                <w:bCs/>
                <w:color w:val="000000"/>
                <w:szCs w:val="24"/>
              </w:rPr>
              <w:t xml:space="preserve">PAR REDE GOL FUTSAL FIO </w:t>
            </w:r>
            <w:proofErr w:type="gramStart"/>
            <w:r w:rsidRPr="005A4A10">
              <w:rPr>
                <w:b/>
                <w:bCs/>
                <w:color w:val="000000"/>
                <w:szCs w:val="24"/>
              </w:rPr>
              <w:t>8MM</w:t>
            </w:r>
            <w:proofErr w:type="gramEnd"/>
            <w:r w:rsidRPr="005A4A10">
              <w:rPr>
                <w:b/>
                <w:bCs/>
                <w:color w:val="000000"/>
                <w:szCs w:val="24"/>
              </w:rPr>
              <w:t xml:space="preserve"> SEDA FUTEBOL DE SALÃO  CONFECCIONADA NA MALHA 12X12CM EM CORDA TRANÇADA; MATERIAL:</w:t>
            </w:r>
            <w:r w:rsidRPr="005A4A10">
              <w:rPr>
                <w:color w:val="000000"/>
                <w:szCs w:val="24"/>
              </w:rPr>
              <w:t xml:space="preserve"> Rede Gol Futsal Fio 8mm Seda Futebol de Salão Polipropileno 100% Virgem com Tratamento U.V. Confeccionada na malha 12x12cm em corda trançada. Dimensões: 3,2m de largura, 2,1m de altura, 1m de recuo inferior e 0,6m de recuo superior.</w:t>
            </w:r>
          </w:p>
        </w:tc>
        <w:tc>
          <w:tcPr>
            <w:tcW w:w="960" w:type="dxa"/>
            <w:tcBorders>
              <w:top w:val="single" w:sz="4" w:space="0" w:color="auto"/>
              <w:left w:val="nil"/>
              <w:bottom w:val="nil"/>
              <w:right w:val="single" w:sz="8" w:space="0" w:color="000000"/>
            </w:tcBorders>
            <w:shd w:val="clear" w:color="auto" w:fill="auto"/>
            <w:vAlign w:val="center"/>
            <w:hideMark/>
          </w:tcPr>
          <w:p w14:paraId="08AF217E"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tcBorders>
              <w:top w:val="single" w:sz="4" w:space="0" w:color="auto"/>
              <w:left w:val="nil"/>
              <w:bottom w:val="nil"/>
              <w:right w:val="single" w:sz="8" w:space="0" w:color="000000"/>
            </w:tcBorders>
            <w:shd w:val="clear" w:color="auto" w:fill="auto"/>
            <w:vAlign w:val="center"/>
            <w:hideMark/>
          </w:tcPr>
          <w:p w14:paraId="41A496D2" w14:textId="77777777" w:rsidR="005A4A10" w:rsidRPr="005A4A10" w:rsidRDefault="005A4A10" w:rsidP="005A4A10">
            <w:pPr>
              <w:jc w:val="center"/>
              <w:rPr>
                <w:color w:val="000000"/>
                <w:szCs w:val="24"/>
              </w:rPr>
            </w:pPr>
            <w:r w:rsidRPr="005A4A10">
              <w:rPr>
                <w:color w:val="000000"/>
                <w:szCs w:val="24"/>
              </w:rPr>
              <w:t>10</w:t>
            </w:r>
          </w:p>
        </w:tc>
      </w:tr>
      <w:tr w:rsidR="005A4A10" w:rsidRPr="005A4A10" w14:paraId="1AEB19FF" w14:textId="77777777" w:rsidTr="00747FAD">
        <w:trPr>
          <w:trHeight w:val="330"/>
        </w:trPr>
        <w:tc>
          <w:tcPr>
            <w:tcW w:w="951" w:type="dxa"/>
            <w:tcBorders>
              <w:top w:val="nil"/>
              <w:left w:val="single" w:sz="8" w:space="0" w:color="000000"/>
              <w:bottom w:val="nil"/>
              <w:right w:val="single" w:sz="4" w:space="0" w:color="auto"/>
            </w:tcBorders>
            <w:shd w:val="clear" w:color="auto" w:fill="auto"/>
            <w:vAlign w:val="center"/>
            <w:hideMark/>
          </w:tcPr>
          <w:p w14:paraId="048BDC75"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4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3339" w14:textId="43288E14" w:rsidR="005A4A10" w:rsidRPr="005A4A10" w:rsidRDefault="008C0D41" w:rsidP="00046280">
            <w:pPr>
              <w:rPr>
                <w:color w:val="000000"/>
                <w:szCs w:val="24"/>
              </w:rPr>
            </w:pPr>
            <w:r>
              <w:rPr>
                <w:color w:val="000000"/>
                <w:szCs w:val="24"/>
              </w:rPr>
              <w:t>SIGA</w:t>
            </w:r>
            <w:r w:rsidR="005A4A10" w:rsidRPr="005A4A10">
              <w:rPr>
                <w:color w:val="000000"/>
                <w:szCs w:val="24"/>
              </w:rPr>
              <w:t xml:space="preserve">: (ID </w:t>
            </w:r>
            <w:r w:rsidR="0000667B">
              <w:rPr>
                <w:color w:val="000000"/>
                <w:szCs w:val="24"/>
              </w:rPr>
              <w:t>173689</w:t>
            </w:r>
            <w:r w:rsidR="005A4A10" w:rsidRPr="005A4A10">
              <w:rPr>
                <w:color w:val="000000"/>
                <w:szCs w:val="24"/>
              </w:rPr>
              <w:t>)</w:t>
            </w:r>
            <w:r w:rsidRPr="005A4A10">
              <w:rPr>
                <w:color w:val="000000"/>
                <w:szCs w:val="24"/>
              </w:rPr>
              <w:t xml:space="preserve"> </w:t>
            </w:r>
            <w:r>
              <w:rPr>
                <w:color w:val="000000"/>
                <w:szCs w:val="24"/>
              </w:rPr>
              <w:t xml:space="preserve">/ CATMAT: </w:t>
            </w:r>
            <w:r w:rsidRPr="008C0D41">
              <w:rPr>
                <w:color w:val="000000"/>
                <w:szCs w:val="24"/>
              </w:rPr>
              <w:t>251571</w:t>
            </w:r>
          </w:p>
        </w:tc>
        <w:tc>
          <w:tcPr>
            <w:tcW w:w="960" w:type="dxa"/>
            <w:tcBorders>
              <w:top w:val="nil"/>
              <w:left w:val="single" w:sz="4" w:space="0" w:color="auto"/>
              <w:bottom w:val="nil"/>
              <w:right w:val="single" w:sz="8" w:space="0" w:color="000000"/>
            </w:tcBorders>
            <w:shd w:val="clear" w:color="auto" w:fill="auto"/>
            <w:vAlign w:val="center"/>
            <w:hideMark/>
          </w:tcPr>
          <w:p w14:paraId="6ADAC674" w14:textId="77777777" w:rsidR="005A4A10" w:rsidRPr="005A4A10" w:rsidRDefault="005A4A10" w:rsidP="005A4A10">
            <w:pPr>
              <w:jc w:val="center"/>
              <w:rPr>
                <w:color w:val="000000"/>
                <w:szCs w:val="24"/>
              </w:rPr>
            </w:pPr>
            <w:r w:rsidRPr="005A4A10">
              <w:rPr>
                <w:color w:val="000000"/>
                <w:szCs w:val="24"/>
              </w:rPr>
              <w:t> </w:t>
            </w:r>
          </w:p>
        </w:tc>
        <w:tc>
          <w:tcPr>
            <w:tcW w:w="1247" w:type="dxa"/>
            <w:tcBorders>
              <w:top w:val="nil"/>
              <w:left w:val="nil"/>
              <w:bottom w:val="nil"/>
              <w:right w:val="single" w:sz="8" w:space="0" w:color="000000"/>
            </w:tcBorders>
            <w:shd w:val="clear" w:color="auto" w:fill="auto"/>
            <w:vAlign w:val="center"/>
            <w:hideMark/>
          </w:tcPr>
          <w:p w14:paraId="65FC4B8C"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r>
      <w:tr w:rsidR="005A4A10" w:rsidRPr="005A4A10" w14:paraId="03AC99DD" w14:textId="77777777" w:rsidTr="00747FAD">
        <w:trPr>
          <w:trHeight w:val="315"/>
        </w:trPr>
        <w:tc>
          <w:tcPr>
            <w:tcW w:w="951" w:type="dxa"/>
            <w:tcBorders>
              <w:top w:val="single" w:sz="8" w:space="0" w:color="000000"/>
              <w:left w:val="single" w:sz="8" w:space="0" w:color="000000"/>
              <w:bottom w:val="nil"/>
              <w:right w:val="single" w:sz="8" w:space="0" w:color="000000"/>
            </w:tcBorders>
            <w:shd w:val="clear" w:color="auto" w:fill="auto"/>
            <w:vAlign w:val="center"/>
            <w:hideMark/>
          </w:tcPr>
          <w:p w14:paraId="485100D6" w14:textId="77777777" w:rsidR="005A4A10" w:rsidRPr="005A4A10" w:rsidRDefault="005A4A10" w:rsidP="005A4A10">
            <w:pPr>
              <w:jc w:val="center"/>
              <w:rPr>
                <w:b/>
                <w:bCs/>
                <w:color w:val="000000"/>
                <w:szCs w:val="24"/>
              </w:rPr>
            </w:pPr>
            <w:r w:rsidRPr="005A4A10">
              <w:rPr>
                <w:b/>
                <w:bCs/>
                <w:color w:val="000000"/>
                <w:szCs w:val="24"/>
              </w:rPr>
              <w:t> </w:t>
            </w:r>
          </w:p>
        </w:tc>
        <w:tc>
          <w:tcPr>
            <w:tcW w:w="4922" w:type="dxa"/>
            <w:tcBorders>
              <w:top w:val="single" w:sz="4" w:space="0" w:color="auto"/>
              <w:left w:val="nil"/>
              <w:bottom w:val="nil"/>
              <w:right w:val="single" w:sz="8" w:space="0" w:color="000000"/>
            </w:tcBorders>
            <w:shd w:val="clear" w:color="auto" w:fill="auto"/>
            <w:vAlign w:val="center"/>
            <w:hideMark/>
          </w:tcPr>
          <w:p w14:paraId="136F45BD" w14:textId="77777777" w:rsidR="003A50EE" w:rsidRDefault="003A50EE" w:rsidP="005A4A10">
            <w:pPr>
              <w:jc w:val="both"/>
              <w:rPr>
                <w:b/>
                <w:bCs/>
                <w:color w:val="000000"/>
                <w:szCs w:val="24"/>
              </w:rPr>
            </w:pPr>
          </w:p>
          <w:p w14:paraId="6699EA3B" w14:textId="77777777" w:rsidR="005A4A10" w:rsidRPr="005A4A10" w:rsidRDefault="005A4A10" w:rsidP="005A4A10">
            <w:pPr>
              <w:jc w:val="both"/>
              <w:rPr>
                <w:b/>
                <w:bCs/>
                <w:color w:val="000000"/>
                <w:szCs w:val="24"/>
              </w:rPr>
            </w:pPr>
            <w:r w:rsidRPr="005A4A10">
              <w:rPr>
                <w:b/>
                <w:bCs/>
                <w:color w:val="000000"/>
                <w:szCs w:val="24"/>
              </w:rPr>
              <w:t xml:space="preserve">BAMBOLÊ (ARCO): </w:t>
            </w:r>
            <w:r w:rsidRPr="005A4A10">
              <w:rPr>
                <w:color w:val="000000"/>
                <w:szCs w:val="24"/>
              </w:rPr>
              <w:t>Material de Plástico.</w:t>
            </w:r>
          </w:p>
        </w:tc>
        <w:tc>
          <w:tcPr>
            <w:tcW w:w="960" w:type="dxa"/>
            <w:tcBorders>
              <w:top w:val="single" w:sz="8" w:space="0" w:color="000000"/>
              <w:left w:val="nil"/>
              <w:bottom w:val="nil"/>
              <w:right w:val="single" w:sz="8" w:space="0" w:color="000000"/>
            </w:tcBorders>
            <w:shd w:val="clear" w:color="auto" w:fill="auto"/>
            <w:vAlign w:val="center"/>
            <w:hideMark/>
          </w:tcPr>
          <w:p w14:paraId="39BBC721" w14:textId="77777777" w:rsidR="005A4A10" w:rsidRPr="005A4A10" w:rsidRDefault="005A4A10" w:rsidP="005A4A10">
            <w:pPr>
              <w:jc w:val="center"/>
              <w:rPr>
                <w:color w:val="000000"/>
                <w:szCs w:val="24"/>
              </w:rPr>
            </w:pPr>
            <w:r w:rsidRPr="005A4A10">
              <w:rPr>
                <w:color w:val="000000"/>
                <w:szCs w:val="24"/>
              </w:rPr>
              <w:t> </w:t>
            </w:r>
          </w:p>
        </w:tc>
        <w:tc>
          <w:tcPr>
            <w:tcW w:w="1247" w:type="dxa"/>
            <w:tcBorders>
              <w:top w:val="single" w:sz="8" w:space="0" w:color="000000"/>
              <w:left w:val="nil"/>
              <w:bottom w:val="nil"/>
              <w:right w:val="single" w:sz="8" w:space="0" w:color="000000"/>
            </w:tcBorders>
            <w:shd w:val="clear" w:color="auto" w:fill="auto"/>
            <w:vAlign w:val="center"/>
            <w:hideMark/>
          </w:tcPr>
          <w:p w14:paraId="73D313D4" w14:textId="77777777" w:rsidR="005A4A10" w:rsidRPr="005A4A10" w:rsidRDefault="005A4A10" w:rsidP="005A4A10">
            <w:pPr>
              <w:jc w:val="center"/>
              <w:rPr>
                <w:color w:val="000000"/>
                <w:szCs w:val="24"/>
              </w:rPr>
            </w:pPr>
            <w:r w:rsidRPr="005A4A10">
              <w:rPr>
                <w:color w:val="000000"/>
                <w:szCs w:val="24"/>
              </w:rPr>
              <w:t> </w:t>
            </w:r>
          </w:p>
        </w:tc>
      </w:tr>
      <w:tr w:rsidR="005A4A10" w:rsidRPr="005A4A10" w14:paraId="1C242B83" w14:textId="77777777" w:rsidTr="00747FAD">
        <w:trPr>
          <w:trHeight w:val="315"/>
        </w:trPr>
        <w:tc>
          <w:tcPr>
            <w:tcW w:w="951" w:type="dxa"/>
            <w:tcBorders>
              <w:top w:val="nil"/>
              <w:left w:val="single" w:sz="8" w:space="0" w:color="000000"/>
              <w:bottom w:val="nil"/>
              <w:right w:val="single" w:sz="8" w:space="0" w:color="000000"/>
            </w:tcBorders>
            <w:shd w:val="clear" w:color="auto" w:fill="auto"/>
            <w:vAlign w:val="center"/>
            <w:hideMark/>
          </w:tcPr>
          <w:p w14:paraId="0F9771DB" w14:textId="77777777" w:rsidR="005A4A10" w:rsidRPr="005A4A10" w:rsidRDefault="005A4A10" w:rsidP="005A4A10">
            <w:pPr>
              <w:jc w:val="center"/>
              <w:rPr>
                <w:b/>
                <w:bCs/>
                <w:color w:val="000000"/>
                <w:szCs w:val="24"/>
              </w:rPr>
            </w:pPr>
            <w:r w:rsidRPr="005A4A10">
              <w:rPr>
                <w:b/>
                <w:bCs/>
                <w:color w:val="000000"/>
                <w:szCs w:val="24"/>
              </w:rPr>
              <w:t> </w:t>
            </w:r>
          </w:p>
        </w:tc>
        <w:tc>
          <w:tcPr>
            <w:tcW w:w="4922" w:type="dxa"/>
            <w:tcBorders>
              <w:top w:val="nil"/>
              <w:left w:val="nil"/>
              <w:bottom w:val="nil"/>
              <w:right w:val="single" w:sz="8" w:space="0" w:color="000000"/>
            </w:tcBorders>
            <w:shd w:val="clear" w:color="auto" w:fill="auto"/>
            <w:vAlign w:val="center"/>
            <w:hideMark/>
          </w:tcPr>
          <w:p w14:paraId="3FF7855F" w14:textId="77777777" w:rsidR="005A4A10" w:rsidRPr="005A4A10" w:rsidRDefault="005A4A10" w:rsidP="005A4A10">
            <w:pPr>
              <w:jc w:val="both"/>
              <w:rPr>
                <w:color w:val="000000"/>
                <w:szCs w:val="24"/>
              </w:rPr>
            </w:pPr>
            <w:r w:rsidRPr="005A4A10">
              <w:rPr>
                <w:color w:val="000000"/>
                <w:szCs w:val="24"/>
              </w:rPr>
              <w:t xml:space="preserve"> </w:t>
            </w:r>
            <w:r w:rsidRPr="005A4A10">
              <w:rPr>
                <w:b/>
                <w:bCs/>
                <w:color w:val="000000"/>
                <w:szCs w:val="24"/>
              </w:rPr>
              <w:t>Tamanho: </w:t>
            </w:r>
            <w:r w:rsidRPr="005A4A10">
              <w:rPr>
                <w:color w:val="000000"/>
                <w:szCs w:val="24"/>
              </w:rPr>
              <w:t>67 cm de diâmetro;</w:t>
            </w:r>
            <w:proofErr w:type="gramStart"/>
            <w:r w:rsidRPr="005A4A10">
              <w:rPr>
                <w:color w:val="000000"/>
                <w:szCs w:val="24"/>
              </w:rPr>
              <w:t xml:space="preserve">  </w:t>
            </w:r>
            <w:proofErr w:type="gramEnd"/>
            <w:r w:rsidRPr="005A4A10">
              <w:rPr>
                <w:color w:val="000000"/>
                <w:szCs w:val="24"/>
              </w:rPr>
              <w:t>15 mm espessura.</w:t>
            </w:r>
          </w:p>
        </w:tc>
        <w:tc>
          <w:tcPr>
            <w:tcW w:w="960" w:type="dxa"/>
            <w:tcBorders>
              <w:top w:val="nil"/>
              <w:left w:val="nil"/>
              <w:bottom w:val="nil"/>
              <w:right w:val="single" w:sz="8" w:space="0" w:color="000000"/>
            </w:tcBorders>
            <w:shd w:val="clear" w:color="auto" w:fill="auto"/>
            <w:vAlign w:val="center"/>
            <w:hideMark/>
          </w:tcPr>
          <w:p w14:paraId="15C46ACD" w14:textId="77777777" w:rsidR="005A4A10" w:rsidRPr="005A4A10" w:rsidRDefault="005A4A10" w:rsidP="005A4A10">
            <w:pPr>
              <w:jc w:val="center"/>
              <w:rPr>
                <w:color w:val="000000"/>
                <w:szCs w:val="24"/>
              </w:rPr>
            </w:pPr>
            <w:r w:rsidRPr="005A4A10">
              <w:rPr>
                <w:color w:val="000000"/>
                <w:szCs w:val="24"/>
              </w:rPr>
              <w:t> </w:t>
            </w:r>
          </w:p>
        </w:tc>
        <w:tc>
          <w:tcPr>
            <w:tcW w:w="1247" w:type="dxa"/>
            <w:tcBorders>
              <w:top w:val="nil"/>
              <w:left w:val="nil"/>
              <w:bottom w:val="nil"/>
              <w:right w:val="single" w:sz="8" w:space="0" w:color="000000"/>
            </w:tcBorders>
            <w:shd w:val="clear" w:color="auto" w:fill="auto"/>
            <w:vAlign w:val="center"/>
            <w:hideMark/>
          </w:tcPr>
          <w:p w14:paraId="2B41F36B" w14:textId="77777777" w:rsidR="005A4A10" w:rsidRPr="005A4A10" w:rsidRDefault="005A4A10" w:rsidP="005A4A10">
            <w:pPr>
              <w:jc w:val="center"/>
              <w:rPr>
                <w:color w:val="000000"/>
                <w:szCs w:val="24"/>
              </w:rPr>
            </w:pPr>
            <w:r w:rsidRPr="005A4A10">
              <w:rPr>
                <w:color w:val="000000"/>
                <w:szCs w:val="24"/>
              </w:rPr>
              <w:t> </w:t>
            </w:r>
          </w:p>
        </w:tc>
      </w:tr>
      <w:tr w:rsidR="005A4A10" w:rsidRPr="005A4A10" w14:paraId="52C28040" w14:textId="77777777" w:rsidTr="00747FAD">
        <w:trPr>
          <w:trHeight w:val="330"/>
        </w:trPr>
        <w:tc>
          <w:tcPr>
            <w:tcW w:w="951" w:type="dxa"/>
            <w:tcBorders>
              <w:top w:val="nil"/>
              <w:left w:val="single" w:sz="8" w:space="0" w:color="000000"/>
              <w:bottom w:val="nil"/>
              <w:right w:val="single" w:sz="8" w:space="0" w:color="000000"/>
            </w:tcBorders>
            <w:shd w:val="clear" w:color="auto" w:fill="auto"/>
            <w:vAlign w:val="center"/>
            <w:hideMark/>
          </w:tcPr>
          <w:p w14:paraId="32A5F9B0" w14:textId="77777777" w:rsidR="005A4A10" w:rsidRPr="005A4A10" w:rsidRDefault="005A4A10" w:rsidP="005A4A10">
            <w:pPr>
              <w:jc w:val="center"/>
              <w:rPr>
                <w:color w:val="000000"/>
                <w:szCs w:val="24"/>
              </w:rPr>
            </w:pPr>
            <w:proofErr w:type="gramStart"/>
            <w:r w:rsidRPr="005A4A10">
              <w:rPr>
                <w:color w:val="000000"/>
                <w:szCs w:val="24"/>
              </w:rPr>
              <w:t>4</w:t>
            </w:r>
            <w:proofErr w:type="gramEnd"/>
          </w:p>
        </w:tc>
        <w:tc>
          <w:tcPr>
            <w:tcW w:w="4922" w:type="dxa"/>
            <w:tcBorders>
              <w:top w:val="nil"/>
              <w:left w:val="nil"/>
              <w:bottom w:val="single" w:sz="8" w:space="0" w:color="000000"/>
              <w:right w:val="single" w:sz="8" w:space="0" w:color="000000"/>
            </w:tcBorders>
            <w:shd w:val="clear" w:color="auto" w:fill="auto"/>
            <w:vAlign w:val="center"/>
            <w:hideMark/>
          </w:tcPr>
          <w:p w14:paraId="24689826" w14:textId="77777777" w:rsidR="005A4A10" w:rsidRPr="005A4A10" w:rsidRDefault="005A4A10" w:rsidP="005A4A10">
            <w:pPr>
              <w:jc w:val="both"/>
              <w:rPr>
                <w:color w:val="000000"/>
                <w:szCs w:val="24"/>
              </w:rPr>
            </w:pPr>
            <w:r w:rsidRPr="005A4A10">
              <w:rPr>
                <w:color w:val="000000"/>
                <w:szCs w:val="24"/>
              </w:rPr>
              <w:t> </w:t>
            </w:r>
            <w:r w:rsidRPr="005A4A10">
              <w:rPr>
                <w:b/>
                <w:bCs/>
                <w:color w:val="000000"/>
                <w:szCs w:val="24"/>
              </w:rPr>
              <w:t>Material:</w:t>
            </w:r>
            <w:r w:rsidRPr="005A4A10">
              <w:rPr>
                <w:color w:val="000000"/>
                <w:szCs w:val="24"/>
              </w:rPr>
              <w:t> Plástico;</w:t>
            </w:r>
          </w:p>
        </w:tc>
        <w:tc>
          <w:tcPr>
            <w:tcW w:w="960" w:type="dxa"/>
            <w:tcBorders>
              <w:top w:val="nil"/>
              <w:left w:val="nil"/>
              <w:bottom w:val="nil"/>
              <w:right w:val="single" w:sz="8" w:space="0" w:color="000000"/>
            </w:tcBorders>
            <w:shd w:val="clear" w:color="auto" w:fill="auto"/>
            <w:vAlign w:val="center"/>
            <w:hideMark/>
          </w:tcPr>
          <w:p w14:paraId="5BA1C105"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tcBorders>
              <w:top w:val="nil"/>
              <w:left w:val="nil"/>
              <w:bottom w:val="nil"/>
              <w:right w:val="single" w:sz="8" w:space="0" w:color="000000"/>
            </w:tcBorders>
            <w:shd w:val="clear" w:color="auto" w:fill="auto"/>
            <w:vAlign w:val="center"/>
            <w:hideMark/>
          </w:tcPr>
          <w:p w14:paraId="6776C723" w14:textId="77777777" w:rsidR="005A4A10" w:rsidRPr="005A4A10" w:rsidRDefault="005A4A10" w:rsidP="005A4A10">
            <w:pPr>
              <w:jc w:val="center"/>
              <w:rPr>
                <w:color w:val="000000"/>
                <w:szCs w:val="24"/>
              </w:rPr>
            </w:pPr>
            <w:r w:rsidRPr="005A4A10">
              <w:rPr>
                <w:color w:val="000000"/>
                <w:szCs w:val="24"/>
              </w:rPr>
              <w:t>92</w:t>
            </w:r>
          </w:p>
        </w:tc>
      </w:tr>
      <w:tr w:rsidR="005A4A10" w:rsidRPr="005A4A10" w14:paraId="45F080C8" w14:textId="77777777" w:rsidTr="003A50EE">
        <w:trPr>
          <w:trHeight w:val="330"/>
        </w:trPr>
        <w:tc>
          <w:tcPr>
            <w:tcW w:w="951" w:type="dxa"/>
            <w:tcBorders>
              <w:top w:val="nil"/>
              <w:left w:val="single" w:sz="8" w:space="0" w:color="000000"/>
              <w:bottom w:val="single" w:sz="4" w:space="0" w:color="auto"/>
              <w:right w:val="single" w:sz="8" w:space="0" w:color="000000"/>
            </w:tcBorders>
            <w:shd w:val="clear" w:color="auto" w:fill="auto"/>
            <w:vAlign w:val="center"/>
            <w:hideMark/>
          </w:tcPr>
          <w:p w14:paraId="0ABEFEBB"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4922" w:type="dxa"/>
            <w:tcBorders>
              <w:top w:val="nil"/>
              <w:left w:val="nil"/>
              <w:bottom w:val="single" w:sz="4" w:space="0" w:color="auto"/>
              <w:right w:val="single" w:sz="8" w:space="0" w:color="000000"/>
            </w:tcBorders>
            <w:shd w:val="clear" w:color="auto" w:fill="auto"/>
            <w:vAlign w:val="center"/>
            <w:hideMark/>
          </w:tcPr>
          <w:p w14:paraId="5C3EF97D" w14:textId="02117609"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173690</w:t>
            </w:r>
            <w:r w:rsidR="005A4A10" w:rsidRPr="005A4A10">
              <w:rPr>
                <w:color w:val="000000"/>
                <w:szCs w:val="24"/>
              </w:rPr>
              <w:t>)</w:t>
            </w:r>
            <w:r w:rsidRPr="005A4A10">
              <w:rPr>
                <w:color w:val="000000"/>
                <w:szCs w:val="24"/>
              </w:rPr>
              <w:t xml:space="preserve"> </w:t>
            </w:r>
            <w:r>
              <w:rPr>
                <w:color w:val="000000"/>
                <w:szCs w:val="24"/>
              </w:rPr>
              <w:t>/ CATMAT:</w:t>
            </w:r>
            <w:r w:rsidR="00046280">
              <w:rPr>
                <w:color w:val="000000"/>
                <w:szCs w:val="24"/>
              </w:rPr>
              <w:t xml:space="preserve"> </w:t>
            </w:r>
            <w:r w:rsidR="00046280" w:rsidRPr="00046280">
              <w:rPr>
                <w:color w:val="000000"/>
                <w:szCs w:val="24"/>
              </w:rPr>
              <w:t>359030</w:t>
            </w:r>
          </w:p>
        </w:tc>
        <w:tc>
          <w:tcPr>
            <w:tcW w:w="960" w:type="dxa"/>
            <w:tcBorders>
              <w:top w:val="nil"/>
              <w:left w:val="nil"/>
              <w:bottom w:val="single" w:sz="4" w:space="0" w:color="auto"/>
              <w:right w:val="single" w:sz="8" w:space="0" w:color="000000"/>
            </w:tcBorders>
            <w:shd w:val="clear" w:color="auto" w:fill="auto"/>
            <w:vAlign w:val="center"/>
            <w:hideMark/>
          </w:tcPr>
          <w:p w14:paraId="76F61B08"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1247" w:type="dxa"/>
            <w:tcBorders>
              <w:top w:val="nil"/>
              <w:left w:val="nil"/>
              <w:bottom w:val="nil"/>
              <w:right w:val="single" w:sz="8" w:space="0" w:color="000000"/>
            </w:tcBorders>
            <w:shd w:val="clear" w:color="auto" w:fill="auto"/>
            <w:vAlign w:val="center"/>
            <w:hideMark/>
          </w:tcPr>
          <w:p w14:paraId="5A77EDF4"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r>
      <w:tr w:rsidR="003A50EE" w:rsidRPr="005A4A10" w14:paraId="27CC993F" w14:textId="77777777" w:rsidTr="003A50EE">
        <w:trPr>
          <w:trHeight w:val="217"/>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95C03" w14:textId="77777777" w:rsidR="003A50EE" w:rsidRPr="005A4A10" w:rsidRDefault="003A50EE" w:rsidP="005A4A10">
            <w:pPr>
              <w:jc w:val="center"/>
              <w:rPr>
                <w:color w:val="000000"/>
                <w:szCs w:val="24"/>
              </w:rPr>
            </w:pPr>
            <w:proofErr w:type="gramStart"/>
            <w:r w:rsidRPr="005A4A10">
              <w:rPr>
                <w:color w:val="000000"/>
                <w:szCs w:val="24"/>
              </w:rPr>
              <w:t>5</w:t>
            </w:r>
            <w:proofErr w:type="gramEnd"/>
          </w:p>
        </w:tc>
        <w:tc>
          <w:tcPr>
            <w:tcW w:w="4922" w:type="dxa"/>
            <w:tcBorders>
              <w:top w:val="single" w:sz="4" w:space="0" w:color="auto"/>
              <w:left w:val="single" w:sz="4" w:space="0" w:color="auto"/>
              <w:right w:val="single" w:sz="4" w:space="0" w:color="auto"/>
            </w:tcBorders>
            <w:shd w:val="clear" w:color="auto" w:fill="auto"/>
            <w:vAlign w:val="center"/>
            <w:hideMark/>
          </w:tcPr>
          <w:p w14:paraId="2ED30DEC" w14:textId="77777777" w:rsidR="003A50EE" w:rsidRDefault="003A50EE" w:rsidP="003A50EE">
            <w:pPr>
              <w:jc w:val="both"/>
              <w:rPr>
                <w:b/>
                <w:bCs/>
                <w:color w:val="000000"/>
                <w:szCs w:val="24"/>
              </w:rPr>
            </w:pPr>
          </w:p>
          <w:p w14:paraId="4E9BB362" w14:textId="544FC617" w:rsidR="003A50EE" w:rsidRPr="005A4A10" w:rsidRDefault="003A50EE" w:rsidP="003A50EE">
            <w:pPr>
              <w:jc w:val="both"/>
              <w:rPr>
                <w:b/>
                <w:bCs/>
                <w:color w:val="000000"/>
                <w:szCs w:val="24"/>
              </w:rPr>
            </w:pPr>
            <w:r w:rsidRPr="005A4A10">
              <w:rPr>
                <w:b/>
                <w:bCs/>
                <w:color w:val="000000"/>
                <w:szCs w:val="24"/>
              </w:rPr>
              <w:t>COLCHONETE DE GINASTICA</w:t>
            </w:r>
            <w:r w:rsidRPr="005A4A10">
              <w:rPr>
                <w:color w:val="000000"/>
                <w:szCs w:val="24"/>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D9DB4" w14:textId="77777777" w:rsidR="003A50EE" w:rsidRPr="005A4A10" w:rsidRDefault="003A50EE"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8" w:space="0" w:color="000000"/>
              <w:left w:val="single" w:sz="4" w:space="0" w:color="auto"/>
              <w:bottom w:val="single" w:sz="8" w:space="0" w:color="000000"/>
              <w:right w:val="single" w:sz="8" w:space="0" w:color="000000"/>
            </w:tcBorders>
            <w:shd w:val="clear" w:color="auto" w:fill="auto"/>
            <w:vAlign w:val="center"/>
            <w:hideMark/>
          </w:tcPr>
          <w:p w14:paraId="44D7D9D5" w14:textId="77777777" w:rsidR="003A50EE" w:rsidRPr="005A4A10" w:rsidRDefault="003A50EE" w:rsidP="005A4A10">
            <w:pPr>
              <w:jc w:val="center"/>
              <w:rPr>
                <w:color w:val="000000"/>
                <w:szCs w:val="24"/>
              </w:rPr>
            </w:pPr>
            <w:r w:rsidRPr="005A4A10">
              <w:rPr>
                <w:color w:val="000000"/>
                <w:szCs w:val="24"/>
              </w:rPr>
              <w:t>150</w:t>
            </w:r>
          </w:p>
        </w:tc>
      </w:tr>
      <w:tr w:rsidR="005A4A10" w:rsidRPr="005A4A10" w14:paraId="01962EBB" w14:textId="77777777" w:rsidTr="003A50EE">
        <w:trPr>
          <w:trHeight w:val="630"/>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4B25D5B5" w14:textId="77777777" w:rsidR="005A4A10" w:rsidRPr="005A4A10" w:rsidRDefault="005A4A10" w:rsidP="005A4A10">
            <w:pPr>
              <w:rPr>
                <w:color w:val="000000"/>
                <w:szCs w:val="24"/>
              </w:rPr>
            </w:pPr>
          </w:p>
        </w:tc>
        <w:tc>
          <w:tcPr>
            <w:tcW w:w="4922" w:type="dxa"/>
            <w:tcBorders>
              <w:left w:val="single" w:sz="4" w:space="0" w:color="auto"/>
              <w:right w:val="single" w:sz="4" w:space="0" w:color="auto"/>
            </w:tcBorders>
            <w:shd w:val="clear" w:color="auto" w:fill="auto"/>
            <w:vAlign w:val="center"/>
            <w:hideMark/>
          </w:tcPr>
          <w:p w14:paraId="05845401" w14:textId="77777777" w:rsidR="005A4A10" w:rsidRPr="005A4A10" w:rsidRDefault="005A4A10" w:rsidP="005A4A10">
            <w:pPr>
              <w:jc w:val="both"/>
              <w:rPr>
                <w:color w:val="000000"/>
                <w:szCs w:val="24"/>
              </w:rPr>
            </w:pPr>
            <w:r w:rsidRPr="005A4A10">
              <w:rPr>
                <w:color w:val="000000"/>
                <w:szCs w:val="24"/>
              </w:rPr>
              <w:t xml:space="preserve">Produzido em espuma D33, 100% forrado em Napa e com tratamento </w:t>
            </w:r>
            <w:proofErr w:type="spellStart"/>
            <w:r w:rsidRPr="005A4A10">
              <w:rPr>
                <w:color w:val="000000"/>
                <w:szCs w:val="24"/>
              </w:rPr>
              <w:t>antiácaro</w:t>
            </w:r>
            <w:proofErr w:type="spellEnd"/>
            <w:r w:rsidRPr="005A4A10">
              <w:rPr>
                <w:color w:val="000000"/>
                <w:szCs w:val="24"/>
              </w:rPr>
              <w:t xml:space="preserve"> e antialérgico.</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0975646" w14:textId="77777777" w:rsidR="005A4A10" w:rsidRPr="005A4A10" w:rsidRDefault="005A4A10" w:rsidP="005A4A10">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08D57FD8" w14:textId="77777777" w:rsidR="005A4A10" w:rsidRPr="005A4A10" w:rsidRDefault="005A4A10" w:rsidP="005A4A10">
            <w:pPr>
              <w:rPr>
                <w:color w:val="000000"/>
                <w:szCs w:val="24"/>
              </w:rPr>
            </w:pPr>
          </w:p>
        </w:tc>
      </w:tr>
      <w:tr w:rsidR="005A4A10" w:rsidRPr="005A4A10" w14:paraId="6FFF92D7" w14:textId="77777777" w:rsidTr="003A50EE">
        <w:trPr>
          <w:trHeight w:val="630"/>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798B6451" w14:textId="77777777" w:rsidR="005A4A10" w:rsidRPr="005A4A10" w:rsidRDefault="005A4A10" w:rsidP="005A4A10">
            <w:pPr>
              <w:rPr>
                <w:color w:val="000000"/>
                <w:szCs w:val="24"/>
              </w:rPr>
            </w:pPr>
          </w:p>
        </w:tc>
        <w:tc>
          <w:tcPr>
            <w:tcW w:w="4922" w:type="dxa"/>
            <w:tcBorders>
              <w:left w:val="single" w:sz="4" w:space="0" w:color="auto"/>
              <w:bottom w:val="nil"/>
              <w:right w:val="single" w:sz="4" w:space="0" w:color="auto"/>
            </w:tcBorders>
            <w:shd w:val="clear" w:color="auto" w:fill="auto"/>
            <w:vAlign w:val="center"/>
            <w:hideMark/>
          </w:tcPr>
          <w:p w14:paraId="739473F4" w14:textId="77777777" w:rsidR="005A4A10" w:rsidRPr="005A4A10" w:rsidRDefault="005A4A10" w:rsidP="005A4A10">
            <w:pPr>
              <w:jc w:val="both"/>
              <w:rPr>
                <w:color w:val="000000"/>
                <w:szCs w:val="24"/>
              </w:rPr>
            </w:pPr>
            <w:r w:rsidRPr="005A4A10">
              <w:rPr>
                <w:color w:val="000000"/>
                <w:szCs w:val="24"/>
              </w:rPr>
              <w:t>Enchimento: Polipropileno </w:t>
            </w:r>
            <w:r w:rsidRPr="005A4A10">
              <w:rPr>
                <w:b/>
                <w:bCs/>
                <w:color w:val="000000"/>
                <w:szCs w:val="24"/>
              </w:rPr>
              <w:t xml:space="preserve">Medida: 130 x 60 x </w:t>
            </w:r>
            <w:proofErr w:type="gramStart"/>
            <w:r w:rsidRPr="005A4A10">
              <w:rPr>
                <w:b/>
                <w:bCs/>
                <w:color w:val="000000"/>
                <w:szCs w:val="24"/>
              </w:rPr>
              <w:t>7</w:t>
            </w:r>
            <w:proofErr w:type="gramEnd"/>
            <w:r w:rsidRPr="005A4A10">
              <w:rPr>
                <w:b/>
                <w:bCs/>
                <w:color w:val="000000"/>
                <w:szCs w:val="24"/>
              </w:rPr>
              <w:t xml:space="preserve"> cm</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315F0A" w14:textId="77777777" w:rsidR="005A4A10" w:rsidRPr="005A4A10" w:rsidRDefault="005A4A10" w:rsidP="005A4A10">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7E17BECC" w14:textId="77777777" w:rsidR="005A4A10" w:rsidRPr="005A4A10" w:rsidRDefault="005A4A10" w:rsidP="005A4A10">
            <w:pPr>
              <w:rPr>
                <w:color w:val="000000"/>
                <w:szCs w:val="24"/>
              </w:rPr>
            </w:pPr>
          </w:p>
        </w:tc>
      </w:tr>
      <w:tr w:rsidR="005A4A10" w:rsidRPr="005A4A10" w14:paraId="029BA1EB" w14:textId="77777777" w:rsidTr="003A50EE">
        <w:trPr>
          <w:trHeight w:val="315"/>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3AB13053" w14:textId="77777777" w:rsidR="005A4A10" w:rsidRPr="005A4A10" w:rsidRDefault="005A4A10" w:rsidP="005A4A10">
            <w:pPr>
              <w:rPr>
                <w:color w:val="000000"/>
                <w:szCs w:val="24"/>
              </w:rPr>
            </w:pPr>
          </w:p>
        </w:tc>
        <w:tc>
          <w:tcPr>
            <w:tcW w:w="4922" w:type="dxa"/>
            <w:tcBorders>
              <w:top w:val="nil"/>
              <w:left w:val="single" w:sz="4" w:space="0" w:color="auto"/>
              <w:bottom w:val="single" w:sz="4" w:space="0" w:color="auto"/>
              <w:right w:val="single" w:sz="4" w:space="0" w:color="auto"/>
            </w:tcBorders>
            <w:shd w:val="clear" w:color="auto" w:fill="auto"/>
            <w:vAlign w:val="center"/>
            <w:hideMark/>
          </w:tcPr>
          <w:p w14:paraId="3A97C17C" w14:textId="77777777" w:rsidR="005A4A10" w:rsidRPr="005A4A10" w:rsidRDefault="005A4A10" w:rsidP="005A4A10">
            <w:pPr>
              <w:jc w:val="both"/>
              <w:rPr>
                <w:color w:val="000000"/>
                <w:szCs w:val="24"/>
              </w:rPr>
            </w:pPr>
            <w:r w:rsidRPr="005A4A10">
              <w:rPr>
                <w:color w:val="000000"/>
                <w:szCs w:val="24"/>
              </w:rPr>
              <w:t>Revestimento: Napa</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AE68A03" w14:textId="77777777" w:rsidR="005A4A10" w:rsidRPr="005A4A10" w:rsidRDefault="005A4A10" w:rsidP="005A4A10">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2949785F" w14:textId="77777777" w:rsidR="005A4A10" w:rsidRPr="005A4A10" w:rsidRDefault="005A4A10" w:rsidP="005A4A10">
            <w:pPr>
              <w:rPr>
                <w:color w:val="000000"/>
                <w:szCs w:val="24"/>
              </w:rPr>
            </w:pPr>
          </w:p>
        </w:tc>
      </w:tr>
      <w:tr w:rsidR="005A4A10" w:rsidRPr="005A4A10" w14:paraId="42D4104A" w14:textId="77777777" w:rsidTr="003A50EE">
        <w:trPr>
          <w:trHeight w:val="330"/>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279F59D6" w14:textId="77777777" w:rsidR="005A4A10" w:rsidRPr="005A4A10" w:rsidRDefault="005A4A10" w:rsidP="005A4A10">
            <w:pPr>
              <w:rPr>
                <w:color w:val="000000"/>
                <w:szCs w:val="24"/>
              </w:rPr>
            </w:pPr>
          </w:p>
        </w:tc>
        <w:tc>
          <w:tcPr>
            <w:tcW w:w="4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639B1" w14:textId="0CF10A49"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173691</w:t>
            </w:r>
            <w:r w:rsidR="005A4A10" w:rsidRPr="005A4A10">
              <w:rPr>
                <w:color w:val="000000"/>
                <w:szCs w:val="24"/>
              </w:rPr>
              <w:t>)</w:t>
            </w:r>
            <w:r w:rsidRPr="005A4A10">
              <w:rPr>
                <w:color w:val="000000"/>
                <w:szCs w:val="24"/>
              </w:rPr>
              <w:t xml:space="preserve"> </w:t>
            </w:r>
            <w:r>
              <w:rPr>
                <w:color w:val="000000"/>
                <w:szCs w:val="24"/>
              </w:rPr>
              <w:t>/ CATMAT:</w:t>
            </w:r>
            <w:r w:rsidR="001D6DF7">
              <w:rPr>
                <w:color w:val="000000"/>
                <w:szCs w:val="24"/>
              </w:rPr>
              <w:t xml:space="preserve"> </w:t>
            </w:r>
            <w:r w:rsidR="001D6DF7" w:rsidRPr="001D6DF7">
              <w:rPr>
                <w:color w:val="000000"/>
                <w:szCs w:val="24"/>
              </w:rPr>
              <w:t>378177</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C2008B4" w14:textId="77777777" w:rsidR="005A4A10" w:rsidRPr="005A4A10" w:rsidRDefault="005A4A10" w:rsidP="005A4A10">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03FAAD39" w14:textId="77777777" w:rsidR="005A4A10" w:rsidRPr="005A4A10" w:rsidRDefault="005A4A10" w:rsidP="005A4A10">
            <w:pPr>
              <w:rPr>
                <w:color w:val="000000"/>
                <w:szCs w:val="24"/>
              </w:rPr>
            </w:pPr>
          </w:p>
        </w:tc>
      </w:tr>
      <w:tr w:rsidR="005A4A10" w:rsidRPr="005A4A10" w14:paraId="28EDE433" w14:textId="77777777" w:rsidTr="003A50EE">
        <w:trPr>
          <w:trHeight w:val="1275"/>
        </w:trPr>
        <w:tc>
          <w:tcPr>
            <w:tcW w:w="951"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C81C3A5" w14:textId="77777777" w:rsidR="005A4A10" w:rsidRPr="005A4A10" w:rsidRDefault="005A4A10" w:rsidP="005A4A10">
            <w:pPr>
              <w:jc w:val="center"/>
              <w:rPr>
                <w:color w:val="000000"/>
                <w:szCs w:val="24"/>
              </w:rPr>
            </w:pPr>
            <w:proofErr w:type="gramStart"/>
            <w:r w:rsidRPr="005A4A10">
              <w:rPr>
                <w:color w:val="000000"/>
                <w:szCs w:val="24"/>
              </w:rPr>
              <w:t>6</w:t>
            </w:r>
            <w:proofErr w:type="gramEnd"/>
          </w:p>
        </w:tc>
        <w:tc>
          <w:tcPr>
            <w:tcW w:w="4922" w:type="dxa"/>
            <w:tcBorders>
              <w:top w:val="single" w:sz="4" w:space="0" w:color="auto"/>
              <w:left w:val="nil"/>
              <w:bottom w:val="single" w:sz="8" w:space="0" w:color="000000"/>
              <w:right w:val="single" w:sz="8" w:space="0" w:color="000000"/>
            </w:tcBorders>
            <w:shd w:val="clear" w:color="auto" w:fill="auto"/>
            <w:vAlign w:val="center"/>
            <w:hideMark/>
          </w:tcPr>
          <w:p w14:paraId="71C9DB4B" w14:textId="77777777" w:rsidR="003A50EE" w:rsidRDefault="003A50EE" w:rsidP="005A4A10">
            <w:pPr>
              <w:jc w:val="both"/>
              <w:rPr>
                <w:b/>
                <w:bCs/>
                <w:color w:val="000000"/>
                <w:szCs w:val="24"/>
              </w:rPr>
            </w:pPr>
          </w:p>
          <w:p w14:paraId="793B65D5" w14:textId="77777777" w:rsidR="005A4A10" w:rsidRPr="005A4A10" w:rsidRDefault="005A4A10" w:rsidP="005A4A10">
            <w:pPr>
              <w:jc w:val="both"/>
              <w:rPr>
                <w:b/>
                <w:bCs/>
                <w:color w:val="000000"/>
                <w:szCs w:val="24"/>
              </w:rPr>
            </w:pPr>
            <w:r w:rsidRPr="005A4A10">
              <w:rPr>
                <w:b/>
                <w:bCs/>
                <w:color w:val="000000"/>
                <w:szCs w:val="24"/>
              </w:rPr>
              <w:t xml:space="preserve">PULA CORDAS COLETIVA 01 PEÇA 6 METROS </w:t>
            </w:r>
            <w:proofErr w:type="gramStart"/>
            <w:r w:rsidRPr="005A4A10">
              <w:rPr>
                <w:b/>
                <w:bCs/>
                <w:color w:val="000000"/>
                <w:szCs w:val="24"/>
              </w:rPr>
              <w:t>8MM</w:t>
            </w:r>
            <w:proofErr w:type="gramEnd"/>
            <w:r w:rsidRPr="005A4A10">
              <w:rPr>
                <w:b/>
                <w:bCs/>
                <w:color w:val="000000"/>
                <w:szCs w:val="24"/>
              </w:rPr>
              <w:t xml:space="preserve"> – FUNDAMENTAL:</w:t>
            </w:r>
            <w:r w:rsidRPr="005A4A10">
              <w:rPr>
                <w:color w:val="000000"/>
                <w:szCs w:val="24"/>
              </w:rPr>
              <w:t xml:space="preserve"> corda de 8 mm em material poliéster tamanho 6 metros com cabo de madeira.</w:t>
            </w:r>
          </w:p>
        </w:tc>
        <w:tc>
          <w:tcPr>
            <w:tcW w:w="9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6BE94DC"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61BF20" w14:textId="77777777" w:rsidR="005A4A10" w:rsidRPr="005A4A10" w:rsidRDefault="005A4A10" w:rsidP="005A4A10">
            <w:pPr>
              <w:jc w:val="center"/>
              <w:rPr>
                <w:color w:val="000000"/>
                <w:szCs w:val="24"/>
              </w:rPr>
            </w:pPr>
            <w:r w:rsidRPr="005A4A10">
              <w:rPr>
                <w:color w:val="000000"/>
                <w:szCs w:val="24"/>
              </w:rPr>
              <w:t>15</w:t>
            </w:r>
          </w:p>
        </w:tc>
      </w:tr>
      <w:tr w:rsidR="005A4A10" w:rsidRPr="005A4A10" w14:paraId="267CB088"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49584D7F"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5BA1DA3A" w14:textId="29086841"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173693</w:t>
            </w:r>
            <w:r w:rsidR="005A4A10" w:rsidRPr="005A4A10">
              <w:rPr>
                <w:color w:val="000000"/>
                <w:szCs w:val="24"/>
              </w:rPr>
              <w:t>)</w:t>
            </w:r>
            <w:r w:rsidRPr="005A4A10">
              <w:rPr>
                <w:color w:val="000000"/>
                <w:szCs w:val="24"/>
              </w:rPr>
              <w:t xml:space="preserve"> </w:t>
            </w:r>
            <w:r>
              <w:rPr>
                <w:color w:val="000000"/>
                <w:szCs w:val="24"/>
              </w:rPr>
              <w:t>/ CATMAT:</w:t>
            </w:r>
            <w:r w:rsidR="001D6DF7">
              <w:rPr>
                <w:color w:val="000000"/>
                <w:szCs w:val="24"/>
              </w:rPr>
              <w:t xml:space="preserve"> </w:t>
            </w:r>
            <w:r w:rsidR="001D6DF7" w:rsidRPr="001D6DF7">
              <w:rPr>
                <w:color w:val="000000"/>
                <w:szCs w:val="24"/>
              </w:rPr>
              <w:t>480204</w:t>
            </w:r>
          </w:p>
        </w:tc>
        <w:tc>
          <w:tcPr>
            <w:tcW w:w="960" w:type="dxa"/>
            <w:vMerge/>
            <w:tcBorders>
              <w:top w:val="nil"/>
              <w:left w:val="single" w:sz="8" w:space="0" w:color="000000"/>
              <w:bottom w:val="single" w:sz="8" w:space="0" w:color="000000"/>
              <w:right w:val="single" w:sz="8" w:space="0" w:color="000000"/>
            </w:tcBorders>
            <w:vAlign w:val="center"/>
            <w:hideMark/>
          </w:tcPr>
          <w:p w14:paraId="6B3DBBC8"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A59EA42" w14:textId="77777777" w:rsidR="005A4A10" w:rsidRPr="005A4A10" w:rsidRDefault="005A4A10" w:rsidP="005A4A10">
            <w:pPr>
              <w:rPr>
                <w:color w:val="000000"/>
                <w:szCs w:val="24"/>
              </w:rPr>
            </w:pPr>
          </w:p>
        </w:tc>
      </w:tr>
      <w:tr w:rsidR="005A4A10" w:rsidRPr="005A4A10" w14:paraId="5B47B494" w14:textId="77777777" w:rsidTr="00747FAD">
        <w:trPr>
          <w:trHeight w:val="945"/>
        </w:trPr>
        <w:tc>
          <w:tcPr>
            <w:tcW w:w="951" w:type="dxa"/>
            <w:tcBorders>
              <w:top w:val="nil"/>
              <w:left w:val="single" w:sz="8" w:space="0" w:color="000000"/>
              <w:bottom w:val="nil"/>
              <w:right w:val="single" w:sz="8" w:space="0" w:color="000000"/>
            </w:tcBorders>
            <w:shd w:val="clear" w:color="auto" w:fill="auto"/>
            <w:vAlign w:val="center"/>
            <w:hideMark/>
          </w:tcPr>
          <w:p w14:paraId="188D20FC" w14:textId="77777777" w:rsidR="005A4A10" w:rsidRPr="005A4A10" w:rsidRDefault="005A4A10" w:rsidP="005A4A10">
            <w:pPr>
              <w:jc w:val="center"/>
              <w:rPr>
                <w:color w:val="000000"/>
                <w:szCs w:val="24"/>
              </w:rPr>
            </w:pPr>
            <w:proofErr w:type="gramStart"/>
            <w:r w:rsidRPr="005A4A10">
              <w:rPr>
                <w:color w:val="000000"/>
                <w:szCs w:val="24"/>
              </w:rPr>
              <w:t>7</w:t>
            </w:r>
            <w:proofErr w:type="gramEnd"/>
          </w:p>
        </w:tc>
        <w:tc>
          <w:tcPr>
            <w:tcW w:w="4922" w:type="dxa"/>
            <w:tcBorders>
              <w:top w:val="nil"/>
              <w:left w:val="nil"/>
              <w:bottom w:val="nil"/>
              <w:right w:val="single" w:sz="8" w:space="0" w:color="000000"/>
            </w:tcBorders>
            <w:shd w:val="clear" w:color="auto" w:fill="auto"/>
            <w:vAlign w:val="center"/>
            <w:hideMark/>
          </w:tcPr>
          <w:p w14:paraId="67EEADCD" w14:textId="77777777" w:rsidR="003A50EE" w:rsidRDefault="003A50EE" w:rsidP="005A4A10">
            <w:pPr>
              <w:jc w:val="both"/>
              <w:rPr>
                <w:b/>
                <w:bCs/>
                <w:color w:val="000000"/>
                <w:szCs w:val="24"/>
              </w:rPr>
            </w:pPr>
          </w:p>
          <w:p w14:paraId="79371346" w14:textId="77777777" w:rsidR="005A4A10" w:rsidRPr="005A4A10" w:rsidRDefault="005A4A10" w:rsidP="005A4A10">
            <w:pPr>
              <w:jc w:val="both"/>
              <w:rPr>
                <w:b/>
                <w:bCs/>
                <w:color w:val="000000"/>
                <w:szCs w:val="24"/>
              </w:rPr>
            </w:pPr>
            <w:r w:rsidRPr="005A4A10">
              <w:rPr>
                <w:b/>
                <w:bCs/>
                <w:color w:val="000000"/>
                <w:szCs w:val="24"/>
              </w:rPr>
              <w:t xml:space="preserve">CORDA DE PULAR / PULA CORDA C/ ROLAMENTO </w:t>
            </w:r>
            <w:proofErr w:type="gramStart"/>
            <w:r w:rsidRPr="005A4A10">
              <w:rPr>
                <w:b/>
                <w:bCs/>
                <w:color w:val="000000"/>
                <w:szCs w:val="24"/>
              </w:rPr>
              <w:t xml:space="preserve">LIVEUP </w:t>
            </w:r>
            <w:r w:rsidRPr="005A4A10">
              <w:rPr>
                <w:color w:val="000000"/>
                <w:szCs w:val="24"/>
              </w:rPr>
              <w:t>:</w:t>
            </w:r>
            <w:proofErr w:type="gramEnd"/>
            <w:r w:rsidRPr="005A4A10">
              <w:rPr>
                <w:color w:val="000000"/>
                <w:szCs w:val="24"/>
              </w:rPr>
              <w:t xml:space="preserve">  Corda de silicone de alta resistência.</w:t>
            </w:r>
          </w:p>
        </w:tc>
        <w:tc>
          <w:tcPr>
            <w:tcW w:w="960" w:type="dxa"/>
            <w:tcBorders>
              <w:top w:val="nil"/>
              <w:left w:val="nil"/>
              <w:bottom w:val="nil"/>
              <w:right w:val="single" w:sz="8" w:space="0" w:color="000000"/>
            </w:tcBorders>
            <w:shd w:val="clear" w:color="auto" w:fill="auto"/>
            <w:vAlign w:val="center"/>
            <w:hideMark/>
          </w:tcPr>
          <w:p w14:paraId="50EB5951"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tcBorders>
              <w:top w:val="nil"/>
              <w:left w:val="nil"/>
              <w:bottom w:val="nil"/>
              <w:right w:val="single" w:sz="8" w:space="0" w:color="000000"/>
            </w:tcBorders>
            <w:shd w:val="clear" w:color="auto" w:fill="auto"/>
            <w:vAlign w:val="center"/>
            <w:hideMark/>
          </w:tcPr>
          <w:p w14:paraId="6FCE600D" w14:textId="77777777" w:rsidR="005A4A10" w:rsidRPr="005A4A10" w:rsidRDefault="005A4A10" w:rsidP="005A4A10">
            <w:pPr>
              <w:jc w:val="center"/>
              <w:rPr>
                <w:color w:val="000000"/>
                <w:szCs w:val="24"/>
              </w:rPr>
            </w:pPr>
            <w:r w:rsidRPr="005A4A10">
              <w:rPr>
                <w:color w:val="000000"/>
                <w:szCs w:val="24"/>
              </w:rPr>
              <w:t>100</w:t>
            </w:r>
          </w:p>
        </w:tc>
      </w:tr>
      <w:tr w:rsidR="005A4A10" w:rsidRPr="005A4A10" w14:paraId="2B501C0C" w14:textId="77777777" w:rsidTr="00747FAD">
        <w:trPr>
          <w:trHeight w:val="330"/>
        </w:trPr>
        <w:tc>
          <w:tcPr>
            <w:tcW w:w="951" w:type="dxa"/>
            <w:tcBorders>
              <w:top w:val="nil"/>
              <w:left w:val="single" w:sz="8" w:space="0" w:color="000000"/>
              <w:bottom w:val="nil"/>
              <w:right w:val="single" w:sz="8" w:space="0" w:color="000000"/>
            </w:tcBorders>
            <w:shd w:val="clear" w:color="auto" w:fill="auto"/>
            <w:vAlign w:val="center"/>
            <w:hideMark/>
          </w:tcPr>
          <w:p w14:paraId="68E7744B"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4922" w:type="dxa"/>
            <w:tcBorders>
              <w:top w:val="nil"/>
              <w:left w:val="nil"/>
              <w:bottom w:val="single" w:sz="8" w:space="0" w:color="000000"/>
              <w:right w:val="single" w:sz="8" w:space="0" w:color="000000"/>
            </w:tcBorders>
            <w:shd w:val="clear" w:color="auto" w:fill="auto"/>
            <w:vAlign w:val="center"/>
            <w:hideMark/>
          </w:tcPr>
          <w:p w14:paraId="12655BFB" w14:textId="77777777" w:rsidR="005A4A10" w:rsidRPr="005A4A10" w:rsidRDefault="005A4A10" w:rsidP="005A4A10">
            <w:pPr>
              <w:jc w:val="both"/>
              <w:rPr>
                <w:color w:val="000000"/>
                <w:szCs w:val="24"/>
              </w:rPr>
            </w:pPr>
            <w:r w:rsidRPr="005A4A10">
              <w:rPr>
                <w:color w:val="000000"/>
                <w:szCs w:val="24"/>
              </w:rPr>
              <w:t xml:space="preserve">- Medida aproximada: 2,65 m </w:t>
            </w:r>
          </w:p>
        </w:tc>
        <w:tc>
          <w:tcPr>
            <w:tcW w:w="960" w:type="dxa"/>
            <w:tcBorders>
              <w:top w:val="nil"/>
              <w:left w:val="nil"/>
              <w:bottom w:val="nil"/>
              <w:right w:val="single" w:sz="8" w:space="0" w:color="000000"/>
            </w:tcBorders>
            <w:shd w:val="clear" w:color="auto" w:fill="auto"/>
            <w:vAlign w:val="center"/>
            <w:hideMark/>
          </w:tcPr>
          <w:p w14:paraId="558673E4"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1247" w:type="dxa"/>
            <w:tcBorders>
              <w:top w:val="nil"/>
              <w:left w:val="nil"/>
              <w:bottom w:val="nil"/>
              <w:right w:val="single" w:sz="8" w:space="0" w:color="000000"/>
            </w:tcBorders>
            <w:shd w:val="clear" w:color="auto" w:fill="auto"/>
            <w:vAlign w:val="center"/>
            <w:hideMark/>
          </w:tcPr>
          <w:p w14:paraId="2218C527"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r>
      <w:tr w:rsidR="005A4A10" w:rsidRPr="005A4A10" w14:paraId="65838E82" w14:textId="77777777" w:rsidTr="00747FAD">
        <w:trPr>
          <w:trHeight w:val="330"/>
        </w:trPr>
        <w:tc>
          <w:tcPr>
            <w:tcW w:w="951" w:type="dxa"/>
            <w:tcBorders>
              <w:top w:val="nil"/>
              <w:left w:val="single" w:sz="8" w:space="0" w:color="000000"/>
              <w:bottom w:val="nil"/>
              <w:right w:val="single" w:sz="8" w:space="0" w:color="000000"/>
            </w:tcBorders>
            <w:shd w:val="clear" w:color="auto" w:fill="auto"/>
            <w:vAlign w:val="center"/>
            <w:hideMark/>
          </w:tcPr>
          <w:p w14:paraId="3B50B8A6"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4922" w:type="dxa"/>
            <w:tcBorders>
              <w:top w:val="nil"/>
              <w:left w:val="nil"/>
              <w:bottom w:val="single" w:sz="8" w:space="0" w:color="000000"/>
              <w:right w:val="single" w:sz="8" w:space="0" w:color="000000"/>
            </w:tcBorders>
            <w:shd w:val="clear" w:color="auto" w:fill="auto"/>
            <w:vAlign w:val="center"/>
            <w:hideMark/>
          </w:tcPr>
          <w:p w14:paraId="22C88C4D" w14:textId="363289DD"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173694</w:t>
            </w:r>
            <w:r w:rsidR="005A4A10" w:rsidRPr="005A4A10">
              <w:rPr>
                <w:color w:val="000000"/>
                <w:szCs w:val="24"/>
              </w:rPr>
              <w:t>)</w:t>
            </w:r>
            <w:r w:rsidRPr="005A4A10">
              <w:rPr>
                <w:color w:val="000000"/>
                <w:szCs w:val="24"/>
              </w:rPr>
              <w:t xml:space="preserve"> </w:t>
            </w:r>
            <w:r>
              <w:rPr>
                <w:color w:val="000000"/>
                <w:szCs w:val="24"/>
              </w:rPr>
              <w:t>/ CATMAT:</w:t>
            </w:r>
            <w:r w:rsidR="001D6DF7">
              <w:rPr>
                <w:color w:val="000000"/>
                <w:szCs w:val="24"/>
              </w:rPr>
              <w:t xml:space="preserve"> </w:t>
            </w:r>
            <w:r w:rsidR="001D6DF7" w:rsidRPr="001D6DF7">
              <w:rPr>
                <w:color w:val="000000"/>
                <w:szCs w:val="24"/>
              </w:rPr>
              <w:t>221744</w:t>
            </w:r>
          </w:p>
        </w:tc>
        <w:tc>
          <w:tcPr>
            <w:tcW w:w="960" w:type="dxa"/>
            <w:tcBorders>
              <w:top w:val="nil"/>
              <w:left w:val="nil"/>
              <w:bottom w:val="nil"/>
              <w:right w:val="single" w:sz="8" w:space="0" w:color="000000"/>
            </w:tcBorders>
            <w:shd w:val="clear" w:color="auto" w:fill="auto"/>
            <w:vAlign w:val="center"/>
            <w:hideMark/>
          </w:tcPr>
          <w:p w14:paraId="02BB3134"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c>
          <w:tcPr>
            <w:tcW w:w="1247" w:type="dxa"/>
            <w:tcBorders>
              <w:top w:val="nil"/>
              <w:left w:val="nil"/>
              <w:bottom w:val="nil"/>
              <w:right w:val="single" w:sz="8" w:space="0" w:color="000000"/>
            </w:tcBorders>
            <w:shd w:val="clear" w:color="auto" w:fill="auto"/>
            <w:vAlign w:val="center"/>
            <w:hideMark/>
          </w:tcPr>
          <w:p w14:paraId="625B5973" w14:textId="77777777" w:rsidR="005A4A10" w:rsidRPr="005A4A10" w:rsidRDefault="005A4A10" w:rsidP="005A4A10">
            <w:pPr>
              <w:jc w:val="center"/>
              <w:rPr>
                <w:rFonts w:ascii="Calibri" w:hAnsi="Calibri" w:cs="Calibri"/>
                <w:color w:val="000000"/>
                <w:sz w:val="22"/>
                <w:szCs w:val="22"/>
              </w:rPr>
            </w:pPr>
            <w:r w:rsidRPr="005A4A10">
              <w:rPr>
                <w:rFonts w:ascii="Calibri" w:hAnsi="Calibri" w:cs="Calibri"/>
                <w:color w:val="000000"/>
                <w:sz w:val="22"/>
                <w:szCs w:val="22"/>
              </w:rPr>
              <w:t> </w:t>
            </w:r>
          </w:p>
        </w:tc>
      </w:tr>
      <w:tr w:rsidR="00747FAD" w:rsidRPr="005A4A10" w14:paraId="5D614411" w14:textId="77777777" w:rsidTr="00747FAD">
        <w:trPr>
          <w:trHeight w:val="1677"/>
        </w:trPr>
        <w:tc>
          <w:tcPr>
            <w:tcW w:w="9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EFA21" w14:textId="77777777" w:rsidR="00747FAD" w:rsidRPr="005A4A10" w:rsidRDefault="00747FAD" w:rsidP="005A4A10">
            <w:pPr>
              <w:jc w:val="center"/>
              <w:rPr>
                <w:color w:val="000000"/>
                <w:szCs w:val="24"/>
              </w:rPr>
            </w:pPr>
            <w:proofErr w:type="gramStart"/>
            <w:r w:rsidRPr="005A4A10">
              <w:rPr>
                <w:color w:val="000000"/>
                <w:szCs w:val="24"/>
              </w:rPr>
              <w:t>8</w:t>
            </w:r>
            <w:proofErr w:type="gramEnd"/>
          </w:p>
        </w:tc>
        <w:tc>
          <w:tcPr>
            <w:tcW w:w="4922" w:type="dxa"/>
            <w:tcBorders>
              <w:top w:val="nil"/>
              <w:left w:val="nil"/>
              <w:right w:val="single" w:sz="8" w:space="0" w:color="000000"/>
            </w:tcBorders>
            <w:shd w:val="clear" w:color="auto" w:fill="auto"/>
            <w:vAlign w:val="center"/>
          </w:tcPr>
          <w:p w14:paraId="4A8E7E7E" w14:textId="77777777" w:rsidR="003A50EE" w:rsidRDefault="003A50EE" w:rsidP="00747FAD">
            <w:pPr>
              <w:jc w:val="both"/>
              <w:rPr>
                <w:b/>
                <w:color w:val="000000"/>
                <w:szCs w:val="24"/>
              </w:rPr>
            </w:pPr>
          </w:p>
          <w:p w14:paraId="7B648A83" w14:textId="77777777" w:rsidR="00747FAD" w:rsidRPr="00747FAD" w:rsidRDefault="00747FAD" w:rsidP="00747FAD">
            <w:pPr>
              <w:jc w:val="both"/>
              <w:rPr>
                <w:b/>
                <w:color w:val="000000"/>
                <w:szCs w:val="24"/>
              </w:rPr>
            </w:pPr>
            <w:r w:rsidRPr="00747FAD">
              <w:rPr>
                <w:b/>
                <w:color w:val="000000"/>
                <w:szCs w:val="24"/>
              </w:rPr>
              <w:t xml:space="preserve">COLETE ESPORTIVO: </w:t>
            </w:r>
          </w:p>
          <w:p w14:paraId="5B22B33B" w14:textId="77777777" w:rsidR="00747FAD" w:rsidRPr="00747FAD" w:rsidRDefault="00747FAD" w:rsidP="00747FAD">
            <w:pPr>
              <w:jc w:val="both"/>
              <w:rPr>
                <w:color w:val="000000"/>
                <w:szCs w:val="24"/>
              </w:rPr>
            </w:pPr>
            <w:r w:rsidRPr="00747FAD">
              <w:rPr>
                <w:color w:val="000000"/>
                <w:szCs w:val="24"/>
              </w:rPr>
              <w:t>Composição: 100% Poliéster</w:t>
            </w:r>
          </w:p>
          <w:p w14:paraId="5D42D126" w14:textId="77777777" w:rsidR="00747FAD" w:rsidRPr="00747FAD" w:rsidRDefault="00747FAD" w:rsidP="00747FAD">
            <w:pPr>
              <w:jc w:val="both"/>
              <w:rPr>
                <w:color w:val="000000"/>
                <w:szCs w:val="24"/>
              </w:rPr>
            </w:pPr>
            <w:r w:rsidRPr="00747FAD">
              <w:rPr>
                <w:color w:val="000000"/>
                <w:szCs w:val="24"/>
              </w:rPr>
              <w:t>Elásticos nas laterais</w:t>
            </w:r>
          </w:p>
          <w:p w14:paraId="675E7C2A" w14:textId="77777777" w:rsidR="00747FAD" w:rsidRDefault="00747FAD" w:rsidP="00747FAD">
            <w:pPr>
              <w:jc w:val="both"/>
              <w:rPr>
                <w:color w:val="000000"/>
                <w:szCs w:val="24"/>
              </w:rPr>
            </w:pPr>
            <w:r w:rsidRPr="00747FAD">
              <w:rPr>
                <w:color w:val="000000"/>
                <w:szCs w:val="24"/>
              </w:rPr>
              <w:t>Dimensões aproximadas:</w:t>
            </w:r>
          </w:p>
          <w:p w14:paraId="4272B6A5" w14:textId="77777777" w:rsidR="003A50EE" w:rsidRDefault="003A50EE" w:rsidP="00747FAD">
            <w:pPr>
              <w:jc w:val="both"/>
              <w:rPr>
                <w:color w:val="000000"/>
                <w:szCs w:val="24"/>
              </w:rPr>
            </w:pPr>
          </w:p>
          <w:p w14:paraId="0ACE82DB" w14:textId="44B41EC4" w:rsidR="00747FAD" w:rsidRPr="005A4A10" w:rsidRDefault="00747FAD" w:rsidP="005A4A10">
            <w:pPr>
              <w:jc w:val="both"/>
              <w:rPr>
                <w:b/>
                <w:bCs/>
                <w:color w:val="000000"/>
                <w:szCs w:val="24"/>
              </w:rPr>
            </w:pPr>
            <w:r w:rsidRPr="005A4A10">
              <w:rPr>
                <w:color w:val="000000"/>
                <w:szCs w:val="24"/>
              </w:rPr>
              <w:t xml:space="preserve">P - 54 cm x 40 cm (altura x largura) - indicação média </w:t>
            </w:r>
            <w:proofErr w:type="gramStart"/>
            <w:r w:rsidRPr="005A4A10">
              <w:rPr>
                <w:color w:val="000000"/>
                <w:szCs w:val="24"/>
              </w:rPr>
              <w:t>9</w:t>
            </w:r>
            <w:proofErr w:type="gramEnd"/>
            <w:r w:rsidRPr="005A4A10">
              <w:rPr>
                <w:color w:val="000000"/>
                <w:szCs w:val="24"/>
              </w:rPr>
              <w:t xml:space="preserve"> anos</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7ECE40" w14:textId="77777777" w:rsidR="00747FAD" w:rsidRPr="005A4A10" w:rsidRDefault="00747FAD"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BB2AAF" w14:textId="20571A83" w:rsidR="00747FAD" w:rsidRPr="005A4A10" w:rsidRDefault="00747FAD" w:rsidP="005A4A10">
            <w:pPr>
              <w:jc w:val="center"/>
              <w:rPr>
                <w:color w:val="000000"/>
                <w:szCs w:val="24"/>
              </w:rPr>
            </w:pPr>
            <w:r>
              <w:rPr>
                <w:color w:val="000000"/>
                <w:szCs w:val="24"/>
              </w:rPr>
              <w:t>50</w:t>
            </w:r>
          </w:p>
        </w:tc>
      </w:tr>
      <w:tr w:rsidR="005A4A10" w:rsidRPr="005A4A10" w14:paraId="67333392" w14:textId="77777777" w:rsidTr="00747FAD">
        <w:trPr>
          <w:trHeight w:val="330"/>
        </w:trPr>
        <w:tc>
          <w:tcPr>
            <w:tcW w:w="951" w:type="dxa"/>
            <w:vMerge/>
            <w:tcBorders>
              <w:top w:val="single" w:sz="8" w:space="0" w:color="000000"/>
              <w:left w:val="single" w:sz="8" w:space="0" w:color="000000"/>
              <w:bottom w:val="single" w:sz="4" w:space="0" w:color="auto"/>
              <w:right w:val="single" w:sz="4" w:space="0" w:color="auto"/>
            </w:tcBorders>
            <w:vAlign w:val="center"/>
            <w:hideMark/>
          </w:tcPr>
          <w:p w14:paraId="2669DD07" w14:textId="77777777" w:rsidR="005A4A10" w:rsidRPr="005A4A10" w:rsidRDefault="005A4A10" w:rsidP="005A4A10">
            <w:pPr>
              <w:rPr>
                <w:color w:val="000000"/>
                <w:szCs w:val="24"/>
              </w:rPr>
            </w:pPr>
          </w:p>
        </w:tc>
        <w:tc>
          <w:tcPr>
            <w:tcW w:w="4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115E8" w14:textId="54F12704" w:rsidR="005A4A10" w:rsidRPr="005A4A10" w:rsidRDefault="008C0D41" w:rsidP="003A50EE">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173697</w:t>
            </w:r>
            <w:r w:rsidR="005A4A10" w:rsidRPr="005A4A10">
              <w:rPr>
                <w:color w:val="000000"/>
                <w:szCs w:val="24"/>
              </w:rPr>
              <w:t>)</w:t>
            </w:r>
            <w:r w:rsidRPr="005A4A10">
              <w:rPr>
                <w:color w:val="000000"/>
                <w:szCs w:val="24"/>
              </w:rPr>
              <w:t xml:space="preserve"> </w:t>
            </w:r>
            <w:r>
              <w:rPr>
                <w:color w:val="000000"/>
                <w:szCs w:val="24"/>
              </w:rPr>
              <w:t>/ CATMAT:</w:t>
            </w:r>
            <w:r w:rsidR="00B22580">
              <w:rPr>
                <w:color w:val="000000"/>
                <w:szCs w:val="24"/>
              </w:rPr>
              <w:t xml:space="preserve"> </w:t>
            </w:r>
            <w:r w:rsidR="00B22580" w:rsidRPr="00B22580">
              <w:rPr>
                <w:color w:val="000000"/>
                <w:szCs w:val="24"/>
              </w:rPr>
              <w:t>44376</w:t>
            </w:r>
            <w:r w:rsidR="003A50EE">
              <w:rPr>
                <w:color w:val="000000"/>
                <w:szCs w:val="24"/>
              </w:rPr>
              <w:t>3</w:t>
            </w:r>
          </w:p>
        </w:tc>
        <w:tc>
          <w:tcPr>
            <w:tcW w:w="960" w:type="dxa"/>
            <w:vMerge/>
            <w:tcBorders>
              <w:top w:val="single" w:sz="8" w:space="0" w:color="000000"/>
              <w:left w:val="single" w:sz="4" w:space="0" w:color="auto"/>
              <w:bottom w:val="single" w:sz="4" w:space="0" w:color="auto"/>
              <w:right w:val="single" w:sz="8" w:space="0" w:color="000000"/>
            </w:tcBorders>
            <w:vAlign w:val="center"/>
            <w:hideMark/>
          </w:tcPr>
          <w:p w14:paraId="2FC2403F" w14:textId="77777777" w:rsidR="005A4A10" w:rsidRPr="005A4A10" w:rsidRDefault="005A4A10" w:rsidP="005A4A10">
            <w:pPr>
              <w:rPr>
                <w:color w:val="000000"/>
                <w:szCs w:val="24"/>
              </w:rPr>
            </w:pPr>
          </w:p>
        </w:tc>
        <w:tc>
          <w:tcPr>
            <w:tcW w:w="1247" w:type="dxa"/>
            <w:vMerge/>
            <w:tcBorders>
              <w:top w:val="single" w:sz="8" w:space="0" w:color="000000"/>
              <w:left w:val="single" w:sz="8" w:space="0" w:color="000000"/>
              <w:bottom w:val="single" w:sz="4" w:space="0" w:color="auto"/>
              <w:right w:val="single" w:sz="8" w:space="0" w:color="000000"/>
            </w:tcBorders>
            <w:vAlign w:val="center"/>
            <w:hideMark/>
          </w:tcPr>
          <w:p w14:paraId="4A2777FE" w14:textId="77777777" w:rsidR="005A4A10" w:rsidRPr="005A4A10" w:rsidRDefault="005A4A10" w:rsidP="005A4A10">
            <w:pPr>
              <w:rPr>
                <w:color w:val="000000"/>
                <w:szCs w:val="24"/>
              </w:rPr>
            </w:pPr>
          </w:p>
        </w:tc>
      </w:tr>
      <w:tr w:rsidR="00747FAD" w:rsidRPr="005A4A10" w14:paraId="6097FA67" w14:textId="77777777" w:rsidTr="003A50EE">
        <w:trPr>
          <w:trHeight w:val="315"/>
        </w:trPr>
        <w:tc>
          <w:tcPr>
            <w:tcW w:w="951" w:type="dxa"/>
            <w:vMerge w:val="restart"/>
            <w:tcBorders>
              <w:top w:val="single" w:sz="4" w:space="0" w:color="auto"/>
              <w:left w:val="single" w:sz="8" w:space="0" w:color="000000"/>
              <w:right w:val="single" w:sz="8" w:space="0" w:color="000000"/>
            </w:tcBorders>
            <w:shd w:val="clear" w:color="auto" w:fill="auto"/>
            <w:vAlign w:val="center"/>
          </w:tcPr>
          <w:p w14:paraId="1EFECCFB" w14:textId="2ECE3D89" w:rsidR="00747FAD" w:rsidRPr="005A4A10" w:rsidRDefault="00747FAD" w:rsidP="005A4A10">
            <w:pPr>
              <w:jc w:val="center"/>
              <w:rPr>
                <w:color w:val="000000"/>
                <w:szCs w:val="24"/>
              </w:rPr>
            </w:pPr>
            <w:proofErr w:type="gramStart"/>
            <w:r>
              <w:rPr>
                <w:color w:val="000000"/>
                <w:szCs w:val="24"/>
              </w:rPr>
              <w:lastRenderedPageBreak/>
              <w:t>9</w:t>
            </w:r>
            <w:proofErr w:type="gramEnd"/>
          </w:p>
        </w:tc>
        <w:tc>
          <w:tcPr>
            <w:tcW w:w="4922" w:type="dxa"/>
            <w:tcBorders>
              <w:top w:val="single" w:sz="4" w:space="0" w:color="auto"/>
              <w:left w:val="nil"/>
              <w:bottom w:val="nil"/>
              <w:right w:val="single" w:sz="8" w:space="0" w:color="000000"/>
            </w:tcBorders>
            <w:shd w:val="clear" w:color="auto" w:fill="auto"/>
            <w:vAlign w:val="center"/>
          </w:tcPr>
          <w:p w14:paraId="57978CA0" w14:textId="77777777" w:rsidR="003A50EE" w:rsidRDefault="003A50EE" w:rsidP="00747FAD">
            <w:pPr>
              <w:jc w:val="both"/>
              <w:rPr>
                <w:b/>
                <w:color w:val="000000"/>
                <w:szCs w:val="24"/>
              </w:rPr>
            </w:pPr>
          </w:p>
          <w:p w14:paraId="0CAE7677" w14:textId="77777777" w:rsidR="00747FAD" w:rsidRPr="00747FAD" w:rsidRDefault="00747FAD" w:rsidP="00747FAD">
            <w:pPr>
              <w:jc w:val="both"/>
              <w:rPr>
                <w:b/>
                <w:color w:val="000000"/>
                <w:szCs w:val="24"/>
              </w:rPr>
            </w:pPr>
            <w:r w:rsidRPr="00747FAD">
              <w:rPr>
                <w:b/>
                <w:color w:val="000000"/>
                <w:szCs w:val="24"/>
              </w:rPr>
              <w:t xml:space="preserve">COLETE ESPORTIVO: </w:t>
            </w:r>
          </w:p>
          <w:p w14:paraId="1C036F8D" w14:textId="77777777" w:rsidR="00747FAD" w:rsidRPr="00747FAD" w:rsidRDefault="00747FAD" w:rsidP="00747FAD">
            <w:pPr>
              <w:jc w:val="both"/>
              <w:rPr>
                <w:color w:val="000000"/>
                <w:szCs w:val="24"/>
              </w:rPr>
            </w:pPr>
            <w:r w:rsidRPr="00747FAD">
              <w:rPr>
                <w:color w:val="000000"/>
                <w:szCs w:val="24"/>
              </w:rPr>
              <w:t>Composição: 100% Poliéster</w:t>
            </w:r>
          </w:p>
          <w:p w14:paraId="4ADB302A" w14:textId="77777777" w:rsidR="00747FAD" w:rsidRPr="00747FAD" w:rsidRDefault="00747FAD" w:rsidP="00747FAD">
            <w:pPr>
              <w:jc w:val="both"/>
              <w:rPr>
                <w:color w:val="000000"/>
                <w:szCs w:val="24"/>
              </w:rPr>
            </w:pPr>
            <w:r w:rsidRPr="00747FAD">
              <w:rPr>
                <w:color w:val="000000"/>
                <w:szCs w:val="24"/>
              </w:rPr>
              <w:t>Elásticos nas laterais</w:t>
            </w:r>
          </w:p>
          <w:p w14:paraId="1D748CF0" w14:textId="55D3A116" w:rsidR="00747FAD" w:rsidRDefault="00747FAD" w:rsidP="00747FAD">
            <w:pPr>
              <w:jc w:val="both"/>
              <w:rPr>
                <w:color w:val="000000"/>
                <w:szCs w:val="24"/>
              </w:rPr>
            </w:pPr>
            <w:r w:rsidRPr="00747FAD">
              <w:rPr>
                <w:color w:val="000000"/>
                <w:szCs w:val="24"/>
              </w:rPr>
              <w:t>Dimensões aproximadas:</w:t>
            </w:r>
          </w:p>
          <w:p w14:paraId="45D5AAE3" w14:textId="77777777" w:rsidR="003A50EE" w:rsidRDefault="003A50EE" w:rsidP="00747FAD">
            <w:pPr>
              <w:jc w:val="both"/>
              <w:rPr>
                <w:color w:val="000000"/>
                <w:szCs w:val="24"/>
              </w:rPr>
            </w:pPr>
          </w:p>
          <w:p w14:paraId="300A6F6F" w14:textId="41173C6D" w:rsidR="00747FAD" w:rsidRPr="005A4A10" w:rsidRDefault="00747FAD" w:rsidP="005A4A10">
            <w:pPr>
              <w:jc w:val="both"/>
              <w:rPr>
                <w:rFonts w:eastAsia="Roboto" w:cs="Roboto"/>
                <w:b/>
                <w:bCs/>
                <w:color w:val="111111"/>
                <w:szCs w:val="24"/>
              </w:rPr>
            </w:pPr>
            <w:r w:rsidRPr="005A4A10">
              <w:rPr>
                <w:color w:val="000000"/>
                <w:szCs w:val="24"/>
              </w:rPr>
              <w:t>M - 60 cm x 43 cm (altura x largura) - indicação média 12 anos</w:t>
            </w:r>
          </w:p>
        </w:tc>
        <w:tc>
          <w:tcPr>
            <w:tcW w:w="960" w:type="dxa"/>
            <w:vMerge w:val="restart"/>
            <w:tcBorders>
              <w:top w:val="single" w:sz="4" w:space="0" w:color="auto"/>
              <w:left w:val="single" w:sz="8" w:space="0" w:color="000000"/>
              <w:right w:val="single" w:sz="8" w:space="0" w:color="000000"/>
            </w:tcBorders>
            <w:shd w:val="clear" w:color="auto" w:fill="auto"/>
            <w:vAlign w:val="center"/>
          </w:tcPr>
          <w:p w14:paraId="1B61BC49" w14:textId="391B8849" w:rsidR="00747FAD" w:rsidRPr="005A4A10" w:rsidRDefault="00747FAD" w:rsidP="005A4A10">
            <w:pPr>
              <w:jc w:val="center"/>
              <w:rPr>
                <w:color w:val="000000"/>
                <w:szCs w:val="24"/>
              </w:rPr>
            </w:pPr>
            <w:proofErr w:type="spellStart"/>
            <w:proofErr w:type="gramStart"/>
            <w:r>
              <w:rPr>
                <w:color w:val="000000"/>
                <w:szCs w:val="24"/>
              </w:rPr>
              <w:t>un</w:t>
            </w:r>
            <w:proofErr w:type="spellEnd"/>
            <w:proofErr w:type="gramEnd"/>
          </w:p>
        </w:tc>
        <w:tc>
          <w:tcPr>
            <w:tcW w:w="1247" w:type="dxa"/>
            <w:vMerge w:val="restart"/>
            <w:tcBorders>
              <w:top w:val="single" w:sz="4" w:space="0" w:color="auto"/>
              <w:left w:val="single" w:sz="8" w:space="0" w:color="000000"/>
              <w:right w:val="single" w:sz="8" w:space="0" w:color="000000"/>
            </w:tcBorders>
            <w:shd w:val="clear" w:color="auto" w:fill="auto"/>
            <w:vAlign w:val="center"/>
          </w:tcPr>
          <w:p w14:paraId="0F80F086" w14:textId="7048385A" w:rsidR="00747FAD" w:rsidRPr="005A4A10" w:rsidRDefault="00747FAD" w:rsidP="005A4A10">
            <w:pPr>
              <w:jc w:val="center"/>
              <w:rPr>
                <w:color w:val="000000"/>
                <w:szCs w:val="24"/>
              </w:rPr>
            </w:pPr>
            <w:r>
              <w:rPr>
                <w:color w:val="000000"/>
                <w:szCs w:val="24"/>
              </w:rPr>
              <w:t>50</w:t>
            </w:r>
          </w:p>
        </w:tc>
      </w:tr>
      <w:tr w:rsidR="00747FAD" w:rsidRPr="005A4A10" w14:paraId="6994BB23" w14:textId="77777777" w:rsidTr="003A50EE">
        <w:trPr>
          <w:trHeight w:val="315"/>
        </w:trPr>
        <w:tc>
          <w:tcPr>
            <w:tcW w:w="951" w:type="dxa"/>
            <w:vMerge/>
            <w:tcBorders>
              <w:left w:val="single" w:sz="8" w:space="0" w:color="000000"/>
              <w:bottom w:val="single" w:sz="8" w:space="0" w:color="000000"/>
              <w:right w:val="single" w:sz="8" w:space="0" w:color="000000"/>
            </w:tcBorders>
            <w:shd w:val="clear" w:color="auto" w:fill="auto"/>
            <w:vAlign w:val="center"/>
          </w:tcPr>
          <w:p w14:paraId="191DDD10" w14:textId="77777777" w:rsidR="00747FAD" w:rsidRPr="005A4A10" w:rsidRDefault="00747FAD" w:rsidP="005A4A10">
            <w:pPr>
              <w:jc w:val="center"/>
              <w:rPr>
                <w:color w:val="000000"/>
                <w:szCs w:val="24"/>
              </w:rPr>
            </w:pPr>
          </w:p>
        </w:tc>
        <w:tc>
          <w:tcPr>
            <w:tcW w:w="4922" w:type="dxa"/>
            <w:tcBorders>
              <w:top w:val="single" w:sz="4" w:space="0" w:color="auto"/>
              <w:left w:val="nil"/>
              <w:bottom w:val="nil"/>
              <w:right w:val="single" w:sz="8" w:space="0" w:color="000000"/>
            </w:tcBorders>
            <w:shd w:val="clear" w:color="auto" w:fill="auto"/>
            <w:vAlign w:val="center"/>
          </w:tcPr>
          <w:p w14:paraId="29B66FA1" w14:textId="7724368B" w:rsidR="00747FAD" w:rsidRPr="005A4A10" w:rsidRDefault="00747FAD" w:rsidP="004A33DF">
            <w:pPr>
              <w:jc w:val="both"/>
              <w:rPr>
                <w:rFonts w:eastAsia="Roboto" w:cs="Roboto"/>
                <w:b/>
                <w:bCs/>
                <w:color w:val="111111"/>
                <w:szCs w:val="24"/>
              </w:rPr>
            </w:pPr>
            <w:r>
              <w:rPr>
                <w:color w:val="000000"/>
                <w:szCs w:val="24"/>
              </w:rPr>
              <w:t>SIGA</w:t>
            </w:r>
            <w:r w:rsidRPr="005A4A10">
              <w:rPr>
                <w:color w:val="000000"/>
                <w:szCs w:val="24"/>
              </w:rPr>
              <w:t xml:space="preserve">: (ID </w:t>
            </w:r>
            <w:r>
              <w:rPr>
                <w:color w:val="000000"/>
                <w:szCs w:val="24"/>
              </w:rPr>
              <w:t>173721</w:t>
            </w:r>
            <w:r w:rsidRPr="005A4A10">
              <w:rPr>
                <w:color w:val="000000"/>
                <w:szCs w:val="24"/>
              </w:rPr>
              <w:t xml:space="preserve">) </w:t>
            </w:r>
            <w:r>
              <w:rPr>
                <w:color w:val="000000"/>
                <w:szCs w:val="24"/>
              </w:rPr>
              <w:t xml:space="preserve">/ CATMAT: </w:t>
            </w:r>
            <w:r w:rsidRPr="00B22580">
              <w:rPr>
                <w:color w:val="000000"/>
                <w:szCs w:val="24"/>
              </w:rPr>
              <w:t>443762</w:t>
            </w:r>
          </w:p>
        </w:tc>
        <w:tc>
          <w:tcPr>
            <w:tcW w:w="960" w:type="dxa"/>
            <w:vMerge/>
            <w:tcBorders>
              <w:left w:val="single" w:sz="8" w:space="0" w:color="000000"/>
              <w:bottom w:val="single" w:sz="8" w:space="0" w:color="000000"/>
              <w:right w:val="single" w:sz="8" w:space="0" w:color="000000"/>
            </w:tcBorders>
            <w:shd w:val="clear" w:color="auto" w:fill="auto"/>
            <w:vAlign w:val="center"/>
          </w:tcPr>
          <w:p w14:paraId="56E52B89" w14:textId="77777777" w:rsidR="00747FAD" w:rsidRPr="005A4A10" w:rsidRDefault="00747FAD" w:rsidP="005A4A10">
            <w:pPr>
              <w:jc w:val="center"/>
              <w:rPr>
                <w:color w:val="000000"/>
                <w:szCs w:val="24"/>
              </w:rPr>
            </w:pPr>
          </w:p>
        </w:tc>
        <w:tc>
          <w:tcPr>
            <w:tcW w:w="1247" w:type="dxa"/>
            <w:vMerge/>
            <w:tcBorders>
              <w:left w:val="single" w:sz="8" w:space="0" w:color="000000"/>
              <w:bottom w:val="single" w:sz="8" w:space="0" w:color="000000"/>
              <w:right w:val="single" w:sz="8" w:space="0" w:color="000000"/>
            </w:tcBorders>
            <w:shd w:val="clear" w:color="auto" w:fill="auto"/>
            <w:vAlign w:val="center"/>
          </w:tcPr>
          <w:p w14:paraId="30C3FB84" w14:textId="77777777" w:rsidR="00747FAD" w:rsidRPr="005A4A10" w:rsidRDefault="00747FAD" w:rsidP="005A4A10">
            <w:pPr>
              <w:jc w:val="center"/>
              <w:rPr>
                <w:color w:val="000000"/>
                <w:szCs w:val="24"/>
              </w:rPr>
            </w:pPr>
          </w:p>
        </w:tc>
      </w:tr>
      <w:tr w:rsidR="005A4A10" w:rsidRPr="005A4A10" w14:paraId="22C50DCC" w14:textId="77777777" w:rsidTr="00747FAD">
        <w:trPr>
          <w:trHeight w:val="315"/>
        </w:trPr>
        <w:tc>
          <w:tcPr>
            <w:tcW w:w="951"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24E6240" w14:textId="2C4B20D3" w:rsidR="005A4A10" w:rsidRPr="005A4A10" w:rsidRDefault="0043497A" w:rsidP="005A4A10">
            <w:pPr>
              <w:jc w:val="center"/>
              <w:rPr>
                <w:color w:val="000000"/>
                <w:szCs w:val="24"/>
              </w:rPr>
            </w:pPr>
            <w:r>
              <w:rPr>
                <w:color w:val="000000"/>
                <w:szCs w:val="24"/>
              </w:rPr>
              <w:t>10</w:t>
            </w:r>
          </w:p>
        </w:tc>
        <w:tc>
          <w:tcPr>
            <w:tcW w:w="4922" w:type="dxa"/>
            <w:tcBorders>
              <w:top w:val="single" w:sz="4" w:space="0" w:color="auto"/>
              <w:left w:val="nil"/>
              <w:bottom w:val="nil"/>
              <w:right w:val="single" w:sz="8" w:space="0" w:color="000000"/>
            </w:tcBorders>
            <w:shd w:val="clear" w:color="auto" w:fill="auto"/>
            <w:vAlign w:val="center"/>
            <w:hideMark/>
          </w:tcPr>
          <w:p w14:paraId="6BFAC2B2" w14:textId="77777777" w:rsidR="003A50EE" w:rsidRDefault="003A50EE" w:rsidP="005A4A10">
            <w:pPr>
              <w:jc w:val="both"/>
              <w:rPr>
                <w:rFonts w:eastAsia="Roboto" w:cs="Roboto"/>
                <w:b/>
                <w:bCs/>
                <w:color w:val="111111"/>
                <w:szCs w:val="24"/>
              </w:rPr>
            </w:pPr>
          </w:p>
          <w:p w14:paraId="041BEE8C" w14:textId="77777777" w:rsidR="005A4A10" w:rsidRPr="005A4A10" w:rsidRDefault="005A4A10" w:rsidP="005A4A10">
            <w:pPr>
              <w:jc w:val="both"/>
              <w:rPr>
                <w:b/>
                <w:bCs/>
                <w:color w:val="111111"/>
                <w:szCs w:val="24"/>
              </w:rPr>
            </w:pPr>
            <w:r w:rsidRPr="005A4A10">
              <w:rPr>
                <w:rFonts w:eastAsia="Roboto" w:cs="Roboto"/>
                <w:b/>
                <w:bCs/>
                <w:color w:val="111111"/>
                <w:szCs w:val="24"/>
              </w:rPr>
              <w:t xml:space="preserve">APITO - </w:t>
            </w:r>
            <w:r w:rsidRPr="005A4A10">
              <w:rPr>
                <w:rFonts w:eastAsia="Roboto"/>
                <w:color w:val="111111"/>
                <w:szCs w:val="24"/>
              </w:rPr>
              <w:t>tipo: Sinalização esportiva e transito;</w:t>
            </w:r>
          </w:p>
        </w:tc>
        <w:tc>
          <w:tcPr>
            <w:tcW w:w="9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E9B144D"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E66A497" w14:textId="77777777" w:rsidR="005A4A10" w:rsidRPr="005A4A10" w:rsidRDefault="005A4A10" w:rsidP="005A4A10">
            <w:pPr>
              <w:jc w:val="center"/>
              <w:rPr>
                <w:color w:val="000000"/>
                <w:szCs w:val="24"/>
              </w:rPr>
            </w:pPr>
            <w:r w:rsidRPr="005A4A10">
              <w:rPr>
                <w:color w:val="000000"/>
                <w:szCs w:val="24"/>
              </w:rPr>
              <w:t>18</w:t>
            </w:r>
          </w:p>
        </w:tc>
      </w:tr>
      <w:tr w:rsidR="005A4A10" w:rsidRPr="005A4A10" w14:paraId="7D0C8ECE"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7CAF15E2"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63E789F1" w14:textId="77777777" w:rsidR="005A4A10" w:rsidRPr="005A4A10" w:rsidRDefault="005A4A10" w:rsidP="005A4A10">
            <w:pPr>
              <w:jc w:val="both"/>
              <w:rPr>
                <w:color w:val="111111"/>
                <w:szCs w:val="24"/>
              </w:rPr>
            </w:pPr>
            <w:r w:rsidRPr="005A4A10">
              <w:rPr>
                <w:rFonts w:eastAsia="Roboto" w:cs="Roboto"/>
                <w:color w:val="111111"/>
                <w:szCs w:val="24"/>
              </w:rPr>
              <w:t xml:space="preserve">Material: plástico </w:t>
            </w:r>
            <w:proofErr w:type="spellStart"/>
            <w:r w:rsidRPr="005A4A10">
              <w:rPr>
                <w:rFonts w:eastAsia="Roboto" w:cs="Roboto"/>
                <w:color w:val="111111"/>
                <w:szCs w:val="24"/>
              </w:rPr>
              <w:t>abs</w:t>
            </w:r>
            <w:proofErr w:type="spellEnd"/>
            <w:r w:rsidRPr="005A4A10">
              <w:rPr>
                <w:rFonts w:eastAsia="Roboto" w:cs="Roboto"/>
                <w:color w:val="111111"/>
                <w:szCs w:val="24"/>
              </w:rPr>
              <w:t xml:space="preserve">; </w:t>
            </w:r>
          </w:p>
        </w:tc>
        <w:tc>
          <w:tcPr>
            <w:tcW w:w="960" w:type="dxa"/>
            <w:vMerge/>
            <w:tcBorders>
              <w:top w:val="nil"/>
              <w:left w:val="single" w:sz="8" w:space="0" w:color="000000"/>
              <w:bottom w:val="single" w:sz="8" w:space="0" w:color="000000"/>
              <w:right w:val="single" w:sz="8" w:space="0" w:color="000000"/>
            </w:tcBorders>
            <w:vAlign w:val="center"/>
            <w:hideMark/>
          </w:tcPr>
          <w:p w14:paraId="44A3D2B8"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5BD7B376" w14:textId="77777777" w:rsidR="005A4A10" w:rsidRPr="005A4A10" w:rsidRDefault="005A4A10" w:rsidP="005A4A10">
            <w:pPr>
              <w:rPr>
                <w:color w:val="000000"/>
                <w:szCs w:val="24"/>
              </w:rPr>
            </w:pPr>
          </w:p>
        </w:tc>
      </w:tr>
      <w:tr w:rsidR="005A4A10" w:rsidRPr="005A4A10" w14:paraId="1F59691A"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65CF65FA"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60880C73" w14:textId="77777777" w:rsidR="005A4A10" w:rsidRPr="005A4A10" w:rsidRDefault="005A4A10" w:rsidP="005A4A10">
            <w:pPr>
              <w:jc w:val="both"/>
              <w:rPr>
                <w:color w:val="111111"/>
                <w:szCs w:val="24"/>
              </w:rPr>
            </w:pPr>
            <w:r w:rsidRPr="005A4A10">
              <w:rPr>
                <w:rFonts w:eastAsia="Roboto" w:cs="Roboto"/>
                <w:color w:val="111111"/>
                <w:szCs w:val="24"/>
              </w:rPr>
              <w:t>Acessório: cordão.</w:t>
            </w:r>
          </w:p>
        </w:tc>
        <w:tc>
          <w:tcPr>
            <w:tcW w:w="960" w:type="dxa"/>
            <w:vMerge/>
            <w:tcBorders>
              <w:top w:val="nil"/>
              <w:left w:val="single" w:sz="8" w:space="0" w:color="000000"/>
              <w:bottom w:val="single" w:sz="8" w:space="0" w:color="000000"/>
              <w:right w:val="single" w:sz="8" w:space="0" w:color="000000"/>
            </w:tcBorders>
            <w:vAlign w:val="center"/>
            <w:hideMark/>
          </w:tcPr>
          <w:p w14:paraId="5E526F71"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B8A2FD3" w14:textId="77777777" w:rsidR="005A4A10" w:rsidRPr="005A4A10" w:rsidRDefault="005A4A10" w:rsidP="005A4A10">
            <w:pPr>
              <w:rPr>
                <w:color w:val="000000"/>
                <w:szCs w:val="24"/>
              </w:rPr>
            </w:pPr>
          </w:p>
        </w:tc>
      </w:tr>
      <w:tr w:rsidR="005A4A10" w:rsidRPr="005A4A10" w14:paraId="23FCAA99"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4421CDCE"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5FE13CFD" w14:textId="2B2D5251"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5A4A10" w:rsidRPr="005A4A10">
              <w:rPr>
                <w:color w:val="111111"/>
                <w:szCs w:val="24"/>
              </w:rPr>
              <w:t>77868</w:t>
            </w:r>
            <w:r w:rsidR="005A4A10" w:rsidRPr="005A4A10">
              <w:rPr>
                <w:color w:val="000000"/>
                <w:szCs w:val="24"/>
              </w:rPr>
              <w:t>)</w:t>
            </w:r>
            <w:r w:rsidRPr="005A4A10">
              <w:rPr>
                <w:color w:val="000000"/>
                <w:szCs w:val="24"/>
              </w:rPr>
              <w:t xml:space="preserve"> </w:t>
            </w:r>
            <w:r>
              <w:rPr>
                <w:color w:val="000000"/>
                <w:szCs w:val="24"/>
              </w:rPr>
              <w:t>/ CATMAT:</w:t>
            </w:r>
            <w:r w:rsidR="00B22580">
              <w:rPr>
                <w:color w:val="000000"/>
                <w:szCs w:val="24"/>
              </w:rPr>
              <w:t xml:space="preserve"> </w:t>
            </w:r>
            <w:r w:rsidR="00B22580" w:rsidRPr="00B22580">
              <w:rPr>
                <w:color w:val="000000"/>
                <w:szCs w:val="24"/>
              </w:rPr>
              <w:t>466183</w:t>
            </w:r>
          </w:p>
        </w:tc>
        <w:tc>
          <w:tcPr>
            <w:tcW w:w="960" w:type="dxa"/>
            <w:vMerge/>
            <w:tcBorders>
              <w:top w:val="nil"/>
              <w:left w:val="single" w:sz="8" w:space="0" w:color="000000"/>
              <w:bottom w:val="single" w:sz="8" w:space="0" w:color="000000"/>
              <w:right w:val="single" w:sz="8" w:space="0" w:color="000000"/>
            </w:tcBorders>
            <w:vAlign w:val="center"/>
            <w:hideMark/>
          </w:tcPr>
          <w:p w14:paraId="5EED97FD"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5BECBC32" w14:textId="77777777" w:rsidR="005A4A10" w:rsidRPr="005A4A10" w:rsidRDefault="005A4A10" w:rsidP="005A4A10">
            <w:pPr>
              <w:rPr>
                <w:color w:val="000000"/>
                <w:szCs w:val="24"/>
              </w:rPr>
            </w:pPr>
          </w:p>
        </w:tc>
      </w:tr>
      <w:tr w:rsidR="005A4A10" w:rsidRPr="005A4A10" w14:paraId="538585B2" w14:textId="77777777" w:rsidTr="00747FAD">
        <w:trPr>
          <w:trHeight w:val="960"/>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2980A8" w14:textId="2CFC21C3" w:rsidR="005A4A10" w:rsidRPr="005A4A10" w:rsidRDefault="005A4A10" w:rsidP="0043497A">
            <w:pPr>
              <w:jc w:val="center"/>
              <w:rPr>
                <w:color w:val="000000"/>
                <w:szCs w:val="24"/>
              </w:rPr>
            </w:pPr>
            <w:r w:rsidRPr="005A4A10">
              <w:rPr>
                <w:color w:val="000000"/>
                <w:szCs w:val="24"/>
              </w:rPr>
              <w:t>1</w:t>
            </w:r>
            <w:r w:rsidR="0043497A">
              <w:rPr>
                <w:color w:val="000000"/>
                <w:szCs w:val="24"/>
              </w:rPr>
              <w:t>1</w:t>
            </w:r>
          </w:p>
        </w:tc>
        <w:tc>
          <w:tcPr>
            <w:tcW w:w="4922" w:type="dxa"/>
            <w:tcBorders>
              <w:top w:val="nil"/>
              <w:left w:val="nil"/>
              <w:bottom w:val="single" w:sz="8" w:space="0" w:color="000000"/>
              <w:right w:val="single" w:sz="8" w:space="0" w:color="000000"/>
            </w:tcBorders>
            <w:shd w:val="clear" w:color="auto" w:fill="auto"/>
            <w:vAlign w:val="center"/>
            <w:hideMark/>
          </w:tcPr>
          <w:p w14:paraId="0E0C0813" w14:textId="77777777" w:rsidR="003A50EE" w:rsidRDefault="003A50EE" w:rsidP="005A4A10">
            <w:pPr>
              <w:jc w:val="both"/>
              <w:rPr>
                <w:rFonts w:eastAsia="Roboto" w:cs="Roboto"/>
                <w:b/>
                <w:bCs/>
                <w:color w:val="111111"/>
                <w:szCs w:val="24"/>
              </w:rPr>
            </w:pPr>
          </w:p>
          <w:p w14:paraId="66397509" w14:textId="77777777" w:rsidR="005A4A10" w:rsidRPr="005A4A10" w:rsidRDefault="005A4A10" w:rsidP="005A4A10">
            <w:pPr>
              <w:jc w:val="both"/>
              <w:rPr>
                <w:b/>
                <w:bCs/>
                <w:color w:val="111111"/>
                <w:szCs w:val="24"/>
              </w:rPr>
            </w:pPr>
            <w:r w:rsidRPr="005A4A10">
              <w:rPr>
                <w:rFonts w:eastAsia="Roboto" w:cs="Roboto"/>
                <w:b/>
                <w:bCs/>
                <w:color w:val="111111"/>
                <w:szCs w:val="24"/>
              </w:rPr>
              <w:t>BOLA BASQUETE</w:t>
            </w:r>
            <w:r w:rsidRPr="005A4A10">
              <w:rPr>
                <w:rFonts w:eastAsia="Roboto"/>
                <w:color w:val="111111"/>
                <w:szCs w:val="24"/>
              </w:rPr>
              <w:t xml:space="preserve">: Adulto feminino, circunferência: 72 - 74 cm, cor: laranja, material: borracha, faixa pressão: 7 - </w:t>
            </w:r>
            <w:proofErr w:type="gramStart"/>
            <w:r w:rsidRPr="005A4A10">
              <w:rPr>
                <w:rFonts w:eastAsia="Roboto"/>
                <w:color w:val="111111"/>
                <w:szCs w:val="24"/>
              </w:rPr>
              <w:t>9 ,</w:t>
            </w:r>
            <w:proofErr w:type="gramEnd"/>
            <w:r w:rsidRPr="005A4A10">
              <w:rPr>
                <w:rFonts w:eastAsia="Roboto"/>
                <w:color w:val="111111"/>
                <w:szCs w:val="24"/>
              </w:rPr>
              <w:t xml:space="preserve"> peso: 505 - 567 g.</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4BC977"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7CA2FD" w14:textId="77777777" w:rsidR="005A4A10" w:rsidRPr="005A4A10" w:rsidRDefault="005A4A10" w:rsidP="005A4A10">
            <w:pPr>
              <w:jc w:val="center"/>
              <w:rPr>
                <w:color w:val="000000"/>
                <w:szCs w:val="24"/>
              </w:rPr>
            </w:pPr>
            <w:r w:rsidRPr="005A4A10">
              <w:rPr>
                <w:color w:val="000000"/>
                <w:szCs w:val="24"/>
              </w:rPr>
              <w:t>25</w:t>
            </w:r>
          </w:p>
        </w:tc>
      </w:tr>
      <w:tr w:rsidR="005A4A10" w:rsidRPr="005A4A10" w14:paraId="002E1ACB"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4466E9EF"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3B2961B9" w14:textId="02FBC8DB" w:rsidR="005A4A10" w:rsidRPr="005A4A10" w:rsidRDefault="008C0D41" w:rsidP="005A4A10">
            <w:pPr>
              <w:jc w:val="both"/>
              <w:rPr>
                <w:color w:val="000000"/>
                <w:szCs w:val="24"/>
              </w:rPr>
            </w:pPr>
            <w:r>
              <w:rPr>
                <w:color w:val="000000"/>
                <w:szCs w:val="24"/>
              </w:rPr>
              <w:t>SIGA</w:t>
            </w:r>
            <w:r w:rsidR="005A4A10" w:rsidRPr="005A4A10">
              <w:rPr>
                <w:color w:val="000000"/>
                <w:szCs w:val="24"/>
              </w:rPr>
              <w:t>: (ID 101434)</w:t>
            </w:r>
            <w:r w:rsidRPr="005A4A10">
              <w:rPr>
                <w:color w:val="000000"/>
                <w:szCs w:val="24"/>
              </w:rPr>
              <w:t xml:space="preserve"> </w:t>
            </w:r>
            <w:r>
              <w:rPr>
                <w:color w:val="000000"/>
                <w:szCs w:val="24"/>
              </w:rPr>
              <w:t>/ CATMAT:</w:t>
            </w:r>
            <w:r w:rsidR="003808D8">
              <w:rPr>
                <w:color w:val="000000"/>
                <w:szCs w:val="24"/>
              </w:rPr>
              <w:t xml:space="preserve"> </w:t>
            </w:r>
            <w:r w:rsidR="003808D8">
              <w:rPr>
                <w:rFonts w:ascii="Arial" w:hAnsi="Arial" w:cs="Arial"/>
                <w:color w:val="495057"/>
                <w:sz w:val="21"/>
                <w:szCs w:val="21"/>
                <w:shd w:val="clear" w:color="auto" w:fill="FFFFFF"/>
              </w:rPr>
              <w:t>305578</w:t>
            </w:r>
          </w:p>
        </w:tc>
        <w:tc>
          <w:tcPr>
            <w:tcW w:w="960" w:type="dxa"/>
            <w:vMerge/>
            <w:tcBorders>
              <w:top w:val="nil"/>
              <w:left w:val="single" w:sz="8" w:space="0" w:color="000000"/>
              <w:bottom w:val="single" w:sz="8" w:space="0" w:color="000000"/>
              <w:right w:val="single" w:sz="8" w:space="0" w:color="000000"/>
            </w:tcBorders>
            <w:vAlign w:val="center"/>
            <w:hideMark/>
          </w:tcPr>
          <w:p w14:paraId="3D96BF43"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5B344B00" w14:textId="77777777" w:rsidR="005A4A10" w:rsidRPr="005A4A10" w:rsidRDefault="005A4A10" w:rsidP="005A4A10">
            <w:pPr>
              <w:rPr>
                <w:color w:val="000000"/>
                <w:szCs w:val="24"/>
              </w:rPr>
            </w:pPr>
          </w:p>
        </w:tc>
      </w:tr>
      <w:tr w:rsidR="005A4A10" w:rsidRPr="005A4A10" w14:paraId="55F1FC95" w14:textId="77777777" w:rsidTr="00747FAD">
        <w:trPr>
          <w:trHeight w:val="960"/>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C67E6B" w14:textId="4E0990E6" w:rsidR="005A4A10" w:rsidRPr="005A4A10" w:rsidRDefault="005A4A10" w:rsidP="0043497A">
            <w:pPr>
              <w:jc w:val="center"/>
              <w:rPr>
                <w:color w:val="000000"/>
                <w:szCs w:val="24"/>
              </w:rPr>
            </w:pPr>
            <w:r w:rsidRPr="005A4A10">
              <w:rPr>
                <w:color w:val="000000"/>
                <w:szCs w:val="24"/>
              </w:rPr>
              <w:t>1</w:t>
            </w:r>
            <w:r w:rsidR="0043497A">
              <w:rPr>
                <w:color w:val="000000"/>
                <w:szCs w:val="24"/>
              </w:rPr>
              <w:t>2</w:t>
            </w:r>
          </w:p>
        </w:tc>
        <w:tc>
          <w:tcPr>
            <w:tcW w:w="4922" w:type="dxa"/>
            <w:tcBorders>
              <w:top w:val="nil"/>
              <w:left w:val="nil"/>
              <w:bottom w:val="single" w:sz="8" w:space="0" w:color="000000"/>
              <w:right w:val="single" w:sz="8" w:space="0" w:color="000000"/>
            </w:tcBorders>
            <w:shd w:val="clear" w:color="auto" w:fill="auto"/>
            <w:vAlign w:val="center"/>
            <w:hideMark/>
          </w:tcPr>
          <w:p w14:paraId="7E9E7978" w14:textId="77777777" w:rsidR="003A50EE" w:rsidRDefault="003A50EE" w:rsidP="005A4A10">
            <w:pPr>
              <w:rPr>
                <w:rFonts w:eastAsia="Roboto" w:cs="Roboto"/>
                <w:b/>
                <w:bCs/>
                <w:color w:val="111111"/>
                <w:szCs w:val="24"/>
              </w:rPr>
            </w:pPr>
          </w:p>
          <w:p w14:paraId="70EC89D7" w14:textId="77777777" w:rsidR="005A4A10" w:rsidRPr="005A4A10" w:rsidRDefault="005A4A10" w:rsidP="005A4A10">
            <w:pPr>
              <w:rPr>
                <w:b/>
                <w:bCs/>
                <w:color w:val="111111"/>
                <w:szCs w:val="24"/>
              </w:rPr>
            </w:pPr>
            <w:r w:rsidRPr="005A4A10">
              <w:rPr>
                <w:rFonts w:eastAsia="Roboto" w:cs="Roboto"/>
                <w:b/>
                <w:bCs/>
                <w:color w:val="111111"/>
                <w:szCs w:val="24"/>
              </w:rPr>
              <w:t>BOLA BASQUETE</w:t>
            </w:r>
            <w:r w:rsidRPr="005A4A10">
              <w:rPr>
                <w:rFonts w:eastAsia="Roboto"/>
                <w:color w:val="111111"/>
                <w:szCs w:val="24"/>
              </w:rPr>
              <w:t xml:space="preserve">: Adulto masculino, circunferência: 74,9 - 78 cm, cor: laranja, material: couro, faixa pressão: 7 - </w:t>
            </w:r>
            <w:proofErr w:type="gramStart"/>
            <w:r w:rsidRPr="005A4A10">
              <w:rPr>
                <w:rFonts w:eastAsia="Roboto"/>
                <w:color w:val="111111"/>
                <w:szCs w:val="24"/>
              </w:rPr>
              <w:t>9 ,</w:t>
            </w:r>
            <w:proofErr w:type="gramEnd"/>
            <w:r w:rsidRPr="005A4A10">
              <w:rPr>
                <w:rFonts w:eastAsia="Roboto"/>
                <w:color w:val="111111"/>
                <w:szCs w:val="24"/>
              </w:rPr>
              <w:t xml:space="preserve"> peso: 567 - 650 g.</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70E372"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D2541F" w14:textId="77777777" w:rsidR="005A4A10" w:rsidRPr="005A4A10" w:rsidRDefault="005A4A10" w:rsidP="005A4A10">
            <w:pPr>
              <w:jc w:val="center"/>
              <w:rPr>
                <w:color w:val="000000"/>
                <w:szCs w:val="24"/>
              </w:rPr>
            </w:pPr>
            <w:r w:rsidRPr="005A4A10">
              <w:rPr>
                <w:color w:val="000000"/>
                <w:szCs w:val="24"/>
              </w:rPr>
              <w:t>25</w:t>
            </w:r>
          </w:p>
        </w:tc>
      </w:tr>
      <w:tr w:rsidR="005A4A10" w:rsidRPr="005A4A10" w14:paraId="439B2F37"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3F73B95E"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559B31CD" w14:textId="5C76704D" w:rsidR="005A4A10" w:rsidRPr="005A4A10" w:rsidRDefault="008C0D41" w:rsidP="005A4A10">
            <w:pPr>
              <w:jc w:val="both"/>
              <w:rPr>
                <w:color w:val="000000"/>
                <w:szCs w:val="24"/>
              </w:rPr>
            </w:pPr>
            <w:r>
              <w:rPr>
                <w:color w:val="000000"/>
                <w:szCs w:val="24"/>
              </w:rPr>
              <w:t>SIGA</w:t>
            </w:r>
            <w:r w:rsidR="005A4A10" w:rsidRPr="005A4A10">
              <w:rPr>
                <w:color w:val="000000"/>
                <w:szCs w:val="24"/>
              </w:rPr>
              <w:t>: (ID 103236)</w:t>
            </w:r>
            <w:r w:rsidRPr="005A4A10">
              <w:rPr>
                <w:color w:val="000000"/>
                <w:szCs w:val="24"/>
              </w:rPr>
              <w:t xml:space="preserve"> </w:t>
            </w:r>
            <w:r>
              <w:rPr>
                <w:color w:val="000000"/>
                <w:szCs w:val="24"/>
              </w:rPr>
              <w:t>/ CATMAT:</w:t>
            </w:r>
            <w:r w:rsidR="00873B30">
              <w:rPr>
                <w:color w:val="000000"/>
                <w:szCs w:val="24"/>
              </w:rPr>
              <w:t xml:space="preserve"> </w:t>
            </w:r>
            <w:r w:rsidR="00873B30" w:rsidRPr="00873B30">
              <w:rPr>
                <w:color w:val="000000"/>
                <w:szCs w:val="24"/>
              </w:rPr>
              <w:t>265611</w:t>
            </w:r>
          </w:p>
        </w:tc>
        <w:tc>
          <w:tcPr>
            <w:tcW w:w="960" w:type="dxa"/>
            <w:vMerge/>
            <w:tcBorders>
              <w:top w:val="nil"/>
              <w:left w:val="single" w:sz="8" w:space="0" w:color="000000"/>
              <w:bottom w:val="single" w:sz="8" w:space="0" w:color="000000"/>
              <w:right w:val="single" w:sz="8" w:space="0" w:color="000000"/>
            </w:tcBorders>
            <w:vAlign w:val="center"/>
            <w:hideMark/>
          </w:tcPr>
          <w:p w14:paraId="3DD25978"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9BF1BD2" w14:textId="77777777" w:rsidR="005A4A10" w:rsidRPr="005A4A10" w:rsidRDefault="005A4A10" w:rsidP="005A4A10">
            <w:pPr>
              <w:rPr>
                <w:color w:val="000000"/>
                <w:szCs w:val="24"/>
              </w:rPr>
            </w:pPr>
          </w:p>
        </w:tc>
      </w:tr>
      <w:tr w:rsidR="005A4A10" w:rsidRPr="005A4A10" w14:paraId="70D4FEF7" w14:textId="77777777" w:rsidTr="00747FAD">
        <w:trPr>
          <w:trHeight w:val="127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6F2859" w14:textId="473864F3" w:rsidR="005A4A10" w:rsidRPr="005A4A10" w:rsidRDefault="005A4A10" w:rsidP="0043497A">
            <w:pPr>
              <w:jc w:val="center"/>
              <w:rPr>
                <w:color w:val="000000"/>
                <w:szCs w:val="24"/>
              </w:rPr>
            </w:pPr>
            <w:r w:rsidRPr="005A4A10">
              <w:rPr>
                <w:color w:val="000000"/>
                <w:szCs w:val="24"/>
              </w:rPr>
              <w:t>1</w:t>
            </w:r>
            <w:r w:rsidR="0043497A">
              <w:rPr>
                <w:color w:val="000000"/>
                <w:szCs w:val="24"/>
              </w:rPr>
              <w:t>3</w:t>
            </w:r>
          </w:p>
        </w:tc>
        <w:tc>
          <w:tcPr>
            <w:tcW w:w="4922" w:type="dxa"/>
            <w:tcBorders>
              <w:top w:val="nil"/>
              <w:left w:val="nil"/>
              <w:bottom w:val="single" w:sz="8" w:space="0" w:color="000000"/>
              <w:right w:val="single" w:sz="8" w:space="0" w:color="000000"/>
            </w:tcBorders>
            <w:shd w:val="clear" w:color="auto" w:fill="auto"/>
            <w:vAlign w:val="center"/>
            <w:hideMark/>
          </w:tcPr>
          <w:p w14:paraId="4A6BB03A" w14:textId="77777777" w:rsidR="005A4A10" w:rsidRPr="005A4A10" w:rsidRDefault="005A4A10" w:rsidP="005A4A10">
            <w:pPr>
              <w:jc w:val="both"/>
              <w:rPr>
                <w:b/>
                <w:bCs/>
                <w:color w:val="111111"/>
                <w:szCs w:val="24"/>
              </w:rPr>
            </w:pPr>
            <w:r w:rsidRPr="005A4A10">
              <w:rPr>
                <w:rFonts w:eastAsia="Roboto" w:cs="Roboto"/>
                <w:b/>
                <w:bCs/>
                <w:color w:val="111111"/>
                <w:szCs w:val="24"/>
              </w:rPr>
              <w:t>BOLA FUTEBOL</w:t>
            </w:r>
            <w:r w:rsidRPr="005A4A10">
              <w:rPr>
                <w:rFonts w:eastAsia="Roboto"/>
                <w:color w:val="111111"/>
                <w:szCs w:val="24"/>
              </w:rPr>
              <w:t xml:space="preserve">: Modelo </w:t>
            </w:r>
            <w:proofErr w:type="spellStart"/>
            <w:r w:rsidRPr="005A4A10">
              <w:rPr>
                <w:rFonts w:eastAsia="Roboto"/>
                <w:color w:val="111111"/>
                <w:szCs w:val="24"/>
              </w:rPr>
              <w:t>society</w:t>
            </w:r>
            <w:proofErr w:type="spellEnd"/>
            <w:r w:rsidRPr="005A4A10">
              <w:rPr>
                <w:rFonts w:eastAsia="Roboto"/>
                <w:color w:val="111111"/>
                <w:szCs w:val="24"/>
              </w:rPr>
              <w:t xml:space="preserve">, utilização: adulto, circunferência: 68 a 70 cm, cor: branca, material: poliuretano de 4,2 mm tecnologia </w:t>
            </w:r>
            <w:proofErr w:type="spellStart"/>
            <w:proofErr w:type="gramStart"/>
            <w:r w:rsidRPr="005A4A10">
              <w:rPr>
                <w:rFonts w:eastAsia="Roboto"/>
                <w:color w:val="111111"/>
                <w:szCs w:val="24"/>
              </w:rPr>
              <w:t>tb</w:t>
            </w:r>
            <w:proofErr w:type="spellEnd"/>
            <w:proofErr w:type="gramEnd"/>
            <w:r w:rsidRPr="005A4A10">
              <w:rPr>
                <w:rFonts w:eastAsia="Roboto"/>
                <w:color w:val="111111"/>
                <w:szCs w:val="24"/>
              </w:rPr>
              <w:t xml:space="preserve"> </w:t>
            </w:r>
            <w:proofErr w:type="spellStart"/>
            <w:r w:rsidRPr="005A4A10">
              <w:rPr>
                <w:rFonts w:eastAsia="Roboto"/>
                <w:color w:val="111111"/>
                <w:szCs w:val="24"/>
              </w:rPr>
              <w:t>moltec</w:t>
            </w:r>
            <w:proofErr w:type="spellEnd"/>
            <w:r w:rsidRPr="005A4A10">
              <w:rPr>
                <w:rFonts w:eastAsia="Roboto"/>
                <w:color w:val="111111"/>
                <w:szCs w:val="24"/>
              </w:rPr>
              <w:t>, peso: 410 a 440 g, faixa pressão: 10 ~12.</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548F5E"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0CCB02" w14:textId="77777777" w:rsidR="005A4A10" w:rsidRPr="005A4A10" w:rsidRDefault="005A4A10" w:rsidP="005A4A10">
            <w:pPr>
              <w:jc w:val="center"/>
              <w:rPr>
                <w:color w:val="000000"/>
                <w:szCs w:val="24"/>
              </w:rPr>
            </w:pPr>
            <w:r w:rsidRPr="005A4A10">
              <w:rPr>
                <w:color w:val="000000"/>
                <w:szCs w:val="24"/>
              </w:rPr>
              <w:t>30</w:t>
            </w:r>
          </w:p>
        </w:tc>
      </w:tr>
      <w:tr w:rsidR="005A4A10" w:rsidRPr="005A4A10" w14:paraId="674FE1BA"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36463182"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3DE611BB" w14:textId="6B2BF743" w:rsidR="005A4A10" w:rsidRPr="005A4A10" w:rsidRDefault="008C0D41" w:rsidP="005A4A10">
            <w:pPr>
              <w:jc w:val="both"/>
              <w:rPr>
                <w:color w:val="000000"/>
                <w:szCs w:val="24"/>
              </w:rPr>
            </w:pPr>
            <w:r>
              <w:rPr>
                <w:color w:val="000000"/>
                <w:szCs w:val="24"/>
              </w:rPr>
              <w:t>SIGA</w:t>
            </w:r>
            <w:r w:rsidR="005A4A10" w:rsidRPr="005A4A10">
              <w:rPr>
                <w:color w:val="000000"/>
                <w:szCs w:val="24"/>
              </w:rPr>
              <w:t>: (ID 171673)</w:t>
            </w:r>
            <w:r w:rsidRPr="005A4A10">
              <w:rPr>
                <w:color w:val="000000"/>
                <w:szCs w:val="24"/>
              </w:rPr>
              <w:t xml:space="preserve"> </w:t>
            </w:r>
            <w:r>
              <w:rPr>
                <w:color w:val="000000"/>
                <w:szCs w:val="24"/>
              </w:rPr>
              <w:t>/ CATMAT:</w:t>
            </w:r>
            <w:r w:rsidR="003808D8">
              <w:rPr>
                <w:color w:val="000000"/>
                <w:szCs w:val="24"/>
              </w:rPr>
              <w:t xml:space="preserve"> </w:t>
            </w:r>
            <w:r w:rsidR="003808D8" w:rsidRPr="003808D8">
              <w:rPr>
                <w:color w:val="000000"/>
                <w:szCs w:val="24"/>
              </w:rPr>
              <w:t>472016</w:t>
            </w:r>
          </w:p>
        </w:tc>
        <w:tc>
          <w:tcPr>
            <w:tcW w:w="960" w:type="dxa"/>
            <w:vMerge/>
            <w:tcBorders>
              <w:top w:val="nil"/>
              <w:left w:val="single" w:sz="8" w:space="0" w:color="000000"/>
              <w:bottom w:val="single" w:sz="8" w:space="0" w:color="000000"/>
              <w:right w:val="single" w:sz="8" w:space="0" w:color="000000"/>
            </w:tcBorders>
            <w:vAlign w:val="center"/>
            <w:hideMark/>
          </w:tcPr>
          <w:p w14:paraId="3E43140B"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E64AD0F" w14:textId="77777777" w:rsidR="005A4A10" w:rsidRPr="005A4A10" w:rsidRDefault="005A4A10" w:rsidP="005A4A10">
            <w:pPr>
              <w:rPr>
                <w:color w:val="000000"/>
                <w:szCs w:val="24"/>
              </w:rPr>
            </w:pPr>
          </w:p>
        </w:tc>
      </w:tr>
      <w:tr w:rsidR="005A4A10" w:rsidRPr="005A4A10" w14:paraId="3054B910" w14:textId="77777777" w:rsidTr="00747FAD">
        <w:trPr>
          <w:trHeight w:val="630"/>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938F22" w14:textId="1A21B4B1" w:rsidR="005A4A10" w:rsidRPr="005A4A10" w:rsidRDefault="005A4A10" w:rsidP="0043497A">
            <w:pPr>
              <w:jc w:val="center"/>
              <w:rPr>
                <w:color w:val="000000"/>
                <w:szCs w:val="24"/>
              </w:rPr>
            </w:pPr>
            <w:r w:rsidRPr="005A4A10">
              <w:rPr>
                <w:color w:val="000000"/>
                <w:szCs w:val="24"/>
              </w:rPr>
              <w:t>1</w:t>
            </w:r>
            <w:r w:rsidR="0043497A">
              <w:rPr>
                <w:color w:val="000000"/>
                <w:szCs w:val="24"/>
              </w:rPr>
              <w:t>4</w:t>
            </w:r>
          </w:p>
        </w:tc>
        <w:tc>
          <w:tcPr>
            <w:tcW w:w="4922" w:type="dxa"/>
            <w:tcBorders>
              <w:top w:val="nil"/>
              <w:left w:val="nil"/>
              <w:bottom w:val="nil"/>
              <w:right w:val="single" w:sz="8" w:space="0" w:color="000000"/>
            </w:tcBorders>
            <w:shd w:val="clear" w:color="auto" w:fill="auto"/>
            <w:vAlign w:val="center"/>
            <w:hideMark/>
          </w:tcPr>
          <w:p w14:paraId="20A6F61E" w14:textId="77777777" w:rsidR="003A50EE" w:rsidRDefault="003A50EE" w:rsidP="005A4A10">
            <w:pPr>
              <w:rPr>
                <w:rFonts w:eastAsia="Roboto" w:cs="Roboto"/>
                <w:b/>
                <w:bCs/>
                <w:color w:val="111111"/>
                <w:szCs w:val="24"/>
              </w:rPr>
            </w:pPr>
          </w:p>
          <w:p w14:paraId="7DE70123" w14:textId="77777777" w:rsidR="005A4A10" w:rsidRPr="005A4A10" w:rsidRDefault="005A4A10" w:rsidP="005A4A10">
            <w:pPr>
              <w:rPr>
                <w:b/>
                <w:bCs/>
                <w:color w:val="111111"/>
                <w:szCs w:val="24"/>
              </w:rPr>
            </w:pPr>
            <w:r w:rsidRPr="005A4A10">
              <w:rPr>
                <w:rFonts w:eastAsia="Roboto" w:cs="Roboto"/>
                <w:b/>
                <w:bCs/>
                <w:color w:val="111111"/>
                <w:szCs w:val="24"/>
              </w:rPr>
              <w:t>BOLA HANDEBOL</w:t>
            </w:r>
            <w:r w:rsidRPr="005A4A10">
              <w:rPr>
                <w:rFonts w:eastAsia="Roboto"/>
                <w:color w:val="111111"/>
                <w:szCs w:val="24"/>
              </w:rPr>
              <w:t xml:space="preserve">: Adulto feminino; circunferência: 54 - 56 cm;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238A3C"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87AF6A3" w14:textId="77777777" w:rsidR="005A4A10" w:rsidRPr="005A4A10" w:rsidRDefault="005A4A10" w:rsidP="005A4A10">
            <w:pPr>
              <w:jc w:val="center"/>
              <w:rPr>
                <w:color w:val="000000"/>
                <w:szCs w:val="24"/>
              </w:rPr>
            </w:pPr>
            <w:r w:rsidRPr="005A4A10">
              <w:rPr>
                <w:color w:val="000000"/>
                <w:szCs w:val="24"/>
              </w:rPr>
              <w:t>25</w:t>
            </w:r>
          </w:p>
        </w:tc>
      </w:tr>
      <w:tr w:rsidR="005A4A10" w:rsidRPr="005A4A10" w14:paraId="051AD2FD"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3D4C593A"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3507EBAD" w14:textId="77777777" w:rsidR="005A4A10" w:rsidRPr="005A4A10" w:rsidRDefault="005A4A10" w:rsidP="005A4A10">
            <w:pPr>
              <w:rPr>
                <w:color w:val="111111"/>
                <w:szCs w:val="24"/>
              </w:rPr>
            </w:pPr>
            <w:proofErr w:type="gramStart"/>
            <w:r w:rsidRPr="005A4A10">
              <w:rPr>
                <w:rFonts w:eastAsia="Roboto" w:cs="Roboto"/>
                <w:color w:val="111111"/>
                <w:szCs w:val="24"/>
              </w:rPr>
              <w:t>cor</w:t>
            </w:r>
            <w:proofErr w:type="gramEnd"/>
            <w:r w:rsidRPr="005A4A10">
              <w:rPr>
                <w:rFonts w:eastAsia="Roboto" w:cs="Roboto"/>
                <w:color w:val="111111"/>
                <w:szCs w:val="24"/>
              </w:rPr>
              <w:t xml:space="preserve">: cinza, material: cloreto </w:t>
            </w:r>
            <w:proofErr w:type="spellStart"/>
            <w:r w:rsidRPr="005A4A10">
              <w:rPr>
                <w:rFonts w:eastAsia="Roboto" w:cs="Roboto"/>
                <w:color w:val="111111"/>
                <w:szCs w:val="24"/>
              </w:rPr>
              <w:t>polivinila</w:t>
            </w:r>
            <w:proofErr w:type="spellEnd"/>
            <w:r w:rsidRPr="005A4A10">
              <w:rPr>
                <w:rFonts w:eastAsia="Roboto" w:cs="Roboto"/>
                <w:color w:val="111111"/>
                <w:szCs w:val="24"/>
              </w:rPr>
              <w:t>;</w:t>
            </w:r>
          </w:p>
        </w:tc>
        <w:tc>
          <w:tcPr>
            <w:tcW w:w="960" w:type="dxa"/>
            <w:vMerge/>
            <w:tcBorders>
              <w:top w:val="nil"/>
              <w:left w:val="single" w:sz="8" w:space="0" w:color="000000"/>
              <w:bottom w:val="single" w:sz="8" w:space="0" w:color="000000"/>
              <w:right w:val="single" w:sz="8" w:space="0" w:color="000000"/>
            </w:tcBorders>
            <w:vAlign w:val="center"/>
            <w:hideMark/>
          </w:tcPr>
          <w:p w14:paraId="0BE90B04"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65850A7" w14:textId="77777777" w:rsidR="005A4A10" w:rsidRPr="005A4A10" w:rsidRDefault="005A4A10" w:rsidP="005A4A10">
            <w:pPr>
              <w:rPr>
                <w:color w:val="000000"/>
                <w:szCs w:val="24"/>
              </w:rPr>
            </w:pPr>
          </w:p>
        </w:tc>
      </w:tr>
      <w:tr w:rsidR="005A4A10" w:rsidRPr="005A4A10" w14:paraId="5B2E65FB"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711CEFDA"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7E2A6405"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faixa</w:t>
            </w:r>
            <w:proofErr w:type="gramEnd"/>
            <w:r w:rsidRPr="005A4A10">
              <w:rPr>
                <w:rFonts w:eastAsia="Roboto" w:cs="Roboto"/>
                <w:color w:val="111111"/>
                <w:szCs w:val="24"/>
              </w:rPr>
              <w:t xml:space="preserve"> pressão: 5 - 6 , peso: 325 - 400 g.</w:t>
            </w:r>
          </w:p>
        </w:tc>
        <w:tc>
          <w:tcPr>
            <w:tcW w:w="960" w:type="dxa"/>
            <w:vMerge/>
            <w:tcBorders>
              <w:top w:val="nil"/>
              <w:left w:val="single" w:sz="8" w:space="0" w:color="000000"/>
              <w:bottom w:val="single" w:sz="8" w:space="0" w:color="000000"/>
              <w:right w:val="single" w:sz="8" w:space="0" w:color="000000"/>
            </w:tcBorders>
            <w:vAlign w:val="center"/>
            <w:hideMark/>
          </w:tcPr>
          <w:p w14:paraId="3B4C0E53"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FCE5F64" w14:textId="77777777" w:rsidR="005A4A10" w:rsidRPr="005A4A10" w:rsidRDefault="005A4A10" w:rsidP="005A4A10">
            <w:pPr>
              <w:rPr>
                <w:color w:val="000000"/>
                <w:szCs w:val="24"/>
              </w:rPr>
            </w:pPr>
          </w:p>
        </w:tc>
      </w:tr>
      <w:tr w:rsidR="005A4A10" w:rsidRPr="005A4A10" w14:paraId="408A758E"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1E0B2255"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2C30C9AF" w14:textId="3C12A2A2"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1396</w:t>
            </w:r>
            <w:r w:rsidR="005A4A10" w:rsidRPr="005A4A10">
              <w:rPr>
                <w:color w:val="000000"/>
                <w:szCs w:val="24"/>
              </w:rPr>
              <w:t>)</w:t>
            </w:r>
            <w:r w:rsidRPr="005A4A10">
              <w:rPr>
                <w:color w:val="000000"/>
                <w:szCs w:val="24"/>
              </w:rPr>
              <w:t xml:space="preserve"> </w:t>
            </w:r>
            <w:r>
              <w:rPr>
                <w:color w:val="000000"/>
                <w:szCs w:val="24"/>
              </w:rPr>
              <w:t>/ CATMAT:</w:t>
            </w:r>
            <w:r w:rsidR="000A3F94">
              <w:rPr>
                <w:color w:val="000000"/>
                <w:szCs w:val="24"/>
              </w:rPr>
              <w:t xml:space="preserve"> </w:t>
            </w:r>
            <w:r w:rsidR="000A3F94" w:rsidRPr="000A3F94">
              <w:rPr>
                <w:color w:val="000000"/>
                <w:szCs w:val="24"/>
              </w:rPr>
              <w:t>335488</w:t>
            </w:r>
          </w:p>
        </w:tc>
        <w:tc>
          <w:tcPr>
            <w:tcW w:w="960" w:type="dxa"/>
            <w:vMerge/>
            <w:tcBorders>
              <w:top w:val="nil"/>
              <w:left w:val="single" w:sz="8" w:space="0" w:color="000000"/>
              <w:bottom w:val="single" w:sz="8" w:space="0" w:color="000000"/>
              <w:right w:val="single" w:sz="8" w:space="0" w:color="000000"/>
            </w:tcBorders>
            <w:vAlign w:val="center"/>
            <w:hideMark/>
          </w:tcPr>
          <w:p w14:paraId="66B5F7E4"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DF3E44E" w14:textId="77777777" w:rsidR="005A4A10" w:rsidRPr="005A4A10" w:rsidRDefault="005A4A10" w:rsidP="005A4A10">
            <w:pPr>
              <w:rPr>
                <w:color w:val="000000"/>
                <w:szCs w:val="24"/>
              </w:rPr>
            </w:pPr>
          </w:p>
        </w:tc>
      </w:tr>
      <w:tr w:rsidR="005A4A10" w:rsidRPr="005A4A10" w14:paraId="6D7692D7" w14:textId="77777777" w:rsidTr="00747FAD">
        <w:trPr>
          <w:trHeight w:val="630"/>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CC8DBF" w14:textId="7ECD1ADB" w:rsidR="005A4A10" w:rsidRPr="005A4A10" w:rsidRDefault="005A4A10" w:rsidP="0043497A">
            <w:pPr>
              <w:jc w:val="center"/>
              <w:rPr>
                <w:color w:val="000000"/>
                <w:szCs w:val="24"/>
              </w:rPr>
            </w:pPr>
            <w:r w:rsidRPr="005A4A10">
              <w:rPr>
                <w:color w:val="000000"/>
                <w:szCs w:val="24"/>
              </w:rPr>
              <w:t>1</w:t>
            </w:r>
            <w:r w:rsidR="0043497A">
              <w:rPr>
                <w:color w:val="000000"/>
                <w:szCs w:val="24"/>
              </w:rPr>
              <w:t>5</w:t>
            </w:r>
          </w:p>
        </w:tc>
        <w:tc>
          <w:tcPr>
            <w:tcW w:w="4922" w:type="dxa"/>
            <w:tcBorders>
              <w:top w:val="nil"/>
              <w:left w:val="nil"/>
              <w:bottom w:val="nil"/>
              <w:right w:val="single" w:sz="8" w:space="0" w:color="000000"/>
            </w:tcBorders>
            <w:shd w:val="clear" w:color="auto" w:fill="auto"/>
            <w:vAlign w:val="center"/>
            <w:hideMark/>
          </w:tcPr>
          <w:p w14:paraId="403CAAC0" w14:textId="77777777" w:rsidR="003A50EE" w:rsidRDefault="003A50EE" w:rsidP="005A4A10">
            <w:pPr>
              <w:rPr>
                <w:rFonts w:eastAsia="Roboto" w:cs="Roboto"/>
                <w:b/>
                <w:bCs/>
                <w:color w:val="111111"/>
                <w:szCs w:val="24"/>
              </w:rPr>
            </w:pPr>
          </w:p>
          <w:p w14:paraId="3466A4F7" w14:textId="77777777" w:rsidR="005A4A10" w:rsidRPr="005A4A10" w:rsidRDefault="005A4A10" w:rsidP="005A4A10">
            <w:pPr>
              <w:rPr>
                <w:b/>
                <w:bCs/>
                <w:color w:val="111111"/>
                <w:szCs w:val="24"/>
              </w:rPr>
            </w:pPr>
            <w:r w:rsidRPr="005A4A10">
              <w:rPr>
                <w:rFonts w:eastAsia="Roboto" w:cs="Roboto"/>
                <w:b/>
                <w:bCs/>
                <w:color w:val="111111"/>
                <w:szCs w:val="24"/>
              </w:rPr>
              <w:t xml:space="preserve">BOLA </w:t>
            </w:r>
            <w:proofErr w:type="gramStart"/>
            <w:r w:rsidRPr="005A4A10">
              <w:rPr>
                <w:rFonts w:eastAsia="Roboto" w:cs="Roboto"/>
                <w:b/>
                <w:bCs/>
                <w:color w:val="111111"/>
                <w:szCs w:val="24"/>
              </w:rPr>
              <w:t>HANDEBOL</w:t>
            </w:r>
            <w:r w:rsidRPr="005A4A10">
              <w:rPr>
                <w:rFonts w:eastAsia="Roboto"/>
                <w:color w:val="111111"/>
                <w:szCs w:val="24"/>
              </w:rPr>
              <w:t xml:space="preserve"> :</w:t>
            </w:r>
            <w:proofErr w:type="gramEnd"/>
            <w:r w:rsidRPr="005A4A10">
              <w:rPr>
                <w:rFonts w:eastAsia="Roboto"/>
                <w:color w:val="111111"/>
                <w:szCs w:val="24"/>
              </w:rPr>
              <w:t xml:space="preserve"> Adulto masculino; circunferência: 58- 60 cm;</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D363A2"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8A217C4" w14:textId="77777777" w:rsidR="005A4A10" w:rsidRPr="005A4A10" w:rsidRDefault="005A4A10" w:rsidP="005A4A10">
            <w:pPr>
              <w:jc w:val="center"/>
              <w:rPr>
                <w:color w:val="000000"/>
                <w:szCs w:val="24"/>
              </w:rPr>
            </w:pPr>
            <w:r w:rsidRPr="005A4A10">
              <w:rPr>
                <w:color w:val="000000"/>
                <w:szCs w:val="24"/>
              </w:rPr>
              <w:t>30</w:t>
            </w:r>
          </w:p>
        </w:tc>
      </w:tr>
      <w:tr w:rsidR="005A4A10" w:rsidRPr="005A4A10" w14:paraId="21CFF322"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78EC3DBC"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1A094A6A"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cinza;</w:t>
            </w:r>
          </w:p>
        </w:tc>
        <w:tc>
          <w:tcPr>
            <w:tcW w:w="960" w:type="dxa"/>
            <w:vMerge/>
            <w:tcBorders>
              <w:top w:val="nil"/>
              <w:left w:val="single" w:sz="8" w:space="0" w:color="000000"/>
              <w:bottom w:val="single" w:sz="8" w:space="0" w:color="000000"/>
              <w:right w:val="single" w:sz="8" w:space="0" w:color="000000"/>
            </w:tcBorders>
            <w:vAlign w:val="center"/>
            <w:hideMark/>
          </w:tcPr>
          <w:p w14:paraId="71787462"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515D66D" w14:textId="77777777" w:rsidR="005A4A10" w:rsidRPr="005A4A10" w:rsidRDefault="005A4A10" w:rsidP="005A4A10">
            <w:pPr>
              <w:rPr>
                <w:color w:val="000000"/>
                <w:szCs w:val="24"/>
              </w:rPr>
            </w:pPr>
          </w:p>
        </w:tc>
      </w:tr>
      <w:tr w:rsidR="005A4A10" w:rsidRPr="005A4A10" w14:paraId="2DB4E295" w14:textId="77777777" w:rsidTr="00747FAD">
        <w:trPr>
          <w:trHeight w:val="645"/>
        </w:trPr>
        <w:tc>
          <w:tcPr>
            <w:tcW w:w="951" w:type="dxa"/>
            <w:vMerge/>
            <w:tcBorders>
              <w:top w:val="nil"/>
              <w:left w:val="single" w:sz="8" w:space="0" w:color="000000"/>
              <w:bottom w:val="single" w:sz="8" w:space="0" w:color="000000"/>
              <w:right w:val="single" w:sz="8" w:space="0" w:color="000000"/>
            </w:tcBorders>
            <w:vAlign w:val="center"/>
            <w:hideMark/>
          </w:tcPr>
          <w:p w14:paraId="41AF2988"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77D91980" w14:textId="77777777" w:rsidR="005A4A10" w:rsidRPr="005A4A10" w:rsidRDefault="005A4A10" w:rsidP="005A4A10">
            <w:pPr>
              <w:rPr>
                <w:color w:val="111111"/>
                <w:szCs w:val="24"/>
              </w:rPr>
            </w:pPr>
            <w:proofErr w:type="gramStart"/>
            <w:r w:rsidRPr="005A4A10">
              <w:rPr>
                <w:rFonts w:eastAsia="Roboto" w:cs="Roboto"/>
                <w:color w:val="111111"/>
                <w:szCs w:val="24"/>
              </w:rPr>
              <w:t>material</w:t>
            </w:r>
            <w:proofErr w:type="gramEnd"/>
            <w:r w:rsidRPr="005A4A10">
              <w:rPr>
                <w:rFonts w:eastAsia="Roboto" w:cs="Roboto"/>
                <w:color w:val="111111"/>
                <w:szCs w:val="24"/>
              </w:rPr>
              <w:t>: poliuretano; faixa pressão: 5 – 6; peso: 425 - 475 g.</w:t>
            </w:r>
          </w:p>
        </w:tc>
        <w:tc>
          <w:tcPr>
            <w:tcW w:w="960" w:type="dxa"/>
            <w:vMerge/>
            <w:tcBorders>
              <w:top w:val="nil"/>
              <w:left w:val="single" w:sz="8" w:space="0" w:color="000000"/>
              <w:bottom w:val="single" w:sz="8" w:space="0" w:color="000000"/>
              <w:right w:val="single" w:sz="8" w:space="0" w:color="000000"/>
            </w:tcBorders>
            <w:vAlign w:val="center"/>
            <w:hideMark/>
          </w:tcPr>
          <w:p w14:paraId="5EB42E32"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15D272E" w14:textId="77777777" w:rsidR="005A4A10" w:rsidRPr="005A4A10" w:rsidRDefault="005A4A10" w:rsidP="005A4A10">
            <w:pPr>
              <w:rPr>
                <w:color w:val="000000"/>
                <w:szCs w:val="24"/>
              </w:rPr>
            </w:pPr>
          </w:p>
        </w:tc>
      </w:tr>
      <w:tr w:rsidR="005A4A10" w:rsidRPr="005A4A10" w14:paraId="470B6A64"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0F6543ED"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3AEB8DC0" w14:textId="22446235" w:rsidR="005A4A10" w:rsidRPr="005A4A10" w:rsidRDefault="008C0D41" w:rsidP="005A4A10">
            <w:pPr>
              <w:jc w:val="both"/>
              <w:rPr>
                <w:color w:val="000000"/>
                <w:szCs w:val="24"/>
              </w:rPr>
            </w:pPr>
            <w:r>
              <w:rPr>
                <w:color w:val="000000"/>
                <w:szCs w:val="24"/>
              </w:rPr>
              <w:t>SIGA</w:t>
            </w:r>
            <w:r w:rsidR="005A4A10" w:rsidRPr="005A4A10">
              <w:rPr>
                <w:color w:val="000000"/>
                <w:szCs w:val="24"/>
              </w:rPr>
              <w:t>: (ID 1398)</w:t>
            </w:r>
            <w:r w:rsidRPr="005A4A10">
              <w:rPr>
                <w:color w:val="000000"/>
                <w:szCs w:val="24"/>
              </w:rPr>
              <w:t xml:space="preserve"> </w:t>
            </w:r>
            <w:r>
              <w:rPr>
                <w:color w:val="000000"/>
                <w:szCs w:val="24"/>
              </w:rPr>
              <w:t>/ CATMAT:</w:t>
            </w:r>
            <w:r w:rsidR="000A3F94">
              <w:rPr>
                <w:color w:val="000000"/>
                <w:szCs w:val="24"/>
              </w:rPr>
              <w:t xml:space="preserve"> </w:t>
            </w:r>
            <w:r w:rsidR="000A3F94" w:rsidRPr="000A3F94">
              <w:rPr>
                <w:color w:val="000000"/>
                <w:szCs w:val="24"/>
              </w:rPr>
              <w:t>399280</w:t>
            </w:r>
          </w:p>
        </w:tc>
        <w:tc>
          <w:tcPr>
            <w:tcW w:w="960" w:type="dxa"/>
            <w:vMerge/>
            <w:tcBorders>
              <w:top w:val="nil"/>
              <w:left w:val="single" w:sz="8" w:space="0" w:color="000000"/>
              <w:bottom w:val="single" w:sz="8" w:space="0" w:color="000000"/>
              <w:right w:val="single" w:sz="8" w:space="0" w:color="000000"/>
            </w:tcBorders>
            <w:vAlign w:val="center"/>
            <w:hideMark/>
          </w:tcPr>
          <w:p w14:paraId="79A9D07E"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2B07880" w14:textId="77777777" w:rsidR="005A4A10" w:rsidRPr="005A4A10" w:rsidRDefault="005A4A10" w:rsidP="005A4A10">
            <w:pPr>
              <w:rPr>
                <w:color w:val="000000"/>
                <w:szCs w:val="24"/>
              </w:rPr>
            </w:pPr>
          </w:p>
        </w:tc>
      </w:tr>
      <w:tr w:rsidR="005A4A10" w:rsidRPr="005A4A10" w14:paraId="13E94B2A" w14:textId="77777777" w:rsidTr="00747FAD">
        <w:trPr>
          <w:trHeight w:val="31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FD5866" w14:textId="28C5A4F3" w:rsidR="005A4A10" w:rsidRPr="005A4A10" w:rsidRDefault="005A4A10" w:rsidP="0043497A">
            <w:pPr>
              <w:jc w:val="center"/>
              <w:rPr>
                <w:color w:val="000000"/>
                <w:szCs w:val="24"/>
              </w:rPr>
            </w:pPr>
            <w:r w:rsidRPr="005A4A10">
              <w:rPr>
                <w:color w:val="000000"/>
                <w:szCs w:val="24"/>
              </w:rPr>
              <w:t>1</w:t>
            </w:r>
            <w:r w:rsidR="0043497A">
              <w:rPr>
                <w:color w:val="000000"/>
                <w:szCs w:val="24"/>
              </w:rPr>
              <w:t>6</w:t>
            </w:r>
          </w:p>
        </w:tc>
        <w:tc>
          <w:tcPr>
            <w:tcW w:w="4922" w:type="dxa"/>
            <w:tcBorders>
              <w:top w:val="nil"/>
              <w:left w:val="nil"/>
              <w:bottom w:val="nil"/>
              <w:right w:val="single" w:sz="8" w:space="0" w:color="000000"/>
            </w:tcBorders>
            <w:shd w:val="clear" w:color="auto" w:fill="auto"/>
            <w:vAlign w:val="center"/>
            <w:hideMark/>
          </w:tcPr>
          <w:p w14:paraId="726F5705" w14:textId="77777777" w:rsidR="003A50EE" w:rsidRDefault="003A50EE" w:rsidP="005A4A10">
            <w:pPr>
              <w:jc w:val="both"/>
              <w:rPr>
                <w:rFonts w:eastAsia="Roboto" w:cs="Roboto"/>
                <w:b/>
                <w:bCs/>
                <w:color w:val="111111"/>
                <w:szCs w:val="24"/>
              </w:rPr>
            </w:pPr>
          </w:p>
          <w:p w14:paraId="6134F1E8" w14:textId="77777777" w:rsidR="005A4A10" w:rsidRPr="005A4A10" w:rsidRDefault="005A4A10" w:rsidP="005A4A10">
            <w:pPr>
              <w:jc w:val="both"/>
              <w:rPr>
                <w:b/>
                <w:bCs/>
                <w:color w:val="111111"/>
                <w:szCs w:val="24"/>
              </w:rPr>
            </w:pPr>
            <w:r w:rsidRPr="005A4A10">
              <w:rPr>
                <w:rFonts w:eastAsia="Roboto" w:cs="Roboto"/>
                <w:b/>
                <w:bCs/>
                <w:color w:val="111111"/>
                <w:szCs w:val="24"/>
              </w:rPr>
              <w:t xml:space="preserve">BOMBA AR: </w:t>
            </w:r>
            <w:r w:rsidRPr="005A4A10">
              <w:rPr>
                <w:rFonts w:eastAsia="Roboto"/>
                <w:color w:val="111111"/>
                <w:szCs w:val="24"/>
              </w:rPr>
              <w:t xml:space="preserve">Manual tipo t, material;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313B9B"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C8797B" w14:textId="77777777" w:rsidR="005A4A10" w:rsidRPr="005A4A10" w:rsidRDefault="005A4A10" w:rsidP="005A4A10">
            <w:pPr>
              <w:jc w:val="center"/>
              <w:rPr>
                <w:color w:val="000000"/>
                <w:szCs w:val="24"/>
              </w:rPr>
            </w:pPr>
            <w:r w:rsidRPr="005A4A10">
              <w:rPr>
                <w:color w:val="000000"/>
                <w:szCs w:val="24"/>
              </w:rPr>
              <w:t>11</w:t>
            </w:r>
          </w:p>
        </w:tc>
      </w:tr>
      <w:tr w:rsidR="005A4A10" w:rsidRPr="005A4A10" w14:paraId="53864CEC"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77F537D0"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156B1130" w14:textId="77777777" w:rsidR="005A4A10" w:rsidRPr="005A4A10" w:rsidRDefault="005A4A10" w:rsidP="005A4A10">
            <w:pPr>
              <w:jc w:val="both"/>
              <w:rPr>
                <w:color w:val="111111"/>
                <w:szCs w:val="24"/>
              </w:rPr>
            </w:pPr>
            <w:proofErr w:type="gramStart"/>
            <w:r w:rsidRPr="005A4A10">
              <w:rPr>
                <w:rFonts w:eastAsia="Roboto" w:cs="Roboto"/>
                <w:color w:val="111111"/>
                <w:szCs w:val="24"/>
              </w:rPr>
              <w:t>cabo</w:t>
            </w:r>
            <w:proofErr w:type="gramEnd"/>
            <w:r w:rsidRPr="005A4A10">
              <w:rPr>
                <w:rFonts w:eastAsia="Roboto" w:cs="Roboto"/>
                <w:color w:val="111111"/>
                <w:szCs w:val="24"/>
              </w:rPr>
              <w:t>: plástico;</w:t>
            </w:r>
          </w:p>
        </w:tc>
        <w:tc>
          <w:tcPr>
            <w:tcW w:w="960" w:type="dxa"/>
            <w:vMerge/>
            <w:tcBorders>
              <w:top w:val="nil"/>
              <w:left w:val="single" w:sz="8" w:space="0" w:color="000000"/>
              <w:bottom w:val="single" w:sz="8" w:space="0" w:color="000000"/>
              <w:right w:val="single" w:sz="8" w:space="0" w:color="000000"/>
            </w:tcBorders>
            <w:vAlign w:val="center"/>
            <w:hideMark/>
          </w:tcPr>
          <w:p w14:paraId="477F2432"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39C701F" w14:textId="77777777" w:rsidR="005A4A10" w:rsidRPr="005A4A10" w:rsidRDefault="005A4A10" w:rsidP="005A4A10">
            <w:pPr>
              <w:rPr>
                <w:color w:val="000000"/>
                <w:szCs w:val="24"/>
              </w:rPr>
            </w:pPr>
          </w:p>
        </w:tc>
      </w:tr>
      <w:tr w:rsidR="005A4A10" w:rsidRPr="005A4A10" w14:paraId="6E758434"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6241D6B8"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12D73AA5" w14:textId="77777777" w:rsidR="005A4A10" w:rsidRPr="005A4A10" w:rsidRDefault="005A4A10" w:rsidP="005A4A10">
            <w:pPr>
              <w:jc w:val="both"/>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manômetro</w:t>
            </w:r>
            <w:proofErr w:type="gramEnd"/>
            <w:r w:rsidRPr="005A4A10">
              <w:rPr>
                <w:rFonts w:eastAsia="Roboto" w:cs="Roboto"/>
                <w:color w:val="111111"/>
                <w:szCs w:val="24"/>
              </w:rPr>
              <w:t xml:space="preserve">: n/a; </w:t>
            </w:r>
          </w:p>
        </w:tc>
        <w:tc>
          <w:tcPr>
            <w:tcW w:w="960" w:type="dxa"/>
            <w:vMerge/>
            <w:tcBorders>
              <w:top w:val="nil"/>
              <w:left w:val="single" w:sz="8" w:space="0" w:color="000000"/>
              <w:bottom w:val="single" w:sz="8" w:space="0" w:color="000000"/>
              <w:right w:val="single" w:sz="8" w:space="0" w:color="000000"/>
            </w:tcBorders>
            <w:vAlign w:val="center"/>
            <w:hideMark/>
          </w:tcPr>
          <w:p w14:paraId="65F191B3"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F6F5DFC" w14:textId="77777777" w:rsidR="005A4A10" w:rsidRPr="005A4A10" w:rsidRDefault="005A4A10" w:rsidP="005A4A10">
            <w:pPr>
              <w:rPr>
                <w:color w:val="000000"/>
                <w:szCs w:val="24"/>
              </w:rPr>
            </w:pPr>
          </w:p>
        </w:tc>
      </w:tr>
      <w:tr w:rsidR="005A4A10" w:rsidRPr="005A4A10" w14:paraId="2A6FAA75" w14:textId="77777777" w:rsidTr="00747FAD">
        <w:trPr>
          <w:trHeight w:val="630"/>
        </w:trPr>
        <w:tc>
          <w:tcPr>
            <w:tcW w:w="951" w:type="dxa"/>
            <w:vMerge/>
            <w:tcBorders>
              <w:top w:val="nil"/>
              <w:left w:val="single" w:sz="8" w:space="0" w:color="000000"/>
              <w:bottom w:val="single" w:sz="8" w:space="0" w:color="000000"/>
              <w:right w:val="single" w:sz="8" w:space="0" w:color="000000"/>
            </w:tcBorders>
            <w:vAlign w:val="center"/>
            <w:hideMark/>
          </w:tcPr>
          <w:p w14:paraId="2D5DC23E"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00F1880A" w14:textId="77777777" w:rsidR="005A4A10" w:rsidRPr="005A4A10" w:rsidRDefault="005A4A10" w:rsidP="005A4A10">
            <w:pPr>
              <w:jc w:val="both"/>
              <w:rPr>
                <w:color w:val="111111"/>
                <w:szCs w:val="24"/>
              </w:rPr>
            </w:pPr>
            <w:proofErr w:type="gramStart"/>
            <w:r w:rsidRPr="005A4A10">
              <w:rPr>
                <w:rFonts w:eastAsia="Roboto" w:cs="Roboto"/>
                <w:color w:val="111111"/>
                <w:szCs w:val="24"/>
              </w:rPr>
              <w:t>comprimento</w:t>
            </w:r>
            <w:proofErr w:type="gramEnd"/>
            <w:r w:rsidRPr="005A4A10">
              <w:rPr>
                <w:rFonts w:eastAsia="Roboto" w:cs="Roboto"/>
                <w:color w:val="111111"/>
                <w:szCs w:val="24"/>
              </w:rPr>
              <w:t xml:space="preserve"> mangueira: n/a; adaptador (bico): bola inflável; </w:t>
            </w:r>
          </w:p>
        </w:tc>
        <w:tc>
          <w:tcPr>
            <w:tcW w:w="960" w:type="dxa"/>
            <w:vMerge/>
            <w:tcBorders>
              <w:top w:val="nil"/>
              <w:left w:val="single" w:sz="8" w:space="0" w:color="000000"/>
              <w:bottom w:val="single" w:sz="8" w:space="0" w:color="000000"/>
              <w:right w:val="single" w:sz="8" w:space="0" w:color="000000"/>
            </w:tcBorders>
            <w:vAlign w:val="center"/>
            <w:hideMark/>
          </w:tcPr>
          <w:p w14:paraId="4CFC8DFF"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FE0497B" w14:textId="77777777" w:rsidR="005A4A10" w:rsidRPr="005A4A10" w:rsidRDefault="005A4A10" w:rsidP="005A4A10">
            <w:pPr>
              <w:rPr>
                <w:color w:val="000000"/>
                <w:szCs w:val="24"/>
              </w:rPr>
            </w:pPr>
          </w:p>
        </w:tc>
      </w:tr>
      <w:tr w:rsidR="005A4A10" w:rsidRPr="005A4A10" w14:paraId="1DED51D9"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18EB1BE1"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0E994442" w14:textId="77777777" w:rsidR="005A4A10" w:rsidRPr="005A4A10" w:rsidRDefault="005A4A10" w:rsidP="005A4A10">
            <w:pPr>
              <w:jc w:val="both"/>
              <w:rPr>
                <w:color w:val="111111"/>
                <w:szCs w:val="24"/>
              </w:rPr>
            </w:pPr>
            <w:proofErr w:type="gramStart"/>
            <w:r w:rsidRPr="005A4A10">
              <w:rPr>
                <w:rFonts w:eastAsia="Roboto" w:cs="Roboto"/>
                <w:color w:val="111111"/>
                <w:szCs w:val="24"/>
              </w:rPr>
              <w:t>material</w:t>
            </w:r>
            <w:proofErr w:type="gramEnd"/>
            <w:r w:rsidRPr="005A4A10">
              <w:rPr>
                <w:rFonts w:eastAsia="Roboto" w:cs="Roboto"/>
                <w:color w:val="111111"/>
                <w:szCs w:val="24"/>
              </w:rPr>
              <w:t xml:space="preserve"> corpo: plástico.</w:t>
            </w:r>
          </w:p>
        </w:tc>
        <w:tc>
          <w:tcPr>
            <w:tcW w:w="960" w:type="dxa"/>
            <w:vMerge/>
            <w:tcBorders>
              <w:top w:val="nil"/>
              <w:left w:val="single" w:sz="8" w:space="0" w:color="000000"/>
              <w:bottom w:val="single" w:sz="8" w:space="0" w:color="000000"/>
              <w:right w:val="single" w:sz="8" w:space="0" w:color="000000"/>
            </w:tcBorders>
            <w:vAlign w:val="center"/>
            <w:hideMark/>
          </w:tcPr>
          <w:p w14:paraId="28DC5053"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7024A68" w14:textId="77777777" w:rsidR="005A4A10" w:rsidRPr="005A4A10" w:rsidRDefault="005A4A10" w:rsidP="005A4A10">
            <w:pPr>
              <w:rPr>
                <w:color w:val="000000"/>
                <w:szCs w:val="24"/>
              </w:rPr>
            </w:pPr>
          </w:p>
        </w:tc>
      </w:tr>
      <w:tr w:rsidR="005A4A10" w:rsidRPr="005A4A10" w14:paraId="0C4611ED"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3469B20C"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55E04362" w14:textId="1F808675" w:rsidR="00EE263C" w:rsidRPr="005A4A10" w:rsidRDefault="008C0D41" w:rsidP="005A4A10">
            <w:pPr>
              <w:jc w:val="both"/>
              <w:rPr>
                <w:color w:val="000000"/>
                <w:szCs w:val="24"/>
              </w:rPr>
            </w:pPr>
            <w:r>
              <w:rPr>
                <w:color w:val="000000"/>
                <w:szCs w:val="24"/>
              </w:rPr>
              <w:t>SIGA</w:t>
            </w:r>
            <w:r w:rsidR="005A4A10" w:rsidRPr="005A4A10">
              <w:rPr>
                <w:color w:val="000000"/>
                <w:szCs w:val="24"/>
              </w:rPr>
              <w:t>: (ID 1431)</w:t>
            </w:r>
            <w:r w:rsidRPr="005A4A10">
              <w:rPr>
                <w:color w:val="000000"/>
                <w:szCs w:val="24"/>
              </w:rPr>
              <w:t xml:space="preserve"> </w:t>
            </w:r>
            <w:r>
              <w:rPr>
                <w:color w:val="000000"/>
                <w:szCs w:val="24"/>
              </w:rPr>
              <w:t>/ CATMAT:</w:t>
            </w:r>
            <w:r w:rsidR="00DE4A32">
              <w:rPr>
                <w:color w:val="000000"/>
                <w:szCs w:val="24"/>
              </w:rPr>
              <w:t xml:space="preserve"> </w:t>
            </w:r>
            <w:r w:rsidR="00EE263C" w:rsidRPr="00EE263C">
              <w:rPr>
                <w:color w:val="000000"/>
                <w:szCs w:val="24"/>
              </w:rPr>
              <w:t>95338</w:t>
            </w:r>
          </w:p>
        </w:tc>
        <w:tc>
          <w:tcPr>
            <w:tcW w:w="960" w:type="dxa"/>
            <w:vMerge/>
            <w:tcBorders>
              <w:top w:val="nil"/>
              <w:left w:val="single" w:sz="8" w:space="0" w:color="000000"/>
              <w:bottom w:val="single" w:sz="8" w:space="0" w:color="000000"/>
              <w:right w:val="single" w:sz="8" w:space="0" w:color="000000"/>
            </w:tcBorders>
            <w:vAlign w:val="center"/>
            <w:hideMark/>
          </w:tcPr>
          <w:p w14:paraId="1785FC51"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A2D709E" w14:textId="77777777" w:rsidR="005A4A10" w:rsidRPr="005A4A10" w:rsidRDefault="005A4A10" w:rsidP="005A4A10">
            <w:pPr>
              <w:rPr>
                <w:color w:val="000000"/>
                <w:szCs w:val="24"/>
              </w:rPr>
            </w:pPr>
          </w:p>
        </w:tc>
      </w:tr>
      <w:tr w:rsidR="005A4A10" w:rsidRPr="005A4A10" w14:paraId="6ABC26F5" w14:textId="77777777" w:rsidTr="00747FAD">
        <w:trPr>
          <w:trHeight w:val="630"/>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2A713C" w14:textId="151A2B08" w:rsidR="005A4A10" w:rsidRPr="005A4A10" w:rsidRDefault="005A4A10" w:rsidP="0043497A">
            <w:pPr>
              <w:jc w:val="center"/>
              <w:rPr>
                <w:color w:val="000000"/>
                <w:szCs w:val="24"/>
              </w:rPr>
            </w:pPr>
            <w:r w:rsidRPr="005A4A10">
              <w:rPr>
                <w:color w:val="000000"/>
                <w:szCs w:val="24"/>
              </w:rPr>
              <w:t>1</w:t>
            </w:r>
            <w:r w:rsidR="0043497A">
              <w:rPr>
                <w:color w:val="000000"/>
                <w:szCs w:val="24"/>
              </w:rPr>
              <w:t>7</w:t>
            </w:r>
          </w:p>
        </w:tc>
        <w:tc>
          <w:tcPr>
            <w:tcW w:w="4922" w:type="dxa"/>
            <w:tcBorders>
              <w:top w:val="nil"/>
              <w:left w:val="nil"/>
              <w:bottom w:val="nil"/>
              <w:right w:val="single" w:sz="8" w:space="0" w:color="000000"/>
            </w:tcBorders>
            <w:shd w:val="clear" w:color="auto" w:fill="auto"/>
            <w:vAlign w:val="center"/>
            <w:hideMark/>
          </w:tcPr>
          <w:p w14:paraId="346A61C3" w14:textId="77777777" w:rsidR="003A50EE" w:rsidRDefault="003A50EE" w:rsidP="005A4A10">
            <w:pPr>
              <w:jc w:val="both"/>
              <w:rPr>
                <w:rFonts w:eastAsia="Roboto" w:cs="Roboto"/>
                <w:b/>
                <w:bCs/>
                <w:color w:val="111111"/>
                <w:szCs w:val="24"/>
              </w:rPr>
            </w:pPr>
          </w:p>
          <w:p w14:paraId="3246F738" w14:textId="77777777" w:rsidR="005A4A10" w:rsidRPr="005A4A10" w:rsidRDefault="005A4A10" w:rsidP="005A4A10">
            <w:pPr>
              <w:jc w:val="both"/>
              <w:rPr>
                <w:b/>
                <w:bCs/>
                <w:color w:val="111111"/>
                <w:szCs w:val="24"/>
              </w:rPr>
            </w:pPr>
            <w:r w:rsidRPr="005A4A10">
              <w:rPr>
                <w:rFonts w:eastAsia="Roboto" w:cs="Roboto"/>
                <w:b/>
                <w:bCs/>
                <w:color w:val="111111"/>
                <w:szCs w:val="24"/>
              </w:rPr>
              <w:t>BOLA VÔLEI:</w:t>
            </w:r>
            <w:proofErr w:type="gramStart"/>
            <w:r w:rsidRPr="005A4A10">
              <w:rPr>
                <w:rFonts w:eastAsia="Roboto"/>
                <w:color w:val="111111"/>
                <w:szCs w:val="24"/>
              </w:rPr>
              <w:t xml:space="preserve">  </w:t>
            </w:r>
            <w:proofErr w:type="gramEnd"/>
            <w:r w:rsidRPr="005A4A10">
              <w:rPr>
                <w:rFonts w:eastAsia="Roboto"/>
                <w:color w:val="111111"/>
                <w:szCs w:val="24"/>
              </w:rPr>
              <w:t>Adulto feminino; circunferência: 64 – 66 cm;</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86F2E3"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F20DC9C" w14:textId="77777777" w:rsidR="005A4A10" w:rsidRPr="005A4A10" w:rsidRDefault="005A4A10" w:rsidP="005A4A10">
            <w:pPr>
              <w:jc w:val="center"/>
              <w:rPr>
                <w:color w:val="000000"/>
                <w:szCs w:val="24"/>
              </w:rPr>
            </w:pPr>
            <w:r w:rsidRPr="005A4A10">
              <w:rPr>
                <w:color w:val="000000"/>
                <w:szCs w:val="24"/>
              </w:rPr>
              <w:t>22</w:t>
            </w:r>
          </w:p>
        </w:tc>
      </w:tr>
      <w:tr w:rsidR="005A4A10" w:rsidRPr="005A4A10" w14:paraId="7C492175"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4F2F807C"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6C60FC12" w14:textId="77777777" w:rsidR="005A4A10" w:rsidRPr="005A4A10" w:rsidRDefault="005A4A10" w:rsidP="005A4A10">
            <w:pPr>
              <w:jc w:val="both"/>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xml:space="preserve">: branco; </w:t>
            </w:r>
          </w:p>
        </w:tc>
        <w:tc>
          <w:tcPr>
            <w:tcW w:w="960" w:type="dxa"/>
            <w:vMerge/>
            <w:tcBorders>
              <w:top w:val="nil"/>
              <w:left w:val="single" w:sz="8" w:space="0" w:color="000000"/>
              <w:bottom w:val="single" w:sz="8" w:space="0" w:color="000000"/>
              <w:right w:val="single" w:sz="8" w:space="0" w:color="000000"/>
            </w:tcBorders>
            <w:vAlign w:val="center"/>
            <w:hideMark/>
          </w:tcPr>
          <w:p w14:paraId="5FB33560"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9138102" w14:textId="77777777" w:rsidR="005A4A10" w:rsidRPr="005A4A10" w:rsidRDefault="005A4A10" w:rsidP="005A4A10">
            <w:pPr>
              <w:rPr>
                <w:color w:val="000000"/>
                <w:szCs w:val="24"/>
              </w:rPr>
            </w:pPr>
          </w:p>
        </w:tc>
      </w:tr>
      <w:tr w:rsidR="005A4A10" w:rsidRPr="005A4A10" w14:paraId="311104DB"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1C958FE6"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30BE30EA" w14:textId="3334380D" w:rsidR="005A4A10" w:rsidRPr="005A4A10" w:rsidRDefault="00DE4A32" w:rsidP="005A4A10">
            <w:pPr>
              <w:jc w:val="both"/>
              <w:rPr>
                <w:color w:val="111111"/>
                <w:szCs w:val="24"/>
              </w:rPr>
            </w:pPr>
            <w:proofErr w:type="gramStart"/>
            <w:r>
              <w:rPr>
                <w:rFonts w:eastAsia="Roboto" w:cs="Roboto"/>
                <w:color w:val="111111"/>
                <w:szCs w:val="24"/>
              </w:rPr>
              <w:t>material</w:t>
            </w:r>
            <w:proofErr w:type="gramEnd"/>
            <w:r>
              <w:rPr>
                <w:rFonts w:eastAsia="Roboto" w:cs="Roboto"/>
                <w:color w:val="111111"/>
                <w:szCs w:val="24"/>
              </w:rPr>
              <w:t>: poliuretano; faixa de p</w:t>
            </w:r>
            <w:r w:rsidR="005A4A10" w:rsidRPr="005A4A10">
              <w:rPr>
                <w:rFonts w:eastAsia="Roboto" w:cs="Roboto"/>
                <w:color w:val="111111"/>
                <w:szCs w:val="24"/>
              </w:rPr>
              <w:t>ressão: 4 - 5 ;</w:t>
            </w:r>
          </w:p>
        </w:tc>
        <w:tc>
          <w:tcPr>
            <w:tcW w:w="960" w:type="dxa"/>
            <w:vMerge/>
            <w:tcBorders>
              <w:top w:val="nil"/>
              <w:left w:val="single" w:sz="8" w:space="0" w:color="000000"/>
              <w:bottom w:val="single" w:sz="8" w:space="0" w:color="000000"/>
              <w:right w:val="single" w:sz="8" w:space="0" w:color="000000"/>
            </w:tcBorders>
            <w:vAlign w:val="center"/>
            <w:hideMark/>
          </w:tcPr>
          <w:p w14:paraId="0B6749FE"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48E459B" w14:textId="77777777" w:rsidR="005A4A10" w:rsidRPr="005A4A10" w:rsidRDefault="005A4A10" w:rsidP="005A4A10">
            <w:pPr>
              <w:rPr>
                <w:color w:val="000000"/>
                <w:szCs w:val="24"/>
              </w:rPr>
            </w:pPr>
          </w:p>
        </w:tc>
      </w:tr>
      <w:tr w:rsidR="005A4A10" w:rsidRPr="005A4A10" w14:paraId="3FB9704A" w14:textId="77777777" w:rsidTr="00747FAD">
        <w:trPr>
          <w:trHeight w:val="558"/>
        </w:trPr>
        <w:tc>
          <w:tcPr>
            <w:tcW w:w="951" w:type="dxa"/>
            <w:vMerge/>
            <w:tcBorders>
              <w:top w:val="nil"/>
              <w:left w:val="single" w:sz="8" w:space="0" w:color="000000"/>
              <w:bottom w:val="single" w:sz="8" w:space="0" w:color="000000"/>
              <w:right w:val="single" w:sz="8" w:space="0" w:color="000000"/>
            </w:tcBorders>
            <w:vAlign w:val="center"/>
            <w:hideMark/>
          </w:tcPr>
          <w:p w14:paraId="74F40C37"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51857ED5" w14:textId="77777777" w:rsidR="005A4A10" w:rsidRPr="005A4A10" w:rsidRDefault="005A4A10" w:rsidP="005A4A10">
            <w:pPr>
              <w:jc w:val="both"/>
              <w:rPr>
                <w:color w:val="111111"/>
                <w:szCs w:val="24"/>
              </w:rPr>
            </w:pPr>
            <w:proofErr w:type="gramStart"/>
            <w:r w:rsidRPr="005A4A10">
              <w:rPr>
                <w:rFonts w:eastAsia="Roboto" w:cs="Roboto"/>
                <w:color w:val="111111"/>
                <w:szCs w:val="24"/>
              </w:rPr>
              <w:t>peso</w:t>
            </w:r>
            <w:proofErr w:type="gramEnd"/>
            <w:r w:rsidRPr="005A4A10">
              <w:rPr>
                <w:rFonts w:eastAsia="Roboto" w:cs="Roboto"/>
                <w:color w:val="111111"/>
                <w:szCs w:val="24"/>
              </w:rPr>
              <w:t>: 260 - 280 g.</w:t>
            </w:r>
          </w:p>
        </w:tc>
        <w:tc>
          <w:tcPr>
            <w:tcW w:w="960" w:type="dxa"/>
            <w:vMerge/>
            <w:tcBorders>
              <w:top w:val="nil"/>
              <w:left w:val="single" w:sz="8" w:space="0" w:color="000000"/>
              <w:bottom w:val="single" w:sz="8" w:space="0" w:color="000000"/>
              <w:right w:val="single" w:sz="8" w:space="0" w:color="000000"/>
            </w:tcBorders>
            <w:vAlign w:val="center"/>
            <w:hideMark/>
          </w:tcPr>
          <w:p w14:paraId="095F9E1B"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441146D" w14:textId="77777777" w:rsidR="005A4A10" w:rsidRPr="005A4A10" w:rsidRDefault="005A4A10" w:rsidP="005A4A10">
            <w:pPr>
              <w:rPr>
                <w:color w:val="000000"/>
                <w:szCs w:val="24"/>
              </w:rPr>
            </w:pPr>
          </w:p>
        </w:tc>
      </w:tr>
      <w:tr w:rsidR="005A4A10" w:rsidRPr="005A4A10" w14:paraId="122B30A1" w14:textId="77777777" w:rsidTr="00747FAD">
        <w:trPr>
          <w:trHeight w:val="330"/>
        </w:trPr>
        <w:tc>
          <w:tcPr>
            <w:tcW w:w="951" w:type="dxa"/>
            <w:vMerge/>
            <w:tcBorders>
              <w:top w:val="nil"/>
              <w:left w:val="single" w:sz="8" w:space="0" w:color="000000"/>
              <w:bottom w:val="single" w:sz="4" w:space="0" w:color="auto"/>
              <w:right w:val="single" w:sz="8" w:space="0" w:color="000000"/>
            </w:tcBorders>
            <w:vAlign w:val="center"/>
            <w:hideMark/>
          </w:tcPr>
          <w:p w14:paraId="4815A6CA" w14:textId="77777777" w:rsidR="005A4A10" w:rsidRPr="005A4A10" w:rsidRDefault="005A4A10" w:rsidP="005A4A10">
            <w:pPr>
              <w:rPr>
                <w:color w:val="000000"/>
                <w:szCs w:val="24"/>
              </w:rPr>
            </w:pPr>
          </w:p>
        </w:tc>
        <w:tc>
          <w:tcPr>
            <w:tcW w:w="4922" w:type="dxa"/>
            <w:tcBorders>
              <w:top w:val="nil"/>
              <w:left w:val="nil"/>
              <w:bottom w:val="single" w:sz="4" w:space="0" w:color="auto"/>
              <w:right w:val="single" w:sz="8" w:space="0" w:color="000000"/>
            </w:tcBorders>
            <w:shd w:val="clear" w:color="auto" w:fill="auto"/>
            <w:vAlign w:val="center"/>
            <w:hideMark/>
          </w:tcPr>
          <w:p w14:paraId="01AC8068" w14:textId="47FE8CBF" w:rsidR="005A4A10" w:rsidRPr="005A4A10" w:rsidRDefault="008C0D41" w:rsidP="005A4A10">
            <w:pPr>
              <w:jc w:val="both"/>
              <w:rPr>
                <w:color w:val="000000"/>
                <w:szCs w:val="24"/>
              </w:rPr>
            </w:pPr>
            <w:r>
              <w:rPr>
                <w:color w:val="000000"/>
                <w:szCs w:val="24"/>
              </w:rPr>
              <w:t>SIGA</w:t>
            </w:r>
            <w:r w:rsidR="005A4A10" w:rsidRPr="005A4A10">
              <w:rPr>
                <w:color w:val="000000"/>
                <w:szCs w:val="24"/>
              </w:rPr>
              <w:t>: (ID 101309)</w:t>
            </w:r>
            <w:r w:rsidRPr="005A4A10">
              <w:rPr>
                <w:color w:val="000000"/>
                <w:szCs w:val="24"/>
              </w:rPr>
              <w:t xml:space="preserve"> </w:t>
            </w:r>
            <w:r>
              <w:rPr>
                <w:color w:val="000000"/>
                <w:szCs w:val="24"/>
              </w:rPr>
              <w:t>/ CATMAT:</w:t>
            </w:r>
            <w:r w:rsidR="00EE263C">
              <w:rPr>
                <w:color w:val="000000"/>
                <w:szCs w:val="24"/>
              </w:rPr>
              <w:t xml:space="preserve"> </w:t>
            </w:r>
            <w:r w:rsidR="00EE263C" w:rsidRPr="00EE263C">
              <w:rPr>
                <w:color w:val="000000"/>
                <w:szCs w:val="24"/>
              </w:rPr>
              <w:t>304914</w:t>
            </w:r>
          </w:p>
        </w:tc>
        <w:tc>
          <w:tcPr>
            <w:tcW w:w="960" w:type="dxa"/>
            <w:vMerge/>
            <w:tcBorders>
              <w:top w:val="nil"/>
              <w:left w:val="single" w:sz="8" w:space="0" w:color="000000"/>
              <w:bottom w:val="single" w:sz="4" w:space="0" w:color="auto"/>
              <w:right w:val="single" w:sz="8" w:space="0" w:color="000000"/>
            </w:tcBorders>
            <w:vAlign w:val="center"/>
            <w:hideMark/>
          </w:tcPr>
          <w:p w14:paraId="51C6D445" w14:textId="77777777" w:rsidR="005A4A10" w:rsidRPr="005A4A10" w:rsidRDefault="005A4A10" w:rsidP="005A4A10">
            <w:pPr>
              <w:rPr>
                <w:color w:val="000000"/>
                <w:szCs w:val="24"/>
              </w:rPr>
            </w:pPr>
          </w:p>
        </w:tc>
        <w:tc>
          <w:tcPr>
            <w:tcW w:w="1247" w:type="dxa"/>
            <w:vMerge/>
            <w:tcBorders>
              <w:top w:val="nil"/>
              <w:left w:val="single" w:sz="8" w:space="0" w:color="000000"/>
              <w:bottom w:val="single" w:sz="4" w:space="0" w:color="auto"/>
              <w:right w:val="single" w:sz="8" w:space="0" w:color="000000"/>
            </w:tcBorders>
            <w:vAlign w:val="center"/>
            <w:hideMark/>
          </w:tcPr>
          <w:p w14:paraId="53CA47A4" w14:textId="77777777" w:rsidR="005A4A10" w:rsidRPr="005A4A10" w:rsidRDefault="005A4A10" w:rsidP="005A4A10">
            <w:pPr>
              <w:rPr>
                <w:color w:val="000000"/>
                <w:szCs w:val="24"/>
              </w:rPr>
            </w:pPr>
          </w:p>
        </w:tc>
      </w:tr>
      <w:tr w:rsidR="005A4A10" w:rsidRPr="005A4A10" w14:paraId="06FC95CC" w14:textId="77777777" w:rsidTr="00747FAD">
        <w:trPr>
          <w:trHeight w:val="315"/>
        </w:trPr>
        <w:tc>
          <w:tcPr>
            <w:tcW w:w="951"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DF53FFF" w14:textId="77C1F055" w:rsidR="005A4A10" w:rsidRPr="005A4A10" w:rsidRDefault="005A4A10" w:rsidP="0043497A">
            <w:pPr>
              <w:jc w:val="center"/>
              <w:rPr>
                <w:color w:val="000000"/>
                <w:szCs w:val="24"/>
              </w:rPr>
            </w:pPr>
            <w:r w:rsidRPr="005A4A10">
              <w:rPr>
                <w:color w:val="000000"/>
                <w:szCs w:val="24"/>
              </w:rPr>
              <w:t>1</w:t>
            </w:r>
            <w:r w:rsidR="0043497A">
              <w:rPr>
                <w:color w:val="000000"/>
                <w:szCs w:val="24"/>
              </w:rPr>
              <w:t>8</w:t>
            </w:r>
          </w:p>
        </w:tc>
        <w:tc>
          <w:tcPr>
            <w:tcW w:w="4922" w:type="dxa"/>
            <w:tcBorders>
              <w:top w:val="single" w:sz="4" w:space="0" w:color="auto"/>
              <w:left w:val="nil"/>
              <w:bottom w:val="nil"/>
              <w:right w:val="single" w:sz="8" w:space="0" w:color="000000"/>
            </w:tcBorders>
            <w:shd w:val="clear" w:color="auto" w:fill="auto"/>
            <w:vAlign w:val="center"/>
            <w:hideMark/>
          </w:tcPr>
          <w:p w14:paraId="703554EC" w14:textId="77777777" w:rsidR="003A50EE" w:rsidRDefault="003A50EE" w:rsidP="005A4A10">
            <w:pPr>
              <w:rPr>
                <w:rFonts w:eastAsia="Roboto" w:cs="Roboto"/>
                <w:b/>
                <w:bCs/>
                <w:color w:val="111111"/>
                <w:szCs w:val="24"/>
              </w:rPr>
            </w:pPr>
          </w:p>
          <w:p w14:paraId="64A4D341" w14:textId="77777777" w:rsidR="005A4A10" w:rsidRPr="005A4A10" w:rsidRDefault="005A4A10" w:rsidP="005A4A10">
            <w:pPr>
              <w:rPr>
                <w:b/>
                <w:bCs/>
                <w:color w:val="111111"/>
                <w:szCs w:val="24"/>
              </w:rPr>
            </w:pPr>
            <w:r w:rsidRPr="005A4A10">
              <w:rPr>
                <w:rFonts w:eastAsia="Roboto" w:cs="Roboto"/>
                <w:b/>
                <w:bCs/>
                <w:color w:val="111111"/>
                <w:szCs w:val="24"/>
              </w:rPr>
              <w:t xml:space="preserve">REDE </w:t>
            </w:r>
            <w:proofErr w:type="gramStart"/>
            <w:r w:rsidRPr="005A4A10">
              <w:rPr>
                <w:rFonts w:eastAsia="Roboto" w:cs="Roboto"/>
                <w:b/>
                <w:bCs/>
                <w:color w:val="111111"/>
                <w:szCs w:val="24"/>
              </w:rPr>
              <w:t>FUTSAL</w:t>
            </w:r>
            <w:r w:rsidRPr="005A4A10">
              <w:rPr>
                <w:rFonts w:eastAsia="Roboto"/>
                <w:color w:val="111111"/>
                <w:szCs w:val="24"/>
              </w:rPr>
              <w:t xml:space="preserve"> :</w:t>
            </w:r>
            <w:proofErr w:type="gramEnd"/>
            <w:r w:rsidRPr="005A4A10">
              <w:rPr>
                <w:rFonts w:eastAsia="Roboto"/>
                <w:color w:val="111111"/>
                <w:szCs w:val="24"/>
              </w:rPr>
              <w:t xml:space="preserve">  Poliamida;</w:t>
            </w:r>
          </w:p>
        </w:tc>
        <w:tc>
          <w:tcPr>
            <w:tcW w:w="9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249589B"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2D8ECAD" w14:textId="77777777" w:rsidR="005A4A10" w:rsidRPr="005A4A10" w:rsidRDefault="005A4A10" w:rsidP="005A4A10">
            <w:pPr>
              <w:jc w:val="center"/>
              <w:rPr>
                <w:color w:val="000000"/>
                <w:szCs w:val="24"/>
              </w:rPr>
            </w:pPr>
            <w:r w:rsidRPr="005A4A10">
              <w:rPr>
                <w:color w:val="000000"/>
                <w:szCs w:val="24"/>
              </w:rPr>
              <w:t>30</w:t>
            </w:r>
          </w:p>
        </w:tc>
      </w:tr>
      <w:tr w:rsidR="005A4A10" w:rsidRPr="005A4A10" w14:paraId="73D885D2"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230B6AC8"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080C52ED"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fio</w:t>
            </w:r>
            <w:proofErr w:type="gramEnd"/>
            <w:r w:rsidRPr="005A4A10">
              <w:rPr>
                <w:rFonts w:eastAsia="Roboto" w:cs="Roboto"/>
                <w:color w:val="111111"/>
                <w:szCs w:val="24"/>
              </w:rPr>
              <w:t>: 4 mm;  malha: 12 cm;</w:t>
            </w:r>
          </w:p>
        </w:tc>
        <w:tc>
          <w:tcPr>
            <w:tcW w:w="960" w:type="dxa"/>
            <w:vMerge/>
            <w:tcBorders>
              <w:top w:val="nil"/>
              <w:left w:val="single" w:sz="8" w:space="0" w:color="000000"/>
              <w:bottom w:val="single" w:sz="8" w:space="0" w:color="000000"/>
              <w:right w:val="single" w:sz="8" w:space="0" w:color="000000"/>
            </w:tcBorders>
            <w:vAlign w:val="center"/>
            <w:hideMark/>
          </w:tcPr>
          <w:p w14:paraId="5BD60086"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BDEF7E3" w14:textId="77777777" w:rsidR="005A4A10" w:rsidRPr="005A4A10" w:rsidRDefault="005A4A10" w:rsidP="005A4A10">
            <w:pPr>
              <w:rPr>
                <w:color w:val="000000"/>
                <w:szCs w:val="24"/>
              </w:rPr>
            </w:pPr>
          </w:p>
        </w:tc>
      </w:tr>
      <w:tr w:rsidR="005A4A10" w:rsidRPr="005A4A10" w14:paraId="2D37D706"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5492B8A2"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1BC1F5B2"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branca;  dimensão: 3,20m x 2,10m x1,00m.</w:t>
            </w:r>
          </w:p>
        </w:tc>
        <w:tc>
          <w:tcPr>
            <w:tcW w:w="960" w:type="dxa"/>
            <w:vMerge/>
            <w:tcBorders>
              <w:top w:val="nil"/>
              <w:left w:val="single" w:sz="8" w:space="0" w:color="000000"/>
              <w:bottom w:val="single" w:sz="8" w:space="0" w:color="000000"/>
              <w:right w:val="single" w:sz="8" w:space="0" w:color="000000"/>
            </w:tcBorders>
            <w:vAlign w:val="center"/>
            <w:hideMark/>
          </w:tcPr>
          <w:p w14:paraId="7AFB7524"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BC9F139" w14:textId="77777777" w:rsidR="005A4A10" w:rsidRPr="005A4A10" w:rsidRDefault="005A4A10" w:rsidP="005A4A10">
            <w:pPr>
              <w:rPr>
                <w:color w:val="000000"/>
                <w:szCs w:val="24"/>
              </w:rPr>
            </w:pPr>
          </w:p>
        </w:tc>
      </w:tr>
      <w:tr w:rsidR="005A4A10" w:rsidRPr="005A4A10" w14:paraId="6B48DEBB"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5240C750"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1A2B2281" w14:textId="33FB67D8" w:rsidR="005A4A10" w:rsidRPr="005A4A10" w:rsidRDefault="008C0D41" w:rsidP="005A4A10">
            <w:pPr>
              <w:jc w:val="both"/>
              <w:rPr>
                <w:color w:val="000000"/>
                <w:szCs w:val="24"/>
              </w:rPr>
            </w:pPr>
            <w:r>
              <w:rPr>
                <w:color w:val="000000"/>
                <w:szCs w:val="24"/>
              </w:rPr>
              <w:t>SIGA</w:t>
            </w:r>
            <w:r w:rsidR="005A4A10" w:rsidRPr="005A4A10">
              <w:rPr>
                <w:color w:val="000000"/>
                <w:szCs w:val="24"/>
              </w:rPr>
              <w:t>: (ID 99575)</w:t>
            </w:r>
            <w:r w:rsidRPr="005A4A10">
              <w:rPr>
                <w:color w:val="000000"/>
                <w:szCs w:val="24"/>
              </w:rPr>
              <w:t xml:space="preserve"> </w:t>
            </w:r>
            <w:r>
              <w:rPr>
                <w:color w:val="000000"/>
                <w:szCs w:val="24"/>
              </w:rPr>
              <w:t>/ CATMAT:</w:t>
            </w:r>
            <w:r w:rsidR="00EE263C">
              <w:rPr>
                <w:color w:val="000000"/>
                <w:szCs w:val="24"/>
              </w:rPr>
              <w:t xml:space="preserve"> </w:t>
            </w:r>
            <w:r w:rsidR="00EE263C" w:rsidRPr="00EE263C">
              <w:rPr>
                <w:color w:val="000000"/>
                <w:szCs w:val="24"/>
              </w:rPr>
              <w:t>464744</w:t>
            </w:r>
          </w:p>
        </w:tc>
        <w:tc>
          <w:tcPr>
            <w:tcW w:w="960" w:type="dxa"/>
            <w:vMerge/>
            <w:tcBorders>
              <w:top w:val="nil"/>
              <w:left w:val="single" w:sz="8" w:space="0" w:color="000000"/>
              <w:bottom w:val="single" w:sz="8" w:space="0" w:color="000000"/>
              <w:right w:val="single" w:sz="8" w:space="0" w:color="000000"/>
            </w:tcBorders>
            <w:vAlign w:val="center"/>
            <w:hideMark/>
          </w:tcPr>
          <w:p w14:paraId="03D76B8F"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A46055E" w14:textId="77777777" w:rsidR="005A4A10" w:rsidRPr="005A4A10" w:rsidRDefault="005A4A10" w:rsidP="005A4A10">
            <w:pPr>
              <w:rPr>
                <w:color w:val="000000"/>
                <w:szCs w:val="24"/>
              </w:rPr>
            </w:pPr>
          </w:p>
        </w:tc>
      </w:tr>
      <w:tr w:rsidR="005A4A10" w:rsidRPr="005A4A10" w14:paraId="50487D49" w14:textId="77777777" w:rsidTr="00747FAD">
        <w:trPr>
          <w:trHeight w:val="31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95A83D" w14:textId="0758198F" w:rsidR="005A4A10" w:rsidRPr="005A4A10" w:rsidRDefault="005A4A10" w:rsidP="0043497A">
            <w:pPr>
              <w:jc w:val="center"/>
              <w:rPr>
                <w:color w:val="000000"/>
                <w:szCs w:val="24"/>
              </w:rPr>
            </w:pPr>
            <w:r w:rsidRPr="005A4A10">
              <w:rPr>
                <w:color w:val="000000"/>
                <w:szCs w:val="24"/>
              </w:rPr>
              <w:t>1</w:t>
            </w:r>
            <w:r w:rsidR="0043497A">
              <w:rPr>
                <w:color w:val="000000"/>
                <w:szCs w:val="24"/>
              </w:rPr>
              <w:t>9</w:t>
            </w:r>
          </w:p>
        </w:tc>
        <w:tc>
          <w:tcPr>
            <w:tcW w:w="4922" w:type="dxa"/>
            <w:tcBorders>
              <w:top w:val="nil"/>
              <w:left w:val="nil"/>
              <w:bottom w:val="nil"/>
              <w:right w:val="single" w:sz="8" w:space="0" w:color="000000"/>
            </w:tcBorders>
            <w:shd w:val="clear" w:color="auto" w:fill="auto"/>
            <w:vAlign w:val="center"/>
            <w:hideMark/>
          </w:tcPr>
          <w:p w14:paraId="4907CED4" w14:textId="77777777" w:rsidR="003A50EE" w:rsidRDefault="003A50EE" w:rsidP="005A4A10">
            <w:pPr>
              <w:jc w:val="both"/>
              <w:rPr>
                <w:rFonts w:eastAsia="Roboto" w:cs="Roboto"/>
                <w:b/>
                <w:bCs/>
                <w:color w:val="111111"/>
                <w:szCs w:val="24"/>
              </w:rPr>
            </w:pPr>
          </w:p>
          <w:p w14:paraId="39641330" w14:textId="77777777" w:rsidR="005A4A10" w:rsidRPr="005A4A10" w:rsidRDefault="005A4A10" w:rsidP="005A4A10">
            <w:pPr>
              <w:jc w:val="both"/>
              <w:rPr>
                <w:b/>
                <w:bCs/>
                <w:color w:val="111111"/>
                <w:szCs w:val="24"/>
              </w:rPr>
            </w:pPr>
            <w:r w:rsidRPr="005A4A10">
              <w:rPr>
                <w:rFonts w:eastAsia="Roboto" w:cs="Roboto"/>
                <w:b/>
                <w:bCs/>
                <w:color w:val="111111"/>
                <w:szCs w:val="24"/>
              </w:rPr>
              <w:t xml:space="preserve">REDE </w:t>
            </w:r>
            <w:proofErr w:type="gramStart"/>
            <w:r w:rsidRPr="005A4A10">
              <w:rPr>
                <w:rFonts w:eastAsia="Roboto" w:cs="Roboto"/>
                <w:b/>
                <w:bCs/>
                <w:color w:val="111111"/>
                <w:szCs w:val="24"/>
              </w:rPr>
              <w:t>VÔLEI</w:t>
            </w:r>
            <w:r w:rsidRPr="005A4A10">
              <w:rPr>
                <w:rFonts w:eastAsia="Roboto"/>
                <w:color w:val="111111"/>
                <w:szCs w:val="24"/>
              </w:rPr>
              <w:t xml:space="preserve"> :</w:t>
            </w:r>
            <w:proofErr w:type="gramEnd"/>
            <w:r w:rsidRPr="005A4A10">
              <w:rPr>
                <w:rFonts w:eastAsia="Roboto"/>
                <w:color w:val="111111"/>
                <w:szCs w:val="24"/>
              </w:rPr>
              <w:t xml:space="preserve">  Oficial;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40E8E9"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340FA2" w14:textId="77777777" w:rsidR="005A4A10" w:rsidRPr="005A4A10" w:rsidRDefault="005A4A10" w:rsidP="005A4A10">
            <w:pPr>
              <w:jc w:val="center"/>
              <w:rPr>
                <w:color w:val="000000"/>
                <w:szCs w:val="24"/>
              </w:rPr>
            </w:pPr>
            <w:proofErr w:type="gramStart"/>
            <w:r w:rsidRPr="005A4A10">
              <w:rPr>
                <w:color w:val="000000"/>
                <w:szCs w:val="24"/>
              </w:rPr>
              <w:t>4</w:t>
            </w:r>
            <w:proofErr w:type="gramEnd"/>
          </w:p>
        </w:tc>
      </w:tr>
      <w:tr w:rsidR="005A4A10" w:rsidRPr="005A4A10" w14:paraId="40E086D8"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07FB45A5"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4DAB828A" w14:textId="77777777" w:rsidR="005A4A10" w:rsidRPr="005A4A10" w:rsidRDefault="005A4A10" w:rsidP="005A4A10">
            <w:pPr>
              <w:jc w:val="both"/>
              <w:rPr>
                <w:color w:val="111111"/>
                <w:szCs w:val="24"/>
              </w:rPr>
            </w:pPr>
            <w:proofErr w:type="gramStart"/>
            <w:r w:rsidRPr="005A4A10">
              <w:rPr>
                <w:rFonts w:eastAsia="Roboto" w:cs="Roboto"/>
                <w:color w:val="111111"/>
                <w:szCs w:val="24"/>
              </w:rPr>
              <w:t>cor</w:t>
            </w:r>
            <w:proofErr w:type="gramEnd"/>
            <w:r w:rsidRPr="005A4A10">
              <w:rPr>
                <w:rFonts w:eastAsia="Roboto" w:cs="Roboto"/>
                <w:color w:val="111111"/>
                <w:szCs w:val="24"/>
              </w:rPr>
              <w:t xml:space="preserve">: branca; </w:t>
            </w:r>
          </w:p>
        </w:tc>
        <w:tc>
          <w:tcPr>
            <w:tcW w:w="960" w:type="dxa"/>
            <w:vMerge/>
            <w:tcBorders>
              <w:top w:val="nil"/>
              <w:left w:val="single" w:sz="8" w:space="0" w:color="000000"/>
              <w:bottom w:val="single" w:sz="8" w:space="0" w:color="000000"/>
              <w:right w:val="single" w:sz="8" w:space="0" w:color="000000"/>
            </w:tcBorders>
            <w:vAlign w:val="center"/>
            <w:hideMark/>
          </w:tcPr>
          <w:p w14:paraId="47BBB96E"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7C58DE0" w14:textId="77777777" w:rsidR="005A4A10" w:rsidRPr="005A4A10" w:rsidRDefault="005A4A10" w:rsidP="005A4A10">
            <w:pPr>
              <w:rPr>
                <w:color w:val="000000"/>
                <w:szCs w:val="24"/>
              </w:rPr>
            </w:pPr>
          </w:p>
        </w:tc>
      </w:tr>
      <w:tr w:rsidR="005A4A10" w:rsidRPr="005A4A10" w14:paraId="1F6FB8D0" w14:textId="77777777" w:rsidTr="00747FAD">
        <w:trPr>
          <w:trHeight w:val="960"/>
        </w:trPr>
        <w:tc>
          <w:tcPr>
            <w:tcW w:w="951" w:type="dxa"/>
            <w:vMerge/>
            <w:tcBorders>
              <w:top w:val="nil"/>
              <w:left w:val="single" w:sz="8" w:space="0" w:color="000000"/>
              <w:bottom w:val="single" w:sz="8" w:space="0" w:color="000000"/>
              <w:right w:val="single" w:sz="8" w:space="0" w:color="000000"/>
            </w:tcBorders>
            <w:vAlign w:val="center"/>
            <w:hideMark/>
          </w:tcPr>
          <w:p w14:paraId="00A1D65A"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5BA8F1EB" w14:textId="77777777" w:rsidR="005A4A10" w:rsidRPr="005A4A10" w:rsidRDefault="005A4A10" w:rsidP="005A4A10">
            <w:pPr>
              <w:jc w:val="both"/>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fio</w:t>
            </w:r>
            <w:proofErr w:type="gramEnd"/>
            <w:r w:rsidRPr="005A4A10">
              <w:rPr>
                <w:rFonts w:eastAsia="Roboto" w:cs="Roboto"/>
                <w:color w:val="111111"/>
                <w:szCs w:val="24"/>
              </w:rPr>
              <w:t>: trancado; dimensão (h x c): 1,00 x 10,0 m;  espessura fio: 2 mm;  dimensão malha: n/d;  faixa: 2;  material faixa: algodão.</w:t>
            </w:r>
          </w:p>
        </w:tc>
        <w:tc>
          <w:tcPr>
            <w:tcW w:w="960" w:type="dxa"/>
            <w:vMerge/>
            <w:tcBorders>
              <w:top w:val="nil"/>
              <w:left w:val="single" w:sz="8" w:space="0" w:color="000000"/>
              <w:bottom w:val="single" w:sz="8" w:space="0" w:color="000000"/>
              <w:right w:val="single" w:sz="8" w:space="0" w:color="000000"/>
            </w:tcBorders>
            <w:vAlign w:val="center"/>
            <w:hideMark/>
          </w:tcPr>
          <w:p w14:paraId="7B559930"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DE2C36C" w14:textId="77777777" w:rsidR="005A4A10" w:rsidRPr="005A4A10" w:rsidRDefault="005A4A10" w:rsidP="005A4A10">
            <w:pPr>
              <w:rPr>
                <w:color w:val="000000"/>
                <w:szCs w:val="24"/>
              </w:rPr>
            </w:pPr>
          </w:p>
        </w:tc>
      </w:tr>
      <w:tr w:rsidR="005A4A10" w:rsidRPr="005A4A10" w14:paraId="0F15679F"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1C11CE58"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7225C415" w14:textId="0AEA9A6F" w:rsidR="005A4A10" w:rsidRPr="005A4A10" w:rsidRDefault="008C0D41" w:rsidP="005A4A10">
            <w:pPr>
              <w:jc w:val="both"/>
              <w:rPr>
                <w:color w:val="000000"/>
                <w:szCs w:val="24"/>
              </w:rPr>
            </w:pPr>
            <w:r>
              <w:rPr>
                <w:color w:val="000000"/>
                <w:szCs w:val="24"/>
              </w:rPr>
              <w:t>SIGA</w:t>
            </w:r>
            <w:r w:rsidR="005A4A10" w:rsidRPr="005A4A10">
              <w:rPr>
                <w:color w:val="000000"/>
                <w:szCs w:val="24"/>
              </w:rPr>
              <w:t>: (ID 77505)</w:t>
            </w:r>
            <w:r w:rsidRPr="005A4A10">
              <w:rPr>
                <w:color w:val="000000"/>
                <w:szCs w:val="24"/>
              </w:rPr>
              <w:t xml:space="preserve"> </w:t>
            </w:r>
            <w:r>
              <w:rPr>
                <w:color w:val="000000"/>
                <w:szCs w:val="24"/>
              </w:rPr>
              <w:t>/ CATMAT:</w:t>
            </w:r>
            <w:r w:rsidR="00EE263C">
              <w:rPr>
                <w:color w:val="000000"/>
                <w:szCs w:val="24"/>
              </w:rPr>
              <w:t xml:space="preserve"> </w:t>
            </w:r>
            <w:r w:rsidR="00047A11" w:rsidRPr="00047A11">
              <w:rPr>
                <w:color w:val="000000"/>
                <w:szCs w:val="24"/>
              </w:rPr>
              <w:t>471389</w:t>
            </w:r>
          </w:p>
        </w:tc>
        <w:tc>
          <w:tcPr>
            <w:tcW w:w="960" w:type="dxa"/>
            <w:vMerge/>
            <w:tcBorders>
              <w:top w:val="nil"/>
              <w:left w:val="single" w:sz="8" w:space="0" w:color="000000"/>
              <w:bottom w:val="single" w:sz="8" w:space="0" w:color="000000"/>
              <w:right w:val="single" w:sz="8" w:space="0" w:color="000000"/>
            </w:tcBorders>
            <w:vAlign w:val="center"/>
            <w:hideMark/>
          </w:tcPr>
          <w:p w14:paraId="2DE049B9"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0790DDC" w14:textId="77777777" w:rsidR="005A4A10" w:rsidRPr="005A4A10" w:rsidRDefault="005A4A10" w:rsidP="005A4A10">
            <w:pPr>
              <w:rPr>
                <w:color w:val="000000"/>
                <w:szCs w:val="24"/>
              </w:rPr>
            </w:pPr>
          </w:p>
        </w:tc>
      </w:tr>
      <w:tr w:rsidR="005A4A10" w:rsidRPr="005A4A10" w14:paraId="56660C8F" w14:textId="77777777" w:rsidTr="00747FAD">
        <w:trPr>
          <w:trHeight w:val="960"/>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35092A" w14:textId="7E825453" w:rsidR="005A4A10" w:rsidRPr="005A4A10" w:rsidRDefault="0043497A" w:rsidP="005A4A10">
            <w:pPr>
              <w:jc w:val="center"/>
              <w:rPr>
                <w:color w:val="000000"/>
                <w:szCs w:val="24"/>
              </w:rPr>
            </w:pPr>
            <w:r>
              <w:rPr>
                <w:color w:val="000000"/>
                <w:szCs w:val="24"/>
              </w:rPr>
              <w:t>20</w:t>
            </w:r>
          </w:p>
        </w:tc>
        <w:tc>
          <w:tcPr>
            <w:tcW w:w="4922" w:type="dxa"/>
            <w:tcBorders>
              <w:top w:val="nil"/>
              <w:left w:val="nil"/>
              <w:bottom w:val="single" w:sz="8" w:space="0" w:color="000000"/>
              <w:right w:val="single" w:sz="8" w:space="0" w:color="000000"/>
            </w:tcBorders>
            <w:shd w:val="clear" w:color="auto" w:fill="auto"/>
            <w:vAlign w:val="center"/>
            <w:hideMark/>
          </w:tcPr>
          <w:p w14:paraId="4B9686D6" w14:textId="77777777" w:rsidR="003A50EE" w:rsidRDefault="003A50EE" w:rsidP="005A4A10">
            <w:pPr>
              <w:rPr>
                <w:rFonts w:eastAsia="Roboto" w:cs="Roboto"/>
                <w:b/>
                <w:bCs/>
                <w:color w:val="111111"/>
                <w:szCs w:val="24"/>
              </w:rPr>
            </w:pPr>
          </w:p>
          <w:p w14:paraId="64AD7842" w14:textId="77777777" w:rsidR="005A4A10" w:rsidRPr="005A4A10" w:rsidRDefault="005A4A10" w:rsidP="005A4A10">
            <w:pPr>
              <w:rPr>
                <w:b/>
                <w:bCs/>
                <w:color w:val="111111"/>
                <w:szCs w:val="24"/>
              </w:rPr>
            </w:pPr>
            <w:r w:rsidRPr="005A4A10">
              <w:rPr>
                <w:rFonts w:eastAsia="Roboto" w:cs="Roboto"/>
                <w:b/>
                <w:bCs/>
                <w:color w:val="111111"/>
                <w:szCs w:val="24"/>
              </w:rPr>
              <w:t>REDE FUTEBOL</w:t>
            </w:r>
            <w:r w:rsidRPr="005A4A10">
              <w:rPr>
                <w:rFonts w:eastAsia="Roboto"/>
                <w:color w:val="111111"/>
                <w:szCs w:val="24"/>
              </w:rPr>
              <w:t xml:space="preserve">: </w:t>
            </w:r>
            <w:proofErr w:type="spellStart"/>
            <w:r w:rsidRPr="005A4A10">
              <w:rPr>
                <w:rFonts w:eastAsia="Roboto"/>
                <w:color w:val="111111"/>
                <w:szCs w:val="24"/>
              </w:rPr>
              <w:t>Society</w:t>
            </w:r>
            <w:proofErr w:type="spellEnd"/>
            <w:r w:rsidRPr="005A4A10">
              <w:rPr>
                <w:rFonts w:eastAsia="Roboto"/>
                <w:color w:val="111111"/>
                <w:szCs w:val="24"/>
              </w:rPr>
              <w:t>; material: seda;</w:t>
            </w:r>
            <w:proofErr w:type="gramStart"/>
            <w:r w:rsidRPr="005A4A10">
              <w:rPr>
                <w:rFonts w:eastAsia="Roboto"/>
                <w:color w:val="111111"/>
                <w:szCs w:val="24"/>
              </w:rPr>
              <w:t xml:space="preserve">  </w:t>
            </w:r>
            <w:proofErr w:type="gramEnd"/>
            <w:r w:rsidRPr="005A4A10">
              <w:rPr>
                <w:rFonts w:eastAsia="Roboto"/>
                <w:color w:val="111111"/>
                <w:szCs w:val="24"/>
              </w:rPr>
              <w:t xml:space="preserve">fio: trancado, dimensão (h x c x p): 2,20 x 5,20 x 1,10 m; espessura fio: 5 mm; dimensão malha: 150 </w:t>
            </w:r>
            <w:proofErr w:type="spellStart"/>
            <w:r w:rsidRPr="005A4A10">
              <w:rPr>
                <w:rFonts w:eastAsia="Roboto"/>
                <w:color w:val="111111"/>
                <w:szCs w:val="24"/>
              </w:rPr>
              <w:t>mm.</w:t>
            </w:r>
            <w:proofErr w:type="spellEnd"/>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EB5A4F"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F47CD6" w14:textId="77777777" w:rsidR="005A4A10" w:rsidRPr="005A4A10" w:rsidRDefault="005A4A10" w:rsidP="005A4A10">
            <w:pPr>
              <w:jc w:val="center"/>
              <w:rPr>
                <w:color w:val="000000"/>
                <w:szCs w:val="24"/>
              </w:rPr>
            </w:pPr>
            <w:proofErr w:type="gramStart"/>
            <w:r w:rsidRPr="005A4A10">
              <w:rPr>
                <w:color w:val="000000"/>
                <w:szCs w:val="24"/>
              </w:rPr>
              <w:t>8</w:t>
            </w:r>
            <w:proofErr w:type="gramEnd"/>
          </w:p>
        </w:tc>
      </w:tr>
      <w:tr w:rsidR="005A4A10" w:rsidRPr="005A4A10" w14:paraId="0E539B1F"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23FCBCAB"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31DEA31F" w14:textId="5D39F02A" w:rsidR="005A4A10" w:rsidRPr="005A4A10" w:rsidRDefault="008C0D41" w:rsidP="005A4A10">
            <w:pPr>
              <w:jc w:val="both"/>
              <w:rPr>
                <w:color w:val="000000"/>
                <w:szCs w:val="24"/>
              </w:rPr>
            </w:pPr>
            <w:r>
              <w:rPr>
                <w:color w:val="000000"/>
                <w:szCs w:val="24"/>
              </w:rPr>
              <w:t>SIGA</w:t>
            </w:r>
            <w:r w:rsidR="005A4A10" w:rsidRPr="005A4A10">
              <w:rPr>
                <w:color w:val="000000"/>
                <w:szCs w:val="24"/>
              </w:rPr>
              <w:t>: (ID 13450)</w:t>
            </w:r>
            <w:r w:rsidRPr="005A4A10">
              <w:rPr>
                <w:color w:val="000000"/>
                <w:szCs w:val="24"/>
              </w:rPr>
              <w:t xml:space="preserve"> </w:t>
            </w:r>
            <w:r>
              <w:rPr>
                <w:color w:val="000000"/>
                <w:szCs w:val="24"/>
              </w:rPr>
              <w:t>/ CATMAT:</w:t>
            </w:r>
            <w:r w:rsidR="00047A11">
              <w:rPr>
                <w:color w:val="000000"/>
                <w:szCs w:val="24"/>
              </w:rPr>
              <w:t xml:space="preserve"> </w:t>
            </w:r>
            <w:r w:rsidR="00047A11" w:rsidRPr="00047A11">
              <w:rPr>
                <w:color w:val="000000"/>
                <w:szCs w:val="24"/>
              </w:rPr>
              <w:t>225150</w:t>
            </w:r>
          </w:p>
        </w:tc>
        <w:tc>
          <w:tcPr>
            <w:tcW w:w="960" w:type="dxa"/>
            <w:vMerge/>
            <w:tcBorders>
              <w:top w:val="nil"/>
              <w:left w:val="single" w:sz="8" w:space="0" w:color="000000"/>
              <w:bottom w:val="single" w:sz="8" w:space="0" w:color="000000"/>
              <w:right w:val="single" w:sz="8" w:space="0" w:color="000000"/>
            </w:tcBorders>
            <w:vAlign w:val="center"/>
            <w:hideMark/>
          </w:tcPr>
          <w:p w14:paraId="45249C2D"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88841DE" w14:textId="77777777" w:rsidR="005A4A10" w:rsidRPr="005A4A10" w:rsidRDefault="005A4A10" w:rsidP="005A4A10">
            <w:pPr>
              <w:rPr>
                <w:color w:val="000000"/>
                <w:szCs w:val="24"/>
              </w:rPr>
            </w:pPr>
          </w:p>
        </w:tc>
      </w:tr>
      <w:tr w:rsidR="005A4A10" w:rsidRPr="005A4A10" w14:paraId="1DF56C26" w14:textId="77777777" w:rsidTr="00747FAD">
        <w:trPr>
          <w:trHeight w:val="127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72B3F4" w14:textId="71D47E4A" w:rsidR="005A4A10" w:rsidRPr="005A4A10" w:rsidRDefault="005A4A10" w:rsidP="0043497A">
            <w:pPr>
              <w:jc w:val="center"/>
              <w:rPr>
                <w:color w:val="000000"/>
                <w:szCs w:val="24"/>
              </w:rPr>
            </w:pPr>
            <w:r w:rsidRPr="005A4A10">
              <w:rPr>
                <w:color w:val="000000"/>
                <w:szCs w:val="24"/>
              </w:rPr>
              <w:t>2</w:t>
            </w:r>
            <w:r w:rsidR="0043497A">
              <w:rPr>
                <w:color w:val="000000"/>
                <w:szCs w:val="24"/>
              </w:rPr>
              <w:t>1</w:t>
            </w:r>
          </w:p>
        </w:tc>
        <w:tc>
          <w:tcPr>
            <w:tcW w:w="4922" w:type="dxa"/>
            <w:tcBorders>
              <w:top w:val="nil"/>
              <w:left w:val="nil"/>
              <w:bottom w:val="single" w:sz="8" w:space="0" w:color="000000"/>
              <w:right w:val="single" w:sz="8" w:space="0" w:color="000000"/>
            </w:tcBorders>
            <w:shd w:val="clear" w:color="auto" w:fill="auto"/>
            <w:vAlign w:val="center"/>
            <w:hideMark/>
          </w:tcPr>
          <w:p w14:paraId="68BFA831" w14:textId="77777777" w:rsidR="003A50EE" w:rsidRDefault="003A50EE" w:rsidP="005A4A10">
            <w:pPr>
              <w:rPr>
                <w:rFonts w:eastAsia="Roboto" w:cs="Roboto"/>
                <w:b/>
                <w:bCs/>
                <w:color w:val="111111"/>
                <w:szCs w:val="24"/>
              </w:rPr>
            </w:pPr>
          </w:p>
          <w:p w14:paraId="236E5A41" w14:textId="77777777" w:rsidR="005A4A10" w:rsidRPr="005A4A10" w:rsidRDefault="005A4A10" w:rsidP="005A4A10">
            <w:pPr>
              <w:rPr>
                <w:b/>
                <w:bCs/>
                <w:color w:val="111111"/>
                <w:szCs w:val="24"/>
              </w:rPr>
            </w:pPr>
            <w:proofErr w:type="gramStart"/>
            <w:r w:rsidRPr="005A4A10">
              <w:rPr>
                <w:rFonts w:eastAsia="Roboto" w:cs="Roboto"/>
                <w:b/>
                <w:bCs/>
                <w:color w:val="111111"/>
                <w:szCs w:val="24"/>
              </w:rPr>
              <w:t>TATAME</w:t>
            </w:r>
            <w:r w:rsidRPr="005A4A10">
              <w:rPr>
                <w:rFonts w:eastAsia="Roboto"/>
                <w:color w:val="111111"/>
                <w:szCs w:val="24"/>
              </w:rPr>
              <w:t xml:space="preserve"> :</w:t>
            </w:r>
            <w:proofErr w:type="gramEnd"/>
            <w:r w:rsidRPr="005A4A10">
              <w:rPr>
                <w:rFonts w:eastAsia="Roboto"/>
                <w:color w:val="111111"/>
                <w:szCs w:val="24"/>
              </w:rPr>
              <w:t xml:space="preserve"> Com encaixe; material: etileno acetato </w:t>
            </w:r>
            <w:proofErr w:type="spellStart"/>
            <w:r w:rsidRPr="005A4A10">
              <w:rPr>
                <w:rFonts w:eastAsia="Roboto"/>
                <w:color w:val="111111"/>
                <w:szCs w:val="24"/>
              </w:rPr>
              <w:t>vinila</w:t>
            </w:r>
            <w:proofErr w:type="spellEnd"/>
            <w:r w:rsidRPr="005A4A10">
              <w:rPr>
                <w:rFonts w:eastAsia="Roboto"/>
                <w:color w:val="111111"/>
                <w:szCs w:val="24"/>
              </w:rPr>
              <w:t xml:space="preserve">; cor: azul; superfície: impermeável; dimensão (c x l): 2,00 x 1,00 m; espessura: 40 (forte proteção) </w:t>
            </w:r>
            <w:proofErr w:type="spellStart"/>
            <w:r w:rsidRPr="005A4A10">
              <w:rPr>
                <w:rFonts w:eastAsia="Roboto"/>
                <w:color w:val="111111"/>
                <w:szCs w:val="24"/>
              </w:rPr>
              <w:t>mm.</w:t>
            </w:r>
            <w:proofErr w:type="spellEnd"/>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B893572"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D43B58" w14:textId="77777777" w:rsidR="005A4A10" w:rsidRPr="005A4A10" w:rsidRDefault="005A4A10" w:rsidP="005A4A10">
            <w:pPr>
              <w:jc w:val="center"/>
              <w:rPr>
                <w:color w:val="000000"/>
                <w:szCs w:val="24"/>
              </w:rPr>
            </w:pPr>
            <w:r w:rsidRPr="005A4A10">
              <w:rPr>
                <w:color w:val="000000"/>
                <w:szCs w:val="24"/>
              </w:rPr>
              <w:t>36</w:t>
            </w:r>
          </w:p>
        </w:tc>
      </w:tr>
      <w:tr w:rsidR="005A4A10" w:rsidRPr="005A4A10" w14:paraId="3E878553"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6B42A4BA"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76B652E0" w14:textId="123CC2DC" w:rsidR="005A4A10" w:rsidRPr="005A4A10" w:rsidRDefault="008C0D41" w:rsidP="005A4A10">
            <w:pPr>
              <w:jc w:val="both"/>
              <w:rPr>
                <w:color w:val="000000"/>
                <w:szCs w:val="24"/>
              </w:rPr>
            </w:pPr>
            <w:r>
              <w:rPr>
                <w:color w:val="000000"/>
                <w:szCs w:val="24"/>
              </w:rPr>
              <w:t>SIGA</w:t>
            </w:r>
            <w:r w:rsidR="005A4A10" w:rsidRPr="005A4A10">
              <w:rPr>
                <w:color w:val="000000"/>
                <w:szCs w:val="24"/>
              </w:rPr>
              <w:t>: (ID 15434)</w:t>
            </w:r>
            <w:r w:rsidRPr="005A4A10">
              <w:rPr>
                <w:color w:val="000000"/>
                <w:szCs w:val="24"/>
              </w:rPr>
              <w:t xml:space="preserve"> </w:t>
            </w:r>
            <w:r>
              <w:rPr>
                <w:color w:val="000000"/>
                <w:szCs w:val="24"/>
              </w:rPr>
              <w:t>/ CATMAT:</w:t>
            </w:r>
            <w:r w:rsidR="0062438B">
              <w:rPr>
                <w:color w:val="000000"/>
                <w:szCs w:val="24"/>
              </w:rPr>
              <w:t xml:space="preserve"> </w:t>
            </w:r>
            <w:r w:rsidR="0062438B" w:rsidRPr="0062438B">
              <w:rPr>
                <w:color w:val="000000"/>
                <w:szCs w:val="24"/>
              </w:rPr>
              <w:t>396444</w:t>
            </w:r>
          </w:p>
        </w:tc>
        <w:tc>
          <w:tcPr>
            <w:tcW w:w="960" w:type="dxa"/>
            <w:vMerge/>
            <w:tcBorders>
              <w:top w:val="nil"/>
              <w:left w:val="single" w:sz="8" w:space="0" w:color="000000"/>
              <w:bottom w:val="single" w:sz="8" w:space="0" w:color="000000"/>
              <w:right w:val="single" w:sz="8" w:space="0" w:color="000000"/>
            </w:tcBorders>
            <w:vAlign w:val="center"/>
            <w:hideMark/>
          </w:tcPr>
          <w:p w14:paraId="4B965D60"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2890B68" w14:textId="77777777" w:rsidR="005A4A10" w:rsidRPr="005A4A10" w:rsidRDefault="005A4A10" w:rsidP="005A4A10">
            <w:pPr>
              <w:rPr>
                <w:color w:val="000000"/>
                <w:szCs w:val="24"/>
              </w:rPr>
            </w:pPr>
          </w:p>
        </w:tc>
      </w:tr>
      <w:tr w:rsidR="005A4A10" w:rsidRPr="005A4A10" w14:paraId="761552DA" w14:textId="77777777" w:rsidTr="00747FAD">
        <w:trPr>
          <w:trHeight w:val="31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12943F" w14:textId="46D5A0CF" w:rsidR="005A4A10" w:rsidRPr="005A4A10" w:rsidRDefault="005A4A10" w:rsidP="0043497A">
            <w:pPr>
              <w:jc w:val="center"/>
              <w:rPr>
                <w:color w:val="000000"/>
                <w:szCs w:val="24"/>
              </w:rPr>
            </w:pPr>
            <w:r w:rsidRPr="005A4A10">
              <w:rPr>
                <w:color w:val="000000"/>
                <w:szCs w:val="24"/>
              </w:rPr>
              <w:t>2</w:t>
            </w:r>
            <w:r w:rsidR="0043497A">
              <w:rPr>
                <w:color w:val="000000"/>
                <w:szCs w:val="24"/>
              </w:rPr>
              <w:t>2</w:t>
            </w:r>
          </w:p>
        </w:tc>
        <w:tc>
          <w:tcPr>
            <w:tcW w:w="4922" w:type="dxa"/>
            <w:tcBorders>
              <w:top w:val="nil"/>
              <w:left w:val="nil"/>
              <w:bottom w:val="nil"/>
              <w:right w:val="single" w:sz="8" w:space="0" w:color="000000"/>
            </w:tcBorders>
            <w:shd w:val="clear" w:color="auto" w:fill="auto"/>
            <w:vAlign w:val="center"/>
            <w:hideMark/>
          </w:tcPr>
          <w:p w14:paraId="1BA44196" w14:textId="77777777" w:rsidR="003A50EE" w:rsidRDefault="003A50EE" w:rsidP="005A4A10">
            <w:pPr>
              <w:rPr>
                <w:rFonts w:eastAsia="Roboto" w:cs="Roboto"/>
                <w:b/>
                <w:bCs/>
                <w:color w:val="111111"/>
                <w:szCs w:val="24"/>
              </w:rPr>
            </w:pPr>
          </w:p>
          <w:p w14:paraId="13CE1F96" w14:textId="77777777" w:rsidR="005A4A10" w:rsidRPr="005A4A10" w:rsidRDefault="005A4A10" w:rsidP="005A4A10">
            <w:pPr>
              <w:rPr>
                <w:b/>
                <w:bCs/>
                <w:color w:val="111111"/>
                <w:szCs w:val="24"/>
              </w:rPr>
            </w:pPr>
            <w:r w:rsidRPr="005A4A10">
              <w:rPr>
                <w:rFonts w:eastAsia="Roboto" w:cs="Roboto"/>
                <w:b/>
                <w:bCs/>
                <w:color w:val="111111"/>
                <w:szCs w:val="24"/>
              </w:rPr>
              <w:t>CONE TARTARUGA</w:t>
            </w:r>
            <w:r w:rsidRPr="005A4A10">
              <w:rPr>
                <w:rFonts w:eastAsia="Roboto"/>
                <w:color w:val="111111"/>
                <w:szCs w:val="24"/>
              </w:rPr>
              <w:t xml:space="preserve">: Plástico rígido;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9E8A24"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268051" w14:textId="77777777" w:rsidR="005A4A10" w:rsidRPr="005A4A10" w:rsidRDefault="005A4A10" w:rsidP="005A4A10">
            <w:pPr>
              <w:jc w:val="center"/>
              <w:rPr>
                <w:color w:val="000000"/>
                <w:szCs w:val="24"/>
              </w:rPr>
            </w:pPr>
            <w:r w:rsidRPr="005A4A10">
              <w:rPr>
                <w:color w:val="000000"/>
                <w:szCs w:val="24"/>
              </w:rPr>
              <w:t>100</w:t>
            </w:r>
          </w:p>
        </w:tc>
      </w:tr>
      <w:tr w:rsidR="005A4A10" w:rsidRPr="005A4A10" w14:paraId="4D5EEFE9"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2B187493"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643CFD26"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n/d;</w:t>
            </w:r>
          </w:p>
        </w:tc>
        <w:tc>
          <w:tcPr>
            <w:tcW w:w="960" w:type="dxa"/>
            <w:vMerge/>
            <w:tcBorders>
              <w:top w:val="nil"/>
              <w:left w:val="single" w:sz="8" w:space="0" w:color="000000"/>
              <w:bottom w:val="single" w:sz="8" w:space="0" w:color="000000"/>
              <w:right w:val="single" w:sz="8" w:space="0" w:color="000000"/>
            </w:tcBorders>
            <w:vAlign w:val="center"/>
            <w:hideMark/>
          </w:tcPr>
          <w:p w14:paraId="12C87B2A"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029C45D" w14:textId="77777777" w:rsidR="005A4A10" w:rsidRPr="005A4A10" w:rsidRDefault="005A4A10" w:rsidP="005A4A10">
            <w:pPr>
              <w:rPr>
                <w:color w:val="000000"/>
                <w:szCs w:val="24"/>
              </w:rPr>
            </w:pPr>
          </w:p>
        </w:tc>
      </w:tr>
      <w:tr w:rsidR="005A4A10" w:rsidRPr="005A4A10" w14:paraId="02346E41" w14:textId="77777777" w:rsidTr="00747FAD">
        <w:trPr>
          <w:trHeight w:val="315"/>
        </w:trPr>
        <w:tc>
          <w:tcPr>
            <w:tcW w:w="951" w:type="dxa"/>
            <w:vMerge/>
            <w:tcBorders>
              <w:top w:val="nil"/>
              <w:left w:val="single" w:sz="8" w:space="0" w:color="000000"/>
              <w:bottom w:val="single" w:sz="8" w:space="0" w:color="000000"/>
              <w:right w:val="single" w:sz="8" w:space="0" w:color="000000"/>
            </w:tcBorders>
            <w:vAlign w:val="center"/>
            <w:hideMark/>
          </w:tcPr>
          <w:p w14:paraId="4E26AC77" w14:textId="77777777" w:rsidR="005A4A10" w:rsidRPr="005A4A10" w:rsidRDefault="005A4A10" w:rsidP="005A4A10">
            <w:pPr>
              <w:rPr>
                <w:color w:val="000000"/>
                <w:szCs w:val="24"/>
              </w:rPr>
            </w:pPr>
          </w:p>
        </w:tc>
        <w:tc>
          <w:tcPr>
            <w:tcW w:w="4922" w:type="dxa"/>
            <w:tcBorders>
              <w:top w:val="nil"/>
              <w:left w:val="nil"/>
              <w:bottom w:val="nil"/>
              <w:right w:val="single" w:sz="8" w:space="0" w:color="000000"/>
            </w:tcBorders>
            <w:shd w:val="clear" w:color="auto" w:fill="auto"/>
            <w:vAlign w:val="center"/>
            <w:hideMark/>
          </w:tcPr>
          <w:p w14:paraId="3CB31D82"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tamanho</w:t>
            </w:r>
            <w:proofErr w:type="gramEnd"/>
            <w:r w:rsidRPr="005A4A10">
              <w:rPr>
                <w:rFonts w:eastAsia="Roboto" w:cs="Roboto"/>
                <w:color w:val="111111"/>
                <w:szCs w:val="24"/>
              </w:rPr>
              <w:t>: 50 cm;</w:t>
            </w:r>
          </w:p>
        </w:tc>
        <w:tc>
          <w:tcPr>
            <w:tcW w:w="960" w:type="dxa"/>
            <w:vMerge/>
            <w:tcBorders>
              <w:top w:val="nil"/>
              <w:left w:val="single" w:sz="8" w:space="0" w:color="000000"/>
              <w:bottom w:val="single" w:sz="8" w:space="0" w:color="000000"/>
              <w:right w:val="single" w:sz="8" w:space="0" w:color="000000"/>
            </w:tcBorders>
            <w:vAlign w:val="center"/>
            <w:hideMark/>
          </w:tcPr>
          <w:p w14:paraId="3E7FDA9F"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9F2C9CC" w14:textId="77777777" w:rsidR="005A4A10" w:rsidRPr="005A4A10" w:rsidRDefault="005A4A10" w:rsidP="005A4A10">
            <w:pPr>
              <w:rPr>
                <w:color w:val="000000"/>
                <w:szCs w:val="24"/>
              </w:rPr>
            </w:pPr>
          </w:p>
        </w:tc>
      </w:tr>
      <w:tr w:rsidR="005A4A10" w:rsidRPr="005A4A10" w14:paraId="73148DC5"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3076709B"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4ACABE9B" w14:textId="77777777" w:rsidR="005A4A10" w:rsidRPr="005A4A10" w:rsidRDefault="005A4A10" w:rsidP="005A4A10">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acessório</w:t>
            </w:r>
            <w:proofErr w:type="gramEnd"/>
            <w:r w:rsidRPr="005A4A10">
              <w:rPr>
                <w:rFonts w:eastAsia="Roboto" w:cs="Roboto"/>
                <w:color w:val="111111"/>
                <w:szCs w:val="24"/>
              </w:rPr>
              <w:t>: n/a.</w:t>
            </w:r>
          </w:p>
        </w:tc>
        <w:tc>
          <w:tcPr>
            <w:tcW w:w="960" w:type="dxa"/>
            <w:vMerge/>
            <w:tcBorders>
              <w:top w:val="nil"/>
              <w:left w:val="single" w:sz="8" w:space="0" w:color="000000"/>
              <w:bottom w:val="single" w:sz="8" w:space="0" w:color="000000"/>
              <w:right w:val="single" w:sz="8" w:space="0" w:color="000000"/>
            </w:tcBorders>
            <w:vAlign w:val="center"/>
            <w:hideMark/>
          </w:tcPr>
          <w:p w14:paraId="5EFF180C"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B4A7918" w14:textId="77777777" w:rsidR="005A4A10" w:rsidRPr="005A4A10" w:rsidRDefault="005A4A10" w:rsidP="005A4A10">
            <w:pPr>
              <w:rPr>
                <w:color w:val="000000"/>
                <w:szCs w:val="24"/>
              </w:rPr>
            </w:pPr>
          </w:p>
        </w:tc>
      </w:tr>
      <w:tr w:rsidR="005A4A10" w:rsidRPr="005A4A10" w14:paraId="496BC281"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768FA8BD" w14:textId="77777777" w:rsidR="005A4A10" w:rsidRPr="005A4A10" w:rsidRDefault="005A4A10" w:rsidP="005A4A10">
            <w:pPr>
              <w:rPr>
                <w:color w:val="000000"/>
                <w:szCs w:val="24"/>
              </w:rPr>
            </w:pPr>
          </w:p>
        </w:tc>
        <w:tc>
          <w:tcPr>
            <w:tcW w:w="4922" w:type="dxa"/>
            <w:tcBorders>
              <w:top w:val="nil"/>
              <w:left w:val="nil"/>
              <w:bottom w:val="single" w:sz="8" w:space="0" w:color="000000"/>
              <w:right w:val="single" w:sz="8" w:space="0" w:color="000000"/>
            </w:tcBorders>
            <w:shd w:val="clear" w:color="auto" w:fill="auto"/>
            <w:vAlign w:val="center"/>
            <w:hideMark/>
          </w:tcPr>
          <w:p w14:paraId="00494357" w14:textId="0D404B1B" w:rsidR="005A4A10" w:rsidRPr="005A4A10" w:rsidRDefault="008C0D41" w:rsidP="005A4A10">
            <w:pPr>
              <w:jc w:val="both"/>
              <w:rPr>
                <w:color w:val="000000"/>
                <w:szCs w:val="24"/>
              </w:rPr>
            </w:pPr>
            <w:r>
              <w:rPr>
                <w:color w:val="000000"/>
                <w:szCs w:val="24"/>
              </w:rPr>
              <w:t>SIGA</w:t>
            </w:r>
            <w:r w:rsidR="005A4A10" w:rsidRPr="005A4A10">
              <w:rPr>
                <w:color w:val="000000"/>
                <w:szCs w:val="24"/>
              </w:rPr>
              <w:t xml:space="preserve">: (ID </w:t>
            </w:r>
            <w:r w:rsidR="0000667B">
              <w:rPr>
                <w:color w:val="000000"/>
                <w:szCs w:val="24"/>
              </w:rPr>
              <w:t>173698</w:t>
            </w:r>
            <w:r w:rsidR="005A4A10" w:rsidRPr="005A4A10">
              <w:rPr>
                <w:color w:val="000000"/>
                <w:szCs w:val="24"/>
              </w:rPr>
              <w:t>)</w:t>
            </w:r>
            <w:r w:rsidRPr="005A4A10">
              <w:rPr>
                <w:color w:val="000000"/>
                <w:szCs w:val="24"/>
              </w:rPr>
              <w:t xml:space="preserve"> </w:t>
            </w:r>
            <w:r>
              <w:rPr>
                <w:color w:val="000000"/>
                <w:szCs w:val="24"/>
              </w:rPr>
              <w:t>/ CATMAT:</w:t>
            </w:r>
            <w:r w:rsidR="007C5297">
              <w:rPr>
                <w:color w:val="000000"/>
                <w:szCs w:val="24"/>
              </w:rPr>
              <w:t xml:space="preserve"> </w:t>
            </w:r>
            <w:r w:rsidR="007C5297" w:rsidRPr="007C5297">
              <w:rPr>
                <w:color w:val="000000"/>
                <w:szCs w:val="24"/>
              </w:rPr>
              <w:t>238708</w:t>
            </w:r>
          </w:p>
        </w:tc>
        <w:tc>
          <w:tcPr>
            <w:tcW w:w="960" w:type="dxa"/>
            <w:vMerge/>
            <w:tcBorders>
              <w:top w:val="nil"/>
              <w:left w:val="single" w:sz="8" w:space="0" w:color="000000"/>
              <w:bottom w:val="single" w:sz="8" w:space="0" w:color="000000"/>
              <w:right w:val="single" w:sz="8" w:space="0" w:color="000000"/>
            </w:tcBorders>
            <w:vAlign w:val="center"/>
            <w:hideMark/>
          </w:tcPr>
          <w:p w14:paraId="15A90AA5"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10A0B9A" w14:textId="77777777" w:rsidR="005A4A10" w:rsidRPr="005A4A10" w:rsidRDefault="005A4A10" w:rsidP="005A4A10">
            <w:pPr>
              <w:rPr>
                <w:color w:val="000000"/>
                <w:szCs w:val="24"/>
              </w:rPr>
            </w:pPr>
          </w:p>
        </w:tc>
      </w:tr>
      <w:tr w:rsidR="005A4A10" w:rsidRPr="005A4A10" w14:paraId="5F35E32D" w14:textId="77777777" w:rsidTr="00747FAD">
        <w:trPr>
          <w:trHeight w:val="1905"/>
        </w:trPr>
        <w:tc>
          <w:tcPr>
            <w:tcW w:w="9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11BDAA" w14:textId="31A277ED" w:rsidR="005A4A10" w:rsidRPr="005A4A10" w:rsidRDefault="005A4A10" w:rsidP="0043497A">
            <w:pPr>
              <w:jc w:val="center"/>
              <w:rPr>
                <w:color w:val="000000"/>
                <w:szCs w:val="24"/>
              </w:rPr>
            </w:pPr>
            <w:r w:rsidRPr="005A4A10">
              <w:rPr>
                <w:color w:val="000000"/>
                <w:szCs w:val="24"/>
              </w:rPr>
              <w:lastRenderedPageBreak/>
              <w:t>2</w:t>
            </w:r>
            <w:r w:rsidR="0043497A">
              <w:rPr>
                <w:color w:val="000000"/>
                <w:szCs w:val="24"/>
              </w:rPr>
              <w:t>3</w:t>
            </w:r>
          </w:p>
        </w:tc>
        <w:tc>
          <w:tcPr>
            <w:tcW w:w="4922" w:type="dxa"/>
            <w:tcBorders>
              <w:top w:val="nil"/>
              <w:left w:val="nil"/>
              <w:bottom w:val="single" w:sz="8" w:space="0" w:color="000000"/>
              <w:right w:val="single" w:sz="8" w:space="0" w:color="000000"/>
            </w:tcBorders>
            <w:shd w:val="clear" w:color="auto" w:fill="auto"/>
            <w:vAlign w:val="center"/>
            <w:hideMark/>
          </w:tcPr>
          <w:p w14:paraId="0774CC8C" w14:textId="77777777" w:rsidR="003A50EE" w:rsidRDefault="003A50EE" w:rsidP="005A4A10">
            <w:pPr>
              <w:rPr>
                <w:rFonts w:eastAsia="Roboto" w:cs="Roboto"/>
                <w:b/>
                <w:bCs/>
                <w:color w:val="111111"/>
                <w:szCs w:val="24"/>
              </w:rPr>
            </w:pPr>
          </w:p>
          <w:p w14:paraId="31A5F6E7" w14:textId="77777777" w:rsidR="005A4A10" w:rsidRPr="005A4A10" w:rsidRDefault="005A4A10" w:rsidP="005A4A10">
            <w:pPr>
              <w:rPr>
                <w:b/>
                <w:bCs/>
                <w:color w:val="111111"/>
                <w:szCs w:val="24"/>
              </w:rPr>
            </w:pPr>
            <w:r w:rsidRPr="005A4A10">
              <w:rPr>
                <w:rFonts w:eastAsia="Roboto" w:cs="Roboto"/>
                <w:b/>
                <w:bCs/>
                <w:color w:val="111111"/>
                <w:szCs w:val="24"/>
              </w:rPr>
              <w:t>CONE / BARRIL SINALIZAÇÃO ZEBRADO:</w:t>
            </w:r>
            <w:r w:rsidRPr="005A4A10">
              <w:rPr>
                <w:rFonts w:eastAsia="Roboto"/>
                <w:color w:val="111111"/>
                <w:szCs w:val="24"/>
              </w:rPr>
              <w:t xml:space="preserve"> Cone esportivo; material: cloreto </w:t>
            </w:r>
            <w:proofErr w:type="spellStart"/>
            <w:r w:rsidRPr="005A4A10">
              <w:rPr>
                <w:rFonts w:eastAsia="Roboto"/>
                <w:color w:val="111111"/>
                <w:szCs w:val="24"/>
              </w:rPr>
              <w:t>polivinila</w:t>
            </w:r>
            <w:proofErr w:type="spellEnd"/>
            <w:r w:rsidRPr="005A4A10">
              <w:rPr>
                <w:rFonts w:eastAsia="Roboto"/>
                <w:color w:val="111111"/>
                <w:szCs w:val="24"/>
              </w:rPr>
              <w:t xml:space="preserve">; cor (cone faixa): </w:t>
            </w:r>
            <w:proofErr w:type="gramStart"/>
            <w:r w:rsidRPr="005A4A10">
              <w:rPr>
                <w:rFonts w:eastAsia="Roboto"/>
                <w:color w:val="111111"/>
                <w:szCs w:val="24"/>
              </w:rPr>
              <w:t>laranja branco</w:t>
            </w:r>
            <w:proofErr w:type="gramEnd"/>
            <w:r w:rsidRPr="005A4A10">
              <w:rPr>
                <w:rFonts w:eastAsia="Roboto"/>
                <w:color w:val="111111"/>
                <w:szCs w:val="24"/>
              </w:rPr>
              <w:t>;  altura: 20 a 25 cm; quantidade faixa: zebrado; tipo faixa: fosca; formato base: sextavado 28,5 mm; padrão: NBR 15.071; particularidade: sem.</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FDD515"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E46651" w14:textId="77777777" w:rsidR="005A4A10" w:rsidRPr="005A4A10" w:rsidRDefault="005A4A10" w:rsidP="005A4A10">
            <w:pPr>
              <w:jc w:val="center"/>
              <w:rPr>
                <w:color w:val="000000"/>
                <w:szCs w:val="24"/>
              </w:rPr>
            </w:pPr>
            <w:r w:rsidRPr="005A4A10">
              <w:rPr>
                <w:color w:val="000000"/>
                <w:szCs w:val="24"/>
              </w:rPr>
              <w:t>40</w:t>
            </w:r>
          </w:p>
        </w:tc>
      </w:tr>
      <w:tr w:rsidR="005A4A10" w:rsidRPr="005A4A10" w14:paraId="512C8003" w14:textId="77777777" w:rsidTr="00747FAD">
        <w:trPr>
          <w:trHeight w:val="330"/>
        </w:trPr>
        <w:tc>
          <w:tcPr>
            <w:tcW w:w="951" w:type="dxa"/>
            <w:vMerge/>
            <w:tcBorders>
              <w:top w:val="nil"/>
              <w:left w:val="single" w:sz="8" w:space="0" w:color="000000"/>
              <w:bottom w:val="single" w:sz="8" w:space="0" w:color="000000"/>
              <w:right w:val="single" w:sz="8" w:space="0" w:color="000000"/>
            </w:tcBorders>
            <w:vAlign w:val="center"/>
            <w:hideMark/>
          </w:tcPr>
          <w:p w14:paraId="31592691" w14:textId="77777777" w:rsidR="005A4A10" w:rsidRPr="005A4A10" w:rsidRDefault="005A4A10" w:rsidP="005A4A10">
            <w:pPr>
              <w:rPr>
                <w:color w:val="000000"/>
                <w:szCs w:val="24"/>
              </w:rPr>
            </w:pPr>
          </w:p>
        </w:tc>
        <w:tc>
          <w:tcPr>
            <w:tcW w:w="4922" w:type="dxa"/>
            <w:tcBorders>
              <w:top w:val="nil"/>
              <w:left w:val="nil"/>
              <w:bottom w:val="single" w:sz="8" w:space="0" w:color="auto"/>
              <w:right w:val="single" w:sz="8" w:space="0" w:color="000000"/>
            </w:tcBorders>
            <w:shd w:val="clear" w:color="auto" w:fill="auto"/>
            <w:vAlign w:val="center"/>
            <w:hideMark/>
          </w:tcPr>
          <w:p w14:paraId="44294DC2" w14:textId="5C4CFEE7" w:rsidR="005A4A10" w:rsidRPr="005A4A10" w:rsidRDefault="008C0D41" w:rsidP="005A4A10">
            <w:pPr>
              <w:jc w:val="both"/>
              <w:rPr>
                <w:color w:val="000000"/>
                <w:szCs w:val="24"/>
              </w:rPr>
            </w:pPr>
            <w:r>
              <w:rPr>
                <w:color w:val="000000"/>
                <w:szCs w:val="24"/>
              </w:rPr>
              <w:t>SIGA</w:t>
            </w:r>
            <w:r w:rsidR="005A4A10" w:rsidRPr="005A4A10">
              <w:rPr>
                <w:color w:val="000000"/>
                <w:szCs w:val="24"/>
              </w:rPr>
              <w:t>: (ID 171682)</w:t>
            </w:r>
            <w:r w:rsidRPr="005A4A10">
              <w:rPr>
                <w:color w:val="000000"/>
                <w:szCs w:val="24"/>
              </w:rPr>
              <w:t xml:space="preserve"> </w:t>
            </w:r>
            <w:r>
              <w:rPr>
                <w:color w:val="000000"/>
                <w:szCs w:val="24"/>
              </w:rPr>
              <w:t>/ CATMAT:</w:t>
            </w:r>
            <w:r w:rsidR="00F43ED2">
              <w:rPr>
                <w:color w:val="000000"/>
                <w:szCs w:val="24"/>
              </w:rPr>
              <w:t xml:space="preserve"> </w:t>
            </w:r>
            <w:r w:rsidR="00F43ED2" w:rsidRPr="00F43ED2">
              <w:rPr>
                <w:color w:val="000000"/>
                <w:szCs w:val="24"/>
              </w:rPr>
              <w:t>464862</w:t>
            </w:r>
          </w:p>
        </w:tc>
        <w:tc>
          <w:tcPr>
            <w:tcW w:w="960" w:type="dxa"/>
            <w:vMerge/>
            <w:tcBorders>
              <w:top w:val="nil"/>
              <w:left w:val="single" w:sz="8" w:space="0" w:color="000000"/>
              <w:bottom w:val="single" w:sz="8" w:space="0" w:color="000000"/>
              <w:right w:val="single" w:sz="8" w:space="0" w:color="000000"/>
            </w:tcBorders>
            <w:vAlign w:val="center"/>
            <w:hideMark/>
          </w:tcPr>
          <w:p w14:paraId="7F98F772" w14:textId="77777777" w:rsidR="005A4A10" w:rsidRPr="005A4A10" w:rsidRDefault="005A4A10" w:rsidP="005A4A10">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A59C6CD" w14:textId="77777777" w:rsidR="005A4A10" w:rsidRPr="005A4A10" w:rsidRDefault="005A4A10" w:rsidP="005A4A10">
            <w:pPr>
              <w:rPr>
                <w:color w:val="000000"/>
                <w:szCs w:val="24"/>
              </w:rPr>
            </w:pPr>
          </w:p>
        </w:tc>
      </w:tr>
      <w:tr w:rsidR="005A4A10" w:rsidRPr="005A4A10" w14:paraId="16907372" w14:textId="77777777" w:rsidTr="00747FAD">
        <w:trPr>
          <w:trHeight w:val="1905"/>
        </w:trPr>
        <w:tc>
          <w:tcPr>
            <w:tcW w:w="951" w:type="dxa"/>
            <w:vMerge w:val="restart"/>
            <w:tcBorders>
              <w:top w:val="nil"/>
              <w:left w:val="single" w:sz="8" w:space="0" w:color="auto"/>
              <w:bottom w:val="single" w:sz="8" w:space="0" w:color="000000"/>
              <w:right w:val="single" w:sz="8" w:space="0" w:color="auto"/>
            </w:tcBorders>
            <w:shd w:val="clear" w:color="auto" w:fill="auto"/>
            <w:vAlign w:val="center"/>
            <w:hideMark/>
          </w:tcPr>
          <w:p w14:paraId="3337CF41" w14:textId="5CF5411E" w:rsidR="005A4A10" w:rsidRPr="005A4A10" w:rsidRDefault="005A4A10" w:rsidP="0043497A">
            <w:pPr>
              <w:jc w:val="center"/>
              <w:rPr>
                <w:color w:val="000000"/>
                <w:szCs w:val="24"/>
              </w:rPr>
            </w:pPr>
            <w:r w:rsidRPr="005A4A10">
              <w:rPr>
                <w:color w:val="000000"/>
                <w:szCs w:val="24"/>
              </w:rPr>
              <w:t>2</w:t>
            </w:r>
            <w:r w:rsidR="0043497A">
              <w:rPr>
                <w:color w:val="000000"/>
                <w:szCs w:val="24"/>
              </w:rPr>
              <w:t>4</w:t>
            </w:r>
          </w:p>
        </w:tc>
        <w:tc>
          <w:tcPr>
            <w:tcW w:w="4922" w:type="dxa"/>
            <w:tcBorders>
              <w:top w:val="nil"/>
              <w:left w:val="nil"/>
              <w:bottom w:val="single" w:sz="8" w:space="0" w:color="auto"/>
              <w:right w:val="nil"/>
            </w:tcBorders>
            <w:shd w:val="clear" w:color="auto" w:fill="auto"/>
            <w:vAlign w:val="center"/>
            <w:hideMark/>
          </w:tcPr>
          <w:p w14:paraId="26D7BB0D" w14:textId="77777777" w:rsidR="003A50EE" w:rsidRDefault="003A50EE" w:rsidP="005A4A10">
            <w:pPr>
              <w:rPr>
                <w:rFonts w:eastAsia="Roboto" w:cs="Roboto"/>
                <w:b/>
                <w:bCs/>
                <w:color w:val="111111"/>
                <w:szCs w:val="24"/>
              </w:rPr>
            </w:pPr>
          </w:p>
          <w:p w14:paraId="7F16B41F" w14:textId="77777777" w:rsidR="005A4A10" w:rsidRPr="005A4A10" w:rsidRDefault="005A4A10" w:rsidP="005A4A10">
            <w:pPr>
              <w:rPr>
                <w:b/>
                <w:bCs/>
                <w:color w:val="111111"/>
                <w:szCs w:val="24"/>
              </w:rPr>
            </w:pPr>
            <w:r w:rsidRPr="005A4A10">
              <w:rPr>
                <w:rFonts w:eastAsia="Roboto" w:cs="Roboto"/>
                <w:b/>
                <w:bCs/>
                <w:color w:val="111111"/>
                <w:szCs w:val="24"/>
              </w:rPr>
              <w:t xml:space="preserve">CONE / BARRIL SINALIZAÇÃO ZEBRADO: </w:t>
            </w:r>
            <w:r w:rsidRPr="005A4A10">
              <w:rPr>
                <w:rFonts w:eastAsia="Roboto"/>
                <w:color w:val="111111"/>
                <w:szCs w:val="24"/>
              </w:rPr>
              <w:t xml:space="preserve">Cone esportivo; material: </w:t>
            </w:r>
            <w:proofErr w:type="spellStart"/>
            <w:r w:rsidRPr="005A4A10">
              <w:rPr>
                <w:rFonts w:eastAsia="Roboto"/>
                <w:color w:val="111111"/>
                <w:szCs w:val="24"/>
              </w:rPr>
              <w:t>policloreto</w:t>
            </w:r>
            <w:proofErr w:type="spellEnd"/>
            <w:r w:rsidRPr="005A4A10">
              <w:rPr>
                <w:rFonts w:eastAsia="Roboto"/>
                <w:color w:val="111111"/>
                <w:szCs w:val="24"/>
              </w:rPr>
              <w:t xml:space="preserve"> de </w:t>
            </w:r>
            <w:proofErr w:type="spellStart"/>
            <w:r w:rsidRPr="005A4A10">
              <w:rPr>
                <w:rFonts w:eastAsia="Roboto"/>
                <w:color w:val="111111"/>
                <w:szCs w:val="24"/>
              </w:rPr>
              <w:t>vinila</w:t>
            </w:r>
            <w:proofErr w:type="spellEnd"/>
            <w:r w:rsidRPr="005A4A10">
              <w:rPr>
                <w:rFonts w:eastAsia="Roboto"/>
                <w:color w:val="111111"/>
                <w:szCs w:val="24"/>
              </w:rPr>
              <w:t xml:space="preserve">; cor (cone faixa): </w:t>
            </w:r>
            <w:proofErr w:type="gramStart"/>
            <w:r w:rsidRPr="005A4A10">
              <w:rPr>
                <w:rFonts w:eastAsia="Roboto"/>
                <w:color w:val="111111"/>
                <w:szCs w:val="24"/>
              </w:rPr>
              <w:t>laranja branco</w:t>
            </w:r>
            <w:proofErr w:type="gramEnd"/>
            <w:r w:rsidRPr="005A4A10">
              <w:rPr>
                <w:rFonts w:eastAsia="Roboto"/>
                <w:color w:val="111111"/>
                <w:szCs w:val="24"/>
              </w:rPr>
              <w:t>; altura: 50 cm; quantidade faixa: zebrado; tipo faixa: fosca; formato base: sextavado 28,5 mm; padrão: NBR 15071; particularidade: sem.</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508FC5B" w14:textId="77777777" w:rsidR="005A4A10" w:rsidRPr="005A4A10" w:rsidRDefault="005A4A10" w:rsidP="005A4A10">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auto"/>
              <w:bottom w:val="single" w:sz="8" w:space="0" w:color="000000"/>
              <w:right w:val="single" w:sz="8" w:space="0" w:color="auto"/>
            </w:tcBorders>
            <w:shd w:val="clear" w:color="auto" w:fill="auto"/>
            <w:vAlign w:val="center"/>
            <w:hideMark/>
          </w:tcPr>
          <w:p w14:paraId="64C5E288" w14:textId="77777777" w:rsidR="005A4A10" w:rsidRPr="005A4A10" w:rsidRDefault="005A4A10" w:rsidP="005A4A10">
            <w:pPr>
              <w:jc w:val="center"/>
              <w:rPr>
                <w:color w:val="000000"/>
                <w:szCs w:val="24"/>
              </w:rPr>
            </w:pPr>
            <w:r w:rsidRPr="005A4A10">
              <w:rPr>
                <w:color w:val="000000"/>
                <w:szCs w:val="24"/>
              </w:rPr>
              <w:t>40</w:t>
            </w:r>
          </w:p>
        </w:tc>
      </w:tr>
      <w:tr w:rsidR="005A4A10" w:rsidRPr="005A4A10" w14:paraId="286277C7" w14:textId="77777777" w:rsidTr="00747FAD">
        <w:trPr>
          <w:trHeight w:val="330"/>
        </w:trPr>
        <w:tc>
          <w:tcPr>
            <w:tcW w:w="951" w:type="dxa"/>
            <w:vMerge/>
            <w:tcBorders>
              <w:top w:val="nil"/>
              <w:left w:val="single" w:sz="8" w:space="0" w:color="auto"/>
              <w:bottom w:val="single" w:sz="8" w:space="0" w:color="000000"/>
              <w:right w:val="single" w:sz="8" w:space="0" w:color="auto"/>
            </w:tcBorders>
            <w:vAlign w:val="center"/>
            <w:hideMark/>
          </w:tcPr>
          <w:p w14:paraId="3EA98F71" w14:textId="77777777" w:rsidR="005A4A10" w:rsidRPr="005A4A10" w:rsidRDefault="005A4A10" w:rsidP="005A4A10">
            <w:pPr>
              <w:rPr>
                <w:color w:val="000000"/>
                <w:szCs w:val="24"/>
              </w:rPr>
            </w:pPr>
          </w:p>
        </w:tc>
        <w:tc>
          <w:tcPr>
            <w:tcW w:w="4922" w:type="dxa"/>
            <w:tcBorders>
              <w:top w:val="nil"/>
              <w:left w:val="nil"/>
              <w:bottom w:val="single" w:sz="8" w:space="0" w:color="000000"/>
              <w:right w:val="nil"/>
            </w:tcBorders>
            <w:shd w:val="clear" w:color="auto" w:fill="auto"/>
            <w:vAlign w:val="center"/>
            <w:hideMark/>
          </w:tcPr>
          <w:p w14:paraId="09F0B048" w14:textId="78CA81B5" w:rsidR="005A4A10" w:rsidRPr="005A4A10" w:rsidRDefault="008C0D41" w:rsidP="005A4A10">
            <w:pPr>
              <w:jc w:val="both"/>
              <w:rPr>
                <w:color w:val="000000"/>
                <w:szCs w:val="24"/>
              </w:rPr>
            </w:pPr>
            <w:r>
              <w:rPr>
                <w:color w:val="000000"/>
                <w:szCs w:val="24"/>
              </w:rPr>
              <w:t>SIGA</w:t>
            </w:r>
            <w:r w:rsidR="005A4A10" w:rsidRPr="005A4A10">
              <w:rPr>
                <w:color w:val="000000"/>
                <w:szCs w:val="24"/>
              </w:rPr>
              <w:t>: (ID 171681)</w:t>
            </w:r>
            <w:r w:rsidRPr="005A4A10">
              <w:rPr>
                <w:color w:val="000000"/>
                <w:szCs w:val="24"/>
              </w:rPr>
              <w:t xml:space="preserve"> </w:t>
            </w:r>
            <w:r>
              <w:rPr>
                <w:color w:val="000000"/>
                <w:szCs w:val="24"/>
              </w:rPr>
              <w:t>/ CATMAT:</w:t>
            </w:r>
            <w:r w:rsidR="00F43ED2">
              <w:rPr>
                <w:color w:val="000000"/>
                <w:szCs w:val="24"/>
              </w:rPr>
              <w:t xml:space="preserve"> </w:t>
            </w:r>
            <w:r w:rsidR="00F43ED2" w:rsidRPr="00F43ED2">
              <w:rPr>
                <w:color w:val="000000"/>
                <w:szCs w:val="24"/>
              </w:rPr>
              <w:t>377815</w:t>
            </w:r>
          </w:p>
        </w:tc>
        <w:tc>
          <w:tcPr>
            <w:tcW w:w="960" w:type="dxa"/>
            <w:vMerge/>
            <w:tcBorders>
              <w:top w:val="nil"/>
              <w:left w:val="single" w:sz="8" w:space="0" w:color="auto"/>
              <w:bottom w:val="single" w:sz="8" w:space="0" w:color="000000"/>
              <w:right w:val="single" w:sz="8" w:space="0" w:color="auto"/>
            </w:tcBorders>
            <w:vAlign w:val="center"/>
            <w:hideMark/>
          </w:tcPr>
          <w:p w14:paraId="71A75F8B" w14:textId="77777777" w:rsidR="005A4A10" w:rsidRPr="005A4A10" w:rsidRDefault="005A4A10" w:rsidP="005A4A10">
            <w:pPr>
              <w:rPr>
                <w:color w:val="000000"/>
                <w:szCs w:val="24"/>
              </w:rPr>
            </w:pPr>
          </w:p>
        </w:tc>
        <w:tc>
          <w:tcPr>
            <w:tcW w:w="1247" w:type="dxa"/>
            <w:vMerge/>
            <w:tcBorders>
              <w:top w:val="nil"/>
              <w:left w:val="single" w:sz="8" w:space="0" w:color="auto"/>
              <w:bottom w:val="single" w:sz="8" w:space="0" w:color="000000"/>
              <w:right w:val="single" w:sz="8" w:space="0" w:color="auto"/>
            </w:tcBorders>
            <w:vAlign w:val="center"/>
            <w:hideMark/>
          </w:tcPr>
          <w:p w14:paraId="3D0949D6" w14:textId="77777777" w:rsidR="005A4A10" w:rsidRPr="005A4A10" w:rsidRDefault="005A4A10" w:rsidP="005A4A10">
            <w:pPr>
              <w:rPr>
                <w:color w:val="000000"/>
                <w:szCs w:val="24"/>
              </w:rPr>
            </w:pPr>
          </w:p>
        </w:tc>
      </w:tr>
    </w:tbl>
    <w:p w14:paraId="38184A75" w14:textId="77777777" w:rsidR="00500C47" w:rsidRDefault="00500C47" w:rsidP="00500C47">
      <w:pPr>
        <w:tabs>
          <w:tab w:val="left" w:pos="1524"/>
        </w:tabs>
        <w:spacing w:line="360" w:lineRule="auto"/>
        <w:contextualSpacing/>
        <w:jc w:val="both"/>
        <w:rPr>
          <w:rFonts w:eastAsia="Calibri"/>
          <w:szCs w:val="24"/>
          <w:lang w:eastAsia="zh-CN"/>
        </w:rPr>
      </w:pPr>
    </w:p>
    <w:p w14:paraId="65A00EDF" w14:textId="4CCB6C58" w:rsidR="00500C47" w:rsidRDefault="00500C47" w:rsidP="00500C47">
      <w:pPr>
        <w:tabs>
          <w:tab w:val="left" w:pos="1524"/>
        </w:tabs>
        <w:spacing w:line="360" w:lineRule="auto"/>
        <w:contextualSpacing/>
        <w:jc w:val="both"/>
        <w:rPr>
          <w:rFonts w:eastAsia="Calibri"/>
          <w:szCs w:val="24"/>
          <w:lang w:eastAsia="zh-CN"/>
        </w:rPr>
      </w:pPr>
      <w:r w:rsidRPr="000C18D9">
        <w:rPr>
          <w:rFonts w:eastAsia="Calibri"/>
          <w:szCs w:val="24"/>
          <w:lang w:eastAsia="zh-CN"/>
        </w:rPr>
        <w:t>Havendo divergência entre as especificações segundo o ID SIGA e/ou CATMAT, e a descrição apresentada no item 3.2</w:t>
      </w:r>
      <w:r w:rsidR="006609D8" w:rsidRPr="000C18D9">
        <w:rPr>
          <w:rFonts w:eastAsia="Calibri"/>
          <w:szCs w:val="24"/>
          <w:lang w:eastAsia="zh-CN"/>
        </w:rPr>
        <w:t xml:space="preserve"> (especificações detalhadas)</w:t>
      </w:r>
      <w:r w:rsidRPr="000C18D9">
        <w:rPr>
          <w:rFonts w:eastAsia="Calibri"/>
          <w:szCs w:val="24"/>
          <w:lang w:eastAsia="zh-CN"/>
        </w:rPr>
        <w:t xml:space="preserve"> deste Termo de Referência, prevalecerão às especificações técnicas apresentadas no </w:t>
      </w:r>
      <w:r w:rsidR="004D77EF" w:rsidRPr="000C18D9">
        <w:rPr>
          <w:rFonts w:eastAsia="Calibri"/>
          <w:szCs w:val="24"/>
          <w:lang w:eastAsia="zh-CN"/>
        </w:rPr>
        <w:t xml:space="preserve">item 3.2 (especificações detalhadas) deste </w:t>
      </w:r>
      <w:r w:rsidRPr="000C18D9">
        <w:rPr>
          <w:rFonts w:eastAsia="Calibri"/>
          <w:szCs w:val="24"/>
          <w:lang w:eastAsia="zh-CN"/>
        </w:rPr>
        <w:t>Termo de Referência.</w:t>
      </w:r>
    </w:p>
    <w:p w14:paraId="47D68043" w14:textId="77777777" w:rsidR="00500C47" w:rsidRPr="00717A0F" w:rsidRDefault="00500C47" w:rsidP="00500C47">
      <w:pPr>
        <w:tabs>
          <w:tab w:val="left" w:pos="1524"/>
        </w:tabs>
        <w:spacing w:line="360" w:lineRule="auto"/>
        <w:contextualSpacing/>
        <w:jc w:val="both"/>
        <w:rPr>
          <w:rFonts w:eastAsia="Calibri"/>
          <w:szCs w:val="24"/>
          <w:lang w:eastAsia="zh-CN"/>
        </w:rPr>
      </w:pPr>
    </w:p>
    <w:p w14:paraId="32FD079B" w14:textId="22AD8793" w:rsidR="007C2442" w:rsidRDefault="007C4226" w:rsidP="00500C47">
      <w:pPr>
        <w:pStyle w:val="PargrafodaLista"/>
        <w:numPr>
          <w:ilvl w:val="1"/>
          <w:numId w:val="2"/>
        </w:numPr>
        <w:tabs>
          <w:tab w:val="left" w:pos="1524"/>
        </w:tabs>
        <w:spacing w:line="360" w:lineRule="auto"/>
        <w:jc w:val="both"/>
        <w:rPr>
          <w:b/>
          <w:bCs/>
          <w:color w:val="000000"/>
        </w:rPr>
      </w:pPr>
      <w:r w:rsidRPr="00500C47">
        <w:rPr>
          <w:b/>
          <w:bCs/>
          <w:color w:val="000000"/>
        </w:rPr>
        <w:t>ESPECIFICAÇÕES</w:t>
      </w:r>
      <w:r w:rsidR="00927D84" w:rsidRPr="00500C47">
        <w:rPr>
          <w:b/>
          <w:bCs/>
          <w:color w:val="000000"/>
        </w:rPr>
        <w:t xml:space="preserve"> DETALHADA</w:t>
      </w:r>
      <w:r w:rsidRPr="00500C47">
        <w:rPr>
          <w:b/>
          <w:bCs/>
          <w:color w:val="000000"/>
        </w:rPr>
        <w:t>S</w:t>
      </w:r>
      <w:r w:rsidR="002B0229">
        <w:rPr>
          <w:b/>
          <w:bCs/>
          <w:color w:val="000000"/>
        </w:rPr>
        <w:t>:</w:t>
      </w:r>
    </w:p>
    <w:p w14:paraId="1F3B27F9" w14:textId="39D710EA" w:rsidR="00485795" w:rsidRDefault="00485795" w:rsidP="00485795">
      <w:pPr>
        <w:pStyle w:val="CorpoA"/>
        <w:widowControl w:val="0"/>
        <w:pBdr>
          <w:bottom w:val="single" w:sz="4" w:space="1" w:color="000000"/>
        </w:pBdr>
        <w:spacing w:line="240" w:lineRule="auto"/>
        <w:ind w:left="0" w:right="0" w:firstLine="0"/>
      </w:pPr>
      <w:r>
        <w:rPr>
          <w:b/>
          <w:bCs/>
          <w:lang w:val="pt-PT"/>
        </w:rPr>
        <w:t xml:space="preserve">3.2.1. </w:t>
      </w:r>
      <w:r>
        <w:rPr>
          <w:rFonts w:cs="Times New Roman"/>
          <w:b/>
          <w:bCs/>
          <w:lang w:val="pt-PT"/>
        </w:rPr>
        <w:t>TABELA DE BASQUETE EM COMPENSADO NAVAL:</w:t>
      </w:r>
    </w:p>
    <w:p w14:paraId="3B795107" w14:textId="77777777" w:rsidR="00485795" w:rsidRPr="00485795" w:rsidRDefault="00485795" w:rsidP="00485795">
      <w:pPr>
        <w:tabs>
          <w:tab w:val="left" w:pos="450"/>
        </w:tabs>
        <w:spacing w:line="360" w:lineRule="auto"/>
        <w:ind w:right="510"/>
        <w:jc w:val="both"/>
        <w:rPr>
          <w:rFonts w:eastAsia="Calibri"/>
          <w:szCs w:val="24"/>
          <w:lang w:eastAsia="zh-CN"/>
        </w:rPr>
      </w:pPr>
      <w:r w:rsidRPr="00485795">
        <w:rPr>
          <w:rFonts w:eastAsia="Calibri"/>
          <w:szCs w:val="24"/>
          <w:lang w:eastAsia="zh-CN"/>
        </w:rPr>
        <w:t>Tabela de Basquete Compensado Naval 1,60 X 1,10 (Par).</w:t>
      </w:r>
    </w:p>
    <w:p w14:paraId="38263DA7"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Cs/>
          <w:sz w:val="24"/>
          <w:szCs w:val="24"/>
          <w:lang w:eastAsia="zh-CN"/>
        </w:rPr>
        <w:t>Tabela de Compensado Naval </w:t>
      </w:r>
      <w:r w:rsidRPr="00485795">
        <w:rPr>
          <w:rFonts w:ascii="Times New Roman" w:eastAsia="Calibri" w:hAnsi="Times New Roman"/>
          <w:b w:val="0"/>
          <w:sz w:val="24"/>
          <w:szCs w:val="24"/>
          <w:lang w:eastAsia="zh-CN"/>
        </w:rPr>
        <w:t xml:space="preserve">fabricada com Compensado Naval de </w:t>
      </w:r>
      <w:proofErr w:type="gramStart"/>
      <w:r w:rsidRPr="00485795">
        <w:rPr>
          <w:rFonts w:ascii="Times New Roman" w:eastAsia="Calibri" w:hAnsi="Times New Roman"/>
          <w:b w:val="0"/>
          <w:sz w:val="24"/>
          <w:szCs w:val="24"/>
          <w:lang w:eastAsia="zh-CN"/>
        </w:rPr>
        <w:t>18mm</w:t>
      </w:r>
      <w:proofErr w:type="gramEnd"/>
      <w:r w:rsidRPr="00485795">
        <w:rPr>
          <w:rFonts w:ascii="Times New Roman" w:eastAsia="Calibri" w:hAnsi="Times New Roman"/>
          <w:b w:val="0"/>
          <w:sz w:val="24"/>
          <w:szCs w:val="24"/>
          <w:lang w:eastAsia="zh-CN"/>
        </w:rPr>
        <w:t xml:space="preserve">.   100% feita polipropileno (PP) fio. </w:t>
      </w:r>
    </w:p>
    <w:p w14:paraId="2E180DC8"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bCs/>
          <w:sz w:val="24"/>
          <w:szCs w:val="24"/>
          <w:lang w:eastAsia="zh-CN"/>
        </w:rPr>
        <w:t>Composição do Aro:</w:t>
      </w:r>
      <w:r w:rsidRPr="00485795">
        <w:rPr>
          <w:rFonts w:ascii="Times New Roman" w:eastAsia="Calibri" w:hAnsi="Times New Roman"/>
          <w:b w:val="0"/>
          <w:sz w:val="24"/>
          <w:szCs w:val="24"/>
          <w:lang w:eastAsia="zh-CN"/>
        </w:rPr>
        <w:t> Fabricado em ferro.</w:t>
      </w:r>
    </w:p>
    <w:p w14:paraId="2382C42F"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bCs/>
          <w:sz w:val="24"/>
          <w:szCs w:val="24"/>
          <w:lang w:eastAsia="zh-CN"/>
        </w:rPr>
        <w:t>Rede:</w:t>
      </w:r>
      <w:r w:rsidRPr="00485795">
        <w:rPr>
          <w:rFonts w:ascii="Times New Roman" w:eastAsia="Calibri" w:hAnsi="Times New Roman"/>
          <w:b w:val="0"/>
          <w:sz w:val="24"/>
          <w:szCs w:val="24"/>
          <w:lang w:eastAsia="zh-CN"/>
        </w:rPr>
        <w:t xml:space="preserve"> 100% feita em polipropileno (PP) fio </w:t>
      </w:r>
      <w:proofErr w:type="gramStart"/>
      <w:r w:rsidRPr="00485795">
        <w:rPr>
          <w:rFonts w:ascii="Times New Roman" w:eastAsia="Calibri" w:hAnsi="Times New Roman"/>
          <w:b w:val="0"/>
          <w:sz w:val="24"/>
          <w:szCs w:val="24"/>
          <w:lang w:eastAsia="zh-CN"/>
        </w:rPr>
        <w:t>3</w:t>
      </w:r>
      <w:proofErr w:type="gramEnd"/>
      <w:r w:rsidRPr="00485795">
        <w:rPr>
          <w:rFonts w:ascii="Times New Roman" w:eastAsia="Calibri" w:hAnsi="Times New Roman"/>
          <w:b w:val="0"/>
          <w:sz w:val="24"/>
          <w:szCs w:val="24"/>
          <w:lang w:eastAsia="zh-CN"/>
        </w:rPr>
        <w:t xml:space="preserve">.  </w:t>
      </w:r>
    </w:p>
    <w:p w14:paraId="4D08A7F4" w14:textId="77777777" w:rsidR="00485795" w:rsidRPr="00485795" w:rsidRDefault="00485795" w:rsidP="00485795">
      <w:pPr>
        <w:pStyle w:val="Corpodetexto"/>
        <w:spacing w:line="360" w:lineRule="auto"/>
        <w:ind w:right="227"/>
        <w:rPr>
          <w:rFonts w:ascii="Times New Roman" w:eastAsia="Calibri" w:hAnsi="Times New Roman"/>
          <w:b w:val="0"/>
          <w:bCs/>
          <w:sz w:val="24"/>
          <w:szCs w:val="24"/>
          <w:lang w:eastAsia="zh-CN"/>
        </w:rPr>
      </w:pPr>
      <w:r w:rsidRPr="00485795">
        <w:rPr>
          <w:rFonts w:ascii="Times New Roman" w:eastAsia="Calibri" w:hAnsi="Times New Roman"/>
          <w:b w:val="0"/>
          <w:bCs/>
          <w:sz w:val="24"/>
          <w:szCs w:val="24"/>
          <w:lang w:eastAsia="zh-CN"/>
        </w:rPr>
        <w:t>Peso e Medidas de cada unidade:</w:t>
      </w:r>
    </w:p>
    <w:p w14:paraId="59707640" w14:textId="6020144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sz w:val="24"/>
          <w:szCs w:val="24"/>
          <w:lang w:eastAsia="zh-CN"/>
        </w:rPr>
        <w:t>Peso: 30 kg</w:t>
      </w:r>
    </w:p>
    <w:p w14:paraId="01485EE7"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sz w:val="24"/>
          <w:szCs w:val="24"/>
          <w:lang w:eastAsia="zh-CN"/>
        </w:rPr>
        <w:t>Largura: 1,60 cm</w:t>
      </w:r>
    </w:p>
    <w:p w14:paraId="6C5ED511"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sz w:val="24"/>
          <w:szCs w:val="24"/>
          <w:lang w:eastAsia="zh-CN"/>
        </w:rPr>
        <w:t>Altura: 1,10 cm</w:t>
      </w:r>
    </w:p>
    <w:p w14:paraId="6BD56A86" w14:textId="0D20DD0C"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sz w:val="24"/>
          <w:szCs w:val="24"/>
          <w:lang w:eastAsia="zh-CN"/>
        </w:rPr>
        <w:t>Profundidade: 18 mm</w:t>
      </w:r>
    </w:p>
    <w:p w14:paraId="756491B6" w14:textId="77777777" w:rsidR="00485795" w:rsidRDefault="00485795" w:rsidP="00485795">
      <w:pPr>
        <w:spacing w:line="360" w:lineRule="auto"/>
        <w:jc w:val="both"/>
        <w:rPr>
          <w:iCs/>
        </w:rPr>
      </w:pPr>
      <w:r>
        <w:rPr>
          <w:iCs/>
          <w:sz w:val="22"/>
          <w:szCs w:val="22"/>
        </w:rPr>
        <w:t xml:space="preserve">  </w:t>
      </w:r>
    </w:p>
    <w:p w14:paraId="2E36D6D9" w14:textId="7D2B9DB2" w:rsidR="00485795" w:rsidRDefault="005A5524" w:rsidP="00485795">
      <w:pPr>
        <w:pStyle w:val="CorpoA"/>
        <w:widowControl w:val="0"/>
        <w:pBdr>
          <w:bottom w:val="single" w:sz="4" w:space="1" w:color="000000"/>
        </w:pBdr>
        <w:spacing w:line="240" w:lineRule="auto"/>
        <w:ind w:left="0" w:right="0" w:firstLine="0"/>
      </w:pPr>
      <w:r>
        <w:rPr>
          <w:b/>
          <w:bCs/>
          <w:lang w:val="pt-PT"/>
        </w:rPr>
        <w:t>3.2.</w:t>
      </w:r>
      <w:r w:rsidR="00485795">
        <w:rPr>
          <w:rFonts w:eastAsia="Times New Roman" w:cs="Times New Roman"/>
          <w:b/>
          <w:bCs/>
          <w:iCs/>
          <w:lang w:val="pt-PT"/>
        </w:rPr>
        <w:t>2. TRAVE DE VÔLEI:</w:t>
      </w:r>
    </w:p>
    <w:p w14:paraId="08DD13AF"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sz w:val="24"/>
          <w:szCs w:val="24"/>
          <w:lang w:eastAsia="zh-CN"/>
        </w:rPr>
        <w:t xml:space="preserve">Poste para Vôlei oficial confeccionado em tubo redondo em aço carbono diâmetro de </w:t>
      </w:r>
      <w:proofErr w:type="gramStart"/>
      <w:r w:rsidRPr="00485795">
        <w:rPr>
          <w:rFonts w:ascii="Times New Roman" w:eastAsia="Calibri" w:hAnsi="Times New Roman"/>
          <w:b w:val="0"/>
          <w:sz w:val="24"/>
          <w:szCs w:val="24"/>
          <w:lang w:eastAsia="zh-CN"/>
        </w:rPr>
        <w:t>3</w:t>
      </w:r>
      <w:proofErr w:type="gramEnd"/>
      <w:r w:rsidRPr="00485795">
        <w:rPr>
          <w:rFonts w:ascii="Times New Roman" w:eastAsia="Calibri" w:hAnsi="Times New Roman"/>
          <w:b w:val="0"/>
          <w:sz w:val="24"/>
          <w:szCs w:val="24"/>
          <w:lang w:eastAsia="zh-CN"/>
        </w:rPr>
        <w:t>” pol. com  altura oficial de 2,45m .</w:t>
      </w:r>
    </w:p>
    <w:p w14:paraId="2448D3AD" w14:textId="77777777" w:rsidR="00485795" w:rsidRDefault="00485795" w:rsidP="00485795">
      <w:pPr>
        <w:pStyle w:val="Corpodetexto"/>
        <w:spacing w:line="360" w:lineRule="auto"/>
        <w:ind w:right="227"/>
        <w:rPr>
          <w:rFonts w:ascii="Times New Roman" w:eastAsia="Calibri" w:hAnsi="Times New Roman"/>
          <w:b w:val="0"/>
          <w:sz w:val="24"/>
          <w:szCs w:val="24"/>
          <w:lang w:eastAsia="zh-CN"/>
        </w:rPr>
      </w:pPr>
      <w:r w:rsidRPr="00485795">
        <w:rPr>
          <w:rFonts w:ascii="Times New Roman" w:eastAsia="Calibri" w:hAnsi="Times New Roman"/>
          <w:b w:val="0"/>
          <w:sz w:val="24"/>
          <w:szCs w:val="24"/>
          <w:lang w:eastAsia="zh-CN"/>
        </w:rPr>
        <w:t>FIXAÇÃO ATRAVÉS DE ENCAIXE EM FURO NA QUADRA (ACOMPANHA TUBO PARA</w:t>
      </w:r>
      <w:r w:rsidRPr="00485795">
        <w:rPr>
          <w:rFonts w:ascii="Times New Roman" w:eastAsia="Calibri" w:hAnsi="Times New Roman"/>
          <w:b w:val="0"/>
          <w:bCs/>
          <w:sz w:val="24"/>
          <w:szCs w:val="24"/>
          <w:lang w:eastAsia="zh-CN"/>
        </w:rPr>
        <w:t xml:space="preserve"> </w:t>
      </w:r>
      <w:r w:rsidRPr="00485795">
        <w:rPr>
          <w:rFonts w:ascii="Times New Roman" w:eastAsia="Calibri" w:hAnsi="Times New Roman"/>
          <w:b w:val="0"/>
          <w:sz w:val="24"/>
          <w:szCs w:val="24"/>
          <w:lang w:eastAsia="zh-CN"/>
        </w:rPr>
        <w:t>CHUMBAMENTO).</w:t>
      </w:r>
    </w:p>
    <w:p w14:paraId="58561220" w14:textId="77777777" w:rsidR="00485795" w:rsidRPr="00485795" w:rsidRDefault="00485795" w:rsidP="00485795">
      <w:pPr>
        <w:pStyle w:val="Corpodetexto"/>
        <w:spacing w:line="360" w:lineRule="auto"/>
        <w:ind w:right="227"/>
        <w:rPr>
          <w:rFonts w:ascii="Times New Roman" w:eastAsia="Calibri" w:hAnsi="Times New Roman"/>
          <w:b w:val="0"/>
          <w:sz w:val="24"/>
          <w:szCs w:val="24"/>
          <w:lang w:eastAsia="zh-CN"/>
        </w:rPr>
      </w:pPr>
    </w:p>
    <w:p w14:paraId="18ED690B" w14:textId="0D4DBE1D" w:rsidR="00485795" w:rsidRDefault="005A5524" w:rsidP="00485795">
      <w:pPr>
        <w:pStyle w:val="CorpoA"/>
        <w:widowControl w:val="0"/>
        <w:pBdr>
          <w:bottom w:val="single" w:sz="4" w:space="1" w:color="000000"/>
        </w:pBdr>
        <w:spacing w:line="240" w:lineRule="auto"/>
        <w:ind w:left="0" w:right="0" w:firstLine="0"/>
      </w:pPr>
      <w:r>
        <w:rPr>
          <w:b/>
          <w:bCs/>
          <w:lang w:val="pt-PT"/>
        </w:rPr>
        <w:t>3.2.</w:t>
      </w:r>
      <w:r w:rsidR="00485795">
        <w:rPr>
          <w:rFonts w:eastAsia="Times New Roman" w:cs="Times New Roman"/>
          <w:b/>
          <w:bCs/>
          <w:iCs/>
          <w:lang w:val="pt-PT"/>
        </w:rPr>
        <w:t xml:space="preserve">3. PAR REDE GOL FUTSAL FIO </w:t>
      </w:r>
      <w:proofErr w:type="gramStart"/>
      <w:r w:rsidR="00485795">
        <w:rPr>
          <w:rFonts w:eastAsia="Times New Roman" w:cs="Times New Roman"/>
          <w:b/>
          <w:bCs/>
          <w:iCs/>
          <w:lang w:val="pt-PT"/>
        </w:rPr>
        <w:t>8MM</w:t>
      </w:r>
      <w:proofErr w:type="gramEnd"/>
      <w:r w:rsidR="00485795">
        <w:rPr>
          <w:rFonts w:eastAsia="Times New Roman" w:cs="Times New Roman"/>
          <w:b/>
          <w:bCs/>
          <w:iCs/>
          <w:lang w:val="pt-PT"/>
        </w:rPr>
        <w:t xml:space="preserve"> SEDA FUTEBOL DE SALÃO  MALHA 12X12CM EM CORDA TRANÇADA:</w:t>
      </w:r>
    </w:p>
    <w:p w14:paraId="330D3661" w14:textId="77777777" w:rsidR="00485795" w:rsidRDefault="00485795" w:rsidP="00485795">
      <w:pPr>
        <w:spacing w:line="360" w:lineRule="auto"/>
        <w:jc w:val="both"/>
        <w:rPr>
          <w:iCs/>
          <w:color w:val="000000"/>
          <w:sz w:val="22"/>
          <w:szCs w:val="22"/>
        </w:rPr>
      </w:pPr>
      <w:r>
        <w:rPr>
          <w:iCs/>
          <w:color w:val="000000"/>
          <w:sz w:val="22"/>
          <w:szCs w:val="22"/>
        </w:rPr>
        <w:t>Tratamento U.V.</w:t>
      </w:r>
    </w:p>
    <w:p w14:paraId="66E392A0" w14:textId="1CEBFD8F" w:rsidR="00485795" w:rsidRDefault="00485795" w:rsidP="00485795">
      <w:pPr>
        <w:spacing w:line="360" w:lineRule="auto"/>
        <w:jc w:val="both"/>
        <w:rPr>
          <w:iCs/>
          <w:color w:val="000000"/>
          <w:sz w:val="22"/>
          <w:szCs w:val="22"/>
        </w:rPr>
      </w:pPr>
      <w:r>
        <w:rPr>
          <w:iCs/>
          <w:color w:val="000000"/>
          <w:sz w:val="22"/>
          <w:szCs w:val="22"/>
        </w:rPr>
        <w:t>Confeccionada na malha 12x12cm em corda trançada.</w:t>
      </w:r>
    </w:p>
    <w:p w14:paraId="437CF6D7" w14:textId="77777777" w:rsidR="00485795" w:rsidRDefault="00485795" w:rsidP="00485795">
      <w:pPr>
        <w:spacing w:line="360" w:lineRule="auto"/>
        <w:jc w:val="both"/>
      </w:pPr>
      <w:r>
        <w:rPr>
          <w:iCs/>
          <w:color w:val="000000"/>
          <w:sz w:val="22"/>
          <w:szCs w:val="22"/>
        </w:rPr>
        <w:t>Dimensões: 3,2m na largura, 2,1m de altura, 1m de recuo inferior e 0,6m de recuo superior.</w:t>
      </w:r>
    </w:p>
    <w:p w14:paraId="2C167378" w14:textId="77777777" w:rsidR="00485795" w:rsidRDefault="00485795" w:rsidP="00485795">
      <w:pPr>
        <w:spacing w:line="360" w:lineRule="auto"/>
        <w:jc w:val="both"/>
        <w:rPr>
          <w:color w:val="4D4D4D"/>
          <w:sz w:val="22"/>
          <w:szCs w:val="22"/>
        </w:rPr>
      </w:pPr>
    </w:p>
    <w:p w14:paraId="74588281" w14:textId="7A83092B" w:rsidR="00485795" w:rsidRDefault="005A5524" w:rsidP="00485795">
      <w:pPr>
        <w:pStyle w:val="CorpoA"/>
        <w:widowControl w:val="0"/>
        <w:pBdr>
          <w:bottom w:val="single" w:sz="4" w:space="1" w:color="000000"/>
        </w:pBdr>
        <w:spacing w:line="240" w:lineRule="auto"/>
        <w:ind w:left="0" w:right="0" w:firstLine="0"/>
      </w:pPr>
      <w:r>
        <w:rPr>
          <w:b/>
          <w:bCs/>
          <w:lang w:val="pt-PT"/>
        </w:rPr>
        <w:t>3.2.</w:t>
      </w:r>
      <w:r w:rsidR="00485795">
        <w:rPr>
          <w:rFonts w:eastAsia="Times New Roman" w:cs="Times New Roman"/>
          <w:b/>
          <w:bCs/>
          <w:iCs/>
          <w:lang w:val="pt-PT"/>
        </w:rPr>
        <w:t>4. BAMBOLÊ (ARCO):</w:t>
      </w:r>
    </w:p>
    <w:p w14:paraId="02938CBF" w14:textId="77777777" w:rsidR="00485795" w:rsidRPr="00485795" w:rsidRDefault="00485795" w:rsidP="00485795">
      <w:pPr>
        <w:pStyle w:val="Corpodetexto"/>
        <w:spacing w:line="360" w:lineRule="auto"/>
        <w:rPr>
          <w:rFonts w:ascii="Times New Roman" w:hAnsi="Times New Roman"/>
          <w:b w:val="0"/>
          <w:iCs/>
          <w:color w:val="000000"/>
          <w:sz w:val="22"/>
          <w:szCs w:val="22"/>
        </w:rPr>
      </w:pPr>
      <w:r w:rsidRPr="00485795">
        <w:rPr>
          <w:b w:val="0"/>
          <w:color w:val="555555"/>
          <w:sz w:val="22"/>
          <w:szCs w:val="22"/>
          <w:highlight w:val="white"/>
        </w:rPr>
        <w:t xml:space="preserve"> </w:t>
      </w:r>
      <w:r w:rsidRPr="00485795">
        <w:rPr>
          <w:rFonts w:ascii="Times New Roman" w:hAnsi="Times New Roman"/>
          <w:b w:val="0"/>
          <w:iCs/>
        </w:rPr>
        <w:t>Tamanho: </w:t>
      </w:r>
      <w:r w:rsidRPr="00485795">
        <w:rPr>
          <w:rFonts w:ascii="Times New Roman" w:hAnsi="Times New Roman"/>
          <w:b w:val="0"/>
          <w:iCs/>
          <w:color w:val="000000"/>
          <w:sz w:val="22"/>
          <w:szCs w:val="22"/>
        </w:rPr>
        <w:t>67 cm de diâmetro; 15 mm espessura.</w:t>
      </w:r>
    </w:p>
    <w:p w14:paraId="718B34DB" w14:textId="77777777" w:rsidR="00485795" w:rsidRPr="00485795" w:rsidRDefault="00485795" w:rsidP="00485795">
      <w:pPr>
        <w:pStyle w:val="Corpodetexto"/>
        <w:spacing w:before="75" w:line="360" w:lineRule="auto"/>
        <w:rPr>
          <w:rFonts w:ascii="Times New Roman" w:hAnsi="Times New Roman"/>
          <w:b w:val="0"/>
          <w:iCs/>
          <w:color w:val="000000"/>
          <w:sz w:val="22"/>
          <w:szCs w:val="22"/>
        </w:rPr>
      </w:pPr>
      <w:r w:rsidRPr="00485795">
        <w:rPr>
          <w:rFonts w:ascii="Times New Roman" w:hAnsi="Times New Roman"/>
          <w:b w:val="0"/>
          <w:iCs/>
          <w:color w:val="000000"/>
          <w:sz w:val="22"/>
          <w:szCs w:val="22"/>
        </w:rPr>
        <w:t> </w:t>
      </w:r>
      <w:r w:rsidRPr="00485795">
        <w:rPr>
          <w:rFonts w:ascii="Times New Roman" w:hAnsi="Times New Roman"/>
          <w:b w:val="0"/>
          <w:iCs/>
        </w:rPr>
        <w:t>Material:</w:t>
      </w:r>
      <w:r w:rsidRPr="00485795">
        <w:rPr>
          <w:rFonts w:ascii="Times New Roman" w:hAnsi="Times New Roman"/>
          <w:b w:val="0"/>
          <w:iCs/>
          <w:color w:val="000000"/>
          <w:sz w:val="22"/>
          <w:szCs w:val="22"/>
        </w:rPr>
        <w:t> Plástico.</w:t>
      </w:r>
    </w:p>
    <w:p w14:paraId="04779B9E" w14:textId="77777777" w:rsidR="00485795" w:rsidRDefault="00485795" w:rsidP="00485795">
      <w:pPr>
        <w:pStyle w:val="CorpoA"/>
        <w:widowControl w:val="0"/>
        <w:pBdr>
          <w:bottom w:val="single" w:sz="4" w:space="1" w:color="000000"/>
        </w:pBdr>
        <w:spacing w:after="0" w:line="240" w:lineRule="auto"/>
        <w:ind w:left="0" w:right="0" w:firstLine="0"/>
        <w:jc w:val="left"/>
        <w:rPr>
          <w:lang w:val="pt-PT"/>
        </w:rPr>
      </w:pPr>
    </w:p>
    <w:p w14:paraId="7B99AFB9" w14:textId="10039E06" w:rsidR="00485795" w:rsidRDefault="005A5524" w:rsidP="00485795">
      <w:pPr>
        <w:pStyle w:val="CorpoA"/>
        <w:widowControl w:val="0"/>
        <w:pBdr>
          <w:bottom w:val="single" w:sz="4" w:space="1" w:color="000000"/>
        </w:pBdr>
        <w:spacing w:line="240" w:lineRule="auto"/>
        <w:ind w:left="0" w:right="0" w:firstLine="0"/>
      </w:pPr>
      <w:r>
        <w:rPr>
          <w:b/>
          <w:bCs/>
          <w:lang w:val="pt-PT"/>
        </w:rPr>
        <w:t>3.2.</w:t>
      </w:r>
      <w:r w:rsidR="00485795">
        <w:rPr>
          <w:rFonts w:eastAsia="Times New Roman" w:cs="Times New Roman"/>
          <w:b/>
          <w:bCs/>
          <w:iCs/>
          <w:lang w:val="pt-PT"/>
        </w:rPr>
        <w:t>5. COLCHONETE DE GINÁSTICA</w:t>
      </w:r>
      <w:r w:rsidR="00485795">
        <w:rPr>
          <w:sz w:val="22"/>
          <w:szCs w:val="22"/>
        </w:rPr>
        <w:t xml:space="preserve"> </w:t>
      </w:r>
    </w:p>
    <w:p w14:paraId="001A2777" w14:textId="77777777" w:rsidR="00485795" w:rsidRDefault="00485795" w:rsidP="00485795">
      <w:pPr>
        <w:pStyle w:val="Corpodetexto"/>
        <w:spacing w:before="75" w:line="360" w:lineRule="auto"/>
        <w:rPr>
          <w:rFonts w:ascii="Times New Roman" w:hAnsi="Times New Roman"/>
          <w:b w:val="0"/>
          <w:iCs/>
        </w:rPr>
      </w:pPr>
    </w:p>
    <w:p w14:paraId="51F7364E" w14:textId="77777777" w:rsidR="00485795" w:rsidRPr="00485795" w:rsidRDefault="00485795" w:rsidP="00485795">
      <w:pPr>
        <w:pStyle w:val="Corpodetexto"/>
        <w:spacing w:before="75" w:line="360" w:lineRule="auto"/>
        <w:rPr>
          <w:rFonts w:ascii="Times New Roman" w:hAnsi="Times New Roman"/>
          <w:b w:val="0"/>
          <w:iCs/>
        </w:rPr>
      </w:pPr>
      <w:r w:rsidRPr="00485795">
        <w:rPr>
          <w:rFonts w:ascii="Times New Roman" w:hAnsi="Times New Roman"/>
          <w:b w:val="0"/>
          <w:iCs/>
        </w:rPr>
        <w:t xml:space="preserve">Produzido em espuma D33, 100% forrado em Napa e com tratamento </w:t>
      </w:r>
      <w:proofErr w:type="spellStart"/>
      <w:proofErr w:type="gramStart"/>
      <w:r w:rsidRPr="00485795">
        <w:rPr>
          <w:rFonts w:ascii="Times New Roman" w:hAnsi="Times New Roman"/>
          <w:b w:val="0"/>
          <w:iCs/>
        </w:rPr>
        <w:t>anti-ácaro</w:t>
      </w:r>
      <w:proofErr w:type="spellEnd"/>
      <w:proofErr w:type="gramEnd"/>
      <w:r w:rsidRPr="00485795">
        <w:rPr>
          <w:rFonts w:ascii="Times New Roman" w:hAnsi="Times New Roman"/>
          <w:b w:val="0"/>
          <w:iCs/>
        </w:rPr>
        <w:t xml:space="preserve"> e antialérgico.</w:t>
      </w:r>
    </w:p>
    <w:p w14:paraId="13EB2FF8" w14:textId="0668B1B0" w:rsidR="00485795" w:rsidRPr="00485795" w:rsidRDefault="00485795" w:rsidP="00485795">
      <w:pPr>
        <w:pStyle w:val="Corpodetexto"/>
        <w:spacing w:before="75" w:line="360" w:lineRule="auto"/>
        <w:rPr>
          <w:rFonts w:ascii="Times New Roman" w:hAnsi="Times New Roman"/>
          <w:b w:val="0"/>
          <w:iCs/>
        </w:rPr>
      </w:pPr>
      <w:r w:rsidRPr="00485795">
        <w:rPr>
          <w:rFonts w:ascii="Times New Roman" w:hAnsi="Times New Roman"/>
          <w:b w:val="0"/>
          <w:iCs/>
        </w:rPr>
        <w:t xml:space="preserve">Enchimento: Polipropileno Medida: 130 x 60 x </w:t>
      </w:r>
      <w:proofErr w:type="gramStart"/>
      <w:r w:rsidRPr="00485795">
        <w:rPr>
          <w:rFonts w:ascii="Times New Roman" w:hAnsi="Times New Roman"/>
          <w:b w:val="0"/>
          <w:iCs/>
        </w:rPr>
        <w:t>7</w:t>
      </w:r>
      <w:proofErr w:type="gramEnd"/>
      <w:r w:rsidRPr="00485795">
        <w:rPr>
          <w:rFonts w:ascii="Times New Roman" w:hAnsi="Times New Roman"/>
          <w:b w:val="0"/>
          <w:iCs/>
        </w:rPr>
        <w:t xml:space="preserve"> cm</w:t>
      </w:r>
      <w:r>
        <w:rPr>
          <w:rFonts w:ascii="Times New Roman" w:hAnsi="Times New Roman"/>
          <w:b w:val="0"/>
          <w:iCs/>
        </w:rPr>
        <w:t>.</w:t>
      </w:r>
    </w:p>
    <w:p w14:paraId="409C0A92" w14:textId="77777777" w:rsidR="00485795" w:rsidRDefault="00485795" w:rsidP="00485795">
      <w:pPr>
        <w:pStyle w:val="Corpodetexto"/>
        <w:spacing w:line="360" w:lineRule="auto"/>
        <w:rPr>
          <w:rStyle w:val="nfaseforte"/>
          <w:b/>
          <w:bCs w:val="0"/>
          <w:sz w:val="22"/>
          <w:szCs w:val="22"/>
        </w:rPr>
      </w:pPr>
    </w:p>
    <w:p w14:paraId="3D4E55D6" w14:textId="75D21921" w:rsidR="00485795" w:rsidRPr="00485795" w:rsidRDefault="005A5524" w:rsidP="00485795">
      <w:pPr>
        <w:pStyle w:val="CorpoA"/>
        <w:widowControl w:val="0"/>
        <w:pBdr>
          <w:bottom w:val="single" w:sz="4" w:space="1" w:color="000000"/>
        </w:pBdr>
        <w:spacing w:line="240" w:lineRule="auto"/>
        <w:ind w:left="0" w:right="0" w:firstLine="0"/>
        <w:rPr>
          <w:rFonts w:eastAsia="Times New Roman"/>
          <w:b/>
          <w:bCs/>
          <w:iCs/>
        </w:rPr>
      </w:pPr>
      <w:r>
        <w:rPr>
          <w:b/>
          <w:bCs/>
          <w:lang w:val="pt-PT"/>
        </w:rPr>
        <w:t>3.2.</w:t>
      </w:r>
      <w:r w:rsidR="00485795" w:rsidRPr="00485795">
        <w:rPr>
          <w:rFonts w:eastAsia="Times New Roman" w:cs="Times New Roman"/>
          <w:b/>
          <w:bCs/>
          <w:iCs/>
          <w:lang w:val="pt-PT"/>
        </w:rPr>
        <w:t xml:space="preserve">6. </w:t>
      </w:r>
      <w:r w:rsidR="00485795" w:rsidRPr="00485795">
        <w:rPr>
          <w:rFonts w:eastAsia="Times New Roman" w:cs="Times New Roman"/>
          <w:b/>
          <w:bCs/>
          <w:iCs/>
          <w:color w:val="111111"/>
          <w:lang w:val="pt-PT"/>
        </w:rPr>
        <w:t xml:space="preserve">PULA CORDAS COLETIVA 01 PEÇA 6 METROS </w:t>
      </w:r>
      <w:proofErr w:type="gramStart"/>
      <w:r w:rsidR="00485795" w:rsidRPr="00485795">
        <w:rPr>
          <w:rFonts w:eastAsia="Times New Roman" w:cs="Times New Roman"/>
          <w:b/>
          <w:bCs/>
          <w:iCs/>
          <w:color w:val="111111"/>
          <w:lang w:val="pt-PT"/>
        </w:rPr>
        <w:t>8MM</w:t>
      </w:r>
      <w:proofErr w:type="gramEnd"/>
      <w:r w:rsidR="00485795" w:rsidRPr="00485795">
        <w:rPr>
          <w:rFonts w:eastAsia="Times New Roman" w:cs="Times New Roman"/>
          <w:b/>
          <w:bCs/>
          <w:iCs/>
          <w:color w:val="111111"/>
          <w:lang w:val="pt-PT"/>
        </w:rPr>
        <w:t xml:space="preserve"> – FUNDAMENTAL</w:t>
      </w:r>
      <w:r w:rsidR="00485795" w:rsidRPr="00485795">
        <w:rPr>
          <w:rFonts w:eastAsia="Times New Roman" w:cs="Times New Roman"/>
          <w:b/>
          <w:bCs/>
          <w:iCs/>
          <w:lang w:val="pt-PT"/>
        </w:rPr>
        <w:t>:</w:t>
      </w:r>
    </w:p>
    <w:p w14:paraId="013FC192" w14:textId="79755BEA" w:rsidR="00485795" w:rsidRDefault="00485795" w:rsidP="00485795">
      <w:pPr>
        <w:widowControl w:val="0"/>
        <w:jc w:val="both"/>
        <w:rPr>
          <w:b/>
          <w:bCs/>
          <w:iCs/>
          <w:color w:val="111111"/>
          <w:sz w:val="22"/>
          <w:szCs w:val="22"/>
        </w:rPr>
      </w:pPr>
      <w:r>
        <w:rPr>
          <w:bCs/>
          <w:iCs/>
          <w:color w:val="111111"/>
          <w:sz w:val="22"/>
          <w:szCs w:val="22"/>
          <w:lang w:val="pt-PT"/>
        </w:rPr>
        <w:t xml:space="preserve">Corda de </w:t>
      </w:r>
      <w:proofErr w:type="gramStart"/>
      <w:r>
        <w:rPr>
          <w:bCs/>
          <w:iCs/>
          <w:color w:val="111111"/>
          <w:sz w:val="22"/>
          <w:szCs w:val="22"/>
          <w:lang w:val="pt-PT"/>
        </w:rPr>
        <w:t>8</w:t>
      </w:r>
      <w:proofErr w:type="gramEnd"/>
      <w:r>
        <w:rPr>
          <w:bCs/>
          <w:iCs/>
          <w:color w:val="111111"/>
          <w:sz w:val="22"/>
          <w:szCs w:val="22"/>
          <w:lang w:val="pt-PT"/>
        </w:rPr>
        <w:t xml:space="preserve"> mm em material poliéster, tamanho 6 metros com cabo de madeira.</w:t>
      </w:r>
    </w:p>
    <w:p w14:paraId="05F1B4D1" w14:textId="77777777" w:rsidR="00485795" w:rsidRDefault="00485795" w:rsidP="00485795">
      <w:pPr>
        <w:widowControl w:val="0"/>
        <w:jc w:val="both"/>
        <w:rPr>
          <w:lang w:val="pt-PT"/>
        </w:rPr>
      </w:pPr>
    </w:p>
    <w:p w14:paraId="11347E86" w14:textId="77777777" w:rsidR="00485795" w:rsidRDefault="00485795" w:rsidP="00485795">
      <w:pPr>
        <w:widowControl w:val="0"/>
        <w:jc w:val="both"/>
        <w:rPr>
          <w:lang w:val="pt-PT"/>
        </w:rPr>
      </w:pPr>
    </w:p>
    <w:p w14:paraId="24B260F0" w14:textId="181AF5BC" w:rsidR="00485795" w:rsidRDefault="005A5524" w:rsidP="00485795">
      <w:pPr>
        <w:pStyle w:val="CorpoA"/>
        <w:widowControl w:val="0"/>
        <w:pBdr>
          <w:top w:val="none" w:sz="0" w:space="0" w:color="auto"/>
          <w:left w:val="none" w:sz="0" w:space="0" w:color="auto"/>
          <w:bottom w:val="single" w:sz="4" w:space="1" w:color="auto"/>
          <w:right w:val="none" w:sz="0" w:space="0" w:color="auto"/>
          <w:between w:val="none" w:sz="0" w:space="0" w:color="auto"/>
          <w:bar w:val="none" w:sz="0" w:color="auto"/>
        </w:pBdr>
        <w:spacing w:line="240" w:lineRule="auto"/>
        <w:ind w:left="0" w:right="0" w:firstLine="0"/>
      </w:pPr>
      <w:r>
        <w:rPr>
          <w:b/>
          <w:bCs/>
          <w:lang w:val="pt-PT"/>
        </w:rPr>
        <w:t>3.2.</w:t>
      </w:r>
      <w:r w:rsidR="00485795">
        <w:rPr>
          <w:rFonts w:eastAsia="Times New Roman" w:cs="Times New Roman"/>
          <w:b/>
          <w:bCs/>
          <w:iCs/>
          <w:lang w:val="pt-PT"/>
        </w:rPr>
        <w:t xml:space="preserve">7. CORDA DE PULAR / PULA CORDA C/ ROLAMENTO </w:t>
      </w:r>
      <w:proofErr w:type="gramStart"/>
      <w:r w:rsidR="00485795">
        <w:rPr>
          <w:rFonts w:eastAsia="Times New Roman" w:cs="Times New Roman"/>
          <w:b/>
          <w:bCs/>
          <w:iCs/>
          <w:lang w:val="pt-PT"/>
        </w:rPr>
        <w:t>LIVEUP :</w:t>
      </w:r>
      <w:proofErr w:type="gramEnd"/>
    </w:p>
    <w:p w14:paraId="6A3DA033" w14:textId="77777777" w:rsidR="00485795"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pPr>
      <w:r>
        <w:rPr>
          <w:rFonts w:eastAsia="Times New Roman" w:cs="Times New Roman"/>
          <w:b/>
          <w:bCs/>
          <w:iCs/>
          <w:sz w:val="22"/>
          <w:szCs w:val="22"/>
          <w:lang w:val="pt-PT"/>
        </w:rPr>
        <w:br/>
      </w:r>
      <w:r>
        <w:rPr>
          <w:rFonts w:eastAsia="Times New Roman" w:cs="Times New Roman"/>
          <w:bCs/>
          <w:iCs/>
          <w:sz w:val="22"/>
          <w:szCs w:val="22"/>
          <w:lang w:val="pt-PT"/>
        </w:rPr>
        <w:t>- Corda para pular em silicone de alta resistência.</w:t>
      </w:r>
      <w:r>
        <w:rPr>
          <w:rFonts w:eastAsia="Times New Roman" w:cs="Times New Roman"/>
          <w:bCs/>
          <w:iCs/>
          <w:sz w:val="22"/>
          <w:szCs w:val="22"/>
          <w:lang w:val="pt-PT"/>
        </w:rPr>
        <w:br/>
        <w:t xml:space="preserve">- Medida aproximada: 2,65 m. </w:t>
      </w:r>
    </w:p>
    <w:p w14:paraId="5937AA3E" w14:textId="77777777" w:rsidR="00485795"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0" w:right="0" w:firstLine="0"/>
        <w:rPr>
          <w:rFonts w:cs="Times New Roman"/>
          <w:lang w:val="pt-PT"/>
        </w:rPr>
      </w:pPr>
    </w:p>
    <w:p w14:paraId="478AE949" w14:textId="5D51F2C1" w:rsidR="00485795" w:rsidRDefault="005A5524" w:rsidP="00B9145F">
      <w:pPr>
        <w:pStyle w:val="CorpoA"/>
        <w:widowControl w:val="0"/>
        <w:pBdr>
          <w:bottom w:val="single" w:sz="4" w:space="1" w:color="auto"/>
        </w:pBdr>
        <w:spacing w:line="240" w:lineRule="auto"/>
        <w:ind w:left="0" w:right="0" w:firstLine="0"/>
      </w:pPr>
      <w:r>
        <w:rPr>
          <w:b/>
          <w:bCs/>
          <w:lang w:val="pt-PT"/>
        </w:rPr>
        <w:t>3.2.</w:t>
      </w:r>
      <w:r w:rsidR="00485795">
        <w:rPr>
          <w:rFonts w:eastAsia="Times New Roman" w:cs="Times New Roman"/>
          <w:b/>
          <w:bCs/>
          <w:iCs/>
          <w:lang w:val="pt-PT"/>
        </w:rPr>
        <w:t>8. COLETE ESPORTIVO:</w:t>
      </w:r>
    </w:p>
    <w:p w14:paraId="37246A6A" w14:textId="77777777" w:rsidR="00485795" w:rsidRPr="00B9145F"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sz w:val="22"/>
          <w:szCs w:val="22"/>
          <w:lang w:val="pt-PT"/>
        </w:rPr>
      </w:pPr>
      <w:r w:rsidRPr="00B9145F">
        <w:rPr>
          <w:rFonts w:eastAsia="Times New Roman" w:cs="Times New Roman"/>
          <w:bCs/>
          <w:iCs/>
          <w:sz w:val="22"/>
          <w:szCs w:val="22"/>
          <w:lang w:val="pt-PT"/>
        </w:rPr>
        <w:t>Composição: 100% Poliéster</w:t>
      </w:r>
    </w:p>
    <w:p w14:paraId="0B1336A2" w14:textId="77777777" w:rsidR="00485795" w:rsidRPr="00B9145F"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sz w:val="22"/>
          <w:szCs w:val="22"/>
          <w:lang w:val="pt-PT"/>
        </w:rPr>
      </w:pPr>
      <w:r w:rsidRPr="00B9145F">
        <w:rPr>
          <w:rFonts w:eastAsia="Times New Roman" w:cs="Times New Roman"/>
          <w:bCs/>
          <w:iCs/>
          <w:sz w:val="22"/>
          <w:szCs w:val="22"/>
          <w:lang w:val="pt-PT"/>
        </w:rPr>
        <w:t>Elásticos nas laterais.</w:t>
      </w:r>
    </w:p>
    <w:p w14:paraId="7B239B52" w14:textId="77777777" w:rsidR="00485795" w:rsidRPr="00B9145F"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sz w:val="22"/>
          <w:szCs w:val="22"/>
          <w:lang w:val="pt-PT"/>
        </w:rPr>
      </w:pPr>
      <w:r w:rsidRPr="00B9145F">
        <w:rPr>
          <w:rFonts w:eastAsia="Times New Roman" w:cs="Times New Roman"/>
          <w:bCs/>
          <w:iCs/>
          <w:sz w:val="22"/>
          <w:szCs w:val="22"/>
          <w:lang w:val="pt-PT"/>
        </w:rPr>
        <w:t>Dimensões aproximadas:</w:t>
      </w:r>
    </w:p>
    <w:p w14:paraId="200A9B04" w14:textId="77777777" w:rsidR="00485795" w:rsidRPr="00B9145F"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sz w:val="22"/>
          <w:szCs w:val="22"/>
          <w:lang w:val="pt-PT"/>
        </w:rPr>
      </w:pPr>
      <w:r w:rsidRPr="00B9145F">
        <w:rPr>
          <w:rFonts w:eastAsia="Times New Roman" w:cs="Times New Roman"/>
          <w:bCs/>
          <w:iCs/>
          <w:sz w:val="22"/>
          <w:szCs w:val="22"/>
          <w:lang w:val="pt-PT"/>
        </w:rPr>
        <w:t xml:space="preserve">P - 54 cm x 40 cm (altura x largura) - indicação média </w:t>
      </w:r>
      <w:proofErr w:type="gramStart"/>
      <w:r w:rsidRPr="00B9145F">
        <w:rPr>
          <w:rFonts w:eastAsia="Times New Roman" w:cs="Times New Roman"/>
          <w:bCs/>
          <w:iCs/>
          <w:sz w:val="22"/>
          <w:szCs w:val="22"/>
          <w:lang w:val="pt-PT"/>
        </w:rPr>
        <w:t>9</w:t>
      </w:r>
      <w:proofErr w:type="gramEnd"/>
      <w:r w:rsidRPr="00B9145F">
        <w:rPr>
          <w:rFonts w:eastAsia="Times New Roman" w:cs="Times New Roman"/>
          <w:bCs/>
          <w:iCs/>
          <w:sz w:val="22"/>
          <w:szCs w:val="22"/>
          <w:lang w:val="pt-PT"/>
        </w:rPr>
        <w:t xml:space="preserve"> anos</w:t>
      </w:r>
    </w:p>
    <w:p w14:paraId="51E9B69A" w14:textId="77777777" w:rsidR="00485795" w:rsidRPr="00B9145F"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sz w:val="22"/>
          <w:szCs w:val="22"/>
          <w:lang w:val="pt-PT"/>
        </w:rPr>
      </w:pPr>
      <w:r w:rsidRPr="00B9145F">
        <w:rPr>
          <w:rFonts w:eastAsia="Times New Roman" w:cs="Times New Roman"/>
          <w:bCs/>
          <w:iCs/>
          <w:sz w:val="22"/>
          <w:szCs w:val="22"/>
          <w:lang w:val="pt-PT"/>
        </w:rPr>
        <w:t>M - 60 cm x 43 cm (altura x largura) - indicação média 12 anos</w:t>
      </w:r>
    </w:p>
    <w:p w14:paraId="0E0F1D19" w14:textId="77777777" w:rsidR="00485795" w:rsidRDefault="00485795" w:rsidP="00485795">
      <w:pPr>
        <w:pStyle w:val="Corpodetexto"/>
        <w:spacing w:line="240" w:lineRule="atLeast"/>
        <w:rPr>
          <w:color w:val="111111"/>
          <w:sz w:val="22"/>
          <w:szCs w:val="22"/>
          <w:highlight w:val="white"/>
        </w:rPr>
      </w:pPr>
    </w:p>
    <w:p w14:paraId="74DBF1D0" w14:textId="2BDABE91" w:rsidR="00485795" w:rsidRDefault="005A5524" w:rsidP="00485795">
      <w:pPr>
        <w:pStyle w:val="CorpoA"/>
        <w:widowControl w:val="0"/>
        <w:pBdr>
          <w:bottom w:val="single" w:sz="4" w:space="1" w:color="000000"/>
        </w:pBdr>
        <w:spacing w:line="240" w:lineRule="auto"/>
        <w:ind w:left="0" w:right="0" w:firstLine="0"/>
      </w:pPr>
      <w:r>
        <w:rPr>
          <w:b/>
          <w:bCs/>
          <w:lang w:val="pt-PT"/>
        </w:rPr>
        <w:t>3.2.</w:t>
      </w:r>
      <w:r w:rsidR="00485795">
        <w:rPr>
          <w:rFonts w:eastAsia="Times New Roman" w:cs="Times New Roman"/>
          <w:b/>
          <w:bCs/>
          <w:iCs/>
          <w:lang w:val="pt-PT"/>
        </w:rPr>
        <w:t xml:space="preserve">9. </w:t>
      </w:r>
      <w:proofErr w:type="gramStart"/>
      <w:r w:rsidR="00485795">
        <w:rPr>
          <w:rFonts w:eastAsia="Roboto" w:cs="Roboto"/>
          <w:b/>
          <w:bCs/>
          <w:color w:val="111111"/>
          <w:lang w:val="pt-PT"/>
        </w:rPr>
        <w:t xml:space="preserve">APITO </w:t>
      </w:r>
      <w:r w:rsidR="00485795">
        <w:rPr>
          <w:rFonts w:eastAsia="Times New Roman" w:cs="Times New Roman"/>
          <w:b/>
          <w:bCs/>
          <w:iCs/>
          <w:lang w:val="pt-PT"/>
        </w:rPr>
        <w:t>:</w:t>
      </w:r>
      <w:proofErr w:type="gramEnd"/>
    </w:p>
    <w:p w14:paraId="34D8BF6F" w14:textId="33A40EF0"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color w:val="auto"/>
          <w:sz w:val="22"/>
          <w:szCs w:val="22"/>
          <w:lang w:val="pt-PT"/>
        </w:rPr>
      </w:pPr>
      <w:r w:rsidRPr="003A50EE">
        <w:rPr>
          <w:color w:val="auto"/>
          <w:sz w:val="22"/>
          <w:szCs w:val="22"/>
          <w:highlight w:val="white"/>
        </w:rPr>
        <w:t xml:space="preserve"> </w:t>
      </w:r>
      <w:r w:rsidR="00B9145F" w:rsidRPr="003A50EE">
        <w:rPr>
          <w:color w:val="auto"/>
          <w:sz w:val="22"/>
          <w:szCs w:val="22"/>
        </w:rPr>
        <w:t>S</w:t>
      </w:r>
      <w:r w:rsidRPr="003A50EE">
        <w:rPr>
          <w:rFonts w:eastAsia="Times New Roman" w:cs="Times New Roman"/>
          <w:bCs/>
          <w:iCs/>
          <w:color w:val="auto"/>
          <w:sz w:val="22"/>
          <w:szCs w:val="22"/>
          <w:lang w:val="pt-PT"/>
        </w:rPr>
        <w:t>inalização esportiva e trânsito;</w:t>
      </w:r>
    </w:p>
    <w:p w14:paraId="7A34DD5D"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color w:val="auto"/>
          <w:sz w:val="22"/>
          <w:szCs w:val="22"/>
          <w:lang w:val="pt-PT"/>
        </w:rPr>
      </w:pPr>
      <w:r w:rsidRPr="003A50EE">
        <w:rPr>
          <w:rFonts w:eastAsia="Times New Roman" w:cs="Times New Roman"/>
          <w:bCs/>
          <w:iCs/>
          <w:color w:val="auto"/>
          <w:sz w:val="22"/>
          <w:szCs w:val="22"/>
          <w:lang w:val="pt-PT"/>
        </w:rPr>
        <w:t xml:space="preserve">Material: plástico abs; </w:t>
      </w:r>
    </w:p>
    <w:p w14:paraId="591D2308"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rFonts w:eastAsia="Times New Roman" w:cs="Times New Roman"/>
          <w:bCs/>
          <w:iCs/>
          <w:color w:val="auto"/>
          <w:sz w:val="22"/>
          <w:szCs w:val="22"/>
          <w:lang w:val="pt-PT"/>
        </w:rPr>
      </w:pPr>
      <w:r w:rsidRPr="003A50EE">
        <w:rPr>
          <w:rFonts w:eastAsia="Times New Roman" w:cs="Times New Roman"/>
          <w:bCs/>
          <w:iCs/>
          <w:color w:val="auto"/>
          <w:sz w:val="22"/>
          <w:szCs w:val="22"/>
          <w:lang w:val="pt-PT"/>
        </w:rPr>
        <w:t>Acessório: cordão.</w:t>
      </w:r>
    </w:p>
    <w:p w14:paraId="4DD5D9A0" w14:textId="77777777" w:rsidR="00485795" w:rsidRPr="003A50EE" w:rsidRDefault="00485795" w:rsidP="00485795">
      <w:pPr>
        <w:pStyle w:val="Corpodetexto"/>
        <w:spacing w:line="360" w:lineRule="auto"/>
        <w:rPr>
          <w:rFonts w:eastAsia="Roboto"/>
          <w:sz w:val="22"/>
          <w:szCs w:val="22"/>
          <w:highlight w:val="white"/>
        </w:rPr>
      </w:pPr>
    </w:p>
    <w:p w14:paraId="200AA24C" w14:textId="01CD7C19"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10. </w:t>
      </w:r>
      <w:r w:rsidR="00485795" w:rsidRPr="003A50EE">
        <w:rPr>
          <w:rFonts w:eastAsia="Roboto" w:cs="Roboto"/>
          <w:b/>
          <w:bCs/>
          <w:color w:val="auto"/>
          <w:lang w:val="pt-PT"/>
        </w:rPr>
        <w:t>BOLA BASQUETE</w:t>
      </w:r>
      <w:r w:rsidR="00485795" w:rsidRPr="003A50EE">
        <w:rPr>
          <w:rFonts w:eastAsia="Times New Roman" w:cs="Times New Roman"/>
          <w:b/>
          <w:bCs/>
          <w:iCs/>
          <w:color w:val="auto"/>
          <w:lang w:val="pt-PT"/>
        </w:rPr>
        <w:t>:</w:t>
      </w:r>
    </w:p>
    <w:p w14:paraId="530108E9"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highlight w:val="white"/>
        </w:rPr>
        <w:t xml:space="preserve"> </w:t>
      </w:r>
      <w:r w:rsidRPr="003A50EE">
        <w:rPr>
          <w:color w:val="auto"/>
          <w:sz w:val="22"/>
          <w:szCs w:val="22"/>
        </w:rPr>
        <w:t>Adulto feminino;</w:t>
      </w:r>
    </w:p>
    <w:p w14:paraId="69BFC189"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Circunferência: 72 - 74 cm;</w:t>
      </w:r>
    </w:p>
    <w:p w14:paraId="7C709E60"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Cor: laranja;</w:t>
      </w:r>
    </w:p>
    <w:p w14:paraId="0778C183"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lastRenderedPageBreak/>
        <w:t xml:space="preserve"> Material: borracha;</w:t>
      </w:r>
    </w:p>
    <w:p w14:paraId="3EA48326"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Faixa pressão: 7 – 9;</w:t>
      </w:r>
    </w:p>
    <w:p w14:paraId="48482A5C"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Peso: 505 - 567 g.</w:t>
      </w:r>
    </w:p>
    <w:p w14:paraId="138DF84C" w14:textId="77777777" w:rsidR="00485795" w:rsidRPr="003A50EE" w:rsidRDefault="00485795" w:rsidP="00485795">
      <w:pPr>
        <w:pStyle w:val="Corpodetexto"/>
        <w:spacing w:line="360" w:lineRule="auto"/>
        <w:rPr>
          <w:rFonts w:eastAsia="Roboto" w:cs="Roboto"/>
          <w:highlight w:val="white"/>
        </w:rPr>
      </w:pPr>
    </w:p>
    <w:p w14:paraId="487B2C2A" w14:textId="431E8022"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11. </w:t>
      </w:r>
      <w:r w:rsidR="00485795" w:rsidRPr="003A50EE">
        <w:rPr>
          <w:rFonts w:eastAsia="Roboto" w:cs="Roboto"/>
          <w:b/>
          <w:bCs/>
          <w:color w:val="auto"/>
          <w:lang w:val="pt-PT"/>
        </w:rPr>
        <w:t>BOLA BASQUETE</w:t>
      </w:r>
      <w:r w:rsidR="00485795" w:rsidRPr="003A50EE">
        <w:rPr>
          <w:rFonts w:eastAsia="Times New Roman" w:cs="Times New Roman"/>
          <w:b/>
          <w:bCs/>
          <w:iCs/>
          <w:color w:val="auto"/>
          <w:lang w:val="pt-PT"/>
        </w:rPr>
        <w:t>:</w:t>
      </w:r>
    </w:p>
    <w:p w14:paraId="385A15B5"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Adulto masculino;  </w:t>
      </w:r>
    </w:p>
    <w:p w14:paraId="72FFA169"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Circunferência: 74,9 - 78 cm; </w:t>
      </w:r>
    </w:p>
    <w:p w14:paraId="53E01F1F"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Cor: laranja; </w:t>
      </w:r>
    </w:p>
    <w:p w14:paraId="5816CA57"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Material: borracha; </w:t>
      </w:r>
    </w:p>
    <w:p w14:paraId="7D5D62E3"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Faixa pressão: 7 – 9;  </w:t>
      </w:r>
    </w:p>
    <w:p w14:paraId="02A7A544"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Peso: 567 - 650 g.</w:t>
      </w:r>
    </w:p>
    <w:p w14:paraId="747BCC7C" w14:textId="77777777" w:rsidR="00485795" w:rsidRPr="003A50EE" w:rsidRDefault="00485795" w:rsidP="00485795">
      <w:pPr>
        <w:pStyle w:val="Corpodetexto"/>
        <w:spacing w:before="75" w:line="360" w:lineRule="auto"/>
        <w:rPr>
          <w:sz w:val="22"/>
          <w:szCs w:val="22"/>
          <w:highlight w:val="white"/>
        </w:rPr>
      </w:pPr>
    </w:p>
    <w:p w14:paraId="4C60A663" w14:textId="042662E9"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12. </w:t>
      </w:r>
      <w:r w:rsidR="00485795" w:rsidRPr="003A50EE">
        <w:rPr>
          <w:rFonts w:eastAsia="Roboto" w:cs="Roboto"/>
          <w:b/>
          <w:bCs/>
          <w:color w:val="auto"/>
          <w:highlight w:val="white"/>
          <w:lang w:val="pt-PT"/>
        </w:rPr>
        <w:t>BOLA FUTEBOL</w:t>
      </w:r>
      <w:r w:rsidR="00485795" w:rsidRPr="003A50EE">
        <w:rPr>
          <w:rFonts w:eastAsia="Times New Roman" w:cs="Times New Roman"/>
          <w:b/>
          <w:bCs/>
          <w:iCs/>
          <w:color w:val="auto"/>
          <w:lang w:val="pt-PT"/>
        </w:rPr>
        <w:t>:</w:t>
      </w:r>
    </w:p>
    <w:p w14:paraId="32DBFFC1"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b/>
          <w:color w:val="auto"/>
          <w:sz w:val="22"/>
          <w:szCs w:val="22"/>
          <w:highlight w:val="white"/>
        </w:rPr>
        <w:t xml:space="preserve"> </w:t>
      </w:r>
      <w:r w:rsidRPr="003A50EE">
        <w:rPr>
          <w:color w:val="auto"/>
          <w:sz w:val="22"/>
          <w:szCs w:val="22"/>
        </w:rPr>
        <w:t>Modelo society; utilização: adulto, circunferência: 68 a 70 cm, cor: branca, material: poliuretano de 4,2 mm tecnologia tb moltec, peso: 410 a 440 g, faixa pressão: 10 ~12.</w:t>
      </w:r>
    </w:p>
    <w:p w14:paraId="3CEF5625" w14:textId="77777777" w:rsidR="00485795" w:rsidRPr="003A50EE" w:rsidRDefault="00485795" w:rsidP="00485795">
      <w:pPr>
        <w:pStyle w:val="Corpodetexto"/>
        <w:spacing w:before="75" w:line="360" w:lineRule="auto"/>
        <w:rPr>
          <w:sz w:val="22"/>
          <w:szCs w:val="22"/>
          <w:highlight w:val="white"/>
        </w:rPr>
      </w:pPr>
    </w:p>
    <w:p w14:paraId="44C8AAC6" w14:textId="4FAD44DC"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13. </w:t>
      </w:r>
      <w:r w:rsidR="00485795" w:rsidRPr="003A50EE">
        <w:rPr>
          <w:rFonts w:eastAsia="Times New Roman" w:cs="Times New Roman"/>
          <w:iCs/>
          <w:color w:val="auto"/>
          <w:sz w:val="22"/>
          <w:szCs w:val="22"/>
          <w:highlight w:val="white"/>
          <w:lang w:val="pt-PT"/>
        </w:rPr>
        <w:t xml:space="preserve"> </w:t>
      </w:r>
      <w:r w:rsidR="00485795" w:rsidRPr="003A50EE">
        <w:rPr>
          <w:rFonts w:eastAsia="Roboto" w:cs="Roboto"/>
          <w:b/>
          <w:bCs/>
          <w:color w:val="auto"/>
          <w:highlight w:val="white"/>
          <w:lang w:val="pt-PT"/>
        </w:rPr>
        <w:t>BOLA HANDEBOL</w:t>
      </w:r>
      <w:r w:rsidR="00485795" w:rsidRPr="003A50EE">
        <w:rPr>
          <w:rFonts w:eastAsia="Times New Roman" w:cs="Times New Roman"/>
          <w:b/>
          <w:bCs/>
          <w:iCs/>
          <w:color w:val="auto"/>
          <w:lang w:val="pt-PT"/>
        </w:rPr>
        <w:t>:</w:t>
      </w:r>
    </w:p>
    <w:p w14:paraId="614C45E5"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Adulto feminino; circunferência: 54 - 56 cm; </w:t>
      </w:r>
    </w:p>
    <w:p w14:paraId="46224579"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Cor: cinza, material: cloreto polivinila;</w:t>
      </w:r>
    </w:p>
    <w:p w14:paraId="2BD00049"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Faixa pressão: 5 - 6 , peso: 325 - 400 g.</w:t>
      </w:r>
    </w:p>
    <w:p w14:paraId="65A7B560"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p>
    <w:p w14:paraId="6DE6214D" w14:textId="453778F3"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14. </w:t>
      </w:r>
      <w:r w:rsidR="00485795" w:rsidRPr="003A50EE">
        <w:rPr>
          <w:rFonts w:eastAsia="Roboto" w:cs="Roboto"/>
          <w:b/>
          <w:bCs/>
          <w:color w:val="auto"/>
          <w:highlight w:val="white"/>
          <w:lang w:val="pt-PT"/>
        </w:rPr>
        <w:t>BOLA HANDEBOL</w:t>
      </w:r>
      <w:r w:rsidR="00485795" w:rsidRPr="003A50EE">
        <w:rPr>
          <w:rFonts w:eastAsia="Times New Roman" w:cs="Times New Roman"/>
          <w:b/>
          <w:bCs/>
          <w:iCs/>
          <w:color w:val="auto"/>
          <w:lang w:val="pt-PT"/>
        </w:rPr>
        <w:t>:</w:t>
      </w:r>
    </w:p>
    <w:p w14:paraId="309889B9"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highlight w:val="white"/>
        </w:rPr>
        <w:t xml:space="preserve"> </w:t>
      </w:r>
      <w:r w:rsidRPr="003A50EE">
        <w:rPr>
          <w:rFonts w:eastAsia="Roboto" w:cs="Roboto"/>
          <w:color w:val="auto"/>
          <w:highlight w:val="white"/>
        </w:rPr>
        <w:t xml:space="preserve"> </w:t>
      </w:r>
      <w:r w:rsidRPr="003A50EE">
        <w:rPr>
          <w:color w:val="auto"/>
          <w:sz w:val="22"/>
          <w:szCs w:val="22"/>
        </w:rPr>
        <w:t>Adulto masculino; circunferência: 58- 60 cm;</w:t>
      </w:r>
    </w:p>
    <w:p w14:paraId="66E856B2"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Cor: cinza; Material: poliuretano; faixa pressão: 5 – 6; Peso: 425 - 475 g.</w:t>
      </w:r>
    </w:p>
    <w:p w14:paraId="7A52D85B" w14:textId="77777777" w:rsidR="00485795" w:rsidRPr="003A50EE" w:rsidRDefault="00485795" w:rsidP="00485795">
      <w:pPr>
        <w:pStyle w:val="Corpodetexto"/>
        <w:spacing w:line="360" w:lineRule="auto"/>
        <w:rPr>
          <w:rFonts w:eastAsia="Roboto" w:cs="Roboto"/>
          <w:highlight w:val="white"/>
        </w:rPr>
      </w:pPr>
    </w:p>
    <w:p w14:paraId="57431843" w14:textId="7C27D1A0"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15. </w:t>
      </w:r>
      <w:r w:rsidR="00485795" w:rsidRPr="003A50EE">
        <w:rPr>
          <w:rFonts w:eastAsia="Roboto" w:cs="Roboto"/>
          <w:b/>
          <w:bCs/>
          <w:color w:val="auto"/>
          <w:highlight w:val="white"/>
          <w:lang w:val="pt-PT"/>
        </w:rPr>
        <w:t xml:space="preserve">BOMBA AR: </w:t>
      </w:r>
    </w:p>
    <w:p w14:paraId="4406B042"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Manual tipo t, material;  cabo: plástico; manômetro: n/a;  comprimento mangueira: n/a; adaptador (bico): bola inflável;  material corpo: plástico.</w:t>
      </w:r>
    </w:p>
    <w:p w14:paraId="4FA4BFB9" w14:textId="77777777" w:rsidR="00485795" w:rsidRPr="003A50EE" w:rsidRDefault="00485795" w:rsidP="00485795">
      <w:pPr>
        <w:pStyle w:val="Corpodetexto"/>
        <w:spacing w:before="75" w:line="360" w:lineRule="auto"/>
        <w:rPr>
          <w:sz w:val="22"/>
          <w:szCs w:val="22"/>
          <w:highlight w:val="white"/>
        </w:rPr>
      </w:pPr>
    </w:p>
    <w:p w14:paraId="7E5BFDAF" w14:textId="1EA1CEAE"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16. </w:t>
      </w:r>
      <w:r w:rsidR="00485795" w:rsidRPr="003A50EE">
        <w:rPr>
          <w:rFonts w:eastAsia="Times New Roman" w:cs="Times New Roman"/>
          <w:iCs/>
          <w:color w:val="auto"/>
          <w:sz w:val="22"/>
          <w:szCs w:val="22"/>
          <w:highlight w:val="white"/>
          <w:lang w:val="pt-PT"/>
        </w:rPr>
        <w:t xml:space="preserve"> </w:t>
      </w:r>
      <w:r w:rsidR="00485795" w:rsidRPr="003A50EE">
        <w:rPr>
          <w:rFonts w:eastAsia="Roboto" w:cs="Roboto"/>
          <w:b/>
          <w:bCs/>
          <w:color w:val="auto"/>
          <w:highlight w:val="white"/>
          <w:lang w:val="pt-PT"/>
        </w:rPr>
        <w:t>BOLA VÔLEI:</w:t>
      </w:r>
    </w:p>
    <w:p w14:paraId="2A202ED7" w14:textId="37BBE2F5"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highlight w:val="white"/>
        </w:rPr>
        <w:t xml:space="preserve"> </w:t>
      </w:r>
      <w:r w:rsidRPr="003A50EE">
        <w:rPr>
          <w:color w:val="auto"/>
          <w:sz w:val="22"/>
          <w:szCs w:val="22"/>
        </w:rPr>
        <w:t>Adulto feminino; circunferência: 64 – 66 cm; cor: branco;  material: poliu</w:t>
      </w:r>
      <w:r w:rsidR="00B9145F" w:rsidRPr="003A50EE">
        <w:rPr>
          <w:color w:val="auto"/>
          <w:sz w:val="22"/>
          <w:szCs w:val="22"/>
        </w:rPr>
        <w:t>retano; faixa pressão: 4 - 5</w:t>
      </w:r>
      <w:r w:rsidRPr="003A50EE">
        <w:rPr>
          <w:color w:val="auto"/>
          <w:sz w:val="22"/>
          <w:szCs w:val="22"/>
        </w:rPr>
        <w:t>; peso: 260 - 280 g.</w:t>
      </w:r>
    </w:p>
    <w:p w14:paraId="2FB1C925" w14:textId="77777777" w:rsidR="00485795" w:rsidRPr="003A50EE" w:rsidRDefault="00485795" w:rsidP="00485795">
      <w:pPr>
        <w:pStyle w:val="Corpodetexto"/>
        <w:spacing w:before="75" w:line="360" w:lineRule="auto"/>
        <w:rPr>
          <w:sz w:val="22"/>
          <w:szCs w:val="22"/>
          <w:highlight w:val="white"/>
        </w:rPr>
      </w:pPr>
    </w:p>
    <w:p w14:paraId="527E5E84" w14:textId="40829DE3"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17. </w:t>
      </w:r>
      <w:r w:rsidR="00485795" w:rsidRPr="003A50EE">
        <w:rPr>
          <w:rFonts w:eastAsia="Roboto" w:cs="Roboto"/>
          <w:b/>
          <w:bCs/>
          <w:color w:val="auto"/>
          <w:highlight w:val="white"/>
          <w:lang w:val="pt-PT"/>
        </w:rPr>
        <w:t>REDE FUTSAL</w:t>
      </w:r>
      <w:r w:rsidR="00485795" w:rsidRPr="003A50EE">
        <w:rPr>
          <w:rFonts w:eastAsia="Times New Roman" w:cs="Times New Roman"/>
          <w:b/>
          <w:bCs/>
          <w:iCs/>
          <w:color w:val="auto"/>
          <w:lang w:val="pt-PT"/>
        </w:rPr>
        <w:t>:</w:t>
      </w:r>
    </w:p>
    <w:p w14:paraId="54FCD222"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highlight w:val="white"/>
        </w:rPr>
        <w:t xml:space="preserve"> </w:t>
      </w:r>
      <w:r w:rsidRPr="003A50EE">
        <w:rPr>
          <w:color w:val="auto"/>
          <w:sz w:val="22"/>
          <w:szCs w:val="22"/>
        </w:rPr>
        <w:t>Poliamida; Fio: 4 mm;  malha: 12 cm; Cor: branca;  dimensão: 3,20m x 2,10m x1,00m.</w:t>
      </w:r>
    </w:p>
    <w:p w14:paraId="02163693" w14:textId="77777777" w:rsidR="00485795" w:rsidRPr="003A50EE" w:rsidRDefault="00485795" w:rsidP="00485795">
      <w:pPr>
        <w:pStyle w:val="Corpodetexto"/>
        <w:spacing w:before="75" w:line="360" w:lineRule="auto"/>
        <w:rPr>
          <w:sz w:val="22"/>
          <w:szCs w:val="22"/>
          <w:highlight w:val="white"/>
        </w:rPr>
      </w:pPr>
    </w:p>
    <w:p w14:paraId="29385F2C" w14:textId="6DEFDB8A"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18. </w:t>
      </w:r>
      <w:r w:rsidR="00485795" w:rsidRPr="003A50EE">
        <w:rPr>
          <w:rFonts w:eastAsia="Roboto" w:cs="Roboto"/>
          <w:b/>
          <w:bCs/>
          <w:color w:val="auto"/>
          <w:highlight w:val="white"/>
          <w:lang w:val="pt-PT"/>
        </w:rPr>
        <w:t xml:space="preserve">REDE </w:t>
      </w:r>
      <w:proofErr w:type="gramStart"/>
      <w:r w:rsidR="00485795" w:rsidRPr="003A50EE">
        <w:rPr>
          <w:rFonts w:eastAsia="Roboto" w:cs="Roboto"/>
          <w:b/>
          <w:bCs/>
          <w:color w:val="auto"/>
          <w:highlight w:val="white"/>
          <w:lang w:val="pt-PT"/>
        </w:rPr>
        <w:t>VÔLEI</w:t>
      </w:r>
      <w:r w:rsidR="00485795" w:rsidRPr="003A50EE">
        <w:rPr>
          <w:rFonts w:eastAsia="Roboto" w:cs="Roboto"/>
          <w:color w:val="auto"/>
          <w:highlight w:val="white"/>
          <w:lang w:val="pt-PT"/>
        </w:rPr>
        <w:t xml:space="preserve"> </w:t>
      </w:r>
      <w:r w:rsidR="00485795" w:rsidRPr="003A50EE">
        <w:rPr>
          <w:rFonts w:eastAsia="Times New Roman" w:cs="Times New Roman"/>
          <w:b/>
          <w:bCs/>
          <w:iCs/>
          <w:color w:val="auto"/>
          <w:lang w:val="pt-PT"/>
        </w:rPr>
        <w:t>:</w:t>
      </w:r>
      <w:proofErr w:type="gramEnd"/>
    </w:p>
    <w:p w14:paraId="72A7F68C"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highlight w:val="white"/>
        </w:rPr>
        <w:t xml:space="preserve"> </w:t>
      </w:r>
      <w:r w:rsidRPr="003A50EE">
        <w:rPr>
          <w:color w:val="auto"/>
          <w:sz w:val="22"/>
          <w:szCs w:val="22"/>
        </w:rPr>
        <w:t>Modelo Oficial; cor: branca;  fio: trancado; dimensão (h x c): 1,00 x 10,0 m;  espessura fio: 2 mm;  dimensão malha: n/d;  faixa: 2;  material faixa: algodão.</w:t>
      </w:r>
    </w:p>
    <w:p w14:paraId="30AA485B" w14:textId="77777777" w:rsidR="00485795" w:rsidRPr="003A50EE" w:rsidRDefault="00485795" w:rsidP="00485795">
      <w:pPr>
        <w:pStyle w:val="Corpodetexto"/>
        <w:spacing w:before="75" w:line="360" w:lineRule="auto"/>
        <w:rPr>
          <w:sz w:val="22"/>
          <w:szCs w:val="22"/>
          <w:highlight w:val="white"/>
        </w:rPr>
      </w:pPr>
    </w:p>
    <w:p w14:paraId="0FA68954" w14:textId="25C62150"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19. </w:t>
      </w:r>
      <w:r w:rsidR="00485795" w:rsidRPr="003A50EE">
        <w:rPr>
          <w:rFonts w:eastAsia="Roboto" w:cs="Roboto"/>
          <w:b/>
          <w:bCs/>
          <w:color w:val="auto"/>
          <w:lang w:val="pt-BR"/>
        </w:rPr>
        <w:t>REDE FUTEBOL</w:t>
      </w:r>
      <w:r w:rsidR="00485795" w:rsidRPr="003A50EE">
        <w:rPr>
          <w:rFonts w:eastAsia="Roboto" w:cs="Roboto"/>
          <w:bCs/>
          <w:color w:val="auto"/>
          <w:lang w:val="pt-BR"/>
        </w:rPr>
        <w:t>:</w:t>
      </w:r>
    </w:p>
    <w:p w14:paraId="02EF0CD3" w14:textId="6A388BB3"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lastRenderedPageBreak/>
        <w:t xml:space="preserve"> Society; material: seda;  fio: trancado, dimensão (h x c x p): 2,20 x 5,20 x 1,10 m; espessura fio: 5 mm; dimensão malha: 150 mm.</w:t>
      </w:r>
    </w:p>
    <w:p w14:paraId="27CB9BB3" w14:textId="77777777" w:rsidR="00485795" w:rsidRPr="003A50EE" w:rsidRDefault="00485795" w:rsidP="00485795">
      <w:pPr>
        <w:pStyle w:val="Corpodetexto"/>
        <w:spacing w:before="75" w:line="360" w:lineRule="auto"/>
        <w:rPr>
          <w:sz w:val="22"/>
          <w:szCs w:val="22"/>
          <w:highlight w:val="white"/>
        </w:rPr>
      </w:pPr>
    </w:p>
    <w:p w14:paraId="4920D97A" w14:textId="3CF8CE5B"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20. </w:t>
      </w:r>
      <w:proofErr w:type="gramStart"/>
      <w:r w:rsidR="00485795" w:rsidRPr="003A50EE">
        <w:rPr>
          <w:rFonts w:eastAsia="Roboto" w:cs="Roboto"/>
          <w:b/>
          <w:bCs/>
          <w:color w:val="auto"/>
          <w:highlight w:val="white"/>
          <w:lang w:val="pt-PT"/>
        </w:rPr>
        <w:t>TATAME</w:t>
      </w:r>
      <w:r w:rsidR="00485795" w:rsidRPr="003A50EE">
        <w:rPr>
          <w:rFonts w:eastAsia="Roboto" w:cs="Roboto"/>
          <w:color w:val="auto"/>
          <w:highlight w:val="white"/>
          <w:lang w:val="pt-PT"/>
        </w:rPr>
        <w:t xml:space="preserve"> :</w:t>
      </w:r>
      <w:proofErr w:type="gramEnd"/>
    </w:p>
    <w:p w14:paraId="0C43F7B0" w14:textId="3A1F0A8F"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Com encaixe; material: etileno acetato vinila; cor: azul; superfície: impermeável; dimensão (c x l): 2,00 x 1,00 m; espessura: 40 (forte proteção) mm.</w:t>
      </w:r>
    </w:p>
    <w:p w14:paraId="2681D0AA" w14:textId="77777777" w:rsidR="00485795" w:rsidRPr="003A50EE" w:rsidRDefault="00485795" w:rsidP="00485795">
      <w:pPr>
        <w:pStyle w:val="Corpodetexto"/>
        <w:spacing w:before="75" w:line="360" w:lineRule="auto"/>
        <w:rPr>
          <w:sz w:val="22"/>
          <w:szCs w:val="22"/>
          <w:highlight w:val="white"/>
        </w:rPr>
      </w:pPr>
    </w:p>
    <w:p w14:paraId="5D2EC64C" w14:textId="30116029"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21. </w:t>
      </w:r>
      <w:r w:rsidR="00485795" w:rsidRPr="003A50EE">
        <w:rPr>
          <w:rFonts w:eastAsia="Roboto" w:cs="Roboto"/>
          <w:b/>
          <w:bCs/>
          <w:color w:val="auto"/>
          <w:highlight w:val="white"/>
          <w:lang w:val="pt-PT"/>
        </w:rPr>
        <w:t>CONE TARTARUGA</w:t>
      </w:r>
      <w:r w:rsidR="00485795" w:rsidRPr="003A50EE">
        <w:rPr>
          <w:rFonts w:eastAsia="Roboto" w:cs="Roboto"/>
          <w:color w:val="auto"/>
          <w:highlight w:val="white"/>
          <w:lang w:val="pt-PT"/>
        </w:rPr>
        <w:t>:</w:t>
      </w:r>
    </w:p>
    <w:p w14:paraId="667A48D1"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sz w:val="22"/>
          <w:szCs w:val="22"/>
        </w:rPr>
      </w:pPr>
      <w:r w:rsidRPr="003A50EE">
        <w:rPr>
          <w:color w:val="auto"/>
          <w:sz w:val="22"/>
          <w:szCs w:val="22"/>
        </w:rPr>
        <w:t xml:space="preserve"> Plástico rígido;  cor: n/d; tamanho: 50 cm; acessório: n/a.</w:t>
      </w:r>
    </w:p>
    <w:p w14:paraId="07B9B51B" w14:textId="77777777" w:rsidR="00485795" w:rsidRPr="003A50EE" w:rsidRDefault="00485795" w:rsidP="00485795">
      <w:pPr>
        <w:pStyle w:val="Corpodetexto"/>
        <w:spacing w:before="75" w:line="360" w:lineRule="auto"/>
        <w:rPr>
          <w:sz w:val="22"/>
          <w:szCs w:val="22"/>
          <w:highlight w:val="white"/>
        </w:rPr>
      </w:pPr>
    </w:p>
    <w:p w14:paraId="7A657FAF" w14:textId="25A2DC56"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22. </w:t>
      </w:r>
      <w:r w:rsidR="00485795" w:rsidRPr="003A50EE">
        <w:rPr>
          <w:rStyle w:val="nfaseforte"/>
          <w:rFonts w:eastAsia="Roboto" w:cs="Roboto"/>
          <w:color w:val="auto"/>
          <w:highlight w:val="white"/>
          <w:lang w:val="pt-PT"/>
        </w:rPr>
        <w:t>CONE / BARRIL SINALIZAÇÃO ZEBRADO</w:t>
      </w:r>
      <w:r w:rsidR="00485795" w:rsidRPr="003A50EE">
        <w:rPr>
          <w:rFonts w:eastAsia="Times New Roman" w:cs="Times New Roman"/>
          <w:b/>
          <w:bCs/>
          <w:iCs/>
          <w:color w:val="auto"/>
          <w:lang w:val="pt-PT"/>
        </w:rPr>
        <w:t>:</w:t>
      </w:r>
    </w:p>
    <w:p w14:paraId="22E0433A" w14:textId="77777777"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color w:val="auto"/>
        </w:rPr>
      </w:pPr>
      <w:r w:rsidRPr="003A50EE">
        <w:rPr>
          <w:color w:val="auto"/>
          <w:sz w:val="22"/>
          <w:szCs w:val="22"/>
          <w:highlight w:val="white"/>
        </w:rPr>
        <w:t xml:space="preserve"> </w:t>
      </w:r>
      <w:r w:rsidRPr="003A50EE">
        <w:rPr>
          <w:rStyle w:val="nfaseforte"/>
          <w:rFonts w:eastAsia="Roboto" w:cs="Roboto"/>
          <w:b w:val="0"/>
          <w:bCs w:val="0"/>
          <w:color w:val="auto"/>
          <w:highlight w:val="white"/>
        </w:rPr>
        <w:t xml:space="preserve"> </w:t>
      </w:r>
      <w:r w:rsidRPr="003A50EE">
        <w:rPr>
          <w:color w:val="auto"/>
          <w:sz w:val="22"/>
          <w:szCs w:val="22"/>
        </w:rPr>
        <w:t>Cone esportivo; material: cloreto polivinila; cor (cone faixa): laranja branco;  altura: 20 a 25 cm; quantidade faixa: zebrado; tipo faixa: fosca; formato base: sextavado 28,5 mm; padrao: nbr 15.071; particularidade: sem.</w:t>
      </w:r>
    </w:p>
    <w:p w14:paraId="107FDC38" w14:textId="77777777" w:rsidR="00485795" w:rsidRPr="003A50EE" w:rsidRDefault="00485795" w:rsidP="00485795">
      <w:pPr>
        <w:pStyle w:val="Corpodetexto"/>
        <w:spacing w:before="75" w:line="360" w:lineRule="auto"/>
        <w:rPr>
          <w:sz w:val="22"/>
          <w:szCs w:val="22"/>
          <w:highlight w:val="white"/>
        </w:rPr>
      </w:pPr>
    </w:p>
    <w:p w14:paraId="14300326" w14:textId="73EBA81B" w:rsidR="00485795" w:rsidRPr="003A50EE" w:rsidRDefault="005A5524" w:rsidP="00485795">
      <w:pPr>
        <w:pStyle w:val="CorpoA"/>
        <w:widowControl w:val="0"/>
        <w:pBdr>
          <w:bottom w:val="single" w:sz="4" w:space="1" w:color="000000"/>
        </w:pBdr>
        <w:spacing w:line="240" w:lineRule="auto"/>
        <w:ind w:left="0" w:right="0" w:firstLine="0"/>
        <w:rPr>
          <w:color w:val="auto"/>
        </w:rPr>
      </w:pPr>
      <w:r w:rsidRPr="003A50EE">
        <w:rPr>
          <w:b/>
          <w:bCs/>
          <w:color w:val="auto"/>
          <w:lang w:val="pt-PT"/>
        </w:rPr>
        <w:t>3.2.</w:t>
      </w:r>
      <w:r w:rsidR="00485795" w:rsidRPr="003A50EE">
        <w:rPr>
          <w:rFonts w:eastAsia="Times New Roman" w:cs="Times New Roman"/>
          <w:b/>
          <w:bCs/>
          <w:iCs/>
          <w:color w:val="auto"/>
          <w:lang w:val="pt-PT"/>
        </w:rPr>
        <w:t xml:space="preserve">23. </w:t>
      </w:r>
      <w:r w:rsidR="00485795" w:rsidRPr="003A50EE">
        <w:rPr>
          <w:rFonts w:eastAsia="Roboto" w:cs="Roboto"/>
          <w:b/>
          <w:bCs/>
          <w:color w:val="auto"/>
          <w:highlight w:val="white"/>
          <w:lang w:val="pt-PT"/>
        </w:rPr>
        <w:t>CONE / BARRIL SINALIZAÇÃO ZEBRADO</w:t>
      </w:r>
      <w:r w:rsidR="00485795" w:rsidRPr="003A50EE">
        <w:rPr>
          <w:rFonts w:eastAsia="Times New Roman" w:cs="Times New Roman"/>
          <w:b/>
          <w:bCs/>
          <w:iCs/>
          <w:color w:val="auto"/>
          <w:lang w:val="pt-PT"/>
        </w:rPr>
        <w:t>:</w:t>
      </w:r>
    </w:p>
    <w:p w14:paraId="769AD00D" w14:textId="10F58221" w:rsidR="00485795" w:rsidRPr="003A50EE" w:rsidRDefault="00485795" w:rsidP="00B9145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ight="0" w:firstLine="0"/>
        <w:jc w:val="left"/>
        <w:rPr>
          <w:b/>
          <w:bCs/>
          <w:color w:val="auto"/>
        </w:rPr>
      </w:pPr>
      <w:r w:rsidRPr="003A50EE">
        <w:rPr>
          <w:color w:val="auto"/>
          <w:sz w:val="22"/>
          <w:szCs w:val="22"/>
          <w:highlight w:val="white"/>
        </w:rPr>
        <w:t xml:space="preserve"> </w:t>
      </w:r>
      <w:r w:rsidRPr="003A50EE">
        <w:rPr>
          <w:color w:val="auto"/>
          <w:sz w:val="22"/>
          <w:szCs w:val="22"/>
        </w:rPr>
        <w:t>Cone esportivo; material: policloreto de vinila; cor (cone faixa): laranja branco; altura: 50 cm; quantidade faixa: zebrado; tipo faixa: fosca; formato base: sextavado 28,5 mm; padrão: NBR 15071; particularidade: sem.</w:t>
      </w:r>
    </w:p>
    <w:p w14:paraId="26AFFB99" w14:textId="77777777" w:rsidR="00F1656C" w:rsidRDefault="00F1656C" w:rsidP="004906F2">
      <w:pPr>
        <w:tabs>
          <w:tab w:val="left" w:pos="1524"/>
        </w:tabs>
        <w:spacing w:line="360" w:lineRule="auto"/>
        <w:ind w:firstLine="709"/>
        <w:contextualSpacing/>
        <w:jc w:val="both"/>
        <w:rPr>
          <w:rFonts w:eastAsia="Calibri"/>
          <w:szCs w:val="24"/>
          <w:lang w:eastAsia="zh-CN"/>
        </w:rPr>
      </w:pPr>
    </w:p>
    <w:p w14:paraId="7686B315" w14:textId="77777777" w:rsidR="007E2F1B" w:rsidRPr="000F074E" w:rsidRDefault="007E2F1B" w:rsidP="007E2F1B">
      <w:pPr>
        <w:pStyle w:val="PargrafodaLista"/>
        <w:numPr>
          <w:ilvl w:val="0"/>
          <w:numId w:val="2"/>
        </w:numPr>
        <w:shd w:val="clear" w:color="auto" w:fill="D9D9D9"/>
        <w:spacing w:line="360" w:lineRule="auto"/>
        <w:jc w:val="both"/>
        <w:rPr>
          <w:rFonts w:eastAsia="Arial"/>
          <w:b/>
          <w:bCs/>
          <w:iCs/>
          <w:szCs w:val="24"/>
        </w:rPr>
      </w:pPr>
      <w:r>
        <w:rPr>
          <w:rFonts w:eastAsia="Arial"/>
          <w:b/>
          <w:bCs/>
          <w:iCs/>
          <w:szCs w:val="24"/>
        </w:rPr>
        <w:t>AMOSTRAS</w:t>
      </w:r>
    </w:p>
    <w:p w14:paraId="14B46B21" w14:textId="77777777" w:rsidR="00D50A4A" w:rsidRDefault="00D50A4A" w:rsidP="00D50A4A">
      <w:pPr>
        <w:tabs>
          <w:tab w:val="left" w:pos="142"/>
          <w:tab w:val="left" w:pos="284"/>
          <w:tab w:val="left" w:pos="426"/>
          <w:tab w:val="left" w:pos="709"/>
        </w:tabs>
        <w:spacing w:line="360" w:lineRule="auto"/>
        <w:ind w:firstLine="680"/>
        <w:jc w:val="both"/>
        <w:rPr>
          <w:rFonts w:eastAsia="Calibri"/>
          <w:szCs w:val="24"/>
        </w:rPr>
      </w:pPr>
    </w:p>
    <w:p w14:paraId="1C7C4BEB" w14:textId="77777777" w:rsidR="00D50A4A" w:rsidRPr="00D50A4A" w:rsidRDefault="00D50A4A" w:rsidP="00D50A4A">
      <w:pPr>
        <w:spacing w:after="120" w:line="360" w:lineRule="auto"/>
        <w:jc w:val="both"/>
        <w:rPr>
          <w:rFonts w:eastAsia="Calibri"/>
          <w:szCs w:val="24"/>
          <w:lang w:eastAsia="zh-CN"/>
        </w:rPr>
      </w:pPr>
      <w:r w:rsidRPr="00D50A4A">
        <w:rPr>
          <w:rFonts w:eastAsia="Calibri"/>
          <w:szCs w:val="24"/>
          <w:lang w:eastAsia="zh-CN"/>
        </w:rPr>
        <w:t xml:space="preserve">4.1 </w:t>
      </w:r>
      <w:proofErr w:type="gramStart"/>
      <w:r w:rsidRPr="00D50A4A">
        <w:rPr>
          <w:rFonts w:eastAsia="Calibri"/>
          <w:szCs w:val="24"/>
          <w:lang w:eastAsia="zh-CN"/>
        </w:rPr>
        <w:t>Poderá ser</w:t>
      </w:r>
      <w:proofErr w:type="gramEnd"/>
      <w:r w:rsidRPr="00D50A4A">
        <w:rPr>
          <w:rFonts w:eastAsia="Calibri"/>
          <w:szCs w:val="24"/>
          <w:lang w:eastAsia="zh-CN"/>
        </w:rPr>
        <w:t xml:space="preserve"> exigida do primeiro colocado a apresentação de AMOSTRAS dos itens arrematados, a ser encaminhada ao pregoeiro, localizado na Rua Evaristo da Veiga, nº. </w:t>
      </w:r>
      <w:proofErr w:type="gramStart"/>
      <w:r w:rsidRPr="00D50A4A">
        <w:rPr>
          <w:rFonts w:eastAsia="Calibri"/>
          <w:szCs w:val="24"/>
          <w:lang w:eastAsia="zh-CN"/>
        </w:rPr>
        <w:t>78, Centro – Rio de Janeiro –</w:t>
      </w:r>
      <w:proofErr w:type="gramEnd"/>
      <w:r w:rsidRPr="00D50A4A">
        <w:rPr>
          <w:rFonts w:eastAsia="Calibri"/>
          <w:szCs w:val="24"/>
          <w:lang w:eastAsia="zh-CN"/>
        </w:rPr>
        <w:t xml:space="preserve"> RJ – Diretoria de Licitações e Projetos - Seção de Pregão, Tel.: (021) 2333-2665.</w:t>
      </w:r>
    </w:p>
    <w:p w14:paraId="47914675" w14:textId="77777777" w:rsidR="005A5524" w:rsidRDefault="005A5524" w:rsidP="00D50A4A">
      <w:pPr>
        <w:spacing w:after="120" w:line="360" w:lineRule="auto"/>
        <w:jc w:val="both"/>
        <w:rPr>
          <w:rFonts w:eastAsia="Calibri"/>
          <w:szCs w:val="24"/>
          <w:lang w:eastAsia="zh-CN"/>
        </w:rPr>
      </w:pPr>
    </w:p>
    <w:p w14:paraId="717378E8" w14:textId="32662C0B" w:rsidR="007E2F1B" w:rsidRDefault="00D50A4A" w:rsidP="00D50A4A">
      <w:pPr>
        <w:spacing w:after="120" w:line="360" w:lineRule="auto"/>
        <w:jc w:val="both"/>
        <w:rPr>
          <w:rFonts w:eastAsia="Calibri"/>
          <w:szCs w:val="24"/>
          <w:lang w:eastAsia="zh-CN"/>
        </w:rPr>
      </w:pPr>
      <w:r w:rsidRPr="00D50A4A">
        <w:rPr>
          <w:rFonts w:eastAsia="Calibri"/>
          <w:szCs w:val="24"/>
          <w:lang w:eastAsia="zh-CN"/>
        </w:rPr>
        <w:t>4.2 As amostras apresentadas para análise deverão estar corretamente identificadas com o nome do licitante responsável pelo envio.</w:t>
      </w:r>
    </w:p>
    <w:p w14:paraId="014FEFC7" w14:textId="77777777" w:rsidR="00787258" w:rsidRPr="00B53B03" w:rsidRDefault="00787258" w:rsidP="00847268">
      <w:pPr>
        <w:spacing w:line="360" w:lineRule="auto"/>
        <w:jc w:val="both"/>
        <w:rPr>
          <w:szCs w:val="24"/>
        </w:rPr>
      </w:pPr>
      <w:bookmarkStart w:id="1" w:name="_Toc41415176"/>
      <w:bookmarkEnd w:id="1"/>
    </w:p>
    <w:p w14:paraId="0E7960B3" w14:textId="7C629140" w:rsidR="009E0390" w:rsidRPr="00BD4F6A" w:rsidRDefault="007F6A65"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PRAZO</w:t>
      </w:r>
      <w:r w:rsidR="00FE7D21" w:rsidRPr="00BD4F6A">
        <w:rPr>
          <w:rFonts w:eastAsia="Arial"/>
          <w:b/>
          <w:bCs/>
          <w:iCs/>
          <w:szCs w:val="24"/>
        </w:rPr>
        <w:t xml:space="preserve">, </w:t>
      </w:r>
      <w:r w:rsidRPr="00BD4F6A">
        <w:rPr>
          <w:rFonts w:eastAsia="Arial"/>
          <w:b/>
          <w:bCs/>
          <w:iCs/>
          <w:szCs w:val="24"/>
        </w:rPr>
        <w:t>LOCAL</w:t>
      </w:r>
      <w:r w:rsidR="00FE7D21" w:rsidRPr="00BD4F6A">
        <w:rPr>
          <w:rFonts w:eastAsia="Arial"/>
          <w:b/>
          <w:bCs/>
          <w:iCs/>
          <w:szCs w:val="24"/>
        </w:rPr>
        <w:t xml:space="preserve"> E CONDIÇÃO DE ENTREGA</w:t>
      </w:r>
      <w:r w:rsidR="001F6A82">
        <w:rPr>
          <w:rFonts w:eastAsia="Arial"/>
          <w:b/>
          <w:bCs/>
          <w:iCs/>
          <w:szCs w:val="24"/>
        </w:rPr>
        <w:t>:</w:t>
      </w:r>
    </w:p>
    <w:p w14:paraId="0E9723BE" w14:textId="2B48D630" w:rsidR="00B53B03" w:rsidRPr="008E49C0" w:rsidRDefault="005A5524" w:rsidP="00847268">
      <w:pPr>
        <w:pStyle w:val="Ttulo1"/>
        <w:suppressAutoHyphens/>
        <w:spacing w:before="600" w:after="120" w:line="360" w:lineRule="auto"/>
        <w:jc w:val="left"/>
        <w:rPr>
          <w:color w:val="000000" w:themeColor="text1"/>
        </w:rPr>
      </w:pPr>
      <w:r>
        <w:rPr>
          <w:color w:val="000000" w:themeColor="text1"/>
        </w:rPr>
        <w:t>5.1. PRAZO DE ENTREGA:</w:t>
      </w:r>
    </w:p>
    <w:p w14:paraId="6F3545B6" w14:textId="1C06D40A" w:rsidR="0072345A" w:rsidRDefault="005A5524" w:rsidP="00847268">
      <w:pPr>
        <w:pStyle w:val="Doc011"/>
        <w:ind w:firstLine="0"/>
      </w:pPr>
      <w:r>
        <w:rPr>
          <w:lang w:val="pt-PT"/>
        </w:rPr>
        <w:t>O Prazo de entrega</w:t>
      </w:r>
      <w:r>
        <w:t xml:space="preserve">: </w:t>
      </w:r>
      <w:proofErr w:type="spellStart"/>
      <w:r>
        <w:t>at</w:t>
      </w:r>
      <w:proofErr w:type="spellEnd"/>
      <w:r>
        <w:rPr>
          <w:lang w:val="fr-FR"/>
        </w:rPr>
        <w:t xml:space="preserve">é </w:t>
      </w:r>
      <w:r>
        <w:t>10 (dez) dias úteis, após o recebimento da Nota de Empenho.</w:t>
      </w:r>
    </w:p>
    <w:p w14:paraId="4D0157C7" w14:textId="77777777" w:rsidR="005A5524" w:rsidRDefault="005A5524" w:rsidP="00847268">
      <w:pPr>
        <w:tabs>
          <w:tab w:val="left" w:pos="1524"/>
        </w:tabs>
        <w:spacing w:line="360" w:lineRule="auto"/>
        <w:jc w:val="both"/>
        <w:rPr>
          <w:rFonts w:eastAsia="Calibri"/>
          <w:b/>
          <w:szCs w:val="24"/>
          <w:lang w:eastAsia="zh-CN"/>
        </w:rPr>
      </w:pPr>
    </w:p>
    <w:p w14:paraId="64D6C136" w14:textId="77777777" w:rsidR="003A50EE" w:rsidRDefault="003A50EE" w:rsidP="00847268">
      <w:pPr>
        <w:tabs>
          <w:tab w:val="left" w:pos="1524"/>
        </w:tabs>
        <w:spacing w:line="360" w:lineRule="auto"/>
        <w:jc w:val="both"/>
        <w:rPr>
          <w:rFonts w:eastAsia="Calibri"/>
          <w:b/>
          <w:szCs w:val="24"/>
          <w:lang w:eastAsia="zh-CN"/>
        </w:rPr>
      </w:pPr>
    </w:p>
    <w:p w14:paraId="6F5AADAC" w14:textId="244DC78E" w:rsidR="0062379B" w:rsidRPr="001F50A9" w:rsidRDefault="005A5524" w:rsidP="00847268">
      <w:pPr>
        <w:tabs>
          <w:tab w:val="left" w:pos="1524"/>
        </w:tabs>
        <w:spacing w:line="360" w:lineRule="auto"/>
        <w:jc w:val="both"/>
        <w:rPr>
          <w:rFonts w:eastAsia="Calibri"/>
          <w:b/>
          <w:szCs w:val="24"/>
          <w:lang w:eastAsia="zh-CN"/>
        </w:rPr>
      </w:pPr>
      <w:r>
        <w:rPr>
          <w:rFonts w:eastAsia="Calibri"/>
          <w:b/>
          <w:szCs w:val="24"/>
          <w:lang w:eastAsia="zh-CN"/>
        </w:rPr>
        <w:lastRenderedPageBreak/>
        <w:t xml:space="preserve">5.2. </w:t>
      </w:r>
      <w:r w:rsidR="00BD1317" w:rsidRPr="001F50A9">
        <w:rPr>
          <w:rFonts w:eastAsia="Calibri"/>
          <w:b/>
          <w:szCs w:val="24"/>
          <w:lang w:eastAsia="zh-CN"/>
        </w:rPr>
        <w:t>LOCAL</w:t>
      </w:r>
      <w:r w:rsidR="0001662E" w:rsidRPr="001F50A9">
        <w:rPr>
          <w:rFonts w:eastAsia="Calibri"/>
          <w:b/>
          <w:szCs w:val="24"/>
          <w:lang w:eastAsia="zh-CN"/>
        </w:rPr>
        <w:t xml:space="preserve"> DE ENTREGA</w:t>
      </w:r>
      <w:r w:rsidR="00BD1317" w:rsidRPr="001F50A9">
        <w:rPr>
          <w:rFonts w:eastAsia="Calibri"/>
          <w:b/>
          <w:szCs w:val="24"/>
          <w:lang w:eastAsia="zh-CN"/>
        </w:rPr>
        <w:t xml:space="preserve">: </w:t>
      </w:r>
    </w:p>
    <w:p w14:paraId="3C0A78EE" w14:textId="2511FDE0" w:rsidR="00223D0A" w:rsidRDefault="005A5524" w:rsidP="005A5524">
      <w:pPr>
        <w:widowControl w:val="0"/>
        <w:pBdr>
          <w:top w:val="nil"/>
          <w:left w:val="nil"/>
          <w:bottom w:val="nil"/>
          <w:right w:val="nil"/>
          <w:between w:val="nil"/>
        </w:pBdr>
        <w:spacing w:after="120" w:line="360" w:lineRule="auto"/>
        <w:jc w:val="both"/>
        <w:rPr>
          <w:color w:val="000000"/>
          <w:szCs w:val="24"/>
        </w:rPr>
      </w:pPr>
      <w:r w:rsidRPr="005A5524">
        <w:rPr>
          <w:color w:val="000000"/>
          <w:szCs w:val="24"/>
        </w:rPr>
        <w:t>O objeto deste termo</w:t>
      </w:r>
      <w:proofErr w:type="gramStart"/>
      <w:r w:rsidRPr="005A5524">
        <w:rPr>
          <w:color w:val="000000"/>
          <w:szCs w:val="24"/>
        </w:rPr>
        <w:t>, deverá</w:t>
      </w:r>
      <w:proofErr w:type="gramEnd"/>
      <w:r w:rsidRPr="005A5524">
        <w:rPr>
          <w:color w:val="000000"/>
          <w:szCs w:val="24"/>
        </w:rPr>
        <w:t xml:space="preserve"> ser entregue no Centro de Educação Física e Desportos da Polícia Militar do Estado do Rio de Janeiro, situado na Av. Mal. Fontenelle, 2.906 – Sulacap – Rio de Janeiro -  RJ, de segunda a sexta-feira, no horário comercial, devendo ser confirmado no momento da assinatura contratual se houver, ou emissão da nota de empenho</w:t>
      </w:r>
      <w:r>
        <w:rPr>
          <w:color w:val="000000"/>
          <w:szCs w:val="24"/>
        </w:rPr>
        <w:t>.</w:t>
      </w:r>
    </w:p>
    <w:p w14:paraId="31C50D94" w14:textId="728A1871" w:rsidR="0062379B" w:rsidRPr="001F50A9" w:rsidRDefault="005A5524" w:rsidP="00847268">
      <w:pPr>
        <w:tabs>
          <w:tab w:val="left" w:pos="1524"/>
        </w:tabs>
        <w:spacing w:line="360" w:lineRule="auto"/>
        <w:jc w:val="both"/>
        <w:rPr>
          <w:rFonts w:eastAsia="Calibri"/>
          <w:b/>
          <w:szCs w:val="24"/>
          <w:lang w:eastAsia="zh-CN"/>
        </w:rPr>
      </w:pPr>
      <w:r>
        <w:rPr>
          <w:rFonts w:eastAsia="Calibri"/>
          <w:b/>
          <w:szCs w:val="24"/>
          <w:lang w:eastAsia="zh-CN"/>
        </w:rPr>
        <w:t xml:space="preserve">5.3. </w:t>
      </w:r>
      <w:r w:rsidR="00F06DB8" w:rsidRPr="001F50A9">
        <w:rPr>
          <w:rFonts w:eastAsia="Calibri"/>
          <w:b/>
          <w:szCs w:val="24"/>
          <w:lang w:eastAsia="zh-CN"/>
        </w:rPr>
        <w:t>CONDIÇÕES DE ENTREGA</w:t>
      </w:r>
      <w:r w:rsidR="0062379B" w:rsidRPr="001F50A9">
        <w:rPr>
          <w:rFonts w:eastAsia="Calibri"/>
          <w:b/>
          <w:szCs w:val="24"/>
          <w:lang w:eastAsia="zh-CN"/>
        </w:rPr>
        <w:t xml:space="preserve">: </w:t>
      </w:r>
    </w:p>
    <w:p w14:paraId="53F6267A" w14:textId="77777777" w:rsidR="0082019B" w:rsidRPr="00BD1317" w:rsidRDefault="0082019B" w:rsidP="00847268">
      <w:pPr>
        <w:tabs>
          <w:tab w:val="left" w:pos="1524"/>
        </w:tabs>
        <w:spacing w:line="360" w:lineRule="auto"/>
        <w:jc w:val="both"/>
        <w:rPr>
          <w:rFonts w:eastAsia="Calibri"/>
          <w:szCs w:val="24"/>
          <w:lang w:eastAsia="zh-CN"/>
        </w:rPr>
      </w:pPr>
    </w:p>
    <w:p w14:paraId="398287BD" w14:textId="74F5B283" w:rsidR="00281C77" w:rsidRDefault="008F4CC9" w:rsidP="008F4CC9">
      <w:pPr>
        <w:widowControl w:val="0"/>
        <w:spacing w:line="360" w:lineRule="auto"/>
        <w:jc w:val="both"/>
      </w:pPr>
      <w:r>
        <w:t>5.3.</w:t>
      </w:r>
      <w:r w:rsidR="000561B0">
        <w:t>1.</w:t>
      </w:r>
      <w:r>
        <w:t xml:space="preserve"> </w:t>
      </w:r>
      <w:r w:rsidR="00281C77">
        <w:t xml:space="preserve">A empresa CONTRATADA deverá entregar </w:t>
      </w:r>
      <w:r w:rsidR="003F60E4">
        <w:t xml:space="preserve">de </w:t>
      </w:r>
      <w:r w:rsidR="006A7D57" w:rsidRPr="006A7D57">
        <w:rPr>
          <w:b/>
        </w:rPr>
        <w:t>FORMA</w:t>
      </w:r>
      <w:r w:rsidR="003F60E4" w:rsidRPr="006A7D57">
        <w:rPr>
          <w:b/>
        </w:rPr>
        <w:t xml:space="preserve"> </w:t>
      </w:r>
      <w:r w:rsidR="006A7D57" w:rsidRPr="006A7D57">
        <w:rPr>
          <w:b/>
        </w:rPr>
        <w:t>ÚNICA</w:t>
      </w:r>
      <w:r w:rsidR="003F60E4">
        <w:t xml:space="preserve"> </w:t>
      </w:r>
      <w:r w:rsidR="00281C77">
        <w:t xml:space="preserve">o </w:t>
      </w:r>
      <w:r w:rsidR="003F60E4">
        <w:t xml:space="preserve">objeto </w:t>
      </w:r>
      <w:r w:rsidR="006D6E20">
        <w:t>conforme cronograma de entrega.</w:t>
      </w:r>
    </w:p>
    <w:p w14:paraId="67B645E0" w14:textId="77777777" w:rsidR="00062228" w:rsidRDefault="00062228" w:rsidP="005F39EC">
      <w:pPr>
        <w:widowControl w:val="0"/>
        <w:spacing w:line="360" w:lineRule="auto"/>
        <w:ind w:firstLine="709"/>
        <w:jc w:val="both"/>
      </w:pPr>
    </w:p>
    <w:p w14:paraId="511D99B1" w14:textId="10CE5310" w:rsidR="00281C77" w:rsidRDefault="008F4CC9" w:rsidP="008F4CC9">
      <w:pPr>
        <w:widowControl w:val="0"/>
        <w:spacing w:line="360" w:lineRule="auto"/>
        <w:jc w:val="both"/>
      </w:pPr>
      <w:r>
        <w:t>5.3.</w:t>
      </w:r>
      <w:r w:rsidR="000561B0">
        <w:t>2.</w:t>
      </w:r>
      <w:r>
        <w:t xml:space="preserve"> </w:t>
      </w:r>
      <w:r w:rsidR="00281C77">
        <w:t>O recebimento dos equipamentos estará condicionado à observância de suas especificações técnicas, cabendo</w:t>
      </w:r>
      <w:r w:rsidR="005A5524">
        <w:t>,</w:t>
      </w:r>
      <w:r w:rsidR="00281C77">
        <w:t xml:space="preserve"> </w:t>
      </w:r>
      <w:r w:rsidR="005A5524">
        <w:t>a</w:t>
      </w:r>
      <w:r w:rsidR="00281C77">
        <w:t xml:space="preserve"> verificação</w:t>
      </w:r>
      <w:r w:rsidR="005A5524">
        <w:t>,</w:t>
      </w:r>
      <w:r w:rsidR="00281C77">
        <w:t xml:space="preserve"> ao representante do Contratante;</w:t>
      </w:r>
    </w:p>
    <w:p w14:paraId="56A38A13" w14:textId="77777777" w:rsidR="00062228" w:rsidRDefault="00062228" w:rsidP="005F39EC">
      <w:pPr>
        <w:widowControl w:val="0"/>
        <w:spacing w:line="360" w:lineRule="auto"/>
        <w:ind w:firstLine="709"/>
        <w:jc w:val="both"/>
      </w:pPr>
    </w:p>
    <w:p w14:paraId="779E022D" w14:textId="56554FDF" w:rsidR="00281C77" w:rsidRDefault="008F4CC9" w:rsidP="008F4CC9">
      <w:pPr>
        <w:widowControl w:val="0"/>
        <w:spacing w:line="360" w:lineRule="auto"/>
        <w:jc w:val="both"/>
      </w:pPr>
      <w:r>
        <w:t>5.3.</w:t>
      </w:r>
      <w:r w:rsidR="000561B0">
        <w:t>3.</w:t>
      </w:r>
      <w:r>
        <w:t xml:space="preserve"> </w:t>
      </w:r>
      <w:r w:rsidR="00281C77">
        <w:t xml:space="preserve">Caso as especificações estejam fora dos padrões estabelecidos, os materiais serão rejeitados pela Comissão de recebimento da </w:t>
      </w:r>
      <w:r w:rsidR="007655DD">
        <w:t>SEPM</w:t>
      </w:r>
      <w:r w:rsidR="00281C77">
        <w:t>;</w:t>
      </w:r>
    </w:p>
    <w:p w14:paraId="5AF4E3BA" w14:textId="77777777" w:rsidR="00062228" w:rsidRDefault="00062228" w:rsidP="003F60E4">
      <w:pPr>
        <w:pStyle w:val="Doc011"/>
        <w:spacing w:after="0"/>
        <w:ind w:firstLine="680"/>
      </w:pPr>
    </w:p>
    <w:p w14:paraId="617BDC10" w14:textId="21E60DA8" w:rsidR="00062228" w:rsidRDefault="008F4CC9" w:rsidP="008F4CC9">
      <w:pPr>
        <w:widowControl w:val="0"/>
        <w:spacing w:line="360" w:lineRule="auto"/>
        <w:jc w:val="both"/>
        <w:rPr>
          <w:szCs w:val="24"/>
          <w:lang w:eastAsia="zh-CN"/>
        </w:rPr>
      </w:pPr>
      <w:r>
        <w:t>5.3.</w:t>
      </w:r>
      <w:r w:rsidR="000561B0">
        <w:t>4.</w:t>
      </w:r>
      <w:r>
        <w:t xml:space="preserve"> </w:t>
      </w:r>
      <w:r w:rsidR="005A5524" w:rsidRPr="005A5524">
        <w:rPr>
          <w:szCs w:val="24"/>
          <w:lang w:eastAsia="zh-CN"/>
        </w:rPr>
        <w:t>A empresa deverá comunicar a PMERJ, com 72 horas de antecedência, a data e o horário previsto para a entrega dos produtos, por escrito ou pelos telefones (21) 2333-2621,</w:t>
      </w:r>
      <w:proofErr w:type="gramStart"/>
      <w:r w:rsidR="005A5524" w:rsidRPr="005A5524">
        <w:rPr>
          <w:szCs w:val="24"/>
          <w:lang w:eastAsia="zh-CN"/>
        </w:rPr>
        <w:t xml:space="preserve">  </w:t>
      </w:r>
      <w:proofErr w:type="gramEnd"/>
      <w:r w:rsidR="005A5524" w:rsidRPr="005A5524">
        <w:rPr>
          <w:szCs w:val="24"/>
          <w:lang w:eastAsia="zh-CN"/>
        </w:rPr>
        <w:t>(21) 2333-2611, (21) 2333-2612.</w:t>
      </w:r>
    </w:p>
    <w:p w14:paraId="1233F891" w14:textId="77777777" w:rsidR="006A7D57" w:rsidRDefault="006A7D57" w:rsidP="005F39EC">
      <w:pPr>
        <w:widowControl w:val="0"/>
        <w:spacing w:line="360" w:lineRule="auto"/>
        <w:jc w:val="both"/>
        <w:rPr>
          <w:b/>
        </w:rPr>
      </w:pPr>
    </w:p>
    <w:p w14:paraId="762708D3" w14:textId="77EEB58D" w:rsidR="001057D1" w:rsidRPr="00BD4F6A" w:rsidRDefault="001057D1" w:rsidP="00847268">
      <w:pPr>
        <w:pStyle w:val="PargrafodaLista"/>
        <w:numPr>
          <w:ilvl w:val="0"/>
          <w:numId w:val="2"/>
        </w:numPr>
        <w:shd w:val="clear" w:color="auto" w:fill="D9D9D9"/>
        <w:spacing w:line="360" w:lineRule="auto"/>
        <w:ind w:left="0" w:firstLine="0"/>
        <w:jc w:val="both"/>
        <w:rPr>
          <w:rFonts w:eastAsia="Arial"/>
          <w:b/>
          <w:bCs/>
          <w:iCs/>
          <w:szCs w:val="24"/>
        </w:rPr>
      </w:pPr>
      <w:r w:rsidRPr="00BD4F6A">
        <w:rPr>
          <w:rFonts w:eastAsia="Arial"/>
          <w:b/>
          <w:bCs/>
          <w:iCs/>
          <w:szCs w:val="24"/>
        </w:rPr>
        <w:t>EXECUÇÃO, RECEBIMENTO E FISCALIZAÇÃO DO CONTRATO</w:t>
      </w:r>
      <w:r w:rsidR="00C1776F">
        <w:rPr>
          <w:rFonts w:eastAsia="Arial"/>
          <w:b/>
          <w:bCs/>
          <w:iCs/>
          <w:szCs w:val="24"/>
        </w:rPr>
        <w:t>:</w:t>
      </w:r>
    </w:p>
    <w:p w14:paraId="59E1B5B6" w14:textId="77777777" w:rsidR="003D68FA" w:rsidRPr="006C45E5" w:rsidRDefault="003D68FA" w:rsidP="00847268">
      <w:pPr>
        <w:tabs>
          <w:tab w:val="left" w:pos="1524"/>
        </w:tabs>
        <w:spacing w:line="360" w:lineRule="auto"/>
        <w:contextualSpacing/>
        <w:jc w:val="both"/>
        <w:rPr>
          <w:rFonts w:eastAsia="Calibri"/>
          <w:szCs w:val="24"/>
          <w:lang w:eastAsia="zh-CN"/>
        </w:rPr>
      </w:pPr>
    </w:p>
    <w:p w14:paraId="55A0377B" w14:textId="3668B77D" w:rsidR="00592B8C" w:rsidRPr="00380004" w:rsidRDefault="008F4CC9" w:rsidP="008F4CC9">
      <w:pPr>
        <w:tabs>
          <w:tab w:val="left" w:pos="1524"/>
        </w:tabs>
        <w:spacing w:line="360" w:lineRule="auto"/>
        <w:contextualSpacing/>
        <w:jc w:val="both"/>
        <w:rPr>
          <w:rFonts w:eastAsia="Calibri"/>
          <w:szCs w:val="24"/>
          <w:lang w:eastAsia="zh-CN"/>
        </w:rPr>
      </w:pPr>
      <w:r>
        <w:rPr>
          <w:rFonts w:eastAsia="Calibri"/>
          <w:szCs w:val="24"/>
          <w:lang w:eastAsia="zh-CN"/>
        </w:rPr>
        <w:t xml:space="preserve">6.1. </w:t>
      </w:r>
      <w:r w:rsidR="00592B8C" w:rsidRPr="006C45E5">
        <w:rPr>
          <w:rFonts w:eastAsia="Calibri"/>
          <w:szCs w:val="24"/>
          <w:lang w:eastAsia="zh-CN"/>
        </w:rPr>
        <w:t xml:space="preserve">A Comissão Técnica está no item </w:t>
      </w:r>
      <w:r w:rsidR="00EC1EFB" w:rsidRPr="00EC1EFB">
        <w:rPr>
          <w:rFonts w:eastAsia="Calibri"/>
          <w:szCs w:val="24"/>
          <w:lang w:eastAsia="zh-CN"/>
        </w:rPr>
        <w:t>18</w:t>
      </w:r>
      <w:r w:rsidR="00B6635D" w:rsidRPr="00EC1EFB">
        <w:rPr>
          <w:rFonts w:eastAsia="Calibri"/>
          <w:szCs w:val="24"/>
          <w:lang w:eastAsia="zh-CN"/>
        </w:rPr>
        <w:t xml:space="preserve"> </w:t>
      </w:r>
      <w:r w:rsidR="00242FE8" w:rsidRPr="00EC1EFB">
        <w:rPr>
          <w:rFonts w:eastAsia="Calibri"/>
          <w:szCs w:val="24"/>
          <w:lang w:eastAsia="zh-CN"/>
        </w:rPr>
        <w:t>“</w:t>
      </w:r>
      <w:r w:rsidR="00B6635D" w:rsidRPr="00EC1EFB">
        <w:rPr>
          <w:rFonts w:eastAsia="Calibri"/>
          <w:szCs w:val="24"/>
          <w:lang w:eastAsia="zh-CN"/>
        </w:rPr>
        <w:t>GESTOR E FISCAIS</w:t>
      </w:r>
      <w:r w:rsidR="00242FE8" w:rsidRPr="00EC1EFB">
        <w:rPr>
          <w:rFonts w:eastAsia="Calibri"/>
          <w:szCs w:val="24"/>
          <w:lang w:eastAsia="zh-CN"/>
        </w:rPr>
        <w:t>”</w:t>
      </w:r>
      <w:r w:rsidR="00B6635D" w:rsidRPr="00EC1EFB">
        <w:rPr>
          <w:rFonts w:eastAsia="Calibri"/>
          <w:szCs w:val="24"/>
          <w:lang w:eastAsia="zh-CN"/>
        </w:rPr>
        <w:t>,</w:t>
      </w:r>
      <w:r w:rsidR="003C551C" w:rsidRPr="00380004">
        <w:rPr>
          <w:rFonts w:eastAsia="Calibri"/>
          <w:szCs w:val="24"/>
          <w:lang w:eastAsia="zh-CN"/>
        </w:rPr>
        <w:t xml:space="preserve"> que efetivamente realizará</w:t>
      </w:r>
      <w:r w:rsidR="00592B8C" w:rsidRPr="00380004">
        <w:rPr>
          <w:rFonts w:eastAsia="Calibri"/>
          <w:szCs w:val="24"/>
          <w:lang w:eastAsia="zh-CN"/>
        </w:rPr>
        <w:t xml:space="preserve"> sua análise dirigida a verificar se as especificações do</w:t>
      </w:r>
      <w:r w:rsidR="00311014">
        <w:rPr>
          <w:rFonts w:eastAsia="Calibri"/>
          <w:szCs w:val="24"/>
          <w:lang w:eastAsia="zh-CN"/>
        </w:rPr>
        <w:t>s</w:t>
      </w:r>
      <w:r w:rsidR="00592B8C" w:rsidRPr="00380004">
        <w:rPr>
          <w:rFonts w:eastAsia="Calibri"/>
          <w:szCs w:val="24"/>
          <w:lang w:eastAsia="zh-CN"/>
        </w:rPr>
        <w:t xml:space="preserve"> </w:t>
      </w:r>
      <w:r w:rsidR="00311014">
        <w:rPr>
          <w:rFonts w:eastAsia="Calibri"/>
          <w:szCs w:val="24"/>
          <w:lang w:eastAsia="zh-CN"/>
        </w:rPr>
        <w:t>bens</w:t>
      </w:r>
      <w:r w:rsidR="00592B8C" w:rsidRPr="00380004">
        <w:rPr>
          <w:rFonts w:eastAsia="Calibri"/>
          <w:szCs w:val="24"/>
          <w:lang w:eastAsia="zh-CN"/>
        </w:rPr>
        <w:t xml:space="preserve"> atendem às especificações do Termo de Referência;</w:t>
      </w:r>
    </w:p>
    <w:p w14:paraId="6C0FA570" w14:textId="77777777" w:rsidR="00592B8C" w:rsidRPr="00380004" w:rsidRDefault="00592B8C" w:rsidP="001F50A9">
      <w:pPr>
        <w:tabs>
          <w:tab w:val="left" w:pos="1524"/>
        </w:tabs>
        <w:spacing w:line="360" w:lineRule="auto"/>
        <w:ind w:firstLine="709"/>
        <w:contextualSpacing/>
        <w:jc w:val="both"/>
        <w:rPr>
          <w:rFonts w:eastAsia="Calibri"/>
          <w:szCs w:val="24"/>
          <w:lang w:eastAsia="zh-CN"/>
        </w:rPr>
      </w:pPr>
    </w:p>
    <w:p w14:paraId="2F4A9A7F" w14:textId="6A5CAEEC" w:rsidR="00592B8C" w:rsidRDefault="008F4CC9" w:rsidP="008F4CC9">
      <w:pPr>
        <w:tabs>
          <w:tab w:val="left" w:pos="1524"/>
        </w:tabs>
        <w:spacing w:line="360" w:lineRule="auto"/>
        <w:contextualSpacing/>
        <w:jc w:val="both"/>
        <w:rPr>
          <w:rFonts w:eastAsia="Calibri"/>
          <w:szCs w:val="24"/>
          <w:lang w:eastAsia="zh-CN"/>
        </w:rPr>
      </w:pPr>
      <w:r>
        <w:rPr>
          <w:rFonts w:eastAsia="Calibri"/>
          <w:szCs w:val="24"/>
          <w:lang w:eastAsia="zh-CN"/>
        </w:rPr>
        <w:t xml:space="preserve">6.2. </w:t>
      </w:r>
      <w:r w:rsidR="00592B8C" w:rsidRPr="00380004">
        <w:rPr>
          <w:rFonts w:eastAsia="Calibri"/>
          <w:szCs w:val="24"/>
          <w:lang w:eastAsia="zh-CN"/>
        </w:rPr>
        <w:t>A entrega do</w:t>
      </w:r>
      <w:r w:rsidR="002D6D21">
        <w:rPr>
          <w:rFonts w:eastAsia="Calibri"/>
          <w:szCs w:val="24"/>
          <w:lang w:eastAsia="zh-CN"/>
        </w:rPr>
        <w:t xml:space="preserve"> objeto</w:t>
      </w:r>
      <w:r w:rsidR="00592B8C" w:rsidRPr="00380004">
        <w:rPr>
          <w:rFonts w:eastAsia="Calibri"/>
          <w:szCs w:val="24"/>
          <w:lang w:eastAsia="zh-CN"/>
        </w:rPr>
        <w:t xml:space="preserve"> será acompanhada e fiscalizada pela Comissão Técnica na condição de representantes, os quais deverão atestar os documentos da despesa, quando comprovada a fiel e correta entrega para fins de pagamento;</w:t>
      </w:r>
    </w:p>
    <w:p w14:paraId="62490927" w14:textId="77777777" w:rsidR="00544AE8" w:rsidRPr="00380004" w:rsidRDefault="00544AE8" w:rsidP="00736505">
      <w:pPr>
        <w:tabs>
          <w:tab w:val="left" w:pos="1524"/>
        </w:tabs>
        <w:spacing w:line="360" w:lineRule="auto"/>
        <w:ind w:firstLine="709"/>
        <w:contextualSpacing/>
        <w:jc w:val="both"/>
        <w:rPr>
          <w:rFonts w:eastAsia="Calibri"/>
          <w:szCs w:val="24"/>
          <w:lang w:eastAsia="zh-CN"/>
        </w:rPr>
      </w:pPr>
    </w:p>
    <w:p w14:paraId="5C15C7B0" w14:textId="00AF85DB" w:rsidR="00592B8C" w:rsidRDefault="008F4CC9" w:rsidP="008F4CC9">
      <w:pPr>
        <w:tabs>
          <w:tab w:val="left" w:pos="1524"/>
        </w:tabs>
        <w:spacing w:line="360" w:lineRule="auto"/>
        <w:contextualSpacing/>
        <w:jc w:val="both"/>
        <w:rPr>
          <w:rFonts w:eastAsia="Calibri"/>
          <w:szCs w:val="24"/>
          <w:lang w:eastAsia="zh-CN"/>
        </w:rPr>
      </w:pPr>
      <w:r>
        <w:rPr>
          <w:rFonts w:eastAsia="Calibri"/>
          <w:szCs w:val="24"/>
          <w:lang w:eastAsia="zh-CN"/>
        </w:rPr>
        <w:t xml:space="preserve">6.3. </w:t>
      </w:r>
      <w:r w:rsidR="00592B8C" w:rsidRPr="00380004">
        <w:rPr>
          <w:rFonts w:eastAsia="Calibri"/>
          <w:szCs w:val="24"/>
          <w:lang w:eastAsia="zh-CN"/>
        </w:rPr>
        <w:t xml:space="preserve">A presença da fiscalização da </w:t>
      </w:r>
      <w:r w:rsidR="00D02730">
        <w:rPr>
          <w:rFonts w:eastAsia="Calibri"/>
          <w:szCs w:val="24"/>
          <w:lang w:eastAsia="zh-CN"/>
        </w:rPr>
        <w:t>SEPM</w:t>
      </w:r>
      <w:r w:rsidR="00592B8C" w:rsidRPr="00380004">
        <w:rPr>
          <w:rFonts w:eastAsia="Calibri"/>
          <w:szCs w:val="24"/>
          <w:lang w:eastAsia="zh-CN"/>
        </w:rPr>
        <w:t xml:space="preserve"> não elide nem diminui a responsabilidade da empresa contratada;</w:t>
      </w:r>
    </w:p>
    <w:p w14:paraId="26F10E03" w14:textId="77777777" w:rsidR="00544AE8" w:rsidRPr="00380004" w:rsidRDefault="00544AE8" w:rsidP="00736505">
      <w:pPr>
        <w:tabs>
          <w:tab w:val="left" w:pos="1524"/>
        </w:tabs>
        <w:spacing w:line="360" w:lineRule="auto"/>
        <w:ind w:firstLine="709"/>
        <w:contextualSpacing/>
        <w:jc w:val="both"/>
        <w:rPr>
          <w:rFonts w:eastAsia="Calibri"/>
          <w:szCs w:val="24"/>
          <w:lang w:eastAsia="zh-CN"/>
        </w:rPr>
      </w:pPr>
    </w:p>
    <w:p w14:paraId="44E01AF1" w14:textId="77B8180A" w:rsidR="00592B8C" w:rsidRDefault="008F4CC9" w:rsidP="008F4CC9">
      <w:pPr>
        <w:tabs>
          <w:tab w:val="left" w:pos="1524"/>
        </w:tabs>
        <w:spacing w:line="360" w:lineRule="auto"/>
        <w:contextualSpacing/>
        <w:jc w:val="both"/>
        <w:rPr>
          <w:rFonts w:eastAsia="Calibri"/>
          <w:szCs w:val="24"/>
          <w:lang w:eastAsia="zh-CN"/>
        </w:rPr>
      </w:pPr>
      <w:r>
        <w:rPr>
          <w:rFonts w:eastAsia="Calibri"/>
          <w:szCs w:val="24"/>
          <w:lang w:eastAsia="zh-CN"/>
        </w:rPr>
        <w:lastRenderedPageBreak/>
        <w:t xml:space="preserve">6.4. </w:t>
      </w:r>
      <w:r w:rsidR="00592B8C" w:rsidRPr="00B2532E">
        <w:rPr>
          <w:rFonts w:eastAsia="Calibri"/>
          <w:szCs w:val="24"/>
          <w:lang w:eastAsia="zh-CN"/>
        </w:rPr>
        <w:t>Caberá aos servidores designados rejeitar totalmente, ou em parte, qualquer produto que não esteja de acordo com as exigências, ou aquele que não seja comprovadamente original e/ou novo, assim consid</w:t>
      </w:r>
      <w:r w:rsidR="00F929C3">
        <w:rPr>
          <w:rFonts w:eastAsia="Calibri"/>
          <w:szCs w:val="24"/>
          <w:lang w:eastAsia="zh-CN"/>
        </w:rPr>
        <w:t>e</w:t>
      </w:r>
      <w:r w:rsidR="00592B8C" w:rsidRPr="00B2532E">
        <w:rPr>
          <w:rFonts w:eastAsia="Calibri"/>
          <w:szCs w:val="24"/>
          <w:lang w:eastAsia="zh-CN"/>
        </w:rPr>
        <w:t>rado de primeiro uso, bem como determinar prazo para substituição do material eventualmente fora das especificações, com defeito de fabricação ou vicio de funcionamento.</w:t>
      </w:r>
    </w:p>
    <w:p w14:paraId="3A363791" w14:textId="77777777" w:rsidR="00544AE8" w:rsidRDefault="00544AE8" w:rsidP="001F50A9">
      <w:pPr>
        <w:tabs>
          <w:tab w:val="left" w:pos="1524"/>
        </w:tabs>
        <w:spacing w:line="360" w:lineRule="auto"/>
        <w:ind w:firstLine="709"/>
        <w:contextualSpacing/>
        <w:jc w:val="both"/>
        <w:rPr>
          <w:rFonts w:eastAsia="Calibri"/>
          <w:szCs w:val="24"/>
          <w:lang w:eastAsia="zh-CN"/>
        </w:rPr>
      </w:pPr>
    </w:p>
    <w:p w14:paraId="091F5282" w14:textId="6C7F4219" w:rsidR="00544AE8" w:rsidRDefault="008F4CC9" w:rsidP="00544AE8">
      <w:pPr>
        <w:widowControl w:val="0"/>
        <w:spacing w:line="360" w:lineRule="auto"/>
        <w:jc w:val="both"/>
      </w:pPr>
      <w:r>
        <w:rPr>
          <w:b/>
        </w:rPr>
        <w:t>6</w:t>
      </w:r>
      <w:r w:rsidR="00F929C3">
        <w:rPr>
          <w:b/>
        </w:rPr>
        <w:t xml:space="preserve">.5. </w:t>
      </w:r>
      <w:r w:rsidR="00544AE8">
        <w:rPr>
          <w:b/>
        </w:rPr>
        <w:t xml:space="preserve">Recebimento Provisório: </w:t>
      </w:r>
      <w:r w:rsidR="00544AE8">
        <w:t xml:space="preserve">Os bens serão recebidos provisoriamente, </w:t>
      </w:r>
      <w:r w:rsidR="007E1350" w:rsidRPr="00200C86">
        <w:rPr>
          <w:b/>
        </w:rPr>
        <w:t>em</w:t>
      </w:r>
      <w:r w:rsidR="007E1350">
        <w:t xml:space="preserve"> </w:t>
      </w:r>
      <w:r w:rsidR="007E1350" w:rsidRPr="00290231">
        <w:rPr>
          <w:b/>
        </w:rPr>
        <w:t>até</w:t>
      </w:r>
      <w:r w:rsidR="007E1350" w:rsidRPr="00223D0A">
        <w:rPr>
          <w:b/>
        </w:rPr>
        <w:t xml:space="preserve"> </w:t>
      </w:r>
      <w:proofErr w:type="gramStart"/>
      <w:r w:rsidR="007E1350">
        <w:rPr>
          <w:b/>
        </w:rPr>
        <w:t>5</w:t>
      </w:r>
      <w:proofErr w:type="gramEnd"/>
      <w:r w:rsidR="007E1350">
        <w:rPr>
          <w:b/>
        </w:rPr>
        <w:t xml:space="preserve"> (cinco) dias</w:t>
      </w:r>
      <w:r w:rsidR="007E1350">
        <w:t>, a partir do recebimento do Objeto, pela comissão de recebimento, para efeito de posterior verificação da conformidade do material com as especificações constantes da proposta da empresa fabricante, modelo, especificações técnicas e níveis de desempenho mínimo exigidos, através da emissão do Termo de Recebimento Provisório.</w:t>
      </w:r>
      <w:r w:rsidR="00544AE8">
        <w:t xml:space="preserve"> </w:t>
      </w:r>
    </w:p>
    <w:p w14:paraId="0FFF2723" w14:textId="77777777" w:rsidR="00544AE8" w:rsidRDefault="00544AE8" w:rsidP="00544AE8">
      <w:pPr>
        <w:widowControl w:val="0"/>
        <w:spacing w:line="360" w:lineRule="auto"/>
        <w:jc w:val="both"/>
      </w:pPr>
    </w:p>
    <w:p w14:paraId="31585F63" w14:textId="6917ACB2" w:rsidR="00544AE8" w:rsidRDefault="00F929C3" w:rsidP="00544AE8">
      <w:pPr>
        <w:widowControl w:val="0"/>
        <w:spacing w:line="360" w:lineRule="auto"/>
        <w:jc w:val="both"/>
      </w:pPr>
      <w:r>
        <w:rPr>
          <w:b/>
        </w:rPr>
        <w:t xml:space="preserve">6.6. </w:t>
      </w:r>
      <w:r w:rsidR="00544AE8">
        <w:rPr>
          <w:b/>
        </w:rPr>
        <w:t xml:space="preserve">Recebimento Definitivo: </w:t>
      </w:r>
      <w:r w:rsidR="00544AE8">
        <w:t xml:space="preserve">Os bens serão recebidos definitivamente </w:t>
      </w:r>
      <w:r w:rsidR="007E1350" w:rsidRPr="007E1350">
        <w:rPr>
          <w:b/>
        </w:rPr>
        <w:t>em até 10 (dez) dias</w:t>
      </w:r>
      <w:r w:rsidR="007E1350" w:rsidRPr="007E1350">
        <w:t xml:space="preserve"> corridos, contados a partir do recebimento provisório, pelo gestor do contrato, após a verificação da qualidade e quantidade dos bens e consequente aceitação.</w:t>
      </w:r>
    </w:p>
    <w:p w14:paraId="4CFE778A" w14:textId="77777777" w:rsidR="00544AE8" w:rsidRDefault="00544AE8" w:rsidP="001F50A9">
      <w:pPr>
        <w:tabs>
          <w:tab w:val="left" w:pos="1524"/>
        </w:tabs>
        <w:spacing w:line="360" w:lineRule="auto"/>
        <w:ind w:firstLine="709"/>
        <w:contextualSpacing/>
        <w:jc w:val="both"/>
        <w:rPr>
          <w:rFonts w:eastAsia="Calibri"/>
          <w:szCs w:val="24"/>
          <w:lang w:eastAsia="zh-CN"/>
        </w:rPr>
      </w:pPr>
    </w:p>
    <w:p w14:paraId="5008AB74" w14:textId="10380D57" w:rsidR="007E32E8" w:rsidRPr="007E32E8" w:rsidRDefault="008F4CC9" w:rsidP="008F4CC9">
      <w:pPr>
        <w:shd w:val="clear" w:color="auto" w:fill="D9D9D9" w:themeFill="background1" w:themeFillShade="D9"/>
        <w:tabs>
          <w:tab w:val="left" w:pos="1524"/>
        </w:tabs>
        <w:spacing w:line="360" w:lineRule="auto"/>
        <w:contextualSpacing/>
        <w:jc w:val="both"/>
        <w:rPr>
          <w:rFonts w:eastAsia="Calibri"/>
          <w:b/>
          <w:szCs w:val="24"/>
          <w:lang w:eastAsia="zh-CN"/>
        </w:rPr>
      </w:pPr>
      <w:r>
        <w:rPr>
          <w:rFonts w:eastAsia="Calibri"/>
          <w:b/>
          <w:szCs w:val="24"/>
          <w:lang w:eastAsia="zh-CN"/>
        </w:rPr>
        <w:t xml:space="preserve">7. </w:t>
      </w:r>
      <w:r w:rsidRPr="007E32E8">
        <w:rPr>
          <w:rFonts w:eastAsia="Calibri"/>
          <w:b/>
          <w:szCs w:val="24"/>
          <w:lang w:eastAsia="zh-CN"/>
        </w:rPr>
        <w:t>PROCEDIMENTOS DE GESTÃO E FISCALIZAÇÃO:</w:t>
      </w:r>
    </w:p>
    <w:p w14:paraId="11A6B23D" w14:textId="77777777" w:rsidR="000561B0" w:rsidRDefault="000561B0" w:rsidP="008F4CC9">
      <w:pPr>
        <w:pStyle w:val="PargrafodaLista"/>
        <w:tabs>
          <w:tab w:val="left" w:pos="142"/>
          <w:tab w:val="left" w:pos="284"/>
          <w:tab w:val="left" w:pos="426"/>
        </w:tabs>
        <w:spacing w:line="360" w:lineRule="auto"/>
        <w:ind w:left="0"/>
        <w:jc w:val="both"/>
        <w:rPr>
          <w:rFonts w:eastAsia="Calibri"/>
          <w:szCs w:val="24"/>
        </w:rPr>
      </w:pPr>
    </w:p>
    <w:p w14:paraId="6E0CD7E1" w14:textId="29844E6E" w:rsidR="00736505" w:rsidRPr="00736505" w:rsidRDefault="00F929C3" w:rsidP="008F4CC9">
      <w:pPr>
        <w:pStyle w:val="PargrafodaLista"/>
        <w:tabs>
          <w:tab w:val="left" w:pos="142"/>
          <w:tab w:val="left" w:pos="284"/>
          <w:tab w:val="left" w:pos="426"/>
        </w:tabs>
        <w:spacing w:line="360" w:lineRule="auto"/>
        <w:ind w:left="0"/>
        <w:jc w:val="both"/>
        <w:rPr>
          <w:rFonts w:eastAsia="Calibri"/>
          <w:szCs w:val="24"/>
        </w:rPr>
      </w:pPr>
      <w:r>
        <w:rPr>
          <w:rFonts w:eastAsia="Calibri"/>
          <w:szCs w:val="24"/>
        </w:rPr>
        <w:t xml:space="preserve">7.1. </w:t>
      </w:r>
      <w:r w:rsidR="00736505" w:rsidRPr="00D03E78">
        <w:rPr>
          <w:rFonts w:eastAsia="Calibri"/>
          <w:szCs w:val="24"/>
        </w:rPr>
        <w:t>O contrato deverá ser executado, fielmente, de acordo com as cláusulas avençadas, nos termos do instrumento convocatório, do Termo de Referência e da legislação vigente, respondendo o inadimplente pelas consequências da inexecução total ou parcial.</w:t>
      </w:r>
    </w:p>
    <w:p w14:paraId="6674BEAD" w14:textId="77777777" w:rsidR="00242FE8" w:rsidRDefault="00242FE8" w:rsidP="00736505">
      <w:pPr>
        <w:pStyle w:val="PargrafodaLista"/>
        <w:tabs>
          <w:tab w:val="left" w:pos="142"/>
          <w:tab w:val="left" w:pos="284"/>
          <w:tab w:val="left" w:pos="426"/>
        </w:tabs>
        <w:spacing w:line="360" w:lineRule="auto"/>
        <w:ind w:left="0" w:firstLine="680"/>
        <w:jc w:val="both"/>
        <w:rPr>
          <w:rFonts w:eastAsia="Calibri"/>
          <w:szCs w:val="24"/>
        </w:rPr>
      </w:pPr>
    </w:p>
    <w:p w14:paraId="34A20AA1" w14:textId="53C1A9DA" w:rsidR="00736505" w:rsidRPr="00736505" w:rsidRDefault="00F929C3" w:rsidP="008F4CC9">
      <w:pPr>
        <w:pStyle w:val="PargrafodaLista"/>
        <w:tabs>
          <w:tab w:val="left" w:pos="142"/>
          <w:tab w:val="left" w:pos="284"/>
          <w:tab w:val="left" w:pos="426"/>
        </w:tabs>
        <w:spacing w:line="360" w:lineRule="auto"/>
        <w:ind w:left="0"/>
        <w:jc w:val="both"/>
        <w:rPr>
          <w:rFonts w:eastAsia="Calibri"/>
          <w:szCs w:val="24"/>
        </w:rPr>
      </w:pPr>
      <w:r>
        <w:rPr>
          <w:rFonts w:eastAsia="Calibri"/>
          <w:szCs w:val="24"/>
        </w:rPr>
        <w:t xml:space="preserve">7.2. </w:t>
      </w:r>
      <w:r w:rsidR="00736505" w:rsidRPr="00D03E78">
        <w:rPr>
          <w:rFonts w:eastAsia="Calibri"/>
          <w:szCs w:val="24"/>
        </w:rPr>
        <w:t>A execução do contrato será acompanhada e fiscalizada por representante(s) do CONTRATANTE especialmente designado(s) por autoridade competente, conforme ato de nomeação.</w:t>
      </w:r>
    </w:p>
    <w:p w14:paraId="27C3D36F" w14:textId="77777777" w:rsidR="00242FE8" w:rsidRDefault="00242FE8" w:rsidP="00736505">
      <w:pPr>
        <w:pStyle w:val="PargrafodaLista"/>
        <w:tabs>
          <w:tab w:val="left" w:pos="142"/>
          <w:tab w:val="left" w:pos="284"/>
          <w:tab w:val="left" w:pos="426"/>
        </w:tabs>
        <w:spacing w:line="360" w:lineRule="auto"/>
        <w:ind w:left="0" w:firstLine="680"/>
        <w:jc w:val="both"/>
        <w:rPr>
          <w:rFonts w:eastAsia="Calibri"/>
          <w:szCs w:val="24"/>
        </w:rPr>
      </w:pPr>
    </w:p>
    <w:p w14:paraId="477E8BB1" w14:textId="479DEC82" w:rsidR="00736505" w:rsidRDefault="00F929C3" w:rsidP="008F4CC9">
      <w:pPr>
        <w:pStyle w:val="PargrafodaLista"/>
        <w:tabs>
          <w:tab w:val="left" w:pos="142"/>
          <w:tab w:val="left" w:pos="284"/>
          <w:tab w:val="left" w:pos="426"/>
        </w:tabs>
        <w:spacing w:line="360" w:lineRule="auto"/>
        <w:ind w:left="0"/>
        <w:jc w:val="both"/>
        <w:rPr>
          <w:rFonts w:eastAsia="Calibri"/>
          <w:szCs w:val="24"/>
        </w:rPr>
      </w:pPr>
      <w:r>
        <w:rPr>
          <w:rFonts w:eastAsia="Calibri"/>
          <w:szCs w:val="24"/>
        </w:rPr>
        <w:t xml:space="preserve">7.3. </w:t>
      </w:r>
      <w:r w:rsidR="00736505" w:rsidRPr="00D03E78">
        <w:rPr>
          <w:rFonts w:eastAsia="Calibri"/>
          <w:szCs w:val="24"/>
        </w:rPr>
        <w:t>Os procedimentos pormenorizados de gestão e fiscalização serão públicos em Diário Oficial do Estado do Rio de Janeiro nas resoluções da Secretária de Estado de Polícia Militar, quando da nomeação dos fiscais e gestores.</w:t>
      </w:r>
    </w:p>
    <w:p w14:paraId="08BF6D3A" w14:textId="77777777" w:rsidR="00242FE8" w:rsidRPr="00BD4F6A" w:rsidRDefault="00242FE8" w:rsidP="00847268">
      <w:pPr>
        <w:pStyle w:val="CorpoA"/>
        <w:spacing w:after="0" w:line="360" w:lineRule="auto"/>
        <w:ind w:left="0" w:right="0" w:firstLine="0"/>
        <w:contextualSpacing/>
        <w:rPr>
          <w:rFonts w:cs="Times New Roman"/>
          <w:bCs/>
          <w:color w:val="auto"/>
          <w:lang w:val="pt-PT"/>
        </w:rPr>
      </w:pPr>
    </w:p>
    <w:p w14:paraId="685BD9FE" w14:textId="364C7079" w:rsidR="00641E86" w:rsidRPr="008F4CC9" w:rsidRDefault="008F4CC9" w:rsidP="008F4CC9">
      <w:pPr>
        <w:shd w:val="clear" w:color="auto" w:fill="D9D9D9"/>
        <w:spacing w:line="360" w:lineRule="auto"/>
        <w:jc w:val="both"/>
        <w:rPr>
          <w:rFonts w:eastAsia="Arial"/>
          <w:b/>
          <w:bCs/>
          <w:iCs/>
          <w:szCs w:val="24"/>
        </w:rPr>
      </w:pPr>
      <w:r>
        <w:rPr>
          <w:rFonts w:eastAsia="Arial"/>
          <w:b/>
          <w:bCs/>
          <w:iCs/>
          <w:szCs w:val="24"/>
        </w:rPr>
        <w:t xml:space="preserve">8. </w:t>
      </w:r>
      <w:r w:rsidR="00845A24" w:rsidRPr="008F4CC9">
        <w:rPr>
          <w:rFonts w:eastAsia="Arial"/>
          <w:b/>
          <w:bCs/>
          <w:iCs/>
          <w:szCs w:val="24"/>
        </w:rPr>
        <w:t>QUALIFICAÇÃO TÉCNICA</w:t>
      </w:r>
    </w:p>
    <w:p w14:paraId="11670347" w14:textId="77777777" w:rsidR="00DA298E" w:rsidRPr="009C1940" w:rsidRDefault="00DA298E" w:rsidP="00847268">
      <w:pPr>
        <w:pStyle w:val="PargrafodaLista"/>
        <w:spacing w:line="360" w:lineRule="auto"/>
        <w:ind w:left="0"/>
        <w:jc w:val="both"/>
        <w:rPr>
          <w:bCs/>
          <w:szCs w:val="24"/>
          <w:lang w:eastAsia="ar-SA"/>
        </w:rPr>
      </w:pPr>
    </w:p>
    <w:p w14:paraId="7B15EA45" w14:textId="79A4D190" w:rsidR="00F929C3" w:rsidRDefault="00F929C3" w:rsidP="00F929C3">
      <w:pPr>
        <w:pStyle w:val="Doc011"/>
        <w:ind w:firstLine="0"/>
      </w:pPr>
      <w:r>
        <w:rPr>
          <w:bCs/>
          <w:lang w:eastAsia="ar-SA"/>
        </w:rPr>
        <w:t>8</w:t>
      </w:r>
      <w:r w:rsidRPr="0082019B">
        <w:rPr>
          <w:bCs/>
          <w:lang w:eastAsia="ar-SA"/>
        </w:rPr>
        <w:t xml:space="preserve">.1 </w:t>
      </w:r>
      <w:r w:rsidRPr="00CE613F">
        <w:t>As empresas interessadas em participar do certame deverão apresentar comprovação de apti</w:t>
      </w:r>
      <w:r>
        <w:t>dão</w:t>
      </w:r>
      <w:r w:rsidRPr="00CE613F">
        <w:t xml:space="preserve"> mediante apresentação de atestado(s) de capacidade </w:t>
      </w:r>
      <w:proofErr w:type="gramStart"/>
      <w:r w:rsidRPr="00CE613F">
        <w:t>técnica fornecido</w:t>
      </w:r>
      <w:proofErr w:type="gramEnd"/>
      <w:r w:rsidRPr="00CE613F">
        <w:t xml:space="preserve">(s) por pessoas </w:t>
      </w:r>
      <w:r w:rsidRPr="00CE613F">
        <w:lastRenderedPageBreak/>
        <w:t>jurídica</w:t>
      </w:r>
      <w:r>
        <w:t>s de direito público ou privado comprobatório</w:t>
      </w:r>
      <w:r w:rsidRPr="00CE613F">
        <w:t xml:space="preserve"> de desempenho satisfatório em contratações com objetos similares ao objeto da presente licitação, conforme Especificações Técnicas nos termos do artigo 30 da Lei Federal nº 8.666/93;</w:t>
      </w:r>
      <w:r>
        <w:t xml:space="preserve"> </w:t>
      </w:r>
    </w:p>
    <w:p w14:paraId="400509DC" w14:textId="77777777" w:rsidR="00F929C3" w:rsidRDefault="00F929C3" w:rsidP="000561B0">
      <w:pPr>
        <w:pStyle w:val="Doc011"/>
        <w:spacing w:after="0" w:line="276" w:lineRule="auto"/>
        <w:ind w:firstLine="0"/>
      </w:pPr>
    </w:p>
    <w:p w14:paraId="12C95B5F" w14:textId="697A59F8" w:rsidR="00F929C3" w:rsidRDefault="00F929C3" w:rsidP="00F929C3">
      <w:pPr>
        <w:pStyle w:val="Doc011"/>
        <w:ind w:firstLine="0"/>
      </w:pPr>
      <w:r>
        <w:t xml:space="preserve">8.2 </w:t>
      </w:r>
      <w:proofErr w:type="gramStart"/>
      <w:r w:rsidRPr="00CE613F">
        <w:t>Será(</w:t>
      </w:r>
      <w:proofErr w:type="spellStart"/>
      <w:proofErr w:type="gramEnd"/>
      <w:r w:rsidRPr="00CE613F">
        <w:t>ão</w:t>
      </w:r>
      <w:proofErr w:type="spellEnd"/>
      <w:r w:rsidRPr="00CE613F">
        <w:t>) aceito(s) atestado(s) que comprove(m) a capacidade técnica</w:t>
      </w:r>
      <w:r>
        <w:t>,</w:t>
      </w:r>
      <w:r w:rsidRPr="00CE613F">
        <w:t xml:space="preserve"> </w:t>
      </w:r>
      <w:r>
        <w:t>mediante a comprovação de fornecimento de materiais esportivos com características e quantidades semelhantes ao objeto.</w:t>
      </w:r>
    </w:p>
    <w:p w14:paraId="37627BF1" w14:textId="77777777" w:rsidR="00062228" w:rsidRPr="0082019B" w:rsidRDefault="00062228" w:rsidP="000561B0">
      <w:pPr>
        <w:pStyle w:val="Doc011"/>
        <w:spacing w:after="0" w:line="276" w:lineRule="auto"/>
        <w:ind w:firstLine="0"/>
      </w:pPr>
    </w:p>
    <w:p w14:paraId="3EA11AF2" w14:textId="77777777" w:rsidR="00641E86" w:rsidRPr="00BD4F6A" w:rsidRDefault="00641E86" w:rsidP="008F4CC9">
      <w:pPr>
        <w:pStyle w:val="PargrafodaLista"/>
        <w:numPr>
          <w:ilvl w:val="0"/>
          <w:numId w:val="44"/>
        </w:numPr>
        <w:shd w:val="clear" w:color="auto" w:fill="D9D9D9"/>
        <w:spacing w:line="360" w:lineRule="auto"/>
        <w:jc w:val="both"/>
        <w:rPr>
          <w:rFonts w:eastAsia="Arial"/>
          <w:b/>
          <w:bCs/>
          <w:iCs/>
          <w:szCs w:val="24"/>
        </w:rPr>
      </w:pPr>
      <w:r w:rsidRPr="00BD4F6A">
        <w:rPr>
          <w:rFonts w:eastAsia="Arial"/>
          <w:b/>
          <w:bCs/>
          <w:iCs/>
          <w:szCs w:val="24"/>
        </w:rPr>
        <w:t>DISPONIBILIDADE ORÇAMENT</w:t>
      </w:r>
      <w:r w:rsidR="005E617D" w:rsidRPr="00BD4F6A">
        <w:rPr>
          <w:rFonts w:eastAsia="Arial"/>
          <w:b/>
          <w:bCs/>
          <w:iCs/>
          <w:szCs w:val="24"/>
        </w:rPr>
        <w:t xml:space="preserve">ÁRIA </w:t>
      </w:r>
      <w:r w:rsidRPr="00BD4F6A">
        <w:rPr>
          <w:rFonts w:eastAsia="Arial"/>
          <w:b/>
          <w:bCs/>
          <w:iCs/>
          <w:szCs w:val="24"/>
        </w:rPr>
        <w:t>E FINANCEIRA DO ÓRGÃO</w:t>
      </w:r>
    </w:p>
    <w:p w14:paraId="45938E68" w14:textId="77777777" w:rsidR="005E617D" w:rsidRPr="00BD4F6A" w:rsidRDefault="005E617D" w:rsidP="00847268">
      <w:pPr>
        <w:spacing w:line="360" w:lineRule="auto"/>
        <w:contextualSpacing/>
        <w:jc w:val="both"/>
        <w:rPr>
          <w:bCs/>
          <w:szCs w:val="24"/>
          <w:lang w:val="pt-PT"/>
        </w:rPr>
      </w:pPr>
    </w:p>
    <w:p w14:paraId="3B36B0D2" w14:textId="13FC52BD" w:rsidR="00524CAD" w:rsidRDefault="006B0BFF" w:rsidP="000561B0">
      <w:pPr>
        <w:spacing w:line="360" w:lineRule="auto"/>
        <w:contextualSpacing/>
        <w:jc w:val="both"/>
        <w:rPr>
          <w:rFonts w:eastAsia="Calibri"/>
          <w:i/>
          <w:sz w:val="16"/>
          <w:szCs w:val="16"/>
          <w:lang w:eastAsia="zh-CN"/>
        </w:rPr>
      </w:pPr>
      <w:r w:rsidRPr="0052119F">
        <w:rPr>
          <w:rFonts w:eastAsia="Calibri"/>
          <w:szCs w:val="24"/>
          <w:lang w:eastAsia="zh-CN"/>
        </w:rPr>
        <w:t xml:space="preserve">A reserva orçamentária será definida em data oportuna, após despacho exarado pelo Diretor de Licitações e Projetos (DLP), que será devidamente encaminhado </w:t>
      </w:r>
      <w:r>
        <w:rPr>
          <w:rFonts w:eastAsia="Calibri"/>
          <w:szCs w:val="24"/>
          <w:lang w:eastAsia="zh-CN"/>
        </w:rPr>
        <w:t>à</w:t>
      </w:r>
      <w:r w:rsidRPr="0052119F">
        <w:rPr>
          <w:rFonts w:eastAsia="Calibri"/>
          <w:szCs w:val="24"/>
          <w:lang w:eastAsia="zh-CN"/>
        </w:rPr>
        <w:t xml:space="preserve"> Di</w:t>
      </w:r>
      <w:r>
        <w:rPr>
          <w:rFonts w:eastAsia="Calibri"/>
          <w:szCs w:val="24"/>
          <w:lang w:eastAsia="zh-CN"/>
        </w:rPr>
        <w:t>retoria Geral de Administração F</w:t>
      </w:r>
      <w:r w:rsidRPr="0052119F">
        <w:rPr>
          <w:rFonts w:eastAsia="Calibri"/>
          <w:szCs w:val="24"/>
          <w:lang w:eastAsia="zh-CN"/>
        </w:rPr>
        <w:t>inanceira (DGAF), solicitando de igual modo, informar se existe reserva orçamentária, para aquisição do referido material e em que código de natureza de despesa ele se enquadra.</w:t>
      </w:r>
    </w:p>
    <w:p w14:paraId="70233AB6" w14:textId="77777777" w:rsidR="00DB18D5" w:rsidRDefault="00DB18D5" w:rsidP="00DB18D5">
      <w:pPr>
        <w:spacing w:line="360" w:lineRule="auto"/>
        <w:ind w:left="3969"/>
        <w:contextualSpacing/>
        <w:jc w:val="both"/>
        <w:rPr>
          <w:i/>
          <w:sz w:val="16"/>
          <w:szCs w:val="16"/>
        </w:rPr>
      </w:pPr>
    </w:p>
    <w:p w14:paraId="31FB9CDE" w14:textId="77777777" w:rsidR="000561B0" w:rsidRPr="00DB18D5" w:rsidRDefault="000561B0" w:rsidP="00DB18D5">
      <w:pPr>
        <w:spacing w:line="360" w:lineRule="auto"/>
        <w:ind w:left="3969"/>
        <w:contextualSpacing/>
        <w:jc w:val="both"/>
        <w:rPr>
          <w:i/>
          <w:sz w:val="16"/>
          <w:szCs w:val="16"/>
        </w:rPr>
      </w:pPr>
    </w:p>
    <w:p w14:paraId="05842B28" w14:textId="77777777" w:rsidR="009E0390" w:rsidRPr="00BD4F6A" w:rsidRDefault="00845A24"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CONDIÇÕES E PRAZOS DE PAGAMENTO</w:t>
      </w:r>
    </w:p>
    <w:p w14:paraId="3F14726A" w14:textId="77777777" w:rsidR="00C72D0A" w:rsidRDefault="00C72D0A" w:rsidP="00847268">
      <w:pPr>
        <w:rPr>
          <w:bCs/>
          <w:szCs w:val="24"/>
          <w:lang w:eastAsia="ar-SA"/>
        </w:rPr>
      </w:pPr>
    </w:p>
    <w:p w14:paraId="4D7524ED" w14:textId="2E1188F6" w:rsidR="00EE3477" w:rsidRDefault="00F929C3" w:rsidP="00F929C3">
      <w:pPr>
        <w:autoSpaceDE w:val="0"/>
        <w:autoSpaceDN w:val="0"/>
        <w:adjustRightInd w:val="0"/>
        <w:spacing w:line="360" w:lineRule="auto"/>
        <w:contextualSpacing/>
        <w:jc w:val="both"/>
        <w:rPr>
          <w:bCs/>
          <w:szCs w:val="24"/>
          <w:lang w:eastAsia="ar-SA"/>
        </w:rPr>
      </w:pPr>
      <w:r>
        <w:rPr>
          <w:bCs/>
          <w:szCs w:val="24"/>
          <w:lang w:eastAsia="ar-SA"/>
        </w:rPr>
        <w:t xml:space="preserve">10.1. </w:t>
      </w:r>
      <w:r w:rsidR="00EE3477" w:rsidRPr="00EE3477">
        <w:rPr>
          <w:bCs/>
          <w:szCs w:val="24"/>
          <w:lang w:eastAsia="ar-SA"/>
        </w:rPr>
        <w:t xml:space="preserve">O pagamento será efetuado, </w:t>
      </w:r>
      <w:r w:rsidR="00FC3827">
        <w:rPr>
          <w:bCs/>
          <w:szCs w:val="24"/>
          <w:lang w:eastAsia="ar-SA"/>
        </w:rPr>
        <w:t xml:space="preserve">em </w:t>
      </w:r>
      <w:r w:rsidR="00FC3827" w:rsidRPr="00242FE8">
        <w:rPr>
          <w:b/>
          <w:bCs/>
          <w:szCs w:val="24"/>
          <w:lang w:eastAsia="ar-SA"/>
        </w:rPr>
        <w:t>30 (trinta) dias</w:t>
      </w:r>
      <w:r w:rsidR="00FC3827">
        <w:rPr>
          <w:bCs/>
          <w:szCs w:val="24"/>
          <w:lang w:eastAsia="ar-SA"/>
        </w:rPr>
        <w:t xml:space="preserve"> contados </w:t>
      </w:r>
      <w:r w:rsidR="00FC3827" w:rsidRPr="000C18D9">
        <w:rPr>
          <w:bCs/>
          <w:szCs w:val="24"/>
          <w:lang w:eastAsia="ar-SA"/>
        </w:rPr>
        <w:t xml:space="preserve">a partir do recebimento </w:t>
      </w:r>
      <w:r w:rsidR="00932E8B">
        <w:rPr>
          <w:bCs/>
          <w:szCs w:val="24"/>
          <w:lang w:eastAsia="ar-SA"/>
        </w:rPr>
        <w:t>definitivo</w:t>
      </w:r>
      <w:r w:rsidR="00FC3827">
        <w:rPr>
          <w:bCs/>
          <w:szCs w:val="24"/>
          <w:lang w:eastAsia="ar-SA"/>
        </w:rPr>
        <w:t xml:space="preserve">, </w:t>
      </w:r>
      <w:r w:rsidR="00EE3477" w:rsidRPr="00EE3477">
        <w:rPr>
          <w:bCs/>
          <w:szCs w:val="24"/>
          <w:lang w:eastAsia="ar-SA"/>
        </w:rPr>
        <w:t>obrigatoriamente, por meio de crédito em conta</w:t>
      </w:r>
      <w:r w:rsidR="005F39EC">
        <w:rPr>
          <w:bCs/>
          <w:szCs w:val="24"/>
          <w:lang w:eastAsia="ar-SA"/>
        </w:rPr>
        <w:t xml:space="preserve"> </w:t>
      </w:r>
      <w:r w:rsidR="00EE3477" w:rsidRPr="00EE3477">
        <w:rPr>
          <w:bCs/>
          <w:szCs w:val="24"/>
          <w:lang w:eastAsia="ar-SA"/>
        </w:rPr>
        <w:t>corrente do Banco Bradesco S.A. Cabendo ressaltar, que número d</w:t>
      </w:r>
      <w:r w:rsidR="00EE3477">
        <w:rPr>
          <w:bCs/>
          <w:szCs w:val="24"/>
          <w:lang w:eastAsia="ar-SA"/>
        </w:rPr>
        <w:t xml:space="preserve">a conta e agência </w:t>
      </w:r>
      <w:r w:rsidR="00EE3477" w:rsidRPr="00EE3477">
        <w:rPr>
          <w:bCs/>
          <w:szCs w:val="24"/>
          <w:lang w:eastAsia="ar-SA"/>
        </w:rPr>
        <w:t>deverá ser informado pelo adjudicatário até a assinatura do contrato.</w:t>
      </w:r>
    </w:p>
    <w:p w14:paraId="5981FE4F" w14:textId="77777777" w:rsidR="00EE3477" w:rsidRPr="00EE3477" w:rsidRDefault="00EE3477" w:rsidP="003B4844">
      <w:pPr>
        <w:autoSpaceDE w:val="0"/>
        <w:autoSpaceDN w:val="0"/>
        <w:adjustRightInd w:val="0"/>
        <w:spacing w:line="360" w:lineRule="auto"/>
        <w:ind w:firstLine="709"/>
        <w:contextualSpacing/>
        <w:jc w:val="both"/>
        <w:rPr>
          <w:bCs/>
          <w:szCs w:val="24"/>
          <w:lang w:eastAsia="ar-SA"/>
        </w:rPr>
      </w:pPr>
    </w:p>
    <w:p w14:paraId="643757BA" w14:textId="739C3EC4" w:rsidR="00EE3477" w:rsidRDefault="00F929C3" w:rsidP="00F929C3">
      <w:pPr>
        <w:autoSpaceDE w:val="0"/>
        <w:autoSpaceDN w:val="0"/>
        <w:adjustRightInd w:val="0"/>
        <w:spacing w:line="360" w:lineRule="auto"/>
        <w:contextualSpacing/>
        <w:jc w:val="both"/>
        <w:rPr>
          <w:bCs/>
          <w:szCs w:val="24"/>
          <w:lang w:eastAsia="ar-SA"/>
        </w:rPr>
      </w:pPr>
      <w:r>
        <w:rPr>
          <w:bCs/>
          <w:szCs w:val="24"/>
          <w:lang w:eastAsia="ar-SA"/>
        </w:rPr>
        <w:t xml:space="preserve">10.2. </w:t>
      </w:r>
      <w:r w:rsidR="00EE3477" w:rsidRPr="00EE3477">
        <w:rPr>
          <w:bCs/>
          <w:szCs w:val="24"/>
          <w:lang w:eastAsia="ar-SA"/>
        </w:rPr>
        <w:t>No caso de a CONTRATADA estar estabelecida em localidade que não possua</w:t>
      </w:r>
      <w:r w:rsidR="00EE3477">
        <w:rPr>
          <w:bCs/>
          <w:szCs w:val="24"/>
          <w:lang w:eastAsia="ar-SA"/>
        </w:rPr>
        <w:t xml:space="preserve"> </w:t>
      </w:r>
      <w:r w:rsidR="00EE3477" w:rsidRPr="00EE3477">
        <w:rPr>
          <w:bCs/>
          <w:szCs w:val="24"/>
          <w:lang w:eastAsia="ar-SA"/>
        </w:rPr>
        <w:t>agência da instituição financeira contratada pelo Estado ou caso verificada pelo</w:t>
      </w:r>
      <w:r w:rsidR="00EE3477">
        <w:rPr>
          <w:bCs/>
          <w:szCs w:val="24"/>
          <w:lang w:eastAsia="ar-SA"/>
        </w:rPr>
        <w:t xml:space="preserve"> </w:t>
      </w:r>
      <w:r w:rsidR="00EE3477" w:rsidRPr="00EE3477">
        <w:rPr>
          <w:bCs/>
          <w:szCs w:val="24"/>
          <w:lang w:eastAsia="ar-SA"/>
        </w:rPr>
        <w:t>CONTRATANTE a impossibilidade de a CONTRATADA, em razão de negativa</w:t>
      </w:r>
      <w:r w:rsidR="00EE3477">
        <w:rPr>
          <w:bCs/>
          <w:szCs w:val="24"/>
          <w:lang w:eastAsia="ar-SA"/>
        </w:rPr>
        <w:t xml:space="preserve"> </w:t>
      </w:r>
      <w:r w:rsidR="00EE3477" w:rsidRPr="00EE3477">
        <w:rPr>
          <w:bCs/>
          <w:szCs w:val="24"/>
          <w:lang w:eastAsia="ar-SA"/>
        </w:rPr>
        <w:t>expressa da instituição financeira contratada pelo Estado, abrir ou manter conta corrente</w:t>
      </w:r>
      <w:r w:rsidR="00EE3477">
        <w:rPr>
          <w:bCs/>
          <w:szCs w:val="24"/>
          <w:lang w:eastAsia="ar-SA"/>
        </w:rPr>
        <w:t xml:space="preserve"> </w:t>
      </w:r>
      <w:r w:rsidR="00EE3477" w:rsidRPr="00EE3477">
        <w:rPr>
          <w:bCs/>
          <w:szCs w:val="24"/>
          <w:lang w:eastAsia="ar-SA"/>
        </w:rPr>
        <w:t>naquela instituição financeira, o pagamento poderá ser feito mediante crédito em conta</w:t>
      </w:r>
      <w:r w:rsidR="00EE3477">
        <w:rPr>
          <w:bCs/>
          <w:szCs w:val="24"/>
          <w:lang w:eastAsia="ar-SA"/>
        </w:rPr>
        <w:t xml:space="preserve"> </w:t>
      </w:r>
      <w:r w:rsidR="00EE3477" w:rsidRPr="00EE3477">
        <w:rPr>
          <w:bCs/>
          <w:szCs w:val="24"/>
          <w:lang w:eastAsia="ar-SA"/>
        </w:rPr>
        <w:t>corrente de outra instituição financeira. Nesse caso, eventuais ônus financeiros e/ou</w:t>
      </w:r>
      <w:r w:rsidR="00EE3477">
        <w:rPr>
          <w:bCs/>
          <w:szCs w:val="24"/>
          <w:lang w:eastAsia="ar-SA"/>
        </w:rPr>
        <w:t xml:space="preserve"> </w:t>
      </w:r>
      <w:r w:rsidR="00EE3477" w:rsidRPr="00EE3477">
        <w:rPr>
          <w:bCs/>
          <w:szCs w:val="24"/>
          <w:lang w:eastAsia="ar-SA"/>
        </w:rPr>
        <w:t>contratuais adicionais serão suportados exclusivamente pela CONTRATADA.</w:t>
      </w:r>
    </w:p>
    <w:p w14:paraId="64509871" w14:textId="77777777" w:rsidR="00B40408" w:rsidRDefault="00B40408" w:rsidP="003B4844">
      <w:pPr>
        <w:autoSpaceDE w:val="0"/>
        <w:autoSpaceDN w:val="0"/>
        <w:adjustRightInd w:val="0"/>
        <w:spacing w:line="360" w:lineRule="auto"/>
        <w:ind w:firstLine="709"/>
        <w:contextualSpacing/>
        <w:jc w:val="both"/>
        <w:rPr>
          <w:bCs/>
          <w:szCs w:val="24"/>
          <w:lang w:eastAsia="ar-SA"/>
        </w:rPr>
      </w:pPr>
    </w:p>
    <w:p w14:paraId="4BB1F8AB" w14:textId="4C20E69B" w:rsidR="00AE6A95" w:rsidRDefault="00F929C3" w:rsidP="00F929C3">
      <w:pPr>
        <w:autoSpaceDE w:val="0"/>
        <w:autoSpaceDN w:val="0"/>
        <w:adjustRightInd w:val="0"/>
        <w:spacing w:line="360" w:lineRule="auto"/>
        <w:contextualSpacing/>
        <w:jc w:val="both"/>
        <w:rPr>
          <w:bCs/>
          <w:szCs w:val="24"/>
          <w:lang w:eastAsia="ar-SA"/>
        </w:rPr>
      </w:pPr>
      <w:r>
        <w:rPr>
          <w:bCs/>
          <w:szCs w:val="24"/>
          <w:lang w:eastAsia="ar-SA"/>
        </w:rPr>
        <w:t xml:space="preserve">10.3. </w:t>
      </w:r>
      <w:r w:rsidR="00EE3477" w:rsidRPr="0039254A">
        <w:rPr>
          <w:bCs/>
          <w:szCs w:val="24"/>
          <w:lang w:eastAsia="ar-SA"/>
        </w:rPr>
        <w:t>O pagamento s</w:t>
      </w:r>
      <w:r w:rsidR="00673B73" w:rsidRPr="0039254A">
        <w:rPr>
          <w:bCs/>
          <w:szCs w:val="24"/>
          <w:lang w:eastAsia="ar-SA"/>
        </w:rPr>
        <w:t xml:space="preserve">erá realizado </w:t>
      </w:r>
      <w:r w:rsidR="00673B73" w:rsidRPr="0012012A">
        <w:rPr>
          <w:b/>
          <w:bCs/>
          <w:szCs w:val="24"/>
          <w:lang w:eastAsia="ar-SA"/>
        </w:rPr>
        <w:t>À VISTA</w:t>
      </w:r>
      <w:r w:rsidR="00EE3477" w:rsidRPr="0039254A">
        <w:rPr>
          <w:bCs/>
          <w:szCs w:val="24"/>
          <w:lang w:eastAsia="ar-SA"/>
        </w:rPr>
        <w:t xml:space="preserve">, </w:t>
      </w:r>
      <w:r w:rsidR="0012012A">
        <w:rPr>
          <w:bCs/>
          <w:szCs w:val="24"/>
          <w:lang w:eastAsia="ar-SA"/>
        </w:rPr>
        <w:t>após</w:t>
      </w:r>
      <w:r w:rsidR="00EE3477" w:rsidRPr="0039254A">
        <w:rPr>
          <w:bCs/>
          <w:szCs w:val="24"/>
          <w:lang w:eastAsia="ar-SA"/>
        </w:rPr>
        <w:t xml:space="preserve"> </w:t>
      </w:r>
      <w:r>
        <w:rPr>
          <w:bCs/>
          <w:szCs w:val="24"/>
          <w:lang w:eastAsia="ar-SA"/>
        </w:rPr>
        <w:t>a</w:t>
      </w:r>
      <w:r w:rsidR="0012012A" w:rsidRPr="0039254A">
        <w:rPr>
          <w:bCs/>
          <w:szCs w:val="24"/>
          <w:lang w:eastAsia="ar-SA"/>
        </w:rPr>
        <w:t xml:space="preserve"> entrega </w:t>
      </w:r>
      <w:r w:rsidR="0012012A">
        <w:rPr>
          <w:bCs/>
          <w:szCs w:val="24"/>
          <w:lang w:eastAsia="ar-SA"/>
        </w:rPr>
        <w:t xml:space="preserve">encontrar-se </w:t>
      </w:r>
      <w:r w:rsidR="00EE3477" w:rsidRPr="0039254A">
        <w:rPr>
          <w:bCs/>
          <w:szCs w:val="24"/>
          <w:lang w:eastAsia="ar-SA"/>
        </w:rPr>
        <w:t>devidamente atestada.</w:t>
      </w:r>
      <w:r w:rsidR="00AE6A95" w:rsidRPr="0039254A">
        <w:rPr>
          <w:bCs/>
          <w:szCs w:val="24"/>
          <w:lang w:eastAsia="ar-SA"/>
        </w:rPr>
        <w:t xml:space="preserve"> </w:t>
      </w:r>
    </w:p>
    <w:p w14:paraId="03405B70" w14:textId="77777777" w:rsidR="007E32E8" w:rsidRPr="0039254A" w:rsidRDefault="007E32E8" w:rsidP="003B4844">
      <w:pPr>
        <w:autoSpaceDE w:val="0"/>
        <w:autoSpaceDN w:val="0"/>
        <w:adjustRightInd w:val="0"/>
        <w:spacing w:line="360" w:lineRule="auto"/>
        <w:ind w:firstLine="709"/>
        <w:contextualSpacing/>
        <w:jc w:val="both"/>
        <w:rPr>
          <w:bCs/>
          <w:szCs w:val="24"/>
          <w:lang w:eastAsia="ar-SA"/>
        </w:rPr>
      </w:pPr>
    </w:p>
    <w:p w14:paraId="717FBBF7" w14:textId="253B9676" w:rsidR="00EE3477" w:rsidRDefault="00F929C3" w:rsidP="00F929C3">
      <w:pPr>
        <w:autoSpaceDE w:val="0"/>
        <w:autoSpaceDN w:val="0"/>
        <w:adjustRightInd w:val="0"/>
        <w:spacing w:line="360" w:lineRule="auto"/>
        <w:contextualSpacing/>
        <w:jc w:val="both"/>
        <w:rPr>
          <w:bCs/>
          <w:szCs w:val="24"/>
          <w:lang w:eastAsia="ar-SA"/>
        </w:rPr>
      </w:pPr>
      <w:r>
        <w:rPr>
          <w:bCs/>
          <w:szCs w:val="24"/>
          <w:lang w:eastAsia="ar-SA"/>
        </w:rPr>
        <w:lastRenderedPageBreak/>
        <w:t xml:space="preserve">10.4. </w:t>
      </w:r>
      <w:r w:rsidR="00EE3477" w:rsidRPr="00EE3477">
        <w:rPr>
          <w:bCs/>
          <w:szCs w:val="24"/>
          <w:lang w:eastAsia="ar-SA"/>
        </w:rPr>
        <w:t>Caso se faça necessária à reapresentação de qualquer fatura por culpa da</w:t>
      </w:r>
      <w:r w:rsidR="005F39EC">
        <w:rPr>
          <w:bCs/>
          <w:szCs w:val="24"/>
          <w:lang w:eastAsia="ar-SA"/>
        </w:rPr>
        <w:t xml:space="preserve"> </w:t>
      </w:r>
      <w:r w:rsidR="00EE3477" w:rsidRPr="00EE3477">
        <w:rPr>
          <w:bCs/>
          <w:szCs w:val="24"/>
          <w:lang w:eastAsia="ar-SA"/>
        </w:rPr>
        <w:t>contratada, o prazo de 30 (trinta) dias ficará suspenso</w:t>
      </w:r>
      <w:r w:rsidR="00AE6A95">
        <w:rPr>
          <w:bCs/>
          <w:szCs w:val="24"/>
          <w:lang w:eastAsia="ar-SA"/>
        </w:rPr>
        <w:t xml:space="preserve">, prosseguindo a sua contagem a </w:t>
      </w:r>
      <w:r w:rsidR="00EE3477" w:rsidRPr="00EE3477">
        <w:rPr>
          <w:bCs/>
          <w:szCs w:val="24"/>
          <w:lang w:eastAsia="ar-SA"/>
        </w:rPr>
        <w:t>partir da data da respectiva reapresentação.</w:t>
      </w:r>
    </w:p>
    <w:p w14:paraId="1B499D39" w14:textId="77777777" w:rsidR="00AE6A95" w:rsidRPr="00EE3477" w:rsidRDefault="00AE6A95" w:rsidP="003B4844">
      <w:pPr>
        <w:autoSpaceDE w:val="0"/>
        <w:autoSpaceDN w:val="0"/>
        <w:adjustRightInd w:val="0"/>
        <w:spacing w:line="360" w:lineRule="auto"/>
        <w:ind w:firstLine="709"/>
        <w:contextualSpacing/>
        <w:jc w:val="both"/>
        <w:rPr>
          <w:bCs/>
          <w:szCs w:val="24"/>
          <w:lang w:eastAsia="ar-SA"/>
        </w:rPr>
      </w:pPr>
    </w:p>
    <w:p w14:paraId="37BA30B9" w14:textId="7A07F1A6" w:rsidR="00EE3477" w:rsidRDefault="00F929C3" w:rsidP="00F929C3">
      <w:pPr>
        <w:autoSpaceDE w:val="0"/>
        <w:autoSpaceDN w:val="0"/>
        <w:adjustRightInd w:val="0"/>
        <w:spacing w:line="360" w:lineRule="auto"/>
        <w:contextualSpacing/>
        <w:jc w:val="both"/>
        <w:rPr>
          <w:bCs/>
          <w:szCs w:val="24"/>
          <w:lang w:eastAsia="ar-SA"/>
        </w:rPr>
      </w:pPr>
      <w:r>
        <w:rPr>
          <w:bCs/>
          <w:szCs w:val="24"/>
          <w:lang w:eastAsia="ar-SA"/>
        </w:rPr>
        <w:t xml:space="preserve">10.5. </w:t>
      </w:r>
      <w:r w:rsidR="00EE3477" w:rsidRPr="00EE3477">
        <w:rPr>
          <w:bCs/>
          <w:szCs w:val="24"/>
          <w:lang w:eastAsia="ar-SA"/>
        </w:rPr>
        <w:t>Os pagamentos eventualmente realizados com atraso, desde que não decorram de</w:t>
      </w:r>
      <w:r w:rsidR="00AE6A95">
        <w:rPr>
          <w:bCs/>
          <w:szCs w:val="24"/>
          <w:lang w:eastAsia="ar-SA"/>
        </w:rPr>
        <w:t xml:space="preserve"> </w:t>
      </w:r>
      <w:r w:rsidR="00EE3477" w:rsidRPr="00EE3477">
        <w:rPr>
          <w:bCs/>
          <w:szCs w:val="24"/>
          <w:lang w:eastAsia="ar-SA"/>
        </w:rPr>
        <w:t>ato ou fato atribuível ao adjudicatário, sofrerão a incidência de atualização financeira pelo</w:t>
      </w:r>
      <w:r w:rsidR="00AE6A95">
        <w:rPr>
          <w:bCs/>
          <w:szCs w:val="24"/>
          <w:lang w:eastAsia="ar-SA"/>
        </w:rPr>
        <w:t xml:space="preserve"> </w:t>
      </w:r>
      <w:r w:rsidR="00EE3477" w:rsidRPr="00EE3477">
        <w:rPr>
          <w:bCs/>
          <w:szCs w:val="24"/>
          <w:lang w:eastAsia="ar-SA"/>
        </w:rPr>
        <w:t xml:space="preserve">IGPM e juros moratórios de 0,5% ao mês, calculado </w:t>
      </w:r>
      <w:proofErr w:type="gramStart"/>
      <w:r w:rsidR="00EE3477" w:rsidRPr="00EE3477">
        <w:rPr>
          <w:bCs/>
          <w:szCs w:val="24"/>
          <w:lang w:eastAsia="ar-SA"/>
        </w:rPr>
        <w:t>pro rata</w:t>
      </w:r>
      <w:proofErr w:type="gramEnd"/>
      <w:r w:rsidR="00EE3477" w:rsidRPr="00EE3477">
        <w:rPr>
          <w:bCs/>
          <w:szCs w:val="24"/>
          <w:lang w:eastAsia="ar-SA"/>
        </w:rPr>
        <w:t xml:space="preserve"> die, e aqueles pagos em</w:t>
      </w:r>
      <w:r w:rsidR="00AE6A95">
        <w:rPr>
          <w:bCs/>
          <w:szCs w:val="24"/>
          <w:lang w:eastAsia="ar-SA"/>
        </w:rPr>
        <w:t xml:space="preserve"> </w:t>
      </w:r>
      <w:r w:rsidR="00EE3477" w:rsidRPr="00EE3477">
        <w:rPr>
          <w:bCs/>
          <w:szCs w:val="24"/>
          <w:lang w:eastAsia="ar-SA"/>
        </w:rPr>
        <w:t>prazo inferior ao estabelecido neste Termo serão feitos mediante desconto de 0,5% ao mês</w:t>
      </w:r>
      <w:r w:rsidR="00AE6A95">
        <w:rPr>
          <w:bCs/>
          <w:szCs w:val="24"/>
          <w:lang w:eastAsia="ar-SA"/>
        </w:rPr>
        <w:t xml:space="preserve"> </w:t>
      </w:r>
      <w:r w:rsidR="00EE3477" w:rsidRPr="005F4FFA">
        <w:rPr>
          <w:bCs/>
          <w:i/>
          <w:szCs w:val="24"/>
          <w:lang w:eastAsia="ar-SA"/>
        </w:rPr>
        <w:t>pro rata die.</w:t>
      </w:r>
    </w:p>
    <w:p w14:paraId="5B0670B6" w14:textId="77777777" w:rsidR="00AE6A95" w:rsidRPr="00EE3477" w:rsidRDefault="00AE6A95" w:rsidP="003B4844">
      <w:pPr>
        <w:autoSpaceDE w:val="0"/>
        <w:autoSpaceDN w:val="0"/>
        <w:adjustRightInd w:val="0"/>
        <w:spacing w:line="360" w:lineRule="auto"/>
        <w:ind w:firstLine="709"/>
        <w:contextualSpacing/>
        <w:jc w:val="both"/>
        <w:rPr>
          <w:bCs/>
          <w:szCs w:val="24"/>
          <w:lang w:eastAsia="ar-SA"/>
        </w:rPr>
      </w:pPr>
    </w:p>
    <w:p w14:paraId="146B0C6F" w14:textId="1DCE63C5" w:rsidR="00955DEA" w:rsidRDefault="00F929C3" w:rsidP="00F929C3">
      <w:pPr>
        <w:autoSpaceDE w:val="0"/>
        <w:autoSpaceDN w:val="0"/>
        <w:adjustRightInd w:val="0"/>
        <w:spacing w:line="360" w:lineRule="auto"/>
        <w:contextualSpacing/>
        <w:jc w:val="both"/>
        <w:rPr>
          <w:bCs/>
          <w:szCs w:val="24"/>
          <w:lang w:eastAsia="ar-SA"/>
        </w:rPr>
      </w:pPr>
      <w:r>
        <w:rPr>
          <w:bCs/>
          <w:szCs w:val="24"/>
          <w:lang w:eastAsia="ar-SA"/>
        </w:rPr>
        <w:t xml:space="preserve">10.6. </w:t>
      </w:r>
      <w:r w:rsidR="00EE3477" w:rsidRPr="00EE3477">
        <w:rPr>
          <w:bCs/>
          <w:szCs w:val="24"/>
          <w:lang w:eastAsia="ar-SA"/>
        </w:rPr>
        <w:t>O licitante cujo estabelecimento esteja localizado no Estado do Rio de Janeiro</w:t>
      </w:r>
      <w:r w:rsidR="005F39EC">
        <w:rPr>
          <w:bCs/>
          <w:szCs w:val="24"/>
          <w:lang w:eastAsia="ar-SA"/>
        </w:rPr>
        <w:t xml:space="preserve"> </w:t>
      </w:r>
      <w:r w:rsidR="00EE3477" w:rsidRPr="00EE3477">
        <w:rPr>
          <w:bCs/>
          <w:szCs w:val="24"/>
          <w:lang w:eastAsia="ar-SA"/>
        </w:rPr>
        <w:t>deverá apresentar proposta isenta de ICMS, quando ca</w:t>
      </w:r>
      <w:r w:rsidR="00AE6A95">
        <w:rPr>
          <w:bCs/>
          <w:szCs w:val="24"/>
          <w:lang w:eastAsia="ar-SA"/>
        </w:rPr>
        <w:t xml:space="preserve">bível, de acordo com o Convênio </w:t>
      </w:r>
      <w:r w:rsidR="00EE3477" w:rsidRPr="00EE3477">
        <w:rPr>
          <w:bCs/>
          <w:szCs w:val="24"/>
          <w:lang w:eastAsia="ar-SA"/>
        </w:rPr>
        <w:t>CONFAZ nº 26/2003 e a Resolução SEFAZ nº 971/16, sendo este valor considerado para</w:t>
      </w:r>
      <w:r w:rsidR="00AE6A95">
        <w:rPr>
          <w:bCs/>
          <w:szCs w:val="24"/>
          <w:lang w:eastAsia="ar-SA"/>
        </w:rPr>
        <w:t xml:space="preserve"> </w:t>
      </w:r>
      <w:r w:rsidR="00EE3477" w:rsidRPr="00EE3477">
        <w:rPr>
          <w:bCs/>
          <w:szCs w:val="24"/>
          <w:lang w:eastAsia="ar-SA"/>
        </w:rPr>
        <w:t>efeito de competição na licitação.</w:t>
      </w:r>
    </w:p>
    <w:p w14:paraId="357BACB3" w14:textId="77777777" w:rsidR="000561B0" w:rsidRDefault="000561B0" w:rsidP="00847268">
      <w:pPr>
        <w:autoSpaceDE w:val="0"/>
        <w:autoSpaceDN w:val="0"/>
        <w:adjustRightInd w:val="0"/>
        <w:spacing w:line="360" w:lineRule="auto"/>
        <w:contextualSpacing/>
        <w:jc w:val="both"/>
        <w:rPr>
          <w:bCs/>
          <w:szCs w:val="24"/>
          <w:lang w:eastAsia="ar-SA"/>
        </w:rPr>
      </w:pPr>
    </w:p>
    <w:p w14:paraId="0E76296C" w14:textId="77777777" w:rsidR="009E0390" w:rsidRPr="00BD4F6A" w:rsidRDefault="00C177F1"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GARANTIA</w:t>
      </w:r>
    </w:p>
    <w:p w14:paraId="7B5DD9AF" w14:textId="77777777" w:rsidR="00242FE8" w:rsidRPr="00242FE8" w:rsidRDefault="00242FE8" w:rsidP="00242FE8">
      <w:pPr>
        <w:tabs>
          <w:tab w:val="left" w:pos="567"/>
        </w:tabs>
        <w:autoSpaceDE w:val="0"/>
        <w:autoSpaceDN w:val="0"/>
        <w:adjustRightInd w:val="0"/>
        <w:spacing w:line="360" w:lineRule="auto"/>
        <w:contextualSpacing/>
        <w:jc w:val="both"/>
        <w:rPr>
          <w:rFonts w:eastAsia="Calibri"/>
          <w:szCs w:val="24"/>
          <w:lang w:eastAsia="en-US"/>
        </w:rPr>
      </w:pPr>
    </w:p>
    <w:p w14:paraId="30B82398" w14:textId="7E86F9E5" w:rsidR="00BA1649" w:rsidRPr="00BA1649" w:rsidRDefault="00BA1649" w:rsidP="00BA1649">
      <w:pPr>
        <w:spacing w:line="360" w:lineRule="auto"/>
        <w:jc w:val="both"/>
        <w:rPr>
          <w:szCs w:val="24"/>
        </w:rPr>
      </w:pPr>
      <w:bookmarkStart w:id="2" w:name="_Toc304408301"/>
      <w:r>
        <w:rPr>
          <w:szCs w:val="24"/>
        </w:rPr>
        <w:t xml:space="preserve">11.1. </w:t>
      </w:r>
      <w:r w:rsidRPr="00BA1649">
        <w:rPr>
          <w:szCs w:val="24"/>
        </w:rPr>
        <w:t xml:space="preserve">O prazo de garantia dos materiais será igual ao fornecido pelo fabricante ou de no mínimo </w:t>
      </w:r>
      <w:proofErr w:type="gramStart"/>
      <w:r w:rsidRPr="00BA1649">
        <w:rPr>
          <w:b/>
          <w:szCs w:val="24"/>
        </w:rPr>
        <w:t>12 (DOZE) MESES</w:t>
      </w:r>
      <w:r w:rsidRPr="00BA1649">
        <w:rPr>
          <w:szCs w:val="24"/>
        </w:rPr>
        <w:t>, o</w:t>
      </w:r>
      <w:proofErr w:type="gramEnd"/>
      <w:r w:rsidRPr="00BA1649">
        <w:rPr>
          <w:szCs w:val="24"/>
        </w:rPr>
        <w:t xml:space="preserve"> que for mais vantajoso para Administração, prevalecendo à garantia oferecida pelo fabricante dos mesmos, se por prazo superior, e começará a correr findo o prazo da garantia legal de que trata a lei nº 8.078/90 o qual se inicia a partir do recebimento definitivo, sem ônus para Polícia Militar do Estado do Rio de Janeiro.</w:t>
      </w:r>
    </w:p>
    <w:p w14:paraId="0D5D0B23" w14:textId="77777777" w:rsidR="00BA1649" w:rsidRDefault="00BA1649" w:rsidP="00BA1649">
      <w:pPr>
        <w:spacing w:line="360" w:lineRule="auto"/>
        <w:jc w:val="both"/>
        <w:rPr>
          <w:szCs w:val="24"/>
        </w:rPr>
      </w:pPr>
    </w:p>
    <w:p w14:paraId="5309381E" w14:textId="79D7199B" w:rsidR="008C6F66" w:rsidRDefault="00BA1649" w:rsidP="00BA1649">
      <w:pPr>
        <w:spacing w:line="360" w:lineRule="auto"/>
        <w:jc w:val="both"/>
        <w:rPr>
          <w:szCs w:val="24"/>
        </w:rPr>
      </w:pPr>
      <w:r>
        <w:rPr>
          <w:szCs w:val="24"/>
        </w:rPr>
        <w:t>12.</w:t>
      </w:r>
      <w:r w:rsidR="000561B0">
        <w:rPr>
          <w:szCs w:val="24"/>
        </w:rPr>
        <w:t>2</w:t>
      </w:r>
      <w:r>
        <w:rPr>
          <w:szCs w:val="24"/>
        </w:rPr>
        <w:t xml:space="preserve">. </w:t>
      </w:r>
      <w:r w:rsidRPr="00BA1649">
        <w:rPr>
          <w:szCs w:val="24"/>
        </w:rPr>
        <w:t>A garantia deverá fornecer cobertura contra defeito de fabricação, realizando a imediata troca do produto, salvo se constatado, que o defeito se deu em consequência de má utilização do material.</w:t>
      </w:r>
    </w:p>
    <w:p w14:paraId="5839917C" w14:textId="77777777" w:rsidR="00062228" w:rsidRDefault="00062228" w:rsidP="00847268">
      <w:pPr>
        <w:spacing w:line="360" w:lineRule="auto"/>
        <w:jc w:val="both"/>
        <w:rPr>
          <w:szCs w:val="24"/>
        </w:rPr>
      </w:pPr>
    </w:p>
    <w:p w14:paraId="257B26BB" w14:textId="77777777" w:rsidR="00E33524" w:rsidRPr="00BD4F6A" w:rsidRDefault="00E33524"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GARANTIA CONTRATUAL</w:t>
      </w:r>
      <w:bookmarkEnd w:id="2"/>
    </w:p>
    <w:p w14:paraId="00899726" w14:textId="77777777" w:rsidR="00E33524" w:rsidRPr="00BD4F6A" w:rsidRDefault="00E33524" w:rsidP="00847268">
      <w:pPr>
        <w:tabs>
          <w:tab w:val="left" w:pos="426"/>
        </w:tabs>
        <w:spacing w:line="360" w:lineRule="auto"/>
        <w:rPr>
          <w:szCs w:val="24"/>
        </w:rPr>
      </w:pPr>
    </w:p>
    <w:p w14:paraId="39783DA9" w14:textId="62649D5F" w:rsidR="00E33524" w:rsidRPr="003B4844" w:rsidRDefault="00BA1649" w:rsidP="00BA1649">
      <w:pPr>
        <w:tabs>
          <w:tab w:val="left" w:pos="426"/>
        </w:tabs>
        <w:spacing w:line="360" w:lineRule="auto"/>
        <w:jc w:val="both"/>
        <w:rPr>
          <w:szCs w:val="24"/>
        </w:rPr>
      </w:pPr>
      <w:r>
        <w:rPr>
          <w:szCs w:val="24"/>
        </w:rPr>
        <w:t>12.1. E</w:t>
      </w:r>
      <w:r w:rsidR="005B1937" w:rsidRPr="003B4844">
        <w:rPr>
          <w:szCs w:val="24"/>
        </w:rPr>
        <w:t>xigir-se-á da</w:t>
      </w:r>
      <w:r w:rsidR="000B7E2A" w:rsidRPr="003B4844">
        <w:rPr>
          <w:szCs w:val="24"/>
        </w:rPr>
        <w:t xml:space="preserve"> licitante vencedor</w:t>
      </w:r>
      <w:r w:rsidR="005B1937" w:rsidRPr="003B4844">
        <w:rPr>
          <w:szCs w:val="24"/>
        </w:rPr>
        <w:t>a</w:t>
      </w:r>
      <w:r w:rsidR="000B7E2A" w:rsidRPr="003B4844">
        <w:rPr>
          <w:szCs w:val="24"/>
        </w:rPr>
        <w:t>, no prazo máximo de 10 (dez) dias</w:t>
      </w:r>
      <w:r w:rsidR="00B34AA0" w:rsidRPr="003B4844">
        <w:rPr>
          <w:szCs w:val="24"/>
        </w:rPr>
        <w:t xml:space="preserve"> corridos</w:t>
      </w:r>
      <w:r w:rsidR="000B7E2A" w:rsidRPr="003B4844">
        <w:rPr>
          <w:szCs w:val="24"/>
        </w:rPr>
        <w:t>, contado</w:t>
      </w:r>
      <w:r w:rsidR="005B1937" w:rsidRPr="003B4844">
        <w:rPr>
          <w:szCs w:val="24"/>
        </w:rPr>
        <w:t>s</w:t>
      </w:r>
      <w:r w:rsidR="000B7E2A" w:rsidRPr="003B4844">
        <w:rPr>
          <w:szCs w:val="24"/>
        </w:rPr>
        <w:t xml:space="preserve"> da data da assinatura do </w:t>
      </w:r>
      <w:r w:rsidR="005B1937" w:rsidRPr="003B4844">
        <w:rPr>
          <w:szCs w:val="24"/>
        </w:rPr>
        <w:t>C</w:t>
      </w:r>
      <w:r w:rsidR="000B7E2A" w:rsidRPr="003B4844">
        <w:rPr>
          <w:szCs w:val="24"/>
        </w:rPr>
        <w:t xml:space="preserve">ontrato, uma garantia, a ser </w:t>
      </w:r>
      <w:proofErr w:type="gramStart"/>
      <w:r w:rsidR="000B7E2A" w:rsidRPr="003B4844">
        <w:rPr>
          <w:szCs w:val="24"/>
        </w:rPr>
        <w:t>prestada em qual</w:t>
      </w:r>
      <w:r w:rsidR="005B1937" w:rsidRPr="003B4844">
        <w:rPr>
          <w:szCs w:val="24"/>
        </w:rPr>
        <w:t>quer modalidade prevista</w:t>
      </w:r>
      <w:proofErr w:type="gramEnd"/>
      <w:r w:rsidR="005B1937" w:rsidRPr="003B4844">
        <w:rPr>
          <w:szCs w:val="24"/>
        </w:rPr>
        <w:t xml:space="preserve"> pelo</w:t>
      </w:r>
      <w:r w:rsidR="000B7E2A" w:rsidRPr="003B4844">
        <w:rPr>
          <w:szCs w:val="24"/>
        </w:rPr>
        <w:t xml:space="preserve"> art. 56</w:t>
      </w:r>
      <w:r w:rsidR="005B1937" w:rsidRPr="003B4844">
        <w:rPr>
          <w:szCs w:val="24"/>
        </w:rPr>
        <w:t>,</w:t>
      </w:r>
      <w:r w:rsidR="000B7E2A" w:rsidRPr="003B4844">
        <w:rPr>
          <w:szCs w:val="24"/>
        </w:rPr>
        <w:t xml:space="preserve"> </w:t>
      </w:r>
      <w:r w:rsidR="005B1937" w:rsidRPr="003B4844">
        <w:rPr>
          <w:szCs w:val="24"/>
        </w:rPr>
        <w:t xml:space="preserve">§1º, </w:t>
      </w:r>
      <w:r w:rsidR="000B7E2A" w:rsidRPr="003B4844">
        <w:rPr>
          <w:szCs w:val="24"/>
        </w:rPr>
        <w:t xml:space="preserve">da Lei nº 8.666/93, da ordem de </w:t>
      </w:r>
      <w:r w:rsidR="004D575B" w:rsidRPr="003B4844">
        <w:rPr>
          <w:szCs w:val="24"/>
        </w:rPr>
        <w:t>2</w:t>
      </w:r>
      <w:r w:rsidR="000B7E2A" w:rsidRPr="003B4844">
        <w:rPr>
          <w:szCs w:val="24"/>
        </w:rPr>
        <w:t>% (</w:t>
      </w:r>
      <w:r w:rsidR="004D575B" w:rsidRPr="003B4844">
        <w:rPr>
          <w:szCs w:val="24"/>
        </w:rPr>
        <w:t>dois</w:t>
      </w:r>
      <w:r w:rsidR="000B7E2A" w:rsidRPr="003B4844">
        <w:rPr>
          <w:szCs w:val="24"/>
        </w:rPr>
        <w:t xml:space="preserve"> por cento) do valor do </w:t>
      </w:r>
      <w:r w:rsidR="005B1937" w:rsidRPr="003B4844">
        <w:rPr>
          <w:szCs w:val="24"/>
        </w:rPr>
        <w:t>C</w:t>
      </w:r>
      <w:r w:rsidR="000B7E2A" w:rsidRPr="003B4844">
        <w:rPr>
          <w:szCs w:val="24"/>
        </w:rPr>
        <w:t>ontrato, a ser restituída após sua execução satisfatória.</w:t>
      </w:r>
    </w:p>
    <w:p w14:paraId="589E8286" w14:textId="77777777" w:rsidR="0074216D" w:rsidRPr="003553CF" w:rsidRDefault="0074216D" w:rsidP="003B4844">
      <w:pPr>
        <w:pStyle w:val="PargrafodaLista"/>
        <w:tabs>
          <w:tab w:val="left" w:pos="426"/>
        </w:tabs>
        <w:spacing w:line="360" w:lineRule="auto"/>
        <w:ind w:left="0" w:firstLine="425"/>
        <w:jc w:val="both"/>
        <w:rPr>
          <w:szCs w:val="24"/>
        </w:rPr>
      </w:pPr>
    </w:p>
    <w:p w14:paraId="54E2405B" w14:textId="48F63B00" w:rsidR="00E33524" w:rsidRPr="003B4844" w:rsidRDefault="00BA1649" w:rsidP="00BA1649">
      <w:pPr>
        <w:tabs>
          <w:tab w:val="left" w:pos="426"/>
        </w:tabs>
        <w:spacing w:line="360" w:lineRule="auto"/>
        <w:jc w:val="both"/>
        <w:rPr>
          <w:szCs w:val="24"/>
        </w:rPr>
      </w:pPr>
      <w:r>
        <w:rPr>
          <w:szCs w:val="24"/>
        </w:rPr>
        <w:lastRenderedPageBreak/>
        <w:t xml:space="preserve">12.2. </w:t>
      </w:r>
      <w:r w:rsidR="00E808A0" w:rsidRPr="003B4844">
        <w:rPr>
          <w:szCs w:val="24"/>
        </w:rPr>
        <w:t>A garantia prestada não poderá se vincular a outras contratações, salvo após sua liberação.</w:t>
      </w:r>
    </w:p>
    <w:p w14:paraId="54023136" w14:textId="77777777" w:rsidR="0074216D" w:rsidRPr="0074216D" w:rsidRDefault="0074216D" w:rsidP="003B4844">
      <w:pPr>
        <w:pStyle w:val="PargrafodaLista"/>
        <w:tabs>
          <w:tab w:val="left" w:pos="426"/>
        </w:tabs>
        <w:spacing w:line="360" w:lineRule="auto"/>
        <w:ind w:left="0" w:firstLine="425"/>
        <w:jc w:val="both"/>
        <w:rPr>
          <w:szCs w:val="24"/>
        </w:rPr>
      </w:pPr>
    </w:p>
    <w:p w14:paraId="06CBBEB3" w14:textId="294241A6" w:rsidR="00E33524" w:rsidRPr="003B4844" w:rsidRDefault="00BA1649" w:rsidP="00BA1649">
      <w:pPr>
        <w:tabs>
          <w:tab w:val="left" w:pos="426"/>
        </w:tabs>
        <w:spacing w:line="360" w:lineRule="auto"/>
        <w:jc w:val="both"/>
        <w:rPr>
          <w:szCs w:val="24"/>
        </w:rPr>
      </w:pPr>
      <w:r>
        <w:rPr>
          <w:szCs w:val="24"/>
        </w:rPr>
        <w:t xml:space="preserve">12.3. </w:t>
      </w:r>
      <w:r w:rsidR="00E808A0" w:rsidRPr="003B4844">
        <w:rPr>
          <w:szCs w:val="24"/>
        </w:rPr>
        <w:t xml:space="preserve">Caso o valor do </w:t>
      </w:r>
      <w:r w:rsidR="005B1937" w:rsidRPr="003B4844">
        <w:rPr>
          <w:szCs w:val="24"/>
        </w:rPr>
        <w:t>C</w:t>
      </w:r>
      <w:r w:rsidR="00E808A0" w:rsidRPr="003B4844">
        <w:rPr>
          <w:szCs w:val="24"/>
        </w:rPr>
        <w:t xml:space="preserve">ontrato seja alterado, de acordo com o art. 65 da Lei nº 8.666/93, a garantia deverá ser complementada no prazo de 72 (setenta e duas) horas para que seja mantido o percentual de </w:t>
      </w:r>
      <w:r w:rsidR="004D575B" w:rsidRPr="003B4844">
        <w:rPr>
          <w:szCs w:val="24"/>
        </w:rPr>
        <w:t>2</w:t>
      </w:r>
      <w:r w:rsidR="00E808A0" w:rsidRPr="003B4844">
        <w:rPr>
          <w:szCs w:val="24"/>
        </w:rPr>
        <w:t>% (</w:t>
      </w:r>
      <w:r w:rsidR="004D575B" w:rsidRPr="003B4844">
        <w:rPr>
          <w:szCs w:val="24"/>
        </w:rPr>
        <w:t>dois</w:t>
      </w:r>
      <w:r w:rsidR="00E808A0" w:rsidRPr="003B4844">
        <w:rPr>
          <w:szCs w:val="24"/>
        </w:rPr>
        <w:t xml:space="preserve"> por cento) do valor do Contrato.</w:t>
      </w:r>
    </w:p>
    <w:p w14:paraId="01D9BDC5" w14:textId="77777777" w:rsidR="0074216D" w:rsidRDefault="0074216D" w:rsidP="003B4844">
      <w:pPr>
        <w:pStyle w:val="PargrafodaLista"/>
        <w:tabs>
          <w:tab w:val="left" w:pos="426"/>
        </w:tabs>
        <w:spacing w:line="360" w:lineRule="auto"/>
        <w:ind w:left="0" w:firstLine="425"/>
        <w:jc w:val="both"/>
        <w:rPr>
          <w:szCs w:val="24"/>
        </w:rPr>
      </w:pPr>
    </w:p>
    <w:p w14:paraId="515F921F" w14:textId="6DDD3E31" w:rsidR="00E33524" w:rsidRPr="003B4844" w:rsidRDefault="00BA1649" w:rsidP="00BA1649">
      <w:pPr>
        <w:tabs>
          <w:tab w:val="left" w:pos="426"/>
        </w:tabs>
        <w:spacing w:line="360" w:lineRule="auto"/>
        <w:jc w:val="both"/>
        <w:rPr>
          <w:szCs w:val="24"/>
        </w:rPr>
      </w:pPr>
      <w:r>
        <w:rPr>
          <w:szCs w:val="24"/>
        </w:rPr>
        <w:t xml:space="preserve">12.4. </w:t>
      </w:r>
      <w:r w:rsidR="00E808A0" w:rsidRPr="003B4844">
        <w:rPr>
          <w:szCs w:val="24"/>
        </w:rPr>
        <w:t xml:space="preserve">Nos casos em que valores de multa venham a ser </w:t>
      </w:r>
      <w:proofErr w:type="gramStart"/>
      <w:r w:rsidR="00E808A0" w:rsidRPr="003B4844">
        <w:rPr>
          <w:szCs w:val="24"/>
        </w:rPr>
        <w:t>descontados da garantia</w:t>
      </w:r>
      <w:proofErr w:type="gramEnd"/>
      <w:r w:rsidR="00E808A0" w:rsidRPr="003B4844">
        <w:rPr>
          <w:szCs w:val="24"/>
        </w:rPr>
        <w:t xml:space="preserve">, seu valor original deverá ser recomposto no prazo de 72 (setenta e duas) horas, sob pena de rescisão administrativa do </w:t>
      </w:r>
      <w:r w:rsidR="005B1937" w:rsidRPr="003B4844">
        <w:rPr>
          <w:szCs w:val="24"/>
        </w:rPr>
        <w:t>C</w:t>
      </w:r>
      <w:r w:rsidR="00E808A0" w:rsidRPr="003B4844">
        <w:rPr>
          <w:szCs w:val="24"/>
        </w:rPr>
        <w:t>ontrato.</w:t>
      </w:r>
    </w:p>
    <w:p w14:paraId="4C23BFA6" w14:textId="77777777" w:rsidR="00144492" w:rsidRDefault="00144492" w:rsidP="003B4844">
      <w:pPr>
        <w:spacing w:line="360" w:lineRule="auto"/>
        <w:ind w:firstLine="425"/>
        <w:jc w:val="both"/>
        <w:rPr>
          <w:szCs w:val="24"/>
        </w:rPr>
      </w:pPr>
    </w:p>
    <w:p w14:paraId="67F1382B" w14:textId="5BA7C32D" w:rsidR="00144492" w:rsidRDefault="00BA1649" w:rsidP="00BA1649">
      <w:pPr>
        <w:spacing w:line="360" w:lineRule="auto"/>
        <w:jc w:val="both"/>
        <w:rPr>
          <w:szCs w:val="24"/>
        </w:rPr>
      </w:pPr>
      <w:r>
        <w:rPr>
          <w:szCs w:val="24"/>
        </w:rPr>
        <w:t xml:space="preserve">12.5. </w:t>
      </w:r>
      <w:r w:rsidR="00144492" w:rsidRPr="00144492">
        <w:rPr>
          <w:szCs w:val="24"/>
        </w:rPr>
        <w:t>Ainda cabe salientar que vivemos tempos de uma</w:t>
      </w:r>
      <w:r w:rsidR="00144492">
        <w:rPr>
          <w:szCs w:val="24"/>
        </w:rPr>
        <w:t xml:space="preserve"> crise sem precedentes de cunho </w:t>
      </w:r>
      <w:r w:rsidR="00144492" w:rsidRPr="00144492">
        <w:rPr>
          <w:szCs w:val="24"/>
        </w:rPr>
        <w:t>econômico, social e ético. Neste cenário, evidencia-se a importância dos órgãos públicos</w:t>
      </w:r>
      <w:r w:rsidR="00144492">
        <w:rPr>
          <w:szCs w:val="24"/>
        </w:rPr>
        <w:t xml:space="preserve"> </w:t>
      </w:r>
      <w:r w:rsidR="00144492" w:rsidRPr="00144492">
        <w:rPr>
          <w:szCs w:val="24"/>
        </w:rPr>
        <w:t>exigirem garantias contratuais no ato de assinatura de contratos de compras.</w:t>
      </w:r>
    </w:p>
    <w:p w14:paraId="279FD483" w14:textId="77777777" w:rsidR="00144492" w:rsidRDefault="00144492" w:rsidP="003B4844">
      <w:pPr>
        <w:spacing w:line="360" w:lineRule="auto"/>
        <w:ind w:firstLine="425"/>
        <w:jc w:val="both"/>
        <w:rPr>
          <w:szCs w:val="24"/>
        </w:rPr>
      </w:pPr>
    </w:p>
    <w:p w14:paraId="4ED95429" w14:textId="4DF78C68" w:rsidR="00144492" w:rsidRDefault="00BA1649" w:rsidP="00BA1649">
      <w:pPr>
        <w:spacing w:line="360" w:lineRule="auto"/>
        <w:jc w:val="both"/>
        <w:rPr>
          <w:szCs w:val="24"/>
        </w:rPr>
      </w:pPr>
      <w:r>
        <w:rPr>
          <w:szCs w:val="24"/>
        </w:rPr>
        <w:t xml:space="preserve">12.6. </w:t>
      </w:r>
      <w:r w:rsidR="00144492" w:rsidRPr="00144492">
        <w:rPr>
          <w:szCs w:val="24"/>
        </w:rPr>
        <w:t>Para resguardar o erário público e garantir o cumprimento dos contratos, torna-se de</w:t>
      </w:r>
      <w:r w:rsidR="00144492">
        <w:rPr>
          <w:szCs w:val="24"/>
        </w:rPr>
        <w:t xml:space="preserve"> </w:t>
      </w:r>
      <w:r w:rsidR="00144492" w:rsidRPr="00144492">
        <w:rPr>
          <w:szCs w:val="24"/>
        </w:rPr>
        <w:t>fundamental importância que esse item faça parte das exigências definidas nos contratos.</w:t>
      </w:r>
    </w:p>
    <w:p w14:paraId="4F331200" w14:textId="77777777" w:rsidR="00144492" w:rsidRDefault="00144492" w:rsidP="003B4844">
      <w:pPr>
        <w:spacing w:line="360" w:lineRule="auto"/>
        <w:ind w:firstLine="425"/>
        <w:jc w:val="both"/>
        <w:rPr>
          <w:szCs w:val="24"/>
        </w:rPr>
      </w:pPr>
    </w:p>
    <w:p w14:paraId="2E7DDC6D" w14:textId="2CD263AC" w:rsidR="00144492" w:rsidRDefault="00BA1649" w:rsidP="00BA1649">
      <w:pPr>
        <w:spacing w:line="360" w:lineRule="auto"/>
        <w:jc w:val="both"/>
        <w:rPr>
          <w:szCs w:val="24"/>
        </w:rPr>
      </w:pPr>
      <w:r>
        <w:rPr>
          <w:szCs w:val="24"/>
        </w:rPr>
        <w:t xml:space="preserve">12.7. </w:t>
      </w:r>
      <w:r w:rsidR="00144492" w:rsidRPr="00144492">
        <w:rPr>
          <w:szCs w:val="24"/>
        </w:rPr>
        <w:t>Esses requisitos servem para garantir que estas empresas levem os contratos fechados</w:t>
      </w:r>
      <w:r w:rsidR="00144492">
        <w:rPr>
          <w:szCs w:val="24"/>
        </w:rPr>
        <w:t xml:space="preserve"> </w:t>
      </w:r>
      <w:r w:rsidR="00144492" w:rsidRPr="00144492">
        <w:rPr>
          <w:szCs w:val="24"/>
        </w:rPr>
        <w:t>até o fim.</w:t>
      </w:r>
      <w:r w:rsidR="00144492">
        <w:rPr>
          <w:szCs w:val="24"/>
        </w:rPr>
        <w:t xml:space="preserve"> </w:t>
      </w:r>
      <w:r w:rsidR="00144492" w:rsidRPr="00144492">
        <w:rPr>
          <w:szCs w:val="24"/>
        </w:rPr>
        <w:t>Além disso, sem a exigência da oferta de garantias, as empresas sérias e</w:t>
      </w:r>
      <w:r w:rsidR="00144492">
        <w:rPr>
          <w:szCs w:val="24"/>
        </w:rPr>
        <w:t xml:space="preserve"> </w:t>
      </w:r>
      <w:r w:rsidR="00144492" w:rsidRPr="00144492">
        <w:rPr>
          <w:szCs w:val="24"/>
        </w:rPr>
        <w:t>comprometidas com o cumprimento dos contratos poderiam perder espaço para concorrentes</w:t>
      </w:r>
      <w:r w:rsidR="00144492">
        <w:rPr>
          <w:szCs w:val="24"/>
        </w:rPr>
        <w:t xml:space="preserve"> </w:t>
      </w:r>
      <w:r w:rsidR="00144492" w:rsidRPr="00144492">
        <w:rPr>
          <w:szCs w:val="24"/>
        </w:rPr>
        <w:t>que não teriam como levar o contrato até o fim.</w:t>
      </w:r>
      <w:r w:rsidR="00144492">
        <w:rPr>
          <w:szCs w:val="24"/>
        </w:rPr>
        <w:t xml:space="preserve"> </w:t>
      </w:r>
      <w:r w:rsidR="00144492" w:rsidRPr="00144492">
        <w:rPr>
          <w:szCs w:val="24"/>
        </w:rPr>
        <w:t>Ou seja, a exigência da garantia contratual, neste caso, é uma segurança, não somente</w:t>
      </w:r>
      <w:r w:rsidR="00144492">
        <w:rPr>
          <w:szCs w:val="24"/>
        </w:rPr>
        <w:t xml:space="preserve"> </w:t>
      </w:r>
      <w:r w:rsidR="00144492" w:rsidRPr="00144492">
        <w:rPr>
          <w:szCs w:val="24"/>
        </w:rPr>
        <w:t>para SEPM, mas também para o fornecedor.</w:t>
      </w:r>
    </w:p>
    <w:p w14:paraId="3F0017C5" w14:textId="77777777" w:rsidR="00144492" w:rsidRPr="00144492" w:rsidRDefault="00144492" w:rsidP="003B4844">
      <w:pPr>
        <w:spacing w:line="360" w:lineRule="auto"/>
        <w:ind w:firstLine="425"/>
        <w:jc w:val="both"/>
        <w:rPr>
          <w:szCs w:val="24"/>
        </w:rPr>
      </w:pPr>
    </w:p>
    <w:p w14:paraId="69C8CC19" w14:textId="1E469AEC" w:rsidR="00955DEA" w:rsidRDefault="00BA1649" w:rsidP="00BA1649">
      <w:pPr>
        <w:spacing w:line="360" w:lineRule="auto"/>
        <w:jc w:val="both"/>
        <w:rPr>
          <w:szCs w:val="24"/>
        </w:rPr>
      </w:pPr>
      <w:r>
        <w:rPr>
          <w:szCs w:val="24"/>
        </w:rPr>
        <w:t xml:space="preserve">12.8. </w:t>
      </w:r>
      <w:r w:rsidR="00144492" w:rsidRPr="00144492">
        <w:rPr>
          <w:szCs w:val="24"/>
        </w:rPr>
        <w:t xml:space="preserve">Por fim, se mostra plenamente razoável o quantitativo </w:t>
      </w:r>
      <w:r w:rsidR="00144492" w:rsidRPr="0039254A">
        <w:rPr>
          <w:szCs w:val="24"/>
        </w:rPr>
        <w:t xml:space="preserve">de 2% (dois por cento) </w:t>
      </w:r>
      <w:r w:rsidR="00144492" w:rsidRPr="00144492">
        <w:rPr>
          <w:szCs w:val="24"/>
        </w:rPr>
        <w:t>de</w:t>
      </w:r>
      <w:r w:rsidR="00144492">
        <w:rPr>
          <w:szCs w:val="24"/>
        </w:rPr>
        <w:t xml:space="preserve"> </w:t>
      </w:r>
      <w:r w:rsidR="00144492" w:rsidRPr="00144492">
        <w:rPr>
          <w:szCs w:val="24"/>
        </w:rPr>
        <w:t>garantia contratual e não promove, por si só, qualquer restrição à competitividade.</w:t>
      </w:r>
      <w:r w:rsidR="00144492">
        <w:rPr>
          <w:szCs w:val="24"/>
        </w:rPr>
        <w:t xml:space="preserve"> </w:t>
      </w:r>
      <w:proofErr w:type="gramStart"/>
      <w:r w:rsidR="00144492" w:rsidRPr="00144492">
        <w:rPr>
          <w:szCs w:val="24"/>
        </w:rPr>
        <w:t>Outrossim</w:t>
      </w:r>
      <w:proofErr w:type="gramEnd"/>
      <w:r w:rsidR="00144492" w:rsidRPr="00144492">
        <w:rPr>
          <w:szCs w:val="24"/>
        </w:rPr>
        <w:t>, tal valor visa garantir a execução do contrato, assegurando à Administração eventual cobertura em razão da incidência de multas contratuais, que se não ocorrem em</w:t>
      </w:r>
      <w:r w:rsidR="00144492">
        <w:rPr>
          <w:szCs w:val="24"/>
        </w:rPr>
        <w:t xml:space="preserve"> </w:t>
      </w:r>
      <w:r w:rsidR="00144492" w:rsidRPr="00144492">
        <w:rPr>
          <w:szCs w:val="24"/>
        </w:rPr>
        <w:t>razão do integral adimplemento da obrigação, o valor poderá ser levantado pela contratada</w:t>
      </w:r>
      <w:r w:rsidR="003B4844">
        <w:rPr>
          <w:szCs w:val="24"/>
        </w:rPr>
        <w:t>.</w:t>
      </w:r>
    </w:p>
    <w:p w14:paraId="59AE36A0" w14:textId="77777777" w:rsidR="008724B3" w:rsidRDefault="008724B3" w:rsidP="00847268">
      <w:pPr>
        <w:spacing w:line="360" w:lineRule="auto"/>
        <w:jc w:val="both"/>
        <w:rPr>
          <w:color w:val="FF0000"/>
          <w:szCs w:val="24"/>
        </w:rPr>
      </w:pPr>
    </w:p>
    <w:p w14:paraId="6C7520F5" w14:textId="77777777" w:rsidR="00307F61" w:rsidRPr="00BD4F6A" w:rsidRDefault="00307F61"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OBRIGAÇÕES D</w:t>
      </w:r>
      <w:r w:rsidR="005B1937" w:rsidRPr="00BD4F6A">
        <w:rPr>
          <w:rFonts w:eastAsia="Arial"/>
          <w:b/>
          <w:bCs/>
          <w:iCs/>
          <w:szCs w:val="24"/>
        </w:rPr>
        <w:t>A CONTRATANTE</w:t>
      </w:r>
    </w:p>
    <w:p w14:paraId="39FEE5B9" w14:textId="77777777" w:rsidR="00BA1649" w:rsidRDefault="00BA1649" w:rsidP="00BA1649">
      <w:pPr>
        <w:jc w:val="both"/>
      </w:pPr>
    </w:p>
    <w:p w14:paraId="17CC8B4F" w14:textId="02BFC181" w:rsidR="00BA1649" w:rsidRDefault="00BA1649" w:rsidP="00BA1649">
      <w:pPr>
        <w:jc w:val="both"/>
      </w:pPr>
      <w:r>
        <w:t>13.1. Constituem obrigações do CONTRATANTE:</w:t>
      </w:r>
    </w:p>
    <w:p w14:paraId="68622E35" w14:textId="77777777" w:rsidR="0074216D" w:rsidRPr="003553CF" w:rsidRDefault="0074216D" w:rsidP="00847268">
      <w:pPr>
        <w:tabs>
          <w:tab w:val="left" w:pos="426"/>
        </w:tabs>
        <w:spacing w:line="360" w:lineRule="auto"/>
        <w:contextualSpacing/>
        <w:jc w:val="both"/>
        <w:rPr>
          <w:szCs w:val="24"/>
        </w:rPr>
      </w:pPr>
    </w:p>
    <w:p w14:paraId="28029F90" w14:textId="194458E8" w:rsidR="00FC0848" w:rsidRPr="00BA1649"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BA1649">
        <w:rPr>
          <w:szCs w:val="24"/>
        </w:rPr>
        <w:lastRenderedPageBreak/>
        <w:t>Prestar as informações e os esclarecimentos que venham a ser solicitadas pela CONTRATADA;</w:t>
      </w:r>
    </w:p>
    <w:p w14:paraId="07B020F9" w14:textId="77777777" w:rsidR="00FC0848" w:rsidRPr="0058543D" w:rsidRDefault="00FC0848" w:rsidP="00BA1649">
      <w:pPr>
        <w:tabs>
          <w:tab w:val="left" w:pos="142"/>
          <w:tab w:val="left" w:pos="284"/>
          <w:tab w:val="left" w:pos="426"/>
        </w:tabs>
        <w:autoSpaceDE w:val="0"/>
        <w:autoSpaceDN w:val="0"/>
        <w:adjustRightInd w:val="0"/>
        <w:spacing w:line="360" w:lineRule="auto"/>
        <w:ind w:left="142"/>
        <w:jc w:val="both"/>
        <w:rPr>
          <w:szCs w:val="24"/>
        </w:rPr>
      </w:pPr>
    </w:p>
    <w:p w14:paraId="0AED92C7" w14:textId="7065EB2C" w:rsidR="00FC0848" w:rsidRPr="00BA1649"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BA1649">
        <w:rPr>
          <w:szCs w:val="24"/>
        </w:rPr>
        <w:t xml:space="preserve">Permitir o acesso dos empregados da CONTRATADA às dependências da unidade quando da entrega dos </w:t>
      </w:r>
      <w:r w:rsidR="00FF70E9" w:rsidRPr="00BA1649">
        <w:rPr>
          <w:szCs w:val="24"/>
        </w:rPr>
        <w:t>objeto</w:t>
      </w:r>
      <w:r w:rsidRPr="00BA1649">
        <w:rPr>
          <w:szCs w:val="24"/>
        </w:rPr>
        <w:t>s;</w:t>
      </w:r>
    </w:p>
    <w:p w14:paraId="5724971C" w14:textId="77777777" w:rsidR="00FC0848" w:rsidRPr="0058543D" w:rsidRDefault="00FC0848" w:rsidP="00BA1649">
      <w:pPr>
        <w:tabs>
          <w:tab w:val="left" w:pos="142"/>
          <w:tab w:val="left" w:pos="284"/>
          <w:tab w:val="left" w:pos="426"/>
        </w:tabs>
        <w:autoSpaceDE w:val="0"/>
        <w:autoSpaceDN w:val="0"/>
        <w:adjustRightInd w:val="0"/>
        <w:spacing w:line="360" w:lineRule="auto"/>
        <w:ind w:left="142"/>
        <w:jc w:val="both"/>
        <w:rPr>
          <w:szCs w:val="24"/>
        </w:rPr>
      </w:pPr>
    </w:p>
    <w:p w14:paraId="31C5FD91" w14:textId="7DA17564" w:rsidR="00FC0848" w:rsidRPr="00BA1649"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BA1649">
        <w:rPr>
          <w:szCs w:val="24"/>
        </w:rPr>
        <w:t xml:space="preserve">Efetuar o pagamento à CONTRATADA, desde que verificada a adequação dos materiais fornecidos em relação às especificações constantes deste </w:t>
      </w:r>
      <w:r w:rsidR="00FD6B41" w:rsidRPr="00BA1649">
        <w:rPr>
          <w:szCs w:val="24"/>
        </w:rPr>
        <w:t>Termo de Referência;</w:t>
      </w:r>
    </w:p>
    <w:p w14:paraId="139D68D6" w14:textId="77777777" w:rsidR="00FC0848" w:rsidRPr="0058543D" w:rsidRDefault="00FC0848" w:rsidP="00BA1649">
      <w:pPr>
        <w:tabs>
          <w:tab w:val="left" w:pos="142"/>
          <w:tab w:val="left" w:pos="284"/>
          <w:tab w:val="left" w:pos="426"/>
        </w:tabs>
        <w:autoSpaceDE w:val="0"/>
        <w:autoSpaceDN w:val="0"/>
        <w:adjustRightInd w:val="0"/>
        <w:spacing w:line="360" w:lineRule="auto"/>
        <w:ind w:left="142"/>
        <w:jc w:val="both"/>
        <w:rPr>
          <w:szCs w:val="24"/>
        </w:rPr>
      </w:pPr>
    </w:p>
    <w:p w14:paraId="18CBA652" w14:textId="36217BBC" w:rsidR="00FC0848" w:rsidRPr="00BA1649"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BA1649">
        <w:rPr>
          <w:szCs w:val="24"/>
        </w:rPr>
        <w:t>Sempre que necessário, convocar o representante da CONTRATADA, se for o caso, para esclarecimentos e negociações, visando os interesses das partes;</w:t>
      </w:r>
    </w:p>
    <w:p w14:paraId="57B863B1" w14:textId="77777777" w:rsidR="00FC0848" w:rsidRPr="0058543D" w:rsidRDefault="00FC0848" w:rsidP="00BA1649">
      <w:pPr>
        <w:tabs>
          <w:tab w:val="left" w:pos="142"/>
          <w:tab w:val="left" w:pos="284"/>
          <w:tab w:val="left" w:pos="426"/>
        </w:tabs>
        <w:autoSpaceDE w:val="0"/>
        <w:autoSpaceDN w:val="0"/>
        <w:adjustRightInd w:val="0"/>
        <w:spacing w:line="360" w:lineRule="auto"/>
        <w:ind w:left="142"/>
        <w:jc w:val="both"/>
        <w:rPr>
          <w:szCs w:val="24"/>
        </w:rPr>
      </w:pPr>
    </w:p>
    <w:p w14:paraId="57D55737" w14:textId="3D949F42" w:rsidR="00FC0848" w:rsidRPr="00BA1649"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BA1649">
        <w:rPr>
          <w:szCs w:val="24"/>
        </w:rPr>
        <w:t>Comunicar oficialmente à CONTRATADA quaisquer falhas verificadas no cumprimento do contrato;</w:t>
      </w:r>
    </w:p>
    <w:p w14:paraId="2E7FB19F" w14:textId="77777777" w:rsidR="00FC0848" w:rsidRPr="0058543D" w:rsidRDefault="00FC0848" w:rsidP="00BA1649">
      <w:pPr>
        <w:tabs>
          <w:tab w:val="left" w:pos="142"/>
          <w:tab w:val="left" w:pos="284"/>
          <w:tab w:val="left" w:pos="426"/>
        </w:tabs>
        <w:autoSpaceDE w:val="0"/>
        <w:autoSpaceDN w:val="0"/>
        <w:adjustRightInd w:val="0"/>
        <w:spacing w:line="360" w:lineRule="auto"/>
        <w:ind w:left="142"/>
        <w:jc w:val="both"/>
        <w:rPr>
          <w:szCs w:val="24"/>
        </w:rPr>
      </w:pPr>
    </w:p>
    <w:p w14:paraId="73CDF607" w14:textId="09AE7727" w:rsidR="00FC0848" w:rsidRPr="00BA1649"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BA1649">
        <w:rPr>
          <w:szCs w:val="24"/>
        </w:rPr>
        <w:t xml:space="preserve">Atestar a(s) Nota(s) </w:t>
      </w:r>
      <w:proofErr w:type="gramStart"/>
      <w:r w:rsidRPr="00BA1649">
        <w:rPr>
          <w:szCs w:val="24"/>
        </w:rPr>
        <w:t>Fiscal(</w:t>
      </w:r>
      <w:proofErr w:type="spellStart"/>
      <w:proofErr w:type="gramEnd"/>
      <w:r w:rsidRPr="00BA1649">
        <w:rPr>
          <w:szCs w:val="24"/>
        </w:rPr>
        <w:t>is</w:t>
      </w:r>
      <w:proofErr w:type="spellEnd"/>
      <w:r w:rsidRPr="00BA1649">
        <w:rPr>
          <w:szCs w:val="24"/>
        </w:rPr>
        <w:t>) correspondente(s), por intermédio do servidor designado para esse fim;</w:t>
      </w:r>
    </w:p>
    <w:p w14:paraId="3F645F82" w14:textId="77777777" w:rsidR="00FC0848" w:rsidRPr="0058543D" w:rsidRDefault="00FC0848" w:rsidP="003B4844">
      <w:pPr>
        <w:tabs>
          <w:tab w:val="left" w:pos="567"/>
          <w:tab w:val="left" w:pos="709"/>
        </w:tabs>
        <w:autoSpaceDE w:val="0"/>
        <w:autoSpaceDN w:val="0"/>
        <w:adjustRightInd w:val="0"/>
        <w:spacing w:line="360" w:lineRule="auto"/>
        <w:ind w:firstLine="709"/>
        <w:jc w:val="both"/>
        <w:rPr>
          <w:szCs w:val="24"/>
        </w:rPr>
      </w:pPr>
    </w:p>
    <w:p w14:paraId="2F55C178" w14:textId="051DD449" w:rsidR="00646519" w:rsidRPr="0058543D" w:rsidRDefault="00FC0848" w:rsidP="00BA1649">
      <w:pPr>
        <w:pStyle w:val="PargrafodaLista"/>
        <w:numPr>
          <w:ilvl w:val="0"/>
          <w:numId w:val="45"/>
        </w:numPr>
        <w:tabs>
          <w:tab w:val="left" w:pos="142"/>
          <w:tab w:val="left" w:pos="284"/>
          <w:tab w:val="left" w:pos="426"/>
        </w:tabs>
        <w:autoSpaceDE w:val="0"/>
        <w:autoSpaceDN w:val="0"/>
        <w:adjustRightInd w:val="0"/>
        <w:spacing w:line="360" w:lineRule="auto"/>
        <w:ind w:left="142" w:firstLine="0"/>
        <w:jc w:val="both"/>
        <w:rPr>
          <w:szCs w:val="24"/>
        </w:rPr>
      </w:pPr>
      <w:r w:rsidRPr="0058543D">
        <w:rPr>
          <w:szCs w:val="24"/>
        </w:rPr>
        <w:t>Aplicações de sanções previstas na legislação vigente e descritas n</w:t>
      </w:r>
      <w:r w:rsidR="00412558" w:rsidRPr="0058543D">
        <w:rPr>
          <w:szCs w:val="24"/>
        </w:rPr>
        <w:t>o</w:t>
      </w:r>
      <w:r w:rsidRPr="0058543D">
        <w:rPr>
          <w:szCs w:val="24"/>
        </w:rPr>
        <w:t xml:space="preserve"> edital, caso do não cumprimento de alguma exigência do contrato mesmo que haja correção de eventuais irregularidades.</w:t>
      </w:r>
    </w:p>
    <w:p w14:paraId="309A6D09" w14:textId="2DE7A4F1" w:rsidR="00646519" w:rsidRPr="00AC55FD" w:rsidRDefault="00646519" w:rsidP="00847268">
      <w:pPr>
        <w:pStyle w:val="PargrafodaLista"/>
        <w:tabs>
          <w:tab w:val="left" w:pos="567"/>
          <w:tab w:val="left" w:pos="709"/>
        </w:tabs>
        <w:autoSpaceDE w:val="0"/>
        <w:autoSpaceDN w:val="0"/>
        <w:adjustRightInd w:val="0"/>
        <w:spacing w:line="360" w:lineRule="auto"/>
        <w:ind w:left="0"/>
        <w:jc w:val="both"/>
        <w:rPr>
          <w:szCs w:val="24"/>
        </w:rPr>
      </w:pPr>
    </w:p>
    <w:p w14:paraId="50F72E2D" w14:textId="77777777" w:rsidR="00307F61" w:rsidRPr="00BD4F6A" w:rsidRDefault="00B447FF"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OBRIGAÇÕES DA CONTRATADA</w:t>
      </w:r>
    </w:p>
    <w:p w14:paraId="193C2048" w14:textId="77777777" w:rsidR="00C23D96" w:rsidRDefault="00C23D96" w:rsidP="00847268">
      <w:pPr>
        <w:autoSpaceDE w:val="0"/>
        <w:autoSpaceDN w:val="0"/>
        <w:adjustRightInd w:val="0"/>
        <w:spacing w:line="360" w:lineRule="auto"/>
        <w:contextualSpacing/>
        <w:jc w:val="both"/>
        <w:rPr>
          <w:color w:val="FF0000"/>
          <w:szCs w:val="24"/>
          <w:lang w:eastAsia="ar-SA"/>
        </w:rPr>
      </w:pPr>
    </w:p>
    <w:p w14:paraId="3598F4FC" w14:textId="248ADB20" w:rsidR="0058543D" w:rsidRDefault="00C23D96" w:rsidP="00847268">
      <w:pPr>
        <w:autoSpaceDE w:val="0"/>
        <w:autoSpaceDN w:val="0"/>
        <w:adjustRightInd w:val="0"/>
        <w:spacing w:line="360" w:lineRule="auto"/>
        <w:contextualSpacing/>
        <w:jc w:val="both"/>
        <w:rPr>
          <w:szCs w:val="24"/>
          <w:lang w:eastAsia="ar-SA"/>
        </w:rPr>
      </w:pPr>
      <w:r w:rsidRPr="00C23D96">
        <w:rPr>
          <w:szCs w:val="24"/>
          <w:lang w:eastAsia="ar-SA"/>
        </w:rPr>
        <w:t xml:space="preserve">14.1. </w:t>
      </w:r>
      <w:r>
        <w:rPr>
          <w:szCs w:val="24"/>
          <w:lang w:eastAsia="ar-SA"/>
        </w:rPr>
        <w:t>Constituem obrigações da CONTRATADA:</w:t>
      </w:r>
    </w:p>
    <w:p w14:paraId="7E0511B2" w14:textId="77777777" w:rsidR="00C23D96" w:rsidRPr="00C23D96" w:rsidRDefault="00C23D96" w:rsidP="00847268">
      <w:pPr>
        <w:autoSpaceDE w:val="0"/>
        <w:autoSpaceDN w:val="0"/>
        <w:adjustRightInd w:val="0"/>
        <w:spacing w:line="360" w:lineRule="auto"/>
        <w:contextualSpacing/>
        <w:jc w:val="both"/>
        <w:rPr>
          <w:szCs w:val="24"/>
          <w:lang w:eastAsia="ar-SA"/>
        </w:rPr>
      </w:pPr>
    </w:p>
    <w:p w14:paraId="64B69ACA" w14:textId="426E3EF0" w:rsidR="00AE0C47" w:rsidRPr="00C23D96" w:rsidRDefault="00AE0C47" w:rsidP="00C23D96">
      <w:pPr>
        <w:pStyle w:val="PargrafodaLista"/>
        <w:numPr>
          <w:ilvl w:val="0"/>
          <w:numId w:val="46"/>
        </w:numPr>
        <w:tabs>
          <w:tab w:val="left" w:pos="142"/>
          <w:tab w:val="left" w:pos="284"/>
          <w:tab w:val="left" w:pos="426"/>
        </w:tabs>
        <w:autoSpaceDE w:val="0"/>
        <w:autoSpaceDN w:val="0"/>
        <w:adjustRightInd w:val="0"/>
        <w:spacing w:line="360" w:lineRule="auto"/>
        <w:ind w:left="142" w:hanging="11"/>
        <w:jc w:val="both"/>
        <w:rPr>
          <w:szCs w:val="24"/>
        </w:rPr>
      </w:pPr>
      <w:r w:rsidRPr="00C23D96">
        <w:rPr>
          <w:szCs w:val="24"/>
        </w:rPr>
        <w:t xml:space="preserve">A Contratada deve cumprir todas as obrigações constantes neste </w:t>
      </w:r>
      <w:r w:rsidR="00732892" w:rsidRPr="00C23D96">
        <w:rPr>
          <w:szCs w:val="24"/>
        </w:rPr>
        <w:t>Termo de Referência</w:t>
      </w:r>
      <w:r w:rsidR="004F39C2" w:rsidRPr="00C23D96">
        <w:rPr>
          <w:szCs w:val="24"/>
        </w:rPr>
        <w:t xml:space="preserve">, </w:t>
      </w:r>
      <w:r w:rsidRPr="00C23D96">
        <w:rPr>
          <w:szCs w:val="24"/>
        </w:rPr>
        <w:t>no Termo de Referência, seus anexos e sua proposta, assumindo como exclusivamente seus os riscos e as despesas decorrentes da boa e perfeita execução do objeto</w:t>
      </w:r>
      <w:r w:rsidR="00C23D96">
        <w:rPr>
          <w:szCs w:val="24"/>
        </w:rPr>
        <w:t>;</w:t>
      </w:r>
    </w:p>
    <w:p w14:paraId="14CE9DE6" w14:textId="77777777" w:rsidR="00062228" w:rsidRPr="00C23D96" w:rsidRDefault="00062228"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7407FD45" w14:textId="6D0A9C9D" w:rsidR="0058543D" w:rsidRPr="00C23D96" w:rsidRDefault="00AE0C47"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 xml:space="preserve">Efetuar a entrega do objeto novo em perfeitas condições, conforme especificações, prazo e local constantes no Edital e seus anexos, acompanhado da respectiva nota fiscal, na qual constarão as indicações referentes </w:t>
      </w:r>
      <w:proofErr w:type="gramStart"/>
      <w:r w:rsidRPr="00C23D96">
        <w:rPr>
          <w:szCs w:val="24"/>
        </w:rPr>
        <w:t>a</w:t>
      </w:r>
      <w:proofErr w:type="gramEnd"/>
      <w:r w:rsidRPr="00C23D96">
        <w:rPr>
          <w:szCs w:val="24"/>
        </w:rPr>
        <w:t xml:space="preserve"> marca, fabricante, modelo, procedência e prazo de garantia ou validade;</w:t>
      </w:r>
    </w:p>
    <w:p w14:paraId="60528159" w14:textId="77777777" w:rsidR="00C23D96" w:rsidRPr="00C23D96" w:rsidRDefault="00C23D96"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58390EF8" w14:textId="1A714DAA" w:rsidR="00C23D96" w:rsidRPr="00C23D96" w:rsidRDefault="00C23D96"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Entregar o objeto do contrato sem qualquer ônus para o CONTRATANTE, estando incluído no valor do pagamento todas e quaisquer despesas, tais como tributos, frete, seguro e descarregamento das mercadorias</w:t>
      </w:r>
      <w:r>
        <w:rPr>
          <w:szCs w:val="24"/>
        </w:rPr>
        <w:t>;</w:t>
      </w:r>
    </w:p>
    <w:p w14:paraId="7E8CAA63" w14:textId="77777777" w:rsidR="00062228" w:rsidRPr="00C23D96" w:rsidRDefault="00062228"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285A38FB" w14:textId="649975CB" w:rsidR="0058543D" w:rsidRPr="00C23D96" w:rsidRDefault="00AE0C47"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Responsabilizar-se pelos vícios e danos decorrentes do objeto, de acordo com os artigos 12, 13 e 17 a 27, do Código de Defesa do Consumidor (Lei nº 8.078, de 1990);</w:t>
      </w:r>
    </w:p>
    <w:p w14:paraId="757184AF" w14:textId="77777777" w:rsidR="00062228" w:rsidRPr="00C23D96" w:rsidRDefault="00062228"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53A22269" w14:textId="13C83A18" w:rsidR="00C23D96" w:rsidRPr="00C23D96" w:rsidRDefault="00C23D96"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Reparar, corrigir, remover, reconstruir ou substituir, no todo ou em parte e às suas expensas, os bens objeto do contrato em que se verificarem vícios, defeitos ou incorreções resultantes de execução irregular ou do fornecimento de materiais inadequados ou desconformes;</w:t>
      </w:r>
    </w:p>
    <w:p w14:paraId="7E9C40E8" w14:textId="77777777" w:rsidR="00C23D96" w:rsidRPr="00C23D96" w:rsidRDefault="00C23D96"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06D16931" w14:textId="02C17B41" w:rsidR="0058543D" w:rsidRPr="00C23D96" w:rsidRDefault="00AE0C47"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Comunicar à Contratante, no prazo máximo de 24 (vinte e quatro) horas que antecede a data da entrega, os motivos que impossibilitem o cumprimento do prazo previsto, com a devida comprovação;</w:t>
      </w:r>
    </w:p>
    <w:p w14:paraId="48F11A02" w14:textId="77777777" w:rsidR="00062228" w:rsidRPr="00C23D96" w:rsidRDefault="00062228"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6A4C1AD2" w14:textId="7E03D382" w:rsidR="00180C8D" w:rsidRPr="00C23D96" w:rsidRDefault="00AE0C47"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Manter, durante toda a execução do contrato, em compatibilidade com as obrigações assumidas, todas as condições de habilitação e qualificação exigidas na licitação;</w:t>
      </w:r>
    </w:p>
    <w:p w14:paraId="2CC994D7" w14:textId="77777777" w:rsidR="00C23D96" w:rsidRPr="00C23D96" w:rsidRDefault="00C23D96"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4C5FC3F6" w14:textId="4E03308D" w:rsidR="00C23D96" w:rsidRPr="00C23D96" w:rsidRDefault="00C23D96"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Possuir a capacidade de produção e entrega dos bens, necessários à execução do objeto do contrato;</w:t>
      </w:r>
    </w:p>
    <w:p w14:paraId="647FA17B" w14:textId="77777777" w:rsidR="00062228" w:rsidRPr="00C23D96" w:rsidRDefault="00062228"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59D63526" w14:textId="7EE95809" w:rsidR="00AE0C47" w:rsidRPr="00C23D96" w:rsidRDefault="00AE0C47"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Indicar preposto para representá-la durante a execução do contrato</w:t>
      </w:r>
      <w:r w:rsidR="00C23D96">
        <w:rPr>
          <w:szCs w:val="24"/>
        </w:rPr>
        <w:t>;</w:t>
      </w:r>
    </w:p>
    <w:p w14:paraId="7E97595E" w14:textId="77777777" w:rsidR="00C23D96" w:rsidRPr="00C23D96" w:rsidRDefault="00C23D96" w:rsidP="00C23D96">
      <w:pPr>
        <w:pStyle w:val="PargrafodaLista"/>
        <w:tabs>
          <w:tab w:val="left" w:pos="142"/>
          <w:tab w:val="left" w:pos="284"/>
          <w:tab w:val="left" w:pos="426"/>
        </w:tabs>
        <w:autoSpaceDE w:val="0"/>
        <w:autoSpaceDN w:val="0"/>
        <w:adjustRightInd w:val="0"/>
        <w:spacing w:line="360" w:lineRule="auto"/>
        <w:ind w:left="142"/>
        <w:jc w:val="both"/>
        <w:rPr>
          <w:szCs w:val="24"/>
        </w:rPr>
      </w:pPr>
    </w:p>
    <w:p w14:paraId="0F4C71F3" w14:textId="0FBA9D6E" w:rsidR="00C23D96" w:rsidRPr="00C23D96" w:rsidRDefault="00C23D96" w:rsidP="00C23D96">
      <w:pPr>
        <w:pStyle w:val="PargrafodaLista"/>
        <w:numPr>
          <w:ilvl w:val="0"/>
          <w:numId w:val="46"/>
        </w:numPr>
        <w:tabs>
          <w:tab w:val="left" w:pos="142"/>
          <w:tab w:val="left" w:pos="284"/>
          <w:tab w:val="left" w:pos="426"/>
        </w:tabs>
        <w:autoSpaceDE w:val="0"/>
        <w:autoSpaceDN w:val="0"/>
        <w:adjustRightInd w:val="0"/>
        <w:spacing w:line="360" w:lineRule="auto"/>
        <w:ind w:left="142" w:firstLine="0"/>
        <w:jc w:val="both"/>
        <w:rPr>
          <w:szCs w:val="24"/>
        </w:rPr>
      </w:pPr>
      <w:r w:rsidRPr="00C23D96">
        <w:rPr>
          <w:szCs w:val="24"/>
        </w:rPr>
        <w:t>Indenizar todo e qualquer dano e prejuízo pessoal ou material que possa advir, direta ou indiretamente, do exercício de suas atividades ou serem causados por seus prepostos à CONTRATANTE ou terceiros.</w:t>
      </w:r>
    </w:p>
    <w:p w14:paraId="78F9C732" w14:textId="5392EDD5" w:rsidR="002A0B5B" w:rsidRPr="00BD4F6A" w:rsidRDefault="0072570A" w:rsidP="0072570A">
      <w:pPr>
        <w:tabs>
          <w:tab w:val="left" w:pos="1240"/>
        </w:tabs>
        <w:spacing w:line="360" w:lineRule="auto"/>
        <w:contextualSpacing/>
        <w:jc w:val="both"/>
        <w:rPr>
          <w:szCs w:val="24"/>
          <w:lang w:eastAsia="ar-SA"/>
        </w:rPr>
      </w:pPr>
      <w:r>
        <w:rPr>
          <w:szCs w:val="24"/>
          <w:lang w:eastAsia="ar-SA"/>
        </w:rPr>
        <w:tab/>
      </w:r>
    </w:p>
    <w:p w14:paraId="1C48C42B" w14:textId="77777777" w:rsidR="009E0390" w:rsidRPr="00BD4F6A" w:rsidRDefault="00307F61"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JULGAMENTO</w:t>
      </w:r>
      <w:r w:rsidR="009E0390" w:rsidRPr="00BD4F6A">
        <w:rPr>
          <w:rFonts w:eastAsia="Arial"/>
          <w:b/>
          <w:bCs/>
          <w:iCs/>
          <w:szCs w:val="24"/>
        </w:rPr>
        <w:t xml:space="preserve"> DA</w:t>
      </w:r>
      <w:r w:rsidRPr="00BD4F6A">
        <w:rPr>
          <w:rFonts w:eastAsia="Arial"/>
          <w:b/>
          <w:bCs/>
          <w:iCs/>
          <w:szCs w:val="24"/>
        </w:rPr>
        <w:t>S</w:t>
      </w:r>
      <w:r w:rsidR="009E0390" w:rsidRPr="00BD4F6A">
        <w:rPr>
          <w:rFonts w:eastAsia="Arial"/>
          <w:b/>
          <w:bCs/>
          <w:iCs/>
          <w:szCs w:val="24"/>
        </w:rPr>
        <w:t xml:space="preserve"> PROPOSTA</w:t>
      </w:r>
      <w:r w:rsidRPr="00BD4F6A">
        <w:rPr>
          <w:rFonts w:eastAsia="Arial"/>
          <w:b/>
          <w:bCs/>
          <w:iCs/>
          <w:szCs w:val="24"/>
        </w:rPr>
        <w:t>S E CRITÉRIOS DE PREÇOS</w:t>
      </w:r>
    </w:p>
    <w:p w14:paraId="2E9A714D" w14:textId="77777777" w:rsidR="009E0390" w:rsidRPr="00D52E16" w:rsidRDefault="009E0390" w:rsidP="00847268">
      <w:pPr>
        <w:tabs>
          <w:tab w:val="left" w:pos="8647"/>
        </w:tabs>
        <w:autoSpaceDE w:val="0"/>
        <w:autoSpaceDN w:val="0"/>
        <w:adjustRightInd w:val="0"/>
        <w:spacing w:line="360" w:lineRule="auto"/>
        <w:contextualSpacing/>
        <w:jc w:val="both"/>
        <w:rPr>
          <w:szCs w:val="24"/>
        </w:rPr>
      </w:pPr>
    </w:p>
    <w:p w14:paraId="22405F68" w14:textId="58E33D64" w:rsidR="00DB2FC0" w:rsidRPr="00C23D96" w:rsidRDefault="00A717A8" w:rsidP="00C23D96">
      <w:pPr>
        <w:spacing w:line="360" w:lineRule="auto"/>
        <w:jc w:val="both"/>
        <w:rPr>
          <w:color w:val="FF0000"/>
          <w:szCs w:val="24"/>
        </w:rPr>
      </w:pPr>
      <w:r w:rsidRPr="00C23D96">
        <w:rPr>
          <w:szCs w:val="24"/>
        </w:rPr>
        <w:t>O critério de julgamento das propostas será o de</w:t>
      </w:r>
      <w:r w:rsidR="00736505" w:rsidRPr="00C23D96">
        <w:rPr>
          <w:szCs w:val="24"/>
        </w:rPr>
        <w:t xml:space="preserve"> </w:t>
      </w:r>
      <w:r w:rsidRPr="00C23D96">
        <w:rPr>
          <w:b/>
          <w:szCs w:val="24"/>
        </w:rPr>
        <w:t>MENOR PREÇO POR ITEM.</w:t>
      </w:r>
    </w:p>
    <w:p w14:paraId="409DF525" w14:textId="77777777" w:rsidR="0072570A" w:rsidRDefault="0072570A" w:rsidP="00847268">
      <w:pPr>
        <w:pStyle w:val="PargrafodaLista"/>
        <w:spacing w:before="120" w:after="120" w:line="360" w:lineRule="auto"/>
        <w:ind w:left="0"/>
        <w:jc w:val="both"/>
        <w:rPr>
          <w:szCs w:val="24"/>
        </w:rPr>
      </w:pPr>
    </w:p>
    <w:p w14:paraId="1DBF3007" w14:textId="77777777" w:rsidR="003A50EE" w:rsidRPr="00F61F67" w:rsidRDefault="003A50EE" w:rsidP="00847268">
      <w:pPr>
        <w:pStyle w:val="PargrafodaLista"/>
        <w:spacing w:before="120" w:after="120" w:line="360" w:lineRule="auto"/>
        <w:ind w:left="0"/>
        <w:jc w:val="both"/>
        <w:rPr>
          <w:szCs w:val="24"/>
        </w:rPr>
      </w:pPr>
    </w:p>
    <w:p w14:paraId="48FB5F60" w14:textId="77777777" w:rsidR="009E0390" w:rsidRPr="00BD4F6A" w:rsidRDefault="009E0390"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lastRenderedPageBreak/>
        <w:t>SANÇÕES ADMIN</w:t>
      </w:r>
      <w:r w:rsidR="008A5C09" w:rsidRPr="00BD4F6A">
        <w:rPr>
          <w:rFonts w:eastAsia="Arial"/>
          <w:b/>
          <w:bCs/>
          <w:iCs/>
          <w:szCs w:val="24"/>
        </w:rPr>
        <w:t>ISTRATIVAS E DEMAIS PENALIDADES</w:t>
      </w:r>
    </w:p>
    <w:p w14:paraId="6E86D18B" w14:textId="77777777" w:rsidR="009E0390" w:rsidRPr="00BD4F6A" w:rsidRDefault="009E0390" w:rsidP="00847268">
      <w:pPr>
        <w:spacing w:line="360" w:lineRule="auto"/>
        <w:contextualSpacing/>
        <w:jc w:val="both"/>
        <w:rPr>
          <w:rFonts w:eastAsia="Arial"/>
          <w:szCs w:val="24"/>
          <w:lang w:eastAsia="en-US"/>
        </w:rPr>
      </w:pPr>
    </w:p>
    <w:p w14:paraId="4163F7E6" w14:textId="18A2D851" w:rsidR="00A53C62" w:rsidRDefault="00286F39" w:rsidP="00286F39">
      <w:pPr>
        <w:tabs>
          <w:tab w:val="left" w:pos="629"/>
        </w:tabs>
        <w:spacing w:line="360" w:lineRule="auto"/>
        <w:contextualSpacing/>
        <w:jc w:val="both"/>
        <w:rPr>
          <w:szCs w:val="24"/>
        </w:rPr>
      </w:pPr>
      <w:r w:rsidRPr="00286F39">
        <w:rPr>
          <w:szCs w:val="24"/>
        </w:rPr>
        <w:t>Fica o licitante, sujeito às sanções administrativas e demais penalidades, nos casos fixados no edital de licitação e em conformidade com os termos estabelecidos nos artigos 86 e 87 do Decreto n.º 3.149, de 28 de Abril de 1980, no artigo 7º Lei no 10.520, de 17 de Julho de 2002, no artigo 28 do Decreto nº 5.450, de 31 de Maio de 2005 e nos artigos 86, 87 e 88 da Lei nº 8.666 de 21 de Junho de 1993.</w:t>
      </w:r>
    </w:p>
    <w:p w14:paraId="0E1E6CE2" w14:textId="77777777" w:rsidR="00A32920" w:rsidRPr="00BD4F6A" w:rsidRDefault="00A32920" w:rsidP="00847268">
      <w:pPr>
        <w:tabs>
          <w:tab w:val="left" w:pos="629"/>
        </w:tabs>
        <w:spacing w:line="360" w:lineRule="auto"/>
        <w:contextualSpacing/>
        <w:jc w:val="both"/>
        <w:rPr>
          <w:rFonts w:eastAsia="Arial"/>
          <w:szCs w:val="24"/>
          <w:lang w:eastAsia="en-US"/>
        </w:rPr>
      </w:pPr>
    </w:p>
    <w:p w14:paraId="3761ADEC" w14:textId="31947750" w:rsidR="00B36C84" w:rsidRPr="00BA79E6" w:rsidRDefault="009E0390"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 xml:space="preserve">RESPONSÁVEL </w:t>
      </w:r>
      <w:r w:rsidR="00435C0E" w:rsidRPr="00BD4F6A">
        <w:rPr>
          <w:rFonts w:eastAsia="Arial"/>
          <w:b/>
          <w:bCs/>
          <w:iCs/>
          <w:szCs w:val="24"/>
        </w:rPr>
        <w:t>PELA ELABORAÇÃO</w:t>
      </w:r>
      <w:r w:rsidR="00BA79E6">
        <w:rPr>
          <w:rFonts w:eastAsia="Arial"/>
          <w:b/>
          <w:bCs/>
          <w:iCs/>
          <w:szCs w:val="24"/>
        </w:rPr>
        <w:t xml:space="preserve"> DO TERMO DE </w:t>
      </w:r>
      <w:r w:rsidR="00D24CD4" w:rsidRPr="00BD4F6A">
        <w:rPr>
          <w:rFonts w:eastAsia="Arial"/>
          <w:b/>
          <w:bCs/>
          <w:iCs/>
          <w:szCs w:val="24"/>
        </w:rPr>
        <w:t>REFERÊNCIA</w:t>
      </w:r>
    </w:p>
    <w:p w14:paraId="27B212BA" w14:textId="77777777" w:rsidR="00BA79E6" w:rsidRDefault="00BA79E6" w:rsidP="00847268">
      <w:pPr>
        <w:tabs>
          <w:tab w:val="left" w:pos="142"/>
          <w:tab w:val="left" w:pos="284"/>
          <w:tab w:val="left" w:pos="426"/>
          <w:tab w:val="left" w:pos="709"/>
        </w:tabs>
        <w:spacing w:after="200" w:line="360" w:lineRule="auto"/>
        <w:contextualSpacing/>
        <w:jc w:val="both"/>
        <w:rPr>
          <w:rFonts w:eastAsia="Calibri"/>
          <w:szCs w:val="24"/>
          <w:lang w:eastAsia="en-US"/>
        </w:rPr>
      </w:pPr>
    </w:p>
    <w:p w14:paraId="350C739B" w14:textId="17B20106" w:rsidR="002C00DC" w:rsidRPr="00202552" w:rsidRDefault="00544AE8" w:rsidP="00202552">
      <w:pPr>
        <w:tabs>
          <w:tab w:val="left" w:pos="851"/>
          <w:tab w:val="left" w:pos="993"/>
        </w:tabs>
        <w:spacing w:line="360" w:lineRule="auto"/>
        <w:jc w:val="both"/>
        <w:rPr>
          <w:szCs w:val="24"/>
        </w:rPr>
      </w:pPr>
      <w:r>
        <w:rPr>
          <w:szCs w:val="24"/>
        </w:rPr>
        <w:t xml:space="preserve">SGT </w:t>
      </w:r>
      <w:r w:rsidR="00F21EAA" w:rsidRPr="00F21EAA">
        <w:rPr>
          <w:szCs w:val="24"/>
        </w:rPr>
        <w:t xml:space="preserve">PM RG. </w:t>
      </w:r>
      <w:r>
        <w:rPr>
          <w:szCs w:val="24"/>
        </w:rPr>
        <w:t>83.403</w:t>
      </w:r>
      <w:r w:rsidR="00F21EAA" w:rsidRPr="00F21EAA">
        <w:rPr>
          <w:szCs w:val="24"/>
        </w:rPr>
        <w:t xml:space="preserve"> </w:t>
      </w:r>
      <w:r>
        <w:rPr>
          <w:szCs w:val="24"/>
        </w:rPr>
        <w:t>MAX ALVES SOARES</w:t>
      </w:r>
      <w:r w:rsidR="00F21EAA" w:rsidRPr="00F21EAA">
        <w:rPr>
          <w:szCs w:val="24"/>
        </w:rPr>
        <w:t xml:space="preserve">, ID. </w:t>
      </w:r>
      <w:proofErr w:type="spellStart"/>
      <w:r w:rsidR="00F21EAA" w:rsidRPr="00F21EAA">
        <w:rPr>
          <w:szCs w:val="24"/>
        </w:rPr>
        <w:t>Func</w:t>
      </w:r>
      <w:proofErr w:type="spellEnd"/>
      <w:r w:rsidR="00F21EAA" w:rsidRPr="00F21EAA">
        <w:rPr>
          <w:szCs w:val="24"/>
        </w:rPr>
        <w:t xml:space="preserve">. </w:t>
      </w:r>
      <w:r>
        <w:rPr>
          <w:szCs w:val="24"/>
        </w:rPr>
        <w:t>4264773-8</w:t>
      </w:r>
      <w:r w:rsidR="00F21EAA" w:rsidRPr="00F21EAA">
        <w:rPr>
          <w:szCs w:val="24"/>
        </w:rPr>
        <w:t>.</w:t>
      </w:r>
    </w:p>
    <w:p w14:paraId="74405D4D" w14:textId="77777777" w:rsidR="000561B0" w:rsidRPr="00F21EAA" w:rsidRDefault="000561B0" w:rsidP="00F21EAA">
      <w:pPr>
        <w:pStyle w:val="PargrafodaLista"/>
        <w:tabs>
          <w:tab w:val="left" w:pos="851"/>
          <w:tab w:val="left" w:pos="993"/>
        </w:tabs>
        <w:spacing w:line="360" w:lineRule="auto"/>
        <w:ind w:left="360"/>
        <w:jc w:val="both"/>
        <w:rPr>
          <w:szCs w:val="24"/>
        </w:rPr>
      </w:pPr>
    </w:p>
    <w:p w14:paraId="61808E01" w14:textId="77777777" w:rsidR="009E0390" w:rsidRPr="00BD4F6A" w:rsidRDefault="00D24CD4"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GESTOR E FISCAIS DE CONTRATO</w:t>
      </w:r>
    </w:p>
    <w:p w14:paraId="03374257" w14:textId="77777777" w:rsidR="00787258" w:rsidRDefault="00787258" w:rsidP="00847268">
      <w:pPr>
        <w:spacing w:line="360" w:lineRule="auto"/>
        <w:rPr>
          <w:color w:val="FF0000"/>
        </w:rPr>
      </w:pPr>
    </w:p>
    <w:p w14:paraId="52B81FCD" w14:textId="3A66B218" w:rsidR="00BA3C3C" w:rsidRDefault="00EC1EFB" w:rsidP="00BA3C3C">
      <w:pPr>
        <w:pBdr>
          <w:top w:val="nil"/>
          <w:left w:val="nil"/>
          <w:bottom w:val="nil"/>
          <w:right w:val="nil"/>
          <w:between w:val="nil"/>
        </w:pBdr>
        <w:spacing w:after="120" w:line="360" w:lineRule="auto"/>
        <w:jc w:val="both"/>
        <w:rPr>
          <w:color w:val="000000"/>
          <w:szCs w:val="24"/>
          <w:lang w:eastAsia="en-US"/>
        </w:rPr>
      </w:pPr>
      <w:r>
        <w:rPr>
          <w:b/>
          <w:bCs/>
          <w:color w:val="000000"/>
          <w:szCs w:val="24"/>
          <w:lang w:eastAsia="en-US"/>
        </w:rPr>
        <w:t xml:space="preserve">18.1. </w:t>
      </w:r>
      <w:r w:rsidR="00BA3C3C" w:rsidRPr="00BA3C3C">
        <w:rPr>
          <w:b/>
          <w:bCs/>
          <w:color w:val="000000"/>
          <w:szCs w:val="24"/>
          <w:lang w:eastAsia="en-US"/>
        </w:rPr>
        <w:t>Gestor</w:t>
      </w:r>
      <w:r w:rsidR="00BA3C3C" w:rsidRPr="00BA3C3C">
        <w:rPr>
          <w:color w:val="000000"/>
          <w:szCs w:val="24"/>
          <w:lang w:eastAsia="en-US"/>
        </w:rPr>
        <w:t xml:space="preserve">:  </w:t>
      </w:r>
    </w:p>
    <w:p w14:paraId="5F6901C4" w14:textId="48A2F339" w:rsidR="00EC1EFB" w:rsidRPr="00BA3C3C" w:rsidRDefault="00EC1EFB" w:rsidP="00EC1EFB">
      <w:pPr>
        <w:pBdr>
          <w:top w:val="nil"/>
          <w:left w:val="nil"/>
          <w:bottom w:val="nil"/>
          <w:right w:val="nil"/>
          <w:between w:val="nil"/>
        </w:pBdr>
        <w:spacing w:after="120" w:line="360" w:lineRule="auto"/>
        <w:jc w:val="both"/>
        <w:rPr>
          <w:color w:val="000000"/>
          <w:szCs w:val="24"/>
          <w:lang w:eastAsia="en-US"/>
        </w:rPr>
      </w:pPr>
      <w:r w:rsidRPr="00EC1EFB">
        <w:rPr>
          <w:color w:val="000000"/>
          <w:szCs w:val="24"/>
          <w:lang w:eastAsia="en-US"/>
        </w:rPr>
        <w:t xml:space="preserve">TEN CEL PM RG 63.373 HENRIQUE JOSÉ DOS </w:t>
      </w:r>
      <w:proofErr w:type="gramStart"/>
      <w:r w:rsidRPr="00EC1EFB">
        <w:rPr>
          <w:color w:val="000000"/>
          <w:szCs w:val="24"/>
          <w:lang w:eastAsia="en-US"/>
        </w:rPr>
        <w:t>SANTOS FERREIRA</w:t>
      </w:r>
      <w:proofErr w:type="gramEnd"/>
      <w:r>
        <w:rPr>
          <w:color w:val="000000"/>
          <w:szCs w:val="24"/>
          <w:lang w:eastAsia="en-US"/>
        </w:rPr>
        <w:t xml:space="preserve"> </w:t>
      </w:r>
      <w:r w:rsidRPr="00EC1EFB">
        <w:rPr>
          <w:color w:val="000000"/>
          <w:szCs w:val="24"/>
          <w:lang w:eastAsia="en-US"/>
        </w:rPr>
        <w:t>ID 2327054-8</w:t>
      </w:r>
      <w:r>
        <w:rPr>
          <w:color w:val="000000"/>
          <w:szCs w:val="24"/>
          <w:lang w:eastAsia="en-US"/>
        </w:rPr>
        <w:t>.</w:t>
      </w:r>
    </w:p>
    <w:p w14:paraId="2C953519" w14:textId="10CB1093" w:rsidR="00BA3C3C" w:rsidRDefault="00EC1EFB" w:rsidP="00BA3C3C">
      <w:pPr>
        <w:pBdr>
          <w:top w:val="nil"/>
          <w:left w:val="nil"/>
          <w:bottom w:val="nil"/>
          <w:right w:val="nil"/>
          <w:between w:val="nil"/>
        </w:pBdr>
        <w:spacing w:after="120" w:line="360" w:lineRule="auto"/>
        <w:jc w:val="both"/>
        <w:rPr>
          <w:color w:val="000000"/>
          <w:szCs w:val="24"/>
          <w:lang w:eastAsia="en-US"/>
        </w:rPr>
      </w:pPr>
      <w:r>
        <w:rPr>
          <w:b/>
          <w:bCs/>
          <w:color w:val="000000"/>
          <w:szCs w:val="24"/>
          <w:lang w:eastAsia="en-US"/>
        </w:rPr>
        <w:t xml:space="preserve">18.2. </w:t>
      </w:r>
      <w:r w:rsidR="00BA3C3C" w:rsidRPr="00BA3C3C">
        <w:rPr>
          <w:b/>
          <w:bCs/>
          <w:color w:val="000000"/>
          <w:szCs w:val="24"/>
          <w:lang w:eastAsia="en-US"/>
        </w:rPr>
        <w:t>Fiscais</w:t>
      </w:r>
      <w:r w:rsidR="00BA3C3C" w:rsidRPr="00BA3C3C">
        <w:rPr>
          <w:color w:val="000000"/>
          <w:szCs w:val="24"/>
          <w:lang w:eastAsia="en-US"/>
        </w:rPr>
        <w:t xml:space="preserve">: </w:t>
      </w:r>
    </w:p>
    <w:p w14:paraId="0B7EFDD6" w14:textId="6F881F77" w:rsidR="00EC1EFB" w:rsidRDefault="00EC1EFB" w:rsidP="00EC1EFB">
      <w:pPr>
        <w:pStyle w:val="CorpoA"/>
        <w:spacing w:before="100" w:after="100" w:line="240" w:lineRule="auto"/>
        <w:ind w:right="57"/>
        <w:jc w:val="left"/>
        <w:rPr>
          <w:sz w:val="22"/>
          <w:szCs w:val="22"/>
        </w:rPr>
      </w:pPr>
      <w:r>
        <w:rPr>
          <w:sz w:val="22"/>
          <w:szCs w:val="22"/>
          <w:highlight w:val="white"/>
        </w:rPr>
        <w:t xml:space="preserve">MAJ RG 67.808 </w:t>
      </w:r>
      <w:r>
        <w:rPr>
          <w:b/>
          <w:bCs/>
          <w:sz w:val="22"/>
          <w:szCs w:val="22"/>
          <w:highlight w:val="white"/>
        </w:rPr>
        <w:t>ALLAN</w:t>
      </w:r>
      <w:r>
        <w:rPr>
          <w:sz w:val="22"/>
          <w:szCs w:val="22"/>
          <w:highlight w:val="white"/>
        </w:rPr>
        <w:t xml:space="preserve"> FRANK DA SILVA  ID 2446133-4</w:t>
      </w:r>
      <w:r>
        <w:rPr>
          <w:sz w:val="22"/>
          <w:szCs w:val="22"/>
        </w:rPr>
        <w:t>.</w:t>
      </w:r>
    </w:p>
    <w:p w14:paraId="542C12AA" w14:textId="442905A5" w:rsidR="00EC1EFB" w:rsidRDefault="00EC1EFB" w:rsidP="00EC1EFB">
      <w:pPr>
        <w:pStyle w:val="CorpoA"/>
        <w:spacing w:before="100" w:after="100" w:line="240" w:lineRule="auto"/>
        <w:ind w:right="57"/>
        <w:rPr>
          <w:sz w:val="22"/>
          <w:szCs w:val="22"/>
        </w:rPr>
      </w:pPr>
      <w:r>
        <w:rPr>
          <w:sz w:val="22"/>
          <w:szCs w:val="22"/>
          <w:highlight w:val="white"/>
        </w:rPr>
        <w:t>CAP PM RG 85.929 WILLIAM HENRIQUE CORRÊA</w:t>
      </w:r>
      <w:r>
        <w:rPr>
          <w:b/>
          <w:bCs/>
          <w:sz w:val="22"/>
          <w:szCs w:val="22"/>
          <w:highlight w:val="white"/>
        </w:rPr>
        <w:t xml:space="preserve"> DOMINGUES </w:t>
      </w:r>
      <w:r>
        <w:rPr>
          <w:sz w:val="22"/>
          <w:szCs w:val="22"/>
          <w:highlight w:val="white"/>
        </w:rPr>
        <w:t>ID  4356853-0</w:t>
      </w:r>
      <w:r>
        <w:rPr>
          <w:sz w:val="22"/>
          <w:szCs w:val="22"/>
        </w:rPr>
        <w:t>.</w:t>
      </w:r>
    </w:p>
    <w:p w14:paraId="39D4D61B" w14:textId="6D1E31BB" w:rsidR="00EC1EFB" w:rsidRPr="00BA3C3C" w:rsidRDefault="00EC1EFB" w:rsidP="00EC1EFB">
      <w:pPr>
        <w:pStyle w:val="CorpoA"/>
        <w:spacing w:before="100" w:after="100" w:line="240" w:lineRule="auto"/>
        <w:ind w:right="57"/>
        <w:rPr>
          <w:rFonts w:ascii="Calibri" w:eastAsia="Calibri" w:hAnsi="Calibri"/>
          <w:sz w:val="22"/>
          <w:szCs w:val="22"/>
          <w:lang w:eastAsia="en-US"/>
        </w:rPr>
      </w:pPr>
      <w:r>
        <w:rPr>
          <w:sz w:val="22"/>
          <w:szCs w:val="22"/>
          <w:highlight w:val="white"/>
        </w:rPr>
        <w:t xml:space="preserve">SUB TEN PM RG  66.628 </w:t>
      </w:r>
      <w:r>
        <w:rPr>
          <w:b/>
          <w:bCs/>
          <w:sz w:val="22"/>
          <w:szCs w:val="22"/>
          <w:highlight w:val="white"/>
        </w:rPr>
        <w:t>JEMERSON</w:t>
      </w:r>
      <w:r>
        <w:rPr>
          <w:sz w:val="22"/>
          <w:szCs w:val="22"/>
          <w:highlight w:val="white"/>
        </w:rPr>
        <w:t xml:space="preserve"> DE ALMEIDA CUNHA ID  248287010</w:t>
      </w:r>
      <w:r>
        <w:rPr>
          <w:sz w:val="22"/>
          <w:szCs w:val="22"/>
        </w:rPr>
        <w:t>.</w:t>
      </w:r>
    </w:p>
    <w:p w14:paraId="325E5A09" w14:textId="77777777" w:rsidR="00BA3C3C" w:rsidRPr="00F61F67" w:rsidRDefault="00BA3C3C" w:rsidP="00BA3C3C">
      <w:pPr>
        <w:spacing w:line="360" w:lineRule="auto"/>
        <w:rPr>
          <w:color w:val="FF0000"/>
        </w:rPr>
      </w:pPr>
    </w:p>
    <w:p w14:paraId="12BD2790" w14:textId="77777777" w:rsidR="009E0390" w:rsidRPr="00BD4F6A" w:rsidRDefault="008A5C09" w:rsidP="008F4CC9">
      <w:pPr>
        <w:pStyle w:val="PargrafodaLista"/>
        <w:numPr>
          <w:ilvl w:val="0"/>
          <w:numId w:val="44"/>
        </w:numPr>
        <w:shd w:val="clear" w:color="auto" w:fill="D9D9D9"/>
        <w:spacing w:line="360" w:lineRule="auto"/>
        <w:ind w:left="0" w:firstLine="0"/>
        <w:jc w:val="both"/>
        <w:rPr>
          <w:rFonts w:eastAsia="Arial"/>
          <w:b/>
          <w:bCs/>
          <w:iCs/>
          <w:szCs w:val="24"/>
        </w:rPr>
      </w:pPr>
      <w:r w:rsidRPr="00BD4F6A">
        <w:rPr>
          <w:rFonts w:eastAsia="Arial"/>
          <w:b/>
          <w:bCs/>
          <w:iCs/>
          <w:szCs w:val="24"/>
        </w:rPr>
        <w:t>CONDIÇÕES GERAIS</w:t>
      </w:r>
    </w:p>
    <w:p w14:paraId="7DA37662" w14:textId="77777777" w:rsidR="009E0390" w:rsidRPr="00BD4F6A" w:rsidRDefault="009E0390" w:rsidP="00847268">
      <w:pPr>
        <w:autoSpaceDE w:val="0"/>
        <w:autoSpaceDN w:val="0"/>
        <w:adjustRightInd w:val="0"/>
        <w:spacing w:line="360" w:lineRule="auto"/>
        <w:contextualSpacing/>
        <w:jc w:val="both"/>
        <w:rPr>
          <w:szCs w:val="24"/>
          <w:lang w:eastAsia="ar-SA"/>
        </w:rPr>
      </w:pPr>
    </w:p>
    <w:p w14:paraId="1F20EEB6" w14:textId="5C23C73C" w:rsidR="00B73579" w:rsidRDefault="00161DB8" w:rsidP="00161DB8">
      <w:pPr>
        <w:spacing w:line="360" w:lineRule="auto"/>
        <w:contextualSpacing/>
        <w:jc w:val="both"/>
        <w:rPr>
          <w:bCs/>
          <w:szCs w:val="24"/>
        </w:rPr>
      </w:pPr>
      <w:r>
        <w:rPr>
          <w:szCs w:val="24"/>
        </w:rPr>
        <w:t xml:space="preserve">19.1. </w:t>
      </w:r>
      <w:r w:rsidR="00B00021" w:rsidRPr="00BD4F6A">
        <w:rPr>
          <w:szCs w:val="24"/>
        </w:rPr>
        <w:t>Quaisquer dúvidas relacionadas às condições estabelecidas neste Termo, se não sanadas</w:t>
      </w:r>
      <w:r w:rsidR="00B36C84" w:rsidRPr="00BD4F6A">
        <w:rPr>
          <w:szCs w:val="24"/>
        </w:rPr>
        <w:t xml:space="preserve">, </w:t>
      </w:r>
      <w:r w:rsidR="00B36C84" w:rsidRPr="00BD4F6A">
        <w:rPr>
          <w:bCs/>
          <w:szCs w:val="24"/>
        </w:rPr>
        <w:t>p</w:t>
      </w:r>
      <w:r w:rsidR="00BE3E82" w:rsidRPr="00BD4F6A">
        <w:rPr>
          <w:bCs/>
          <w:szCs w:val="24"/>
        </w:rPr>
        <w:t>oderão ser esclarecidas junto à</w:t>
      </w:r>
      <w:r w:rsidR="00144B21" w:rsidRPr="00BD4F6A">
        <w:rPr>
          <w:bCs/>
          <w:szCs w:val="24"/>
        </w:rPr>
        <w:t>:</w:t>
      </w:r>
    </w:p>
    <w:p w14:paraId="4A6422B0" w14:textId="77777777" w:rsidR="00F61F67" w:rsidRDefault="00F61F67" w:rsidP="00847268">
      <w:pPr>
        <w:spacing w:line="360" w:lineRule="auto"/>
        <w:contextualSpacing/>
        <w:jc w:val="both"/>
        <w:rPr>
          <w:bCs/>
          <w:szCs w:val="24"/>
        </w:rPr>
      </w:pPr>
    </w:p>
    <w:p w14:paraId="47C4CB6F" w14:textId="6ACFBB15" w:rsidR="00F61F67" w:rsidRDefault="00161DB8" w:rsidP="00847268">
      <w:pPr>
        <w:pStyle w:val="Doc011"/>
        <w:ind w:firstLine="0"/>
        <w:rPr>
          <w:bCs/>
        </w:rPr>
      </w:pPr>
      <w:r>
        <w:rPr>
          <w:rFonts w:eastAsia="Arial"/>
        </w:rPr>
        <w:t>19.1.2.</w:t>
      </w:r>
      <w:r w:rsidR="00F61F67" w:rsidRPr="000D52EB">
        <w:rPr>
          <w:rFonts w:eastAsia="Arial"/>
        </w:rPr>
        <w:t xml:space="preserve"> </w:t>
      </w:r>
      <w:r w:rsidR="004B1B45">
        <w:rPr>
          <w:b/>
          <w:bCs/>
          <w:lang w:val="pt-PT"/>
        </w:rPr>
        <w:t xml:space="preserve">Centro de Educação Física e Desportos da Secretaria de /estado de Polícia Militar, </w:t>
      </w:r>
      <w:r w:rsidR="004B1B45" w:rsidRPr="004B1B45">
        <w:rPr>
          <w:bCs/>
          <w:lang w:val="pt-PT"/>
        </w:rPr>
        <w:t>situado na Av. Mal. Fontenelle, 2.906 – Sulacap – Rio de Janeiro -</w:t>
      </w:r>
      <w:proofErr w:type="gramStart"/>
      <w:r w:rsidR="004B1B45" w:rsidRPr="004B1B45">
        <w:rPr>
          <w:bCs/>
          <w:lang w:val="pt-PT"/>
        </w:rPr>
        <w:t xml:space="preserve">  </w:t>
      </w:r>
      <w:proofErr w:type="gramEnd"/>
      <w:r w:rsidR="004B1B45" w:rsidRPr="004B1B45">
        <w:rPr>
          <w:bCs/>
          <w:lang w:val="pt-PT"/>
        </w:rPr>
        <w:t xml:space="preserve">RJ, (21) 2333-2621,  (21) 2333-2611, (21) 2333-2612, </w:t>
      </w:r>
      <w:r w:rsidR="004B1B45" w:rsidRPr="004B1B45">
        <w:rPr>
          <w:color w:val="202124"/>
          <w:sz w:val="21"/>
          <w:szCs w:val="21"/>
          <w:shd w:val="clear" w:color="auto" w:fill="FFFFFF"/>
        </w:rPr>
        <w:t>p1_cefd@pmerj.rj.gov.br ou p1_cefd@pmerj.rj.gov.br.</w:t>
      </w:r>
    </w:p>
    <w:p w14:paraId="4FDB1886" w14:textId="77777777" w:rsidR="008B10F6" w:rsidRPr="00BD4F6A" w:rsidRDefault="008B10F6" w:rsidP="00847268">
      <w:pPr>
        <w:spacing w:line="360" w:lineRule="auto"/>
        <w:contextualSpacing/>
        <w:jc w:val="both"/>
        <w:rPr>
          <w:bCs/>
          <w:szCs w:val="24"/>
        </w:rPr>
      </w:pPr>
    </w:p>
    <w:p w14:paraId="0FFCE8AA" w14:textId="139FED57" w:rsidR="007A244F" w:rsidRPr="007A244F" w:rsidRDefault="00161DB8" w:rsidP="00847268">
      <w:pPr>
        <w:spacing w:line="360" w:lineRule="auto"/>
        <w:jc w:val="both"/>
        <w:rPr>
          <w:rFonts w:eastAsia="Arial"/>
          <w:szCs w:val="24"/>
        </w:rPr>
      </w:pPr>
      <w:r>
        <w:rPr>
          <w:rFonts w:eastAsia="Arial"/>
          <w:szCs w:val="24"/>
        </w:rPr>
        <w:t>19.1.3.</w:t>
      </w:r>
      <w:r w:rsidR="00643BCF" w:rsidRPr="000D52EB">
        <w:rPr>
          <w:rFonts w:eastAsia="Arial"/>
          <w:szCs w:val="24"/>
        </w:rPr>
        <w:t xml:space="preserve"> </w:t>
      </w:r>
      <w:r w:rsidR="00643BCF" w:rsidRPr="000D52EB">
        <w:rPr>
          <w:rFonts w:eastAsia="Arial"/>
          <w:b/>
          <w:szCs w:val="24"/>
        </w:rPr>
        <w:t>Dir</w:t>
      </w:r>
      <w:r w:rsidR="002A4673">
        <w:rPr>
          <w:rFonts w:eastAsia="Arial"/>
          <w:b/>
          <w:szCs w:val="24"/>
        </w:rPr>
        <w:t>etoria de Licitações e Projetos</w:t>
      </w:r>
      <w:r w:rsidR="00643BCF" w:rsidRPr="000D52EB">
        <w:rPr>
          <w:rFonts w:eastAsia="Arial"/>
          <w:b/>
          <w:szCs w:val="24"/>
        </w:rPr>
        <w:t xml:space="preserve"> da SEPM</w:t>
      </w:r>
      <w:r w:rsidR="00643BCF" w:rsidRPr="000D52EB">
        <w:rPr>
          <w:rFonts w:eastAsia="Arial"/>
          <w:szCs w:val="24"/>
        </w:rPr>
        <w:t xml:space="preserve">, localizada na Rua Evaristo da Veiga, nº </w:t>
      </w:r>
      <w:r w:rsidR="00286F39">
        <w:rPr>
          <w:rFonts w:eastAsia="Arial"/>
          <w:szCs w:val="24"/>
        </w:rPr>
        <w:t>78, primeiro andar, Centro, RJ.</w:t>
      </w:r>
    </w:p>
    <w:p w14:paraId="6CF4DD8F" w14:textId="77777777" w:rsidR="00A53C62" w:rsidRDefault="00A53C62" w:rsidP="00847268">
      <w:pPr>
        <w:spacing w:line="360" w:lineRule="auto"/>
        <w:contextualSpacing/>
        <w:jc w:val="both"/>
        <w:rPr>
          <w:rFonts w:eastAsia="Calibri"/>
          <w:szCs w:val="24"/>
          <w:lang w:eastAsia="ar-SA"/>
        </w:rPr>
      </w:pPr>
    </w:p>
    <w:p w14:paraId="4AA2363D" w14:textId="77777777" w:rsidR="003A50EE" w:rsidRDefault="003A50EE" w:rsidP="00847268">
      <w:pPr>
        <w:spacing w:line="360" w:lineRule="auto"/>
        <w:contextualSpacing/>
        <w:jc w:val="both"/>
        <w:rPr>
          <w:rFonts w:eastAsia="Calibri"/>
          <w:szCs w:val="24"/>
          <w:lang w:eastAsia="ar-SA"/>
        </w:rPr>
      </w:pPr>
    </w:p>
    <w:p w14:paraId="5570BC9A" w14:textId="1D0D1E01" w:rsidR="00EC2C26" w:rsidRPr="00EC2C26" w:rsidRDefault="00EC2C26" w:rsidP="008F4CC9">
      <w:pPr>
        <w:pStyle w:val="PargrafodaLista"/>
        <w:numPr>
          <w:ilvl w:val="0"/>
          <w:numId w:val="44"/>
        </w:numPr>
        <w:shd w:val="clear" w:color="auto" w:fill="D9D9D9"/>
        <w:suppressAutoHyphens/>
        <w:spacing w:line="360" w:lineRule="auto"/>
        <w:ind w:left="0" w:firstLine="0"/>
        <w:jc w:val="both"/>
        <w:rPr>
          <w:b/>
          <w:szCs w:val="24"/>
          <w:lang w:eastAsia="zh-CN"/>
        </w:rPr>
      </w:pPr>
      <w:r w:rsidRPr="00EC2C26">
        <w:rPr>
          <w:b/>
          <w:szCs w:val="24"/>
          <w:lang w:eastAsia="zh-CN"/>
        </w:rPr>
        <w:lastRenderedPageBreak/>
        <w:t xml:space="preserve"> ANEXOS DO TERMO DE REFERÊNCIA:</w:t>
      </w:r>
    </w:p>
    <w:p w14:paraId="0C7CEC18" w14:textId="77777777" w:rsidR="00AB0ACA" w:rsidRDefault="00AB0ACA" w:rsidP="00847268">
      <w:pPr>
        <w:suppressAutoHyphens/>
        <w:spacing w:line="360" w:lineRule="auto"/>
        <w:contextualSpacing/>
        <w:rPr>
          <w:b/>
          <w:szCs w:val="24"/>
          <w:highlight w:val="yellow"/>
          <w:lang w:eastAsia="zh-CN"/>
        </w:rPr>
      </w:pPr>
    </w:p>
    <w:p w14:paraId="61BE19CB" w14:textId="6E9746C9" w:rsidR="00EC2C26" w:rsidRPr="00D05F6A" w:rsidRDefault="00EC2C26" w:rsidP="00847268">
      <w:pPr>
        <w:suppressAutoHyphens/>
        <w:spacing w:line="360" w:lineRule="auto"/>
        <w:contextualSpacing/>
        <w:rPr>
          <w:szCs w:val="24"/>
          <w:lang w:eastAsia="zh-CN"/>
        </w:rPr>
      </w:pPr>
      <w:r w:rsidRPr="00D05F6A">
        <w:rPr>
          <w:b/>
          <w:szCs w:val="24"/>
          <w:lang w:eastAsia="zh-CN"/>
        </w:rPr>
        <w:t xml:space="preserve">ANEXO I - </w:t>
      </w:r>
      <w:r w:rsidRPr="00D05F6A">
        <w:rPr>
          <w:szCs w:val="24"/>
          <w:lang w:eastAsia="zh-CN"/>
        </w:rPr>
        <w:t>MODELO DE PEDIDO DE ORÇAMENTO</w:t>
      </w:r>
      <w:r w:rsidR="00C0230C" w:rsidRPr="00D05F6A">
        <w:rPr>
          <w:szCs w:val="24"/>
          <w:lang w:eastAsia="zh-CN"/>
        </w:rPr>
        <w:t xml:space="preserve"> </w:t>
      </w:r>
    </w:p>
    <w:p w14:paraId="673D5E0A" w14:textId="1108EC28" w:rsidR="00D05F6A" w:rsidRPr="00D05F6A" w:rsidRDefault="00D05F6A" w:rsidP="00847268">
      <w:pPr>
        <w:suppressAutoHyphens/>
        <w:spacing w:line="360" w:lineRule="auto"/>
        <w:contextualSpacing/>
        <w:rPr>
          <w:szCs w:val="24"/>
          <w:lang w:eastAsia="zh-CN"/>
        </w:rPr>
      </w:pPr>
      <w:r w:rsidRPr="00D05F6A">
        <w:rPr>
          <w:b/>
          <w:szCs w:val="24"/>
          <w:lang w:eastAsia="zh-CN"/>
        </w:rPr>
        <w:t xml:space="preserve">ANEXO II - </w:t>
      </w:r>
      <w:r w:rsidRPr="00D05F6A">
        <w:rPr>
          <w:szCs w:val="24"/>
          <w:lang w:eastAsia="zh-CN"/>
        </w:rPr>
        <w:t>ORDEM DE FORNECIMENTO DE BENS</w:t>
      </w:r>
      <w:r>
        <w:rPr>
          <w:szCs w:val="24"/>
          <w:lang w:eastAsia="zh-CN"/>
        </w:rPr>
        <w:t xml:space="preserve"> </w:t>
      </w:r>
    </w:p>
    <w:p w14:paraId="0E453DDE" w14:textId="72BABE20" w:rsidR="005F39EC" w:rsidRPr="005F39EC" w:rsidRDefault="00363C0B" w:rsidP="005F39EC">
      <w:pPr>
        <w:widowControl w:val="0"/>
        <w:spacing w:after="120" w:line="360" w:lineRule="auto"/>
      </w:pPr>
      <w:r w:rsidRPr="00D05F6A">
        <w:rPr>
          <w:b/>
          <w:szCs w:val="24"/>
          <w:lang w:eastAsia="zh-CN"/>
        </w:rPr>
        <w:t>ANEXO I</w:t>
      </w:r>
      <w:r w:rsidR="006B644E">
        <w:rPr>
          <w:b/>
          <w:szCs w:val="24"/>
          <w:lang w:eastAsia="zh-CN"/>
        </w:rPr>
        <w:t>II</w:t>
      </w:r>
      <w:r w:rsidRPr="00D05F6A">
        <w:rPr>
          <w:b/>
          <w:szCs w:val="24"/>
          <w:lang w:eastAsia="zh-CN"/>
        </w:rPr>
        <w:t xml:space="preserve"> – </w:t>
      </w:r>
      <w:r w:rsidR="005F39EC">
        <w:rPr>
          <w:szCs w:val="24"/>
          <w:lang w:eastAsia="zh-CN"/>
        </w:rPr>
        <w:t>MAPA DE RISCO.</w:t>
      </w:r>
    </w:p>
    <w:p w14:paraId="6D17F7B1" w14:textId="77777777" w:rsidR="00A943D8" w:rsidRDefault="00A943D8" w:rsidP="00D50561">
      <w:pPr>
        <w:tabs>
          <w:tab w:val="left" w:pos="426"/>
          <w:tab w:val="left" w:pos="6075"/>
        </w:tabs>
        <w:suppressAutoHyphens/>
        <w:spacing w:before="100" w:beforeAutospacing="1" w:after="100" w:afterAutospacing="1" w:line="360" w:lineRule="auto"/>
        <w:ind w:left="426" w:right="-415"/>
        <w:contextualSpacing/>
        <w:jc w:val="right"/>
        <w:outlineLvl w:val="0"/>
        <w:rPr>
          <w:bCs/>
          <w:iCs/>
          <w:sz w:val="23"/>
          <w:szCs w:val="23"/>
          <w:shd w:val="clear" w:color="auto" w:fill="FFFFFF"/>
          <w:lang w:eastAsia="zh-CN"/>
        </w:rPr>
      </w:pPr>
    </w:p>
    <w:p w14:paraId="4B864360" w14:textId="77777777" w:rsidR="00A943D8" w:rsidRDefault="00A943D8" w:rsidP="00D50561">
      <w:pPr>
        <w:tabs>
          <w:tab w:val="left" w:pos="426"/>
          <w:tab w:val="left" w:pos="6075"/>
        </w:tabs>
        <w:suppressAutoHyphens/>
        <w:spacing w:before="100" w:beforeAutospacing="1" w:after="100" w:afterAutospacing="1" w:line="360" w:lineRule="auto"/>
        <w:ind w:left="426" w:right="-415"/>
        <w:contextualSpacing/>
        <w:jc w:val="right"/>
        <w:outlineLvl w:val="0"/>
        <w:rPr>
          <w:bCs/>
          <w:iCs/>
          <w:sz w:val="23"/>
          <w:szCs w:val="23"/>
          <w:shd w:val="clear" w:color="auto" w:fill="FFFFFF"/>
          <w:lang w:eastAsia="zh-CN"/>
        </w:rPr>
      </w:pPr>
    </w:p>
    <w:p w14:paraId="03E4B860" w14:textId="28901F89" w:rsidR="00D50561" w:rsidRDefault="00D50561" w:rsidP="00D50561">
      <w:pPr>
        <w:tabs>
          <w:tab w:val="left" w:pos="426"/>
          <w:tab w:val="left" w:pos="6075"/>
        </w:tabs>
        <w:suppressAutoHyphens/>
        <w:spacing w:before="100" w:beforeAutospacing="1" w:after="100" w:afterAutospacing="1" w:line="360" w:lineRule="auto"/>
        <w:ind w:left="426" w:right="-415"/>
        <w:contextualSpacing/>
        <w:jc w:val="right"/>
        <w:outlineLvl w:val="0"/>
        <w:rPr>
          <w:bCs/>
          <w:iCs/>
          <w:sz w:val="23"/>
          <w:szCs w:val="23"/>
          <w:shd w:val="clear" w:color="auto" w:fill="FFFFFF"/>
          <w:lang w:eastAsia="zh-CN"/>
        </w:rPr>
      </w:pPr>
      <w:r>
        <w:rPr>
          <w:bCs/>
          <w:iCs/>
          <w:sz w:val="23"/>
          <w:szCs w:val="23"/>
          <w:shd w:val="clear" w:color="auto" w:fill="FFFFFF"/>
          <w:lang w:eastAsia="zh-CN"/>
        </w:rPr>
        <w:t xml:space="preserve">Rio de Janeiro, </w:t>
      </w:r>
      <w:r w:rsidR="00BA3C3C">
        <w:rPr>
          <w:bCs/>
          <w:iCs/>
          <w:sz w:val="23"/>
          <w:szCs w:val="23"/>
          <w:shd w:val="clear" w:color="auto" w:fill="FFFFFF"/>
          <w:lang w:eastAsia="zh-CN"/>
        </w:rPr>
        <w:t>2</w:t>
      </w:r>
      <w:r w:rsidR="001D59B1">
        <w:rPr>
          <w:bCs/>
          <w:iCs/>
          <w:sz w:val="23"/>
          <w:szCs w:val="23"/>
          <w:shd w:val="clear" w:color="auto" w:fill="FFFFFF"/>
          <w:lang w:eastAsia="zh-CN"/>
        </w:rPr>
        <w:t>4</w:t>
      </w:r>
      <w:r>
        <w:rPr>
          <w:bCs/>
          <w:iCs/>
          <w:sz w:val="23"/>
          <w:szCs w:val="23"/>
          <w:shd w:val="clear" w:color="auto" w:fill="FFFFFF"/>
          <w:lang w:eastAsia="zh-CN"/>
        </w:rPr>
        <w:t xml:space="preserve"> de </w:t>
      </w:r>
      <w:r w:rsidR="004B1B45">
        <w:rPr>
          <w:bCs/>
          <w:iCs/>
          <w:sz w:val="23"/>
          <w:szCs w:val="23"/>
          <w:shd w:val="clear" w:color="auto" w:fill="FFFFFF"/>
          <w:lang w:eastAsia="zh-CN"/>
        </w:rPr>
        <w:t>janeiro</w:t>
      </w:r>
      <w:r>
        <w:rPr>
          <w:bCs/>
          <w:iCs/>
          <w:sz w:val="23"/>
          <w:szCs w:val="23"/>
          <w:shd w:val="clear" w:color="auto" w:fill="FFFFFF"/>
          <w:lang w:eastAsia="zh-CN"/>
        </w:rPr>
        <w:t xml:space="preserve"> de 202</w:t>
      </w:r>
      <w:r w:rsidR="004B1B45">
        <w:rPr>
          <w:bCs/>
          <w:iCs/>
          <w:sz w:val="23"/>
          <w:szCs w:val="23"/>
          <w:shd w:val="clear" w:color="auto" w:fill="FFFFFF"/>
          <w:lang w:eastAsia="zh-CN"/>
        </w:rPr>
        <w:t>2</w:t>
      </w:r>
      <w:r>
        <w:rPr>
          <w:bCs/>
          <w:iCs/>
          <w:sz w:val="23"/>
          <w:szCs w:val="23"/>
          <w:shd w:val="clear" w:color="auto" w:fill="FFFFFF"/>
          <w:lang w:eastAsia="zh-CN"/>
        </w:rPr>
        <w:t>.</w:t>
      </w:r>
    </w:p>
    <w:p w14:paraId="51B90968" w14:textId="1C62B9A3"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p>
    <w:p w14:paraId="42AAC64E" w14:textId="77777777"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p>
    <w:p w14:paraId="2C866AEA" w14:textId="58335DDC"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bookmarkStart w:id="3" w:name="_GoBack"/>
      <w:bookmarkEnd w:id="3"/>
    </w:p>
    <w:p w14:paraId="78D3A04D" w14:textId="77777777" w:rsidR="00A943D8" w:rsidRDefault="00A943D8" w:rsidP="00D50561">
      <w:pPr>
        <w:widowControl w:val="0"/>
        <w:suppressAutoHyphens/>
        <w:autoSpaceDE w:val="0"/>
        <w:autoSpaceDN w:val="0"/>
        <w:adjustRightInd w:val="0"/>
        <w:spacing w:line="360" w:lineRule="auto"/>
        <w:ind w:right="-518"/>
        <w:contextualSpacing/>
        <w:jc w:val="center"/>
        <w:rPr>
          <w:b/>
          <w:sz w:val="18"/>
          <w:szCs w:val="23"/>
        </w:rPr>
      </w:pPr>
    </w:p>
    <w:p w14:paraId="69B98F6C" w14:textId="7C6C3CFF" w:rsidR="00A943D8" w:rsidRDefault="00A943D8" w:rsidP="00D50561">
      <w:pPr>
        <w:widowControl w:val="0"/>
        <w:suppressAutoHyphens/>
        <w:autoSpaceDE w:val="0"/>
        <w:autoSpaceDN w:val="0"/>
        <w:adjustRightInd w:val="0"/>
        <w:spacing w:line="360" w:lineRule="auto"/>
        <w:ind w:right="-518"/>
        <w:contextualSpacing/>
        <w:jc w:val="center"/>
        <w:rPr>
          <w:b/>
          <w:sz w:val="18"/>
          <w:szCs w:val="23"/>
        </w:rPr>
      </w:pPr>
    </w:p>
    <w:p w14:paraId="3BC05EE9" w14:textId="59F1A4AD"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p>
    <w:p w14:paraId="5E05EA8F" w14:textId="77777777"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p>
    <w:p w14:paraId="24044897" w14:textId="77777777"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p>
    <w:p w14:paraId="53619E1F" w14:textId="77777777" w:rsidR="00D50561" w:rsidRDefault="00D50561" w:rsidP="00D50561">
      <w:pPr>
        <w:widowControl w:val="0"/>
        <w:suppressAutoHyphens/>
        <w:autoSpaceDE w:val="0"/>
        <w:autoSpaceDN w:val="0"/>
        <w:adjustRightInd w:val="0"/>
        <w:spacing w:line="360" w:lineRule="auto"/>
        <w:ind w:right="-518"/>
        <w:contextualSpacing/>
        <w:jc w:val="center"/>
        <w:rPr>
          <w:b/>
          <w:sz w:val="18"/>
          <w:szCs w:val="23"/>
        </w:rPr>
      </w:pPr>
    </w:p>
    <w:p w14:paraId="678779A5" w14:textId="5352A0C2" w:rsidR="00D50561" w:rsidRDefault="00D50561">
      <w:pPr>
        <w:rPr>
          <w:b/>
          <w:sz w:val="18"/>
          <w:szCs w:val="23"/>
        </w:rPr>
      </w:pPr>
      <w:r>
        <w:rPr>
          <w:b/>
          <w:sz w:val="18"/>
          <w:szCs w:val="23"/>
        </w:rPr>
        <w:br w:type="page"/>
      </w:r>
    </w:p>
    <w:p w14:paraId="338D4DBA" w14:textId="4F762384" w:rsidR="006609D8" w:rsidRDefault="006609D8">
      <w:pPr>
        <w:rPr>
          <w:szCs w:val="24"/>
          <w:lang w:eastAsia="zh-CN"/>
        </w:rPr>
      </w:pPr>
    </w:p>
    <w:p w14:paraId="4BFCA69F" w14:textId="3438456F" w:rsidR="00BB662B" w:rsidRPr="005F5650" w:rsidRDefault="00BB662B" w:rsidP="00847268">
      <w:pPr>
        <w:suppressAutoHyphens/>
        <w:spacing w:line="360" w:lineRule="auto"/>
        <w:contextualSpacing/>
        <w:rPr>
          <w:b/>
          <w:noProof/>
          <w:sz w:val="16"/>
          <w:szCs w:val="16"/>
        </w:rPr>
      </w:pPr>
      <w:r w:rsidRPr="005F5650">
        <w:rPr>
          <w:b/>
          <w:noProof/>
          <w:sz w:val="16"/>
          <w:szCs w:val="16"/>
        </w:rPr>
        <w:drawing>
          <wp:anchor distT="0" distB="0" distL="114300" distR="114300" simplePos="0" relativeHeight="251661312" behindDoc="0" locked="0" layoutInCell="1" allowOverlap="1" wp14:anchorId="5C171587" wp14:editId="6A655860">
            <wp:simplePos x="0" y="0"/>
            <wp:positionH relativeFrom="column">
              <wp:posOffset>1488440</wp:posOffset>
            </wp:positionH>
            <wp:positionV relativeFrom="paragraph">
              <wp:posOffset>-266065</wp:posOffset>
            </wp:positionV>
            <wp:extent cx="1981200" cy="1619250"/>
            <wp:effectExtent l="0" t="0" r="0" b="0"/>
            <wp:wrapSquare wrapText="bothSides"/>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0F036" w14:textId="77777777" w:rsidR="00BB662B" w:rsidRPr="005F5650" w:rsidRDefault="00BB662B" w:rsidP="00847268">
      <w:pPr>
        <w:suppressAutoHyphens/>
        <w:spacing w:line="360" w:lineRule="auto"/>
        <w:contextualSpacing/>
        <w:jc w:val="center"/>
        <w:rPr>
          <w:b/>
          <w:noProof/>
          <w:sz w:val="16"/>
          <w:szCs w:val="16"/>
        </w:rPr>
      </w:pPr>
    </w:p>
    <w:p w14:paraId="715C2846" w14:textId="77777777" w:rsidR="00BB662B" w:rsidRPr="005F5650" w:rsidRDefault="00BB662B" w:rsidP="00847268">
      <w:pPr>
        <w:suppressAutoHyphens/>
        <w:spacing w:line="360" w:lineRule="auto"/>
        <w:contextualSpacing/>
        <w:rPr>
          <w:b/>
          <w:noProof/>
          <w:sz w:val="16"/>
          <w:szCs w:val="16"/>
        </w:rPr>
      </w:pPr>
    </w:p>
    <w:p w14:paraId="7781EB67" w14:textId="77777777" w:rsidR="00BB662B" w:rsidRPr="005F5650" w:rsidRDefault="00BB662B" w:rsidP="00847268">
      <w:pPr>
        <w:suppressAutoHyphens/>
        <w:spacing w:line="360" w:lineRule="auto"/>
        <w:contextualSpacing/>
        <w:jc w:val="center"/>
        <w:rPr>
          <w:b/>
          <w:noProof/>
          <w:sz w:val="16"/>
          <w:szCs w:val="16"/>
        </w:rPr>
      </w:pPr>
    </w:p>
    <w:p w14:paraId="16122BAD" w14:textId="505DA964" w:rsidR="007A244F" w:rsidRPr="005F5650" w:rsidRDefault="00BB662B" w:rsidP="00847268">
      <w:pPr>
        <w:suppressAutoHyphens/>
        <w:spacing w:line="360" w:lineRule="auto"/>
        <w:contextualSpacing/>
        <w:jc w:val="center"/>
        <w:rPr>
          <w:b/>
          <w:szCs w:val="24"/>
          <w:lang w:eastAsia="zh-CN"/>
        </w:rPr>
      </w:pPr>
      <w:r w:rsidRPr="005F5650">
        <w:rPr>
          <w:b/>
          <w:szCs w:val="24"/>
          <w:lang w:eastAsia="zh-CN"/>
        </w:rPr>
        <w:t xml:space="preserve">                            </w:t>
      </w:r>
    </w:p>
    <w:p w14:paraId="52225683" w14:textId="0D0A092C" w:rsidR="007A244F" w:rsidRPr="005F5650" w:rsidRDefault="007A244F" w:rsidP="00847268">
      <w:pPr>
        <w:suppressAutoHyphens/>
        <w:spacing w:line="360" w:lineRule="auto"/>
        <w:contextualSpacing/>
        <w:jc w:val="center"/>
        <w:rPr>
          <w:b/>
          <w:szCs w:val="24"/>
          <w:u w:val="single"/>
          <w:lang w:eastAsia="zh-CN"/>
        </w:rPr>
      </w:pPr>
    </w:p>
    <w:p w14:paraId="7B630207" w14:textId="77777777" w:rsidR="00F033B5" w:rsidRPr="005F5650" w:rsidRDefault="00F033B5" w:rsidP="00847268">
      <w:pPr>
        <w:pStyle w:val="Cabealho"/>
        <w:tabs>
          <w:tab w:val="clear" w:pos="4419"/>
          <w:tab w:val="center" w:pos="3969"/>
        </w:tabs>
        <w:spacing w:line="276" w:lineRule="auto"/>
        <w:contextualSpacing/>
        <w:rPr>
          <w:b/>
          <w:szCs w:val="24"/>
          <w:u w:val="single"/>
          <w:lang w:eastAsia="zh-CN"/>
        </w:rPr>
      </w:pPr>
    </w:p>
    <w:p w14:paraId="3B02DB7C" w14:textId="2DF18CA1" w:rsidR="007A244F" w:rsidRDefault="002A0B5B" w:rsidP="002A0B5B">
      <w:pPr>
        <w:pStyle w:val="Cabealho"/>
        <w:tabs>
          <w:tab w:val="clear" w:pos="4419"/>
          <w:tab w:val="center" w:pos="3969"/>
        </w:tabs>
        <w:spacing w:line="276" w:lineRule="auto"/>
        <w:contextualSpacing/>
        <w:rPr>
          <w:b/>
          <w:sz w:val="16"/>
          <w:szCs w:val="16"/>
        </w:rPr>
      </w:pPr>
      <w:r>
        <w:rPr>
          <w:b/>
          <w:sz w:val="16"/>
          <w:szCs w:val="16"/>
        </w:rPr>
        <w:t xml:space="preserve">                                                       </w:t>
      </w:r>
      <w:r w:rsidR="007A244F" w:rsidRPr="005F5650">
        <w:rPr>
          <w:b/>
          <w:sz w:val="16"/>
          <w:szCs w:val="16"/>
        </w:rPr>
        <w:t>DIRETORIA DE LICITAÇÕES E PROJETOS</w:t>
      </w:r>
    </w:p>
    <w:p w14:paraId="746487DA" w14:textId="77777777" w:rsidR="002A0B5B" w:rsidRDefault="002A0B5B" w:rsidP="002A0B5B">
      <w:pPr>
        <w:tabs>
          <w:tab w:val="left" w:pos="6075"/>
        </w:tabs>
        <w:suppressAutoHyphens/>
        <w:spacing w:line="360" w:lineRule="auto"/>
        <w:ind w:right="-415"/>
        <w:contextualSpacing/>
        <w:outlineLvl w:val="0"/>
        <w:rPr>
          <w:b/>
          <w:sz w:val="16"/>
          <w:szCs w:val="16"/>
        </w:rPr>
      </w:pPr>
      <w:r>
        <w:rPr>
          <w:b/>
          <w:sz w:val="16"/>
          <w:szCs w:val="16"/>
        </w:rPr>
        <w:t xml:space="preserve">                                                                                 </w:t>
      </w:r>
    </w:p>
    <w:p w14:paraId="0C4D183E" w14:textId="117B292C" w:rsidR="00D05F6A" w:rsidRPr="00D05F6A" w:rsidRDefault="002A0B5B" w:rsidP="002A0B5B">
      <w:pPr>
        <w:tabs>
          <w:tab w:val="left" w:pos="6075"/>
        </w:tabs>
        <w:suppressAutoHyphens/>
        <w:spacing w:line="360" w:lineRule="auto"/>
        <w:ind w:right="-415"/>
        <w:contextualSpacing/>
        <w:outlineLvl w:val="0"/>
        <w:rPr>
          <w:szCs w:val="24"/>
          <w:u w:val="single"/>
          <w:lang w:eastAsia="zh-CN"/>
        </w:rPr>
      </w:pPr>
      <w:r>
        <w:rPr>
          <w:b/>
          <w:sz w:val="16"/>
          <w:szCs w:val="16"/>
        </w:rPr>
        <w:t xml:space="preserve">                                                                                 </w:t>
      </w:r>
      <w:r w:rsidR="00D05F6A" w:rsidRPr="005F5650">
        <w:rPr>
          <w:rFonts w:eastAsia="Arial"/>
          <w:b/>
          <w:bCs/>
          <w:szCs w:val="24"/>
          <w:u w:val="single"/>
          <w:lang w:eastAsia="en-US"/>
        </w:rPr>
        <w:t>ANEXO I</w:t>
      </w:r>
    </w:p>
    <w:p w14:paraId="66A14A79" w14:textId="77777777" w:rsidR="00347594" w:rsidRPr="00347594" w:rsidRDefault="00347594" w:rsidP="00847268">
      <w:pPr>
        <w:pStyle w:val="Cabealho"/>
        <w:tabs>
          <w:tab w:val="clear" w:pos="4419"/>
          <w:tab w:val="center" w:pos="3969"/>
        </w:tabs>
        <w:spacing w:line="276" w:lineRule="auto"/>
        <w:contextualSpacing/>
        <w:rPr>
          <w:b/>
          <w:sz w:val="16"/>
          <w:szCs w:val="16"/>
        </w:rPr>
      </w:pPr>
    </w:p>
    <w:p w14:paraId="429027B5" w14:textId="77777777" w:rsidR="007A244F" w:rsidRPr="005F5650" w:rsidRDefault="007A244F" w:rsidP="00847268">
      <w:pPr>
        <w:suppressAutoHyphens/>
        <w:spacing w:line="360" w:lineRule="auto"/>
        <w:contextualSpacing/>
        <w:jc w:val="center"/>
        <w:rPr>
          <w:b/>
          <w:szCs w:val="24"/>
          <w:u w:val="single"/>
          <w:lang w:eastAsia="zh-CN"/>
        </w:rPr>
      </w:pPr>
      <w:r w:rsidRPr="005F5650">
        <w:rPr>
          <w:b/>
          <w:szCs w:val="24"/>
          <w:u w:val="single"/>
          <w:lang w:eastAsia="zh-CN"/>
        </w:rPr>
        <w:t>PEDIDO DE ORÇAMENTO – Especificação do objeto</w:t>
      </w:r>
    </w:p>
    <w:p w14:paraId="2F50293D" w14:textId="77777777" w:rsidR="007A244F" w:rsidRPr="005F5650" w:rsidRDefault="007A244F" w:rsidP="00847268">
      <w:pPr>
        <w:suppressAutoHyphens/>
        <w:spacing w:line="360" w:lineRule="auto"/>
        <w:contextualSpacing/>
        <w:jc w:val="both"/>
        <w:rPr>
          <w:szCs w:val="24"/>
          <w:lang w:eastAsia="zh-CN"/>
        </w:rPr>
      </w:pPr>
      <w:r w:rsidRPr="005F5650">
        <w:rPr>
          <w:szCs w:val="24"/>
          <w:lang w:eastAsia="zh-CN"/>
        </w:rPr>
        <w:t>Cliente: Secretaria de Estado de Policia Militar</w:t>
      </w:r>
    </w:p>
    <w:p w14:paraId="6D9DDFC8" w14:textId="2FCD9C47" w:rsidR="00864DB4" w:rsidRDefault="007A244F" w:rsidP="00847268">
      <w:pPr>
        <w:suppressAutoHyphens/>
        <w:spacing w:line="360" w:lineRule="auto"/>
        <w:contextualSpacing/>
        <w:jc w:val="both"/>
        <w:rPr>
          <w:szCs w:val="24"/>
          <w:lang w:eastAsia="zh-CN"/>
        </w:rPr>
      </w:pPr>
      <w:r w:rsidRPr="005F5650">
        <w:rPr>
          <w:szCs w:val="24"/>
          <w:lang w:eastAsia="zh-CN"/>
        </w:rPr>
        <w:t>Endereço de entrega do material: _____</w:t>
      </w:r>
      <w:r w:rsidR="004B1B45">
        <w:rPr>
          <w:szCs w:val="24"/>
          <w:lang w:eastAsia="zh-CN"/>
        </w:rPr>
        <w:t>___________________CEP:________</w:t>
      </w:r>
    </w:p>
    <w:p w14:paraId="7DF112B3" w14:textId="77777777" w:rsidR="004B1B45" w:rsidRDefault="004B1B45" w:rsidP="00847268">
      <w:pPr>
        <w:suppressAutoHyphens/>
        <w:spacing w:line="360" w:lineRule="auto"/>
        <w:contextualSpacing/>
        <w:jc w:val="both"/>
        <w:rPr>
          <w:szCs w:val="24"/>
          <w:lang w:eastAsia="zh-CN"/>
        </w:rPr>
      </w:pPr>
    </w:p>
    <w:tbl>
      <w:tblPr>
        <w:tblW w:w="9015" w:type="dxa"/>
        <w:tblInd w:w="55" w:type="dxa"/>
        <w:tblCellMar>
          <w:left w:w="70" w:type="dxa"/>
          <w:right w:w="70" w:type="dxa"/>
        </w:tblCellMar>
        <w:tblLook w:val="04A0" w:firstRow="1" w:lastRow="0" w:firstColumn="1" w:lastColumn="0" w:noHBand="0" w:noVBand="1"/>
      </w:tblPr>
      <w:tblGrid>
        <w:gridCol w:w="582"/>
        <w:gridCol w:w="4403"/>
        <w:gridCol w:w="959"/>
        <w:gridCol w:w="1247"/>
        <w:gridCol w:w="912"/>
        <w:gridCol w:w="912"/>
      </w:tblGrid>
      <w:tr w:rsidR="003A50EE" w:rsidRPr="005A4A10" w14:paraId="2BA79961" w14:textId="0D7ADF68" w:rsidTr="003A50EE">
        <w:trPr>
          <w:trHeight w:val="615"/>
        </w:trPr>
        <w:tc>
          <w:tcPr>
            <w:tcW w:w="582" w:type="dxa"/>
            <w:tcBorders>
              <w:top w:val="single" w:sz="8" w:space="0" w:color="000000"/>
              <w:left w:val="single" w:sz="8" w:space="0" w:color="000000"/>
              <w:bottom w:val="single" w:sz="8" w:space="0" w:color="000000"/>
              <w:right w:val="single" w:sz="8" w:space="0" w:color="000000"/>
            </w:tcBorders>
            <w:shd w:val="clear" w:color="000000" w:fill="C5D9F1"/>
            <w:vAlign w:val="center"/>
            <w:hideMark/>
          </w:tcPr>
          <w:p w14:paraId="62B91487" w14:textId="77777777" w:rsidR="003A50EE" w:rsidRPr="005A4A10" w:rsidRDefault="003A50EE" w:rsidP="003A50EE">
            <w:pPr>
              <w:jc w:val="center"/>
              <w:rPr>
                <w:color w:val="000000"/>
                <w:szCs w:val="24"/>
              </w:rPr>
            </w:pPr>
            <w:r w:rsidRPr="005A4A10">
              <w:rPr>
                <w:color w:val="000000"/>
                <w:szCs w:val="24"/>
              </w:rPr>
              <w:t>Item</w:t>
            </w:r>
          </w:p>
        </w:tc>
        <w:tc>
          <w:tcPr>
            <w:tcW w:w="4403" w:type="dxa"/>
            <w:tcBorders>
              <w:top w:val="single" w:sz="8" w:space="0" w:color="000000"/>
              <w:left w:val="nil"/>
              <w:bottom w:val="single" w:sz="8" w:space="0" w:color="000000"/>
              <w:right w:val="single" w:sz="8" w:space="0" w:color="000000"/>
            </w:tcBorders>
            <w:shd w:val="clear" w:color="000000" w:fill="C5D9F1"/>
            <w:vAlign w:val="center"/>
            <w:hideMark/>
          </w:tcPr>
          <w:p w14:paraId="71555967" w14:textId="77777777" w:rsidR="003A50EE" w:rsidRPr="005A4A10" w:rsidRDefault="003A50EE" w:rsidP="003A50EE">
            <w:pPr>
              <w:jc w:val="center"/>
              <w:rPr>
                <w:color w:val="000000"/>
                <w:szCs w:val="24"/>
              </w:rPr>
            </w:pPr>
            <w:r w:rsidRPr="005A4A10">
              <w:rPr>
                <w:color w:val="000000"/>
                <w:szCs w:val="24"/>
              </w:rPr>
              <w:t>Descrição</w:t>
            </w:r>
          </w:p>
        </w:tc>
        <w:tc>
          <w:tcPr>
            <w:tcW w:w="959" w:type="dxa"/>
            <w:tcBorders>
              <w:top w:val="single" w:sz="8" w:space="0" w:color="000000"/>
              <w:left w:val="nil"/>
              <w:bottom w:val="single" w:sz="8" w:space="0" w:color="000000"/>
              <w:right w:val="single" w:sz="8" w:space="0" w:color="000000"/>
            </w:tcBorders>
            <w:shd w:val="clear" w:color="000000" w:fill="C5D9F1"/>
            <w:vAlign w:val="center"/>
            <w:hideMark/>
          </w:tcPr>
          <w:p w14:paraId="7253C6DE" w14:textId="77777777" w:rsidR="003A50EE" w:rsidRPr="005A4A10" w:rsidRDefault="003A50EE" w:rsidP="003A50EE">
            <w:pPr>
              <w:jc w:val="center"/>
              <w:rPr>
                <w:color w:val="000000"/>
                <w:szCs w:val="24"/>
              </w:rPr>
            </w:pPr>
            <w:r w:rsidRPr="005A4A10">
              <w:rPr>
                <w:color w:val="000000"/>
                <w:szCs w:val="24"/>
              </w:rPr>
              <w:t xml:space="preserve">Unidade </w:t>
            </w:r>
          </w:p>
        </w:tc>
        <w:tc>
          <w:tcPr>
            <w:tcW w:w="1247" w:type="dxa"/>
            <w:tcBorders>
              <w:top w:val="single" w:sz="8" w:space="0" w:color="000000"/>
              <w:left w:val="nil"/>
              <w:bottom w:val="single" w:sz="8" w:space="0" w:color="000000"/>
              <w:right w:val="single" w:sz="8" w:space="0" w:color="000000"/>
            </w:tcBorders>
            <w:shd w:val="clear" w:color="000000" w:fill="C5D9F1"/>
            <w:vAlign w:val="center"/>
            <w:hideMark/>
          </w:tcPr>
          <w:p w14:paraId="130115A2" w14:textId="77777777" w:rsidR="003A50EE" w:rsidRPr="005A4A10" w:rsidRDefault="003A50EE" w:rsidP="003A50EE">
            <w:pPr>
              <w:jc w:val="center"/>
              <w:rPr>
                <w:color w:val="000000"/>
                <w:szCs w:val="24"/>
              </w:rPr>
            </w:pPr>
            <w:r w:rsidRPr="005A4A10">
              <w:rPr>
                <w:color w:val="000000"/>
                <w:szCs w:val="24"/>
              </w:rPr>
              <w:t>Quantidade</w:t>
            </w:r>
          </w:p>
        </w:tc>
        <w:tc>
          <w:tcPr>
            <w:tcW w:w="912" w:type="dxa"/>
            <w:tcBorders>
              <w:top w:val="single" w:sz="8" w:space="0" w:color="000000"/>
              <w:left w:val="nil"/>
              <w:bottom w:val="single" w:sz="8" w:space="0" w:color="000000"/>
              <w:right w:val="single" w:sz="8" w:space="0" w:color="000000"/>
            </w:tcBorders>
            <w:shd w:val="clear" w:color="000000" w:fill="C5D9F1"/>
          </w:tcPr>
          <w:p w14:paraId="3871E100" w14:textId="77777777" w:rsidR="003A50EE" w:rsidRPr="005A4A10" w:rsidRDefault="003A50EE" w:rsidP="003A50EE">
            <w:pPr>
              <w:jc w:val="center"/>
              <w:rPr>
                <w:color w:val="000000"/>
                <w:szCs w:val="24"/>
              </w:rPr>
            </w:pPr>
          </w:p>
        </w:tc>
        <w:tc>
          <w:tcPr>
            <w:tcW w:w="912" w:type="dxa"/>
            <w:tcBorders>
              <w:top w:val="single" w:sz="8" w:space="0" w:color="000000"/>
              <w:left w:val="nil"/>
              <w:bottom w:val="single" w:sz="8" w:space="0" w:color="000000"/>
              <w:right w:val="single" w:sz="8" w:space="0" w:color="000000"/>
            </w:tcBorders>
            <w:shd w:val="clear" w:color="000000" w:fill="C5D9F1"/>
          </w:tcPr>
          <w:p w14:paraId="3DD95480" w14:textId="77777777" w:rsidR="003A50EE" w:rsidRPr="005A4A10" w:rsidRDefault="003A50EE" w:rsidP="003A50EE">
            <w:pPr>
              <w:jc w:val="center"/>
              <w:rPr>
                <w:color w:val="000000"/>
                <w:szCs w:val="24"/>
              </w:rPr>
            </w:pPr>
          </w:p>
        </w:tc>
      </w:tr>
      <w:tr w:rsidR="003A50EE" w:rsidRPr="005A4A10" w14:paraId="6A4DA633" w14:textId="558B836C" w:rsidTr="003A50EE">
        <w:trPr>
          <w:trHeight w:val="94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B3FA8C" w14:textId="77777777" w:rsidR="003A50EE" w:rsidRPr="005A4A10" w:rsidRDefault="003A50EE" w:rsidP="003A50EE">
            <w:pPr>
              <w:jc w:val="center"/>
              <w:rPr>
                <w:color w:val="000000"/>
                <w:szCs w:val="24"/>
              </w:rPr>
            </w:pPr>
            <w:proofErr w:type="gramStart"/>
            <w:r w:rsidRPr="005A4A10">
              <w:rPr>
                <w:color w:val="000000"/>
                <w:szCs w:val="24"/>
              </w:rPr>
              <w:t>1</w:t>
            </w:r>
            <w:proofErr w:type="gramEnd"/>
          </w:p>
        </w:tc>
        <w:tc>
          <w:tcPr>
            <w:tcW w:w="4403" w:type="dxa"/>
            <w:tcBorders>
              <w:top w:val="nil"/>
              <w:left w:val="nil"/>
              <w:bottom w:val="nil"/>
              <w:right w:val="single" w:sz="8" w:space="0" w:color="000000"/>
            </w:tcBorders>
            <w:shd w:val="clear" w:color="auto" w:fill="auto"/>
            <w:vAlign w:val="center"/>
            <w:hideMark/>
          </w:tcPr>
          <w:p w14:paraId="2E9FC4AC" w14:textId="77777777" w:rsidR="003A50EE" w:rsidRPr="005A4A10" w:rsidRDefault="003A50EE" w:rsidP="003A50EE">
            <w:pPr>
              <w:jc w:val="both"/>
              <w:rPr>
                <w:b/>
                <w:bCs/>
                <w:color w:val="000000"/>
                <w:szCs w:val="24"/>
              </w:rPr>
            </w:pPr>
            <w:r w:rsidRPr="005A4A10">
              <w:rPr>
                <w:b/>
                <w:bCs/>
                <w:color w:val="000000"/>
                <w:szCs w:val="24"/>
              </w:rPr>
              <w:t>TABELA DE BASQUETE OFICIAL EM COMPENSADO NAVAL:</w:t>
            </w:r>
            <w:r w:rsidRPr="005A4A10">
              <w:rPr>
                <w:color w:val="000000"/>
                <w:szCs w:val="24"/>
              </w:rPr>
              <w:t xml:space="preserve"> Tabela de Basquete Compensado Naval 1,60 X 1,10 (Par). </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48BEF8"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D30AAE" w14:textId="77777777" w:rsidR="003A50EE" w:rsidRPr="005A4A10" w:rsidRDefault="003A50EE" w:rsidP="003A50EE">
            <w:pPr>
              <w:jc w:val="center"/>
              <w:rPr>
                <w:color w:val="000000"/>
                <w:szCs w:val="24"/>
              </w:rPr>
            </w:pPr>
            <w:proofErr w:type="gramStart"/>
            <w:r w:rsidRPr="005A4A10">
              <w:rPr>
                <w:color w:val="000000"/>
                <w:szCs w:val="24"/>
              </w:rPr>
              <w:t>6</w:t>
            </w:r>
            <w:proofErr w:type="gramEnd"/>
          </w:p>
        </w:tc>
        <w:tc>
          <w:tcPr>
            <w:tcW w:w="912" w:type="dxa"/>
            <w:vMerge w:val="restart"/>
            <w:tcBorders>
              <w:top w:val="nil"/>
              <w:left w:val="single" w:sz="8" w:space="0" w:color="000000"/>
              <w:right w:val="single" w:sz="8" w:space="0" w:color="000000"/>
            </w:tcBorders>
          </w:tcPr>
          <w:p w14:paraId="193B974D"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643DA6AA" w14:textId="77777777" w:rsidR="003A50EE" w:rsidRPr="005A4A10" w:rsidRDefault="003A50EE" w:rsidP="003A50EE">
            <w:pPr>
              <w:jc w:val="center"/>
              <w:rPr>
                <w:color w:val="000000"/>
                <w:szCs w:val="24"/>
              </w:rPr>
            </w:pPr>
          </w:p>
        </w:tc>
      </w:tr>
      <w:tr w:rsidR="003A50EE" w:rsidRPr="005A4A10" w14:paraId="277BB222" w14:textId="2C2FBF32" w:rsidTr="003A50EE">
        <w:trPr>
          <w:trHeight w:val="1890"/>
        </w:trPr>
        <w:tc>
          <w:tcPr>
            <w:tcW w:w="582" w:type="dxa"/>
            <w:vMerge/>
            <w:tcBorders>
              <w:top w:val="nil"/>
              <w:left w:val="single" w:sz="8" w:space="0" w:color="000000"/>
              <w:bottom w:val="single" w:sz="8" w:space="0" w:color="000000"/>
              <w:right w:val="single" w:sz="8" w:space="0" w:color="000000"/>
            </w:tcBorders>
            <w:vAlign w:val="center"/>
            <w:hideMark/>
          </w:tcPr>
          <w:p w14:paraId="3FEDEF6F"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607474C" w14:textId="77777777" w:rsidR="003A50EE" w:rsidRPr="005A4A10" w:rsidRDefault="003A50EE" w:rsidP="003A50EE">
            <w:pPr>
              <w:jc w:val="both"/>
              <w:rPr>
                <w:b/>
                <w:bCs/>
                <w:color w:val="000000"/>
                <w:szCs w:val="24"/>
              </w:rPr>
            </w:pPr>
            <w:r w:rsidRPr="005A4A10">
              <w:rPr>
                <w:b/>
                <w:bCs/>
                <w:color w:val="000000"/>
                <w:szCs w:val="24"/>
              </w:rPr>
              <w:t>Tabela de Compensado Naval </w:t>
            </w:r>
            <w:r w:rsidRPr="005A4A10">
              <w:rPr>
                <w:color w:val="000000"/>
                <w:szCs w:val="24"/>
              </w:rPr>
              <w:t xml:space="preserve">fabricada com Compensado Naval de </w:t>
            </w:r>
            <w:proofErr w:type="gramStart"/>
            <w:r w:rsidRPr="005A4A10">
              <w:rPr>
                <w:color w:val="000000"/>
                <w:szCs w:val="24"/>
              </w:rPr>
              <w:t>18mm</w:t>
            </w:r>
            <w:proofErr w:type="gramEnd"/>
            <w:r w:rsidRPr="005A4A10">
              <w:rPr>
                <w:color w:val="000000"/>
                <w:szCs w:val="24"/>
              </w:rPr>
              <w:t xml:space="preserve">, completa com Aros Oficiais, Redes </w:t>
            </w:r>
            <w:proofErr w:type="spellStart"/>
            <w:r w:rsidRPr="005A4A10">
              <w:rPr>
                <w:color w:val="000000"/>
                <w:szCs w:val="24"/>
              </w:rPr>
              <w:t>Chuá</w:t>
            </w:r>
            <w:proofErr w:type="spellEnd"/>
            <w:r w:rsidRPr="005A4A10">
              <w:rPr>
                <w:color w:val="000000"/>
                <w:szCs w:val="24"/>
              </w:rPr>
              <w:t xml:space="preserve"> e </w:t>
            </w:r>
            <w:proofErr w:type="spellStart"/>
            <w:r w:rsidRPr="005A4A10">
              <w:rPr>
                <w:color w:val="000000"/>
                <w:szCs w:val="24"/>
              </w:rPr>
              <w:t>requadro</w:t>
            </w:r>
            <w:proofErr w:type="spellEnd"/>
            <w:r w:rsidRPr="005A4A10">
              <w:rPr>
                <w:color w:val="000000"/>
                <w:szCs w:val="24"/>
              </w:rPr>
              <w:t xml:space="preserve">/cantoneira em Aço Carbono. </w:t>
            </w:r>
            <w:r w:rsidRPr="005A4A10">
              <w:rPr>
                <w:b/>
                <w:bCs/>
                <w:color w:val="000000"/>
                <w:szCs w:val="24"/>
              </w:rPr>
              <w:t>Composição do Aro:</w:t>
            </w:r>
            <w:r w:rsidRPr="005A4A10">
              <w:rPr>
                <w:color w:val="000000"/>
                <w:szCs w:val="24"/>
              </w:rPr>
              <w:t xml:space="preserve"> Fabricado em ferro. </w:t>
            </w:r>
            <w:r w:rsidRPr="005A4A10">
              <w:rPr>
                <w:b/>
                <w:bCs/>
                <w:color w:val="000000"/>
                <w:szCs w:val="24"/>
              </w:rPr>
              <w:t>Rede:</w:t>
            </w:r>
            <w:r w:rsidRPr="005A4A10">
              <w:rPr>
                <w:color w:val="000000"/>
                <w:szCs w:val="24"/>
              </w:rPr>
              <w:t xml:space="preserve"> 100% feita em polipropileno (PP) fio </w:t>
            </w:r>
            <w:proofErr w:type="gramStart"/>
            <w:r w:rsidRPr="005A4A10">
              <w:rPr>
                <w:color w:val="000000"/>
                <w:szCs w:val="24"/>
              </w:rPr>
              <w:t>3</w:t>
            </w:r>
            <w:proofErr w:type="gramEnd"/>
            <w:r w:rsidRPr="005A4A10">
              <w:rPr>
                <w:color w:val="000000"/>
                <w:szCs w:val="24"/>
              </w:rPr>
              <w:t xml:space="preserve">. </w:t>
            </w:r>
            <w:r w:rsidRPr="005A4A10">
              <w:rPr>
                <w:b/>
                <w:bCs/>
                <w:color w:val="000000"/>
                <w:szCs w:val="24"/>
              </w:rPr>
              <w:t>Peso e Medidas de cada unidade:</w:t>
            </w:r>
          </w:p>
        </w:tc>
        <w:tc>
          <w:tcPr>
            <w:tcW w:w="959" w:type="dxa"/>
            <w:vMerge/>
            <w:tcBorders>
              <w:top w:val="nil"/>
              <w:left w:val="single" w:sz="8" w:space="0" w:color="000000"/>
              <w:bottom w:val="single" w:sz="8" w:space="0" w:color="000000"/>
              <w:right w:val="single" w:sz="8" w:space="0" w:color="000000"/>
            </w:tcBorders>
            <w:vAlign w:val="center"/>
            <w:hideMark/>
          </w:tcPr>
          <w:p w14:paraId="0046FD83"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E784855"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28C8D79" w14:textId="77777777" w:rsidR="003A50EE" w:rsidRPr="005A4A10" w:rsidRDefault="003A50EE" w:rsidP="003A50EE">
            <w:pPr>
              <w:jc w:val="center"/>
              <w:rPr>
                <w:color w:val="000000"/>
                <w:szCs w:val="24"/>
              </w:rPr>
            </w:pPr>
          </w:p>
        </w:tc>
        <w:tc>
          <w:tcPr>
            <w:tcW w:w="912" w:type="dxa"/>
            <w:vMerge/>
            <w:tcBorders>
              <w:left w:val="single" w:sz="8" w:space="0" w:color="000000"/>
              <w:right w:val="single" w:sz="8" w:space="0" w:color="000000"/>
            </w:tcBorders>
          </w:tcPr>
          <w:p w14:paraId="3EC6A92C" w14:textId="77777777" w:rsidR="003A50EE" w:rsidRPr="005A4A10" w:rsidRDefault="003A50EE" w:rsidP="003A50EE">
            <w:pPr>
              <w:jc w:val="center"/>
              <w:rPr>
                <w:color w:val="000000"/>
                <w:szCs w:val="24"/>
              </w:rPr>
            </w:pPr>
          </w:p>
        </w:tc>
      </w:tr>
      <w:tr w:rsidR="003A50EE" w:rsidRPr="005A4A10" w14:paraId="199043EB" w14:textId="6654C5D0"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4F6D8EA1"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39058CE2" w14:textId="77777777" w:rsidR="003A50EE" w:rsidRPr="005A4A10" w:rsidRDefault="003A50EE" w:rsidP="003A50EE">
            <w:pPr>
              <w:jc w:val="both"/>
              <w:rPr>
                <w:color w:val="000000"/>
                <w:szCs w:val="24"/>
              </w:rPr>
            </w:pPr>
            <w:r w:rsidRPr="005A4A10">
              <w:rPr>
                <w:color w:val="000000"/>
                <w:szCs w:val="24"/>
              </w:rPr>
              <w:t>Peso: 30 kg </w:t>
            </w:r>
          </w:p>
        </w:tc>
        <w:tc>
          <w:tcPr>
            <w:tcW w:w="959" w:type="dxa"/>
            <w:vMerge/>
            <w:tcBorders>
              <w:top w:val="nil"/>
              <w:left w:val="single" w:sz="8" w:space="0" w:color="000000"/>
              <w:bottom w:val="single" w:sz="8" w:space="0" w:color="000000"/>
              <w:right w:val="single" w:sz="8" w:space="0" w:color="000000"/>
            </w:tcBorders>
            <w:vAlign w:val="center"/>
            <w:hideMark/>
          </w:tcPr>
          <w:p w14:paraId="24FA7E23"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8C5DBDB"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7E5D2146" w14:textId="77777777" w:rsidR="003A50EE" w:rsidRPr="005A4A10" w:rsidRDefault="003A50EE" w:rsidP="003A50EE">
            <w:pPr>
              <w:jc w:val="center"/>
              <w:rPr>
                <w:color w:val="000000"/>
                <w:szCs w:val="24"/>
              </w:rPr>
            </w:pPr>
          </w:p>
        </w:tc>
        <w:tc>
          <w:tcPr>
            <w:tcW w:w="912" w:type="dxa"/>
            <w:vMerge/>
            <w:tcBorders>
              <w:left w:val="single" w:sz="8" w:space="0" w:color="000000"/>
              <w:right w:val="single" w:sz="8" w:space="0" w:color="000000"/>
            </w:tcBorders>
          </w:tcPr>
          <w:p w14:paraId="5D35ABAE" w14:textId="77777777" w:rsidR="003A50EE" w:rsidRPr="005A4A10" w:rsidRDefault="003A50EE" w:rsidP="003A50EE">
            <w:pPr>
              <w:jc w:val="center"/>
              <w:rPr>
                <w:color w:val="000000"/>
                <w:szCs w:val="24"/>
              </w:rPr>
            </w:pPr>
          </w:p>
        </w:tc>
      </w:tr>
      <w:tr w:rsidR="003A50EE" w:rsidRPr="005A4A10" w14:paraId="74D41E8D" w14:textId="6F081A5C"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4E8A3C4D"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8383D13" w14:textId="77777777" w:rsidR="003A50EE" w:rsidRPr="005A4A10" w:rsidRDefault="003A50EE" w:rsidP="003A50EE">
            <w:pPr>
              <w:jc w:val="both"/>
              <w:rPr>
                <w:color w:val="000000"/>
                <w:szCs w:val="24"/>
              </w:rPr>
            </w:pPr>
            <w:r w:rsidRPr="005A4A10">
              <w:rPr>
                <w:color w:val="000000"/>
                <w:szCs w:val="24"/>
              </w:rPr>
              <w:t>Largura: 1,60 cm</w:t>
            </w:r>
          </w:p>
        </w:tc>
        <w:tc>
          <w:tcPr>
            <w:tcW w:w="959" w:type="dxa"/>
            <w:vMerge/>
            <w:tcBorders>
              <w:top w:val="nil"/>
              <w:left w:val="single" w:sz="8" w:space="0" w:color="000000"/>
              <w:bottom w:val="single" w:sz="8" w:space="0" w:color="000000"/>
              <w:right w:val="single" w:sz="8" w:space="0" w:color="000000"/>
            </w:tcBorders>
            <w:vAlign w:val="center"/>
            <w:hideMark/>
          </w:tcPr>
          <w:p w14:paraId="108BD959"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01DDDD5"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6474F92" w14:textId="77777777" w:rsidR="003A50EE" w:rsidRPr="005A4A10" w:rsidRDefault="003A50EE" w:rsidP="003A50EE">
            <w:pPr>
              <w:jc w:val="center"/>
              <w:rPr>
                <w:color w:val="000000"/>
                <w:szCs w:val="24"/>
              </w:rPr>
            </w:pPr>
          </w:p>
        </w:tc>
        <w:tc>
          <w:tcPr>
            <w:tcW w:w="912" w:type="dxa"/>
            <w:vMerge/>
            <w:tcBorders>
              <w:left w:val="single" w:sz="8" w:space="0" w:color="000000"/>
              <w:right w:val="single" w:sz="8" w:space="0" w:color="000000"/>
            </w:tcBorders>
          </w:tcPr>
          <w:p w14:paraId="24E827B2" w14:textId="77777777" w:rsidR="003A50EE" w:rsidRPr="005A4A10" w:rsidRDefault="003A50EE" w:rsidP="003A50EE">
            <w:pPr>
              <w:jc w:val="center"/>
              <w:rPr>
                <w:color w:val="000000"/>
                <w:szCs w:val="24"/>
              </w:rPr>
            </w:pPr>
          </w:p>
        </w:tc>
      </w:tr>
      <w:tr w:rsidR="003A50EE" w:rsidRPr="005A4A10" w14:paraId="49433887" w14:textId="79479D45"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08A4EFD4"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3A913B02" w14:textId="77777777" w:rsidR="003A50EE" w:rsidRPr="005A4A10" w:rsidRDefault="003A50EE" w:rsidP="003A50EE">
            <w:pPr>
              <w:jc w:val="both"/>
              <w:rPr>
                <w:color w:val="000000"/>
                <w:szCs w:val="24"/>
              </w:rPr>
            </w:pPr>
            <w:r w:rsidRPr="005A4A10">
              <w:rPr>
                <w:color w:val="000000"/>
                <w:szCs w:val="24"/>
              </w:rPr>
              <w:t>Altura: 1,10 cm</w:t>
            </w:r>
          </w:p>
        </w:tc>
        <w:tc>
          <w:tcPr>
            <w:tcW w:w="959" w:type="dxa"/>
            <w:vMerge/>
            <w:tcBorders>
              <w:top w:val="nil"/>
              <w:left w:val="single" w:sz="8" w:space="0" w:color="000000"/>
              <w:bottom w:val="single" w:sz="8" w:space="0" w:color="000000"/>
              <w:right w:val="single" w:sz="8" w:space="0" w:color="000000"/>
            </w:tcBorders>
            <w:vAlign w:val="center"/>
            <w:hideMark/>
          </w:tcPr>
          <w:p w14:paraId="70918EE5"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B23D8DC"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1DFDF8DC" w14:textId="77777777" w:rsidR="003A50EE" w:rsidRPr="005A4A10" w:rsidRDefault="003A50EE" w:rsidP="003A50EE">
            <w:pPr>
              <w:jc w:val="center"/>
              <w:rPr>
                <w:color w:val="000000"/>
                <w:szCs w:val="24"/>
              </w:rPr>
            </w:pPr>
          </w:p>
        </w:tc>
        <w:tc>
          <w:tcPr>
            <w:tcW w:w="912" w:type="dxa"/>
            <w:vMerge/>
            <w:tcBorders>
              <w:left w:val="single" w:sz="8" w:space="0" w:color="000000"/>
              <w:right w:val="single" w:sz="8" w:space="0" w:color="000000"/>
            </w:tcBorders>
          </w:tcPr>
          <w:p w14:paraId="4B695674" w14:textId="77777777" w:rsidR="003A50EE" w:rsidRPr="005A4A10" w:rsidRDefault="003A50EE" w:rsidP="003A50EE">
            <w:pPr>
              <w:jc w:val="center"/>
              <w:rPr>
                <w:color w:val="000000"/>
                <w:szCs w:val="24"/>
              </w:rPr>
            </w:pPr>
          </w:p>
        </w:tc>
      </w:tr>
      <w:tr w:rsidR="003A50EE" w:rsidRPr="005A4A10" w14:paraId="347C560D" w14:textId="232679AF"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32DC6D42"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4D584B20" w14:textId="77777777" w:rsidR="003A50EE" w:rsidRPr="005A4A10" w:rsidRDefault="003A50EE" w:rsidP="003A50EE">
            <w:pPr>
              <w:jc w:val="both"/>
              <w:rPr>
                <w:color w:val="000000"/>
                <w:szCs w:val="24"/>
              </w:rPr>
            </w:pPr>
            <w:r w:rsidRPr="005A4A10">
              <w:rPr>
                <w:color w:val="000000"/>
                <w:szCs w:val="24"/>
              </w:rPr>
              <w:t>Profundidade: 18 mm</w:t>
            </w:r>
          </w:p>
        </w:tc>
        <w:tc>
          <w:tcPr>
            <w:tcW w:w="959" w:type="dxa"/>
            <w:vMerge/>
            <w:tcBorders>
              <w:top w:val="nil"/>
              <w:left w:val="single" w:sz="8" w:space="0" w:color="000000"/>
              <w:bottom w:val="single" w:sz="8" w:space="0" w:color="000000"/>
              <w:right w:val="single" w:sz="8" w:space="0" w:color="000000"/>
            </w:tcBorders>
            <w:vAlign w:val="center"/>
            <w:hideMark/>
          </w:tcPr>
          <w:p w14:paraId="4F46F5C6"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04F7D07"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57D12380" w14:textId="77777777" w:rsidR="003A50EE" w:rsidRPr="005A4A10" w:rsidRDefault="003A50EE" w:rsidP="003A50EE">
            <w:pPr>
              <w:jc w:val="center"/>
              <w:rPr>
                <w:color w:val="000000"/>
                <w:szCs w:val="24"/>
              </w:rPr>
            </w:pPr>
          </w:p>
        </w:tc>
        <w:tc>
          <w:tcPr>
            <w:tcW w:w="912" w:type="dxa"/>
            <w:vMerge/>
            <w:tcBorders>
              <w:left w:val="single" w:sz="8" w:space="0" w:color="000000"/>
              <w:right w:val="single" w:sz="8" w:space="0" w:color="000000"/>
            </w:tcBorders>
          </w:tcPr>
          <w:p w14:paraId="1616E460" w14:textId="77777777" w:rsidR="003A50EE" w:rsidRPr="005A4A10" w:rsidRDefault="003A50EE" w:rsidP="003A50EE">
            <w:pPr>
              <w:jc w:val="center"/>
              <w:rPr>
                <w:color w:val="000000"/>
                <w:szCs w:val="24"/>
              </w:rPr>
            </w:pPr>
          </w:p>
        </w:tc>
      </w:tr>
      <w:tr w:rsidR="003A50EE" w:rsidRPr="005A4A10" w14:paraId="40E6AD68" w14:textId="0743FA64"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20FE08C4"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4CA30B16" w14:textId="77777777" w:rsidR="003A50EE" w:rsidRPr="005A4A10" w:rsidRDefault="003A50EE" w:rsidP="003A50EE">
            <w:pPr>
              <w:jc w:val="both"/>
              <w:rPr>
                <w:color w:val="000000"/>
                <w:szCs w:val="24"/>
              </w:rPr>
            </w:pPr>
            <w:r w:rsidRPr="005A4A10">
              <w:rPr>
                <w:color w:val="000000"/>
                <w:szCs w:val="24"/>
              </w:rPr>
              <w:t xml:space="preserve">Código do Item: (ID </w:t>
            </w:r>
            <w:r>
              <w:rPr>
                <w:color w:val="000000"/>
                <w:szCs w:val="24"/>
              </w:rPr>
              <w:t>173680</w:t>
            </w:r>
            <w:r w:rsidRPr="005A4A10">
              <w:rPr>
                <w:color w:val="000000"/>
                <w:szCs w:val="24"/>
              </w:rPr>
              <w:t xml:space="preserve">) </w:t>
            </w:r>
            <w:r>
              <w:rPr>
                <w:color w:val="000000"/>
                <w:szCs w:val="24"/>
              </w:rPr>
              <w:t xml:space="preserve">/ CATMAT: </w:t>
            </w:r>
            <w:r w:rsidRPr="008C0D41">
              <w:rPr>
                <w:color w:val="000000"/>
                <w:szCs w:val="24"/>
              </w:rPr>
              <w:t>29815</w:t>
            </w:r>
          </w:p>
        </w:tc>
        <w:tc>
          <w:tcPr>
            <w:tcW w:w="959" w:type="dxa"/>
            <w:vMerge/>
            <w:tcBorders>
              <w:top w:val="nil"/>
              <w:left w:val="single" w:sz="8" w:space="0" w:color="000000"/>
              <w:bottom w:val="single" w:sz="8" w:space="0" w:color="000000"/>
              <w:right w:val="single" w:sz="8" w:space="0" w:color="000000"/>
            </w:tcBorders>
            <w:vAlign w:val="center"/>
            <w:hideMark/>
          </w:tcPr>
          <w:p w14:paraId="25ED3A90"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8EC6B8D"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2EF532E6" w14:textId="77777777" w:rsidR="003A50EE" w:rsidRPr="005A4A10" w:rsidRDefault="003A50EE" w:rsidP="003A50EE">
            <w:pPr>
              <w:jc w:val="center"/>
              <w:rPr>
                <w:color w:val="000000"/>
                <w:szCs w:val="24"/>
              </w:rPr>
            </w:pPr>
          </w:p>
        </w:tc>
        <w:tc>
          <w:tcPr>
            <w:tcW w:w="912" w:type="dxa"/>
            <w:vMerge/>
            <w:tcBorders>
              <w:left w:val="single" w:sz="8" w:space="0" w:color="000000"/>
              <w:bottom w:val="single" w:sz="8" w:space="0" w:color="000000"/>
              <w:right w:val="single" w:sz="8" w:space="0" w:color="000000"/>
            </w:tcBorders>
          </w:tcPr>
          <w:p w14:paraId="55E974B1" w14:textId="77777777" w:rsidR="003A50EE" w:rsidRPr="005A4A10" w:rsidRDefault="003A50EE" w:rsidP="003A50EE">
            <w:pPr>
              <w:jc w:val="center"/>
              <w:rPr>
                <w:color w:val="000000"/>
                <w:szCs w:val="24"/>
              </w:rPr>
            </w:pPr>
          </w:p>
        </w:tc>
      </w:tr>
      <w:tr w:rsidR="003A50EE" w:rsidRPr="005A4A10" w14:paraId="224A491C" w14:textId="782E8423" w:rsidTr="003A50EE">
        <w:trPr>
          <w:trHeight w:val="94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97368F" w14:textId="77777777" w:rsidR="003A50EE" w:rsidRPr="005A4A10" w:rsidRDefault="003A50EE" w:rsidP="003A50EE">
            <w:pPr>
              <w:jc w:val="center"/>
              <w:rPr>
                <w:color w:val="000000"/>
                <w:szCs w:val="24"/>
              </w:rPr>
            </w:pPr>
            <w:proofErr w:type="gramStart"/>
            <w:r w:rsidRPr="005A4A10">
              <w:rPr>
                <w:color w:val="000000"/>
                <w:szCs w:val="24"/>
              </w:rPr>
              <w:t>2</w:t>
            </w:r>
            <w:proofErr w:type="gramEnd"/>
          </w:p>
        </w:tc>
        <w:tc>
          <w:tcPr>
            <w:tcW w:w="4403" w:type="dxa"/>
            <w:tcBorders>
              <w:top w:val="nil"/>
              <w:left w:val="nil"/>
              <w:bottom w:val="nil"/>
              <w:right w:val="single" w:sz="8" w:space="0" w:color="000000"/>
            </w:tcBorders>
            <w:shd w:val="clear" w:color="auto" w:fill="auto"/>
            <w:vAlign w:val="center"/>
            <w:hideMark/>
          </w:tcPr>
          <w:p w14:paraId="00150C9B" w14:textId="77777777" w:rsidR="003A50EE" w:rsidRPr="005A4A10" w:rsidRDefault="003A50EE" w:rsidP="003A50EE">
            <w:pPr>
              <w:jc w:val="both"/>
              <w:rPr>
                <w:b/>
                <w:bCs/>
                <w:color w:val="000000"/>
                <w:szCs w:val="24"/>
              </w:rPr>
            </w:pPr>
            <w:r w:rsidRPr="005A4A10">
              <w:rPr>
                <w:b/>
                <w:bCs/>
                <w:color w:val="000000"/>
                <w:szCs w:val="24"/>
              </w:rPr>
              <w:t xml:space="preserve">TRAVE DE </w:t>
            </w:r>
            <w:proofErr w:type="gramStart"/>
            <w:r w:rsidRPr="005A4A10">
              <w:rPr>
                <w:b/>
                <w:bCs/>
                <w:color w:val="000000"/>
                <w:szCs w:val="24"/>
              </w:rPr>
              <w:t>VÔLEI</w:t>
            </w:r>
            <w:r w:rsidRPr="005A4A10">
              <w:rPr>
                <w:color w:val="000000"/>
                <w:szCs w:val="24"/>
              </w:rPr>
              <w:t xml:space="preserve"> :</w:t>
            </w:r>
            <w:proofErr w:type="gramEnd"/>
            <w:r w:rsidRPr="005A4A10">
              <w:rPr>
                <w:color w:val="000000"/>
                <w:szCs w:val="24"/>
              </w:rPr>
              <w:t xml:space="preserve"> Poste para Vôlei oficial confeccionado em tubo redondo em aço carbono diâmetro de 3” pol. com  altura oficial de 2,45m  .</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914524"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163DB6" w14:textId="77777777" w:rsidR="003A50EE" w:rsidRPr="005A4A10" w:rsidRDefault="003A50EE" w:rsidP="003A50EE">
            <w:pPr>
              <w:jc w:val="center"/>
              <w:rPr>
                <w:color w:val="000000"/>
                <w:szCs w:val="24"/>
              </w:rPr>
            </w:pPr>
            <w:proofErr w:type="gramStart"/>
            <w:r w:rsidRPr="005A4A10">
              <w:rPr>
                <w:color w:val="000000"/>
                <w:szCs w:val="24"/>
              </w:rPr>
              <w:t>6</w:t>
            </w:r>
            <w:proofErr w:type="gramEnd"/>
          </w:p>
        </w:tc>
        <w:tc>
          <w:tcPr>
            <w:tcW w:w="912" w:type="dxa"/>
            <w:vMerge w:val="restart"/>
            <w:tcBorders>
              <w:top w:val="nil"/>
              <w:left w:val="single" w:sz="8" w:space="0" w:color="000000"/>
              <w:right w:val="single" w:sz="8" w:space="0" w:color="000000"/>
            </w:tcBorders>
          </w:tcPr>
          <w:p w14:paraId="31148225"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2B902AC0" w14:textId="77777777" w:rsidR="003A50EE" w:rsidRPr="005A4A10" w:rsidRDefault="003A50EE" w:rsidP="003A50EE">
            <w:pPr>
              <w:jc w:val="center"/>
              <w:rPr>
                <w:color w:val="000000"/>
                <w:szCs w:val="24"/>
              </w:rPr>
            </w:pPr>
          </w:p>
        </w:tc>
      </w:tr>
      <w:tr w:rsidR="003A50EE" w:rsidRPr="005A4A10" w14:paraId="0607F1A3" w14:textId="54C4E14A" w:rsidTr="003A50EE">
        <w:trPr>
          <w:trHeight w:val="945"/>
        </w:trPr>
        <w:tc>
          <w:tcPr>
            <w:tcW w:w="582" w:type="dxa"/>
            <w:vMerge/>
            <w:tcBorders>
              <w:top w:val="nil"/>
              <w:left w:val="single" w:sz="8" w:space="0" w:color="000000"/>
              <w:bottom w:val="single" w:sz="8" w:space="0" w:color="000000"/>
              <w:right w:val="single" w:sz="8" w:space="0" w:color="000000"/>
            </w:tcBorders>
            <w:vAlign w:val="center"/>
            <w:hideMark/>
          </w:tcPr>
          <w:p w14:paraId="16E3706C" w14:textId="77777777" w:rsidR="003A50EE" w:rsidRPr="005A4A10" w:rsidRDefault="003A50EE" w:rsidP="003A50EE">
            <w:pPr>
              <w:rPr>
                <w:color w:val="000000"/>
                <w:szCs w:val="24"/>
              </w:rPr>
            </w:pPr>
          </w:p>
        </w:tc>
        <w:tc>
          <w:tcPr>
            <w:tcW w:w="4403" w:type="dxa"/>
            <w:tcBorders>
              <w:top w:val="nil"/>
              <w:left w:val="nil"/>
              <w:bottom w:val="single" w:sz="4" w:space="0" w:color="auto"/>
              <w:right w:val="single" w:sz="8" w:space="0" w:color="000000"/>
            </w:tcBorders>
            <w:shd w:val="clear" w:color="auto" w:fill="auto"/>
            <w:vAlign w:val="center"/>
            <w:hideMark/>
          </w:tcPr>
          <w:p w14:paraId="2E5C8A05" w14:textId="77777777" w:rsidR="003A50EE" w:rsidRPr="005A4A10" w:rsidRDefault="003A50EE" w:rsidP="003A50EE">
            <w:pPr>
              <w:jc w:val="both"/>
              <w:rPr>
                <w:color w:val="000000"/>
                <w:szCs w:val="24"/>
              </w:rPr>
            </w:pPr>
            <w:r w:rsidRPr="005A4A10">
              <w:rPr>
                <w:color w:val="000000"/>
                <w:szCs w:val="24"/>
              </w:rPr>
              <w:t xml:space="preserve">Pintura em Epóxi em Branco. </w:t>
            </w:r>
            <w:r w:rsidRPr="005A4A10">
              <w:rPr>
                <w:b/>
                <w:bCs/>
                <w:color w:val="000000"/>
                <w:szCs w:val="24"/>
              </w:rPr>
              <w:t xml:space="preserve">Fixação através de encaixe em furo na quadra (acompanha tubo para </w:t>
            </w:r>
            <w:proofErr w:type="spellStart"/>
            <w:r w:rsidRPr="005A4A10">
              <w:rPr>
                <w:b/>
                <w:bCs/>
                <w:color w:val="000000"/>
                <w:szCs w:val="24"/>
              </w:rPr>
              <w:t>chumbamento</w:t>
            </w:r>
            <w:proofErr w:type="spellEnd"/>
            <w:r w:rsidRPr="005A4A10">
              <w:rPr>
                <w:b/>
                <w:bCs/>
                <w:color w:val="000000"/>
                <w:szCs w:val="24"/>
              </w:rPr>
              <w:t>).</w:t>
            </w:r>
          </w:p>
        </w:tc>
        <w:tc>
          <w:tcPr>
            <w:tcW w:w="959" w:type="dxa"/>
            <w:vMerge/>
            <w:tcBorders>
              <w:top w:val="nil"/>
              <w:left w:val="single" w:sz="8" w:space="0" w:color="000000"/>
              <w:bottom w:val="single" w:sz="8" w:space="0" w:color="000000"/>
              <w:right w:val="single" w:sz="8" w:space="0" w:color="000000"/>
            </w:tcBorders>
            <w:vAlign w:val="center"/>
            <w:hideMark/>
          </w:tcPr>
          <w:p w14:paraId="2F27B0CB"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0B62075"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5448FC50"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2003B00C" w14:textId="77777777" w:rsidR="003A50EE" w:rsidRPr="005A4A10" w:rsidRDefault="003A50EE" w:rsidP="003A50EE">
            <w:pPr>
              <w:rPr>
                <w:color w:val="000000"/>
                <w:szCs w:val="24"/>
              </w:rPr>
            </w:pPr>
          </w:p>
        </w:tc>
      </w:tr>
      <w:tr w:rsidR="003A50EE" w:rsidRPr="005A4A10" w14:paraId="0FC74C1F" w14:textId="48857FDF" w:rsidTr="003A50EE">
        <w:trPr>
          <w:trHeight w:val="330"/>
        </w:trPr>
        <w:tc>
          <w:tcPr>
            <w:tcW w:w="582" w:type="dxa"/>
            <w:vMerge/>
            <w:tcBorders>
              <w:top w:val="nil"/>
              <w:left w:val="single" w:sz="8" w:space="0" w:color="000000"/>
              <w:bottom w:val="single" w:sz="4" w:space="0" w:color="auto"/>
              <w:right w:val="single" w:sz="4" w:space="0" w:color="auto"/>
            </w:tcBorders>
            <w:vAlign w:val="center"/>
            <w:hideMark/>
          </w:tcPr>
          <w:p w14:paraId="79CDB87A" w14:textId="77777777" w:rsidR="003A50EE" w:rsidRPr="005A4A10" w:rsidRDefault="003A50EE" w:rsidP="003A50EE">
            <w:pPr>
              <w:rPr>
                <w:color w:val="000000"/>
                <w:szCs w:val="24"/>
              </w:rPr>
            </w:pPr>
          </w:p>
        </w:tc>
        <w:tc>
          <w:tcPr>
            <w:tcW w:w="4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B1E59"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173684</w:t>
            </w:r>
            <w:r w:rsidRPr="005A4A10">
              <w:rPr>
                <w:color w:val="000000"/>
                <w:szCs w:val="24"/>
              </w:rPr>
              <w:t xml:space="preserve">) </w:t>
            </w:r>
            <w:r>
              <w:rPr>
                <w:color w:val="000000"/>
                <w:szCs w:val="24"/>
              </w:rPr>
              <w:t xml:space="preserve">/ CATMAT: </w:t>
            </w:r>
            <w:r w:rsidRPr="008C0D41">
              <w:rPr>
                <w:color w:val="000000"/>
                <w:szCs w:val="24"/>
              </w:rPr>
              <w:t>29823</w:t>
            </w:r>
          </w:p>
        </w:tc>
        <w:tc>
          <w:tcPr>
            <w:tcW w:w="959" w:type="dxa"/>
            <w:vMerge/>
            <w:tcBorders>
              <w:top w:val="nil"/>
              <w:left w:val="single" w:sz="4" w:space="0" w:color="auto"/>
              <w:bottom w:val="single" w:sz="4" w:space="0" w:color="auto"/>
              <w:right w:val="single" w:sz="8" w:space="0" w:color="000000"/>
            </w:tcBorders>
            <w:vAlign w:val="center"/>
            <w:hideMark/>
          </w:tcPr>
          <w:p w14:paraId="65382A40" w14:textId="77777777" w:rsidR="003A50EE" w:rsidRPr="005A4A10" w:rsidRDefault="003A50EE" w:rsidP="003A50EE">
            <w:pPr>
              <w:rPr>
                <w:color w:val="000000"/>
                <w:szCs w:val="24"/>
              </w:rPr>
            </w:pPr>
          </w:p>
        </w:tc>
        <w:tc>
          <w:tcPr>
            <w:tcW w:w="1247" w:type="dxa"/>
            <w:vMerge/>
            <w:tcBorders>
              <w:top w:val="nil"/>
              <w:left w:val="single" w:sz="8" w:space="0" w:color="000000"/>
              <w:bottom w:val="single" w:sz="4" w:space="0" w:color="auto"/>
              <w:right w:val="single" w:sz="8" w:space="0" w:color="000000"/>
            </w:tcBorders>
            <w:vAlign w:val="center"/>
            <w:hideMark/>
          </w:tcPr>
          <w:p w14:paraId="36B9C4FF" w14:textId="77777777" w:rsidR="003A50EE" w:rsidRPr="005A4A10" w:rsidRDefault="003A50EE" w:rsidP="003A50EE">
            <w:pPr>
              <w:rPr>
                <w:color w:val="000000"/>
                <w:szCs w:val="24"/>
              </w:rPr>
            </w:pPr>
          </w:p>
        </w:tc>
        <w:tc>
          <w:tcPr>
            <w:tcW w:w="912" w:type="dxa"/>
            <w:vMerge/>
            <w:tcBorders>
              <w:left w:val="single" w:sz="8" w:space="0" w:color="000000"/>
              <w:bottom w:val="single" w:sz="4" w:space="0" w:color="auto"/>
              <w:right w:val="single" w:sz="8" w:space="0" w:color="000000"/>
            </w:tcBorders>
          </w:tcPr>
          <w:p w14:paraId="391BE985" w14:textId="77777777" w:rsidR="003A50EE" w:rsidRPr="005A4A10" w:rsidRDefault="003A50EE" w:rsidP="003A50EE">
            <w:pPr>
              <w:rPr>
                <w:color w:val="000000"/>
                <w:szCs w:val="24"/>
              </w:rPr>
            </w:pPr>
          </w:p>
        </w:tc>
        <w:tc>
          <w:tcPr>
            <w:tcW w:w="912" w:type="dxa"/>
            <w:vMerge/>
            <w:tcBorders>
              <w:left w:val="single" w:sz="8" w:space="0" w:color="000000"/>
              <w:bottom w:val="single" w:sz="4" w:space="0" w:color="auto"/>
              <w:right w:val="single" w:sz="8" w:space="0" w:color="000000"/>
            </w:tcBorders>
          </w:tcPr>
          <w:p w14:paraId="44875ABD" w14:textId="77777777" w:rsidR="003A50EE" w:rsidRPr="005A4A10" w:rsidRDefault="003A50EE" w:rsidP="003A50EE">
            <w:pPr>
              <w:rPr>
                <w:color w:val="000000"/>
                <w:szCs w:val="24"/>
              </w:rPr>
            </w:pPr>
          </w:p>
        </w:tc>
      </w:tr>
      <w:tr w:rsidR="003A50EE" w:rsidRPr="005A4A10" w14:paraId="1B11044D" w14:textId="17B0DE81" w:rsidTr="003A50EE">
        <w:trPr>
          <w:trHeight w:val="3225"/>
        </w:trPr>
        <w:tc>
          <w:tcPr>
            <w:tcW w:w="582" w:type="dxa"/>
            <w:tcBorders>
              <w:top w:val="single" w:sz="4" w:space="0" w:color="auto"/>
              <w:left w:val="single" w:sz="8" w:space="0" w:color="000000"/>
              <w:bottom w:val="nil"/>
              <w:right w:val="single" w:sz="8" w:space="0" w:color="000000"/>
            </w:tcBorders>
            <w:shd w:val="clear" w:color="auto" w:fill="auto"/>
            <w:vAlign w:val="center"/>
            <w:hideMark/>
          </w:tcPr>
          <w:p w14:paraId="6BC000CC" w14:textId="77777777" w:rsidR="003A50EE" w:rsidRPr="005A4A10" w:rsidRDefault="003A50EE" w:rsidP="003A50EE">
            <w:pPr>
              <w:jc w:val="center"/>
              <w:rPr>
                <w:color w:val="000000"/>
                <w:szCs w:val="24"/>
              </w:rPr>
            </w:pPr>
            <w:proofErr w:type="gramStart"/>
            <w:r w:rsidRPr="005A4A10">
              <w:rPr>
                <w:color w:val="000000"/>
                <w:szCs w:val="24"/>
              </w:rPr>
              <w:lastRenderedPageBreak/>
              <w:t>3</w:t>
            </w:r>
            <w:proofErr w:type="gramEnd"/>
          </w:p>
        </w:tc>
        <w:tc>
          <w:tcPr>
            <w:tcW w:w="4403" w:type="dxa"/>
            <w:tcBorders>
              <w:top w:val="single" w:sz="4" w:space="0" w:color="auto"/>
              <w:left w:val="nil"/>
              <w:bottom w:val="single" w:sz="4" w:space="0" w:color="auto"/>
              <w:right w:val="single" w:sz="8" w:space="0" w:color="000000"/>
            </w:tcBorders>
            <w:shd w:val="clear" w:color="auto" w:fill="auto"/>
            <w:vAlign w:val="center"/>
            <w:hideMark/>
          </w:tcPr>
          <w:p w14:paraId="3FEB9383" w14:textId="77777777" w:rsidR="003A50EE" w:rsidRPr="005A4A10" w:rsidRDefault="003A50EE" w:rsidP="003A50EE">
            <w:pPr>
              <w:jc w:val="both"/>
              <w:rPr>
                <w:b/>
                <w:bCs/>
                <w:color w:val="000000"/>
                <w:szCs w:val="24"/>
              </w:rPr>
            </w:pPr>
            <w:r w:rsidRPr="005A4A10">
              <w:rPr>
                <w:b/>
                <w:bCs/>
                <w:color w:val="000000"/>
                <w:szCs w:val="24"/>
              </w:rPr>
              <w:t xml:space="preserve">PAR REDE GOL FUTSAL FIO </w:t>
            </w:r>
            <w:proofErr w:type="gramStart"/>
            <w:r w:rsidRPr="005A4A10">
              <w:rPr>
                <w:b/>
                <w:bCs/>
                <w:color w:val="000000"/>
                <w:szCs w:val="24"/>
              </w:rPr>
              <w:t>8MM</w:t>
            </w:r>
            <w:proofErr w:type="gramEnd"/>
            <w:r w:rsidRPr="005A4A10">
              <w:rPr>
                <w:b/>
                <w:bCs/>
                <w:color w:val="000000"/>
                <w:szCs w:val="24"/>
              </w:rPr>
              <w:t xml:space="preserve"> SEDA FUTEBOL DE SALÃO  CONFECCIONADA NA MALHA 12X12CM EM CORDA TRANÇADA; MATERIAL:</w:t>
            </w:r>
            <w:r w:rsidRPr="005A4A10">
              <w:rPr>
                <w:color w:val="000000"/>
                <w:szCs w:val="24"/>
              </w:rPr>
              <w:t xml:space="preserve"> Rede Gol Futsal Fio 8mm Seda Futebol de Salão Polipropileno 100% Virgem com Tratamento U.V. Confeccionada na malha 12x12cm em corda trançada. Dimensões: 3,2m de largura, 2,1m de altura, 1m de recuo inferior e 0,6m de recuo superior.</w:t>
            </w:r>
          </w:p>
        </w:tc>
        <w:tc>
          <w:tcPr>
            <w:tcW w:w="959" w:type="dxa"/>
            <w:tcBorders>
              <w:top w:val="single" w:sz="4" w:space="0" w:color="auto"/>
              <w:left w:val="nil"/>
              <w:bottom w:val="nil"/>
              <w:right w:val="single" w:sz="8" w:space="0" w:color="000000"/>
            </w:tcBorders>
            <w:shd w:val="clear" w:color="auto" w:fill="auto"/>
            <w:vAlign w:val="center"/>
            <w:hideMark/>
          </w:tcPr>
          <w:p w14:paraId="4B86D6BD"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tcBorders>
              <w:top w:val="single" w:sz="4" w:space="0" w:color="auto"/>
              <w:left w:val="nil"/>
              <w:bottom w:val="nil"/>
              <w:right w:val="single" w:sz="8" w:space="0" w:color="000000"/>
            </w:tcBorders>
            <w:shd w:val="clear" w:color="auto" w:fill="auto"/>
            <w:vAlign w:val="center"/>
            <w:hideMark/>
          </w:tcPr>
          <w:p w14:paraId="0EE8FBD0" w14:textId="77777777" w:rsidR="003A50EE" w:rsidRPr="005A4A10" w:rsidRDefault="003A50EE" w:rsidP="003A50EE">
            <w:pPr>
              <w:jc w:val="center"/>
              <w:rPr>
                <w:color w:val="000000"/>
                <w:szCs w:val="24"/>
              </w:rPr>
            </w:pPr>
            <w:r w:rsidRPr="005A4A10">
              <w:rPr>
                <w:color w:val="000000"/>
                <w:szCs w:val="24"/>
              </w:rPr>
              <w:t>10</w:t>
            </w:r>
          </w:p>
        </w:tc>
        <w:tc>
          <w:tcPr>
            <w:tcW w:w="912" w:type="dxa"/>
            <w:tcBorders>
              <w:top w:val="single" w:sz="4" w:space="0" w:color="auto"/>
              <w:left w:val="nil"/>
              <w:bottom w:val="nil"/>
              <w:right w:val="single" w:sz="8" w:space="0" w:color="000000"/>
            </w:tcBorders>
          </w:tcPr>
          <w:p w14:paraId="18DA5467" w14:textId="77777777" w:rsidR="003A50EE" w:rsidRPr="005A4A10" w:rsidRDefault="003A50EE" w:rsidP="003A50EE">
            <w:pPr>
              <w:jc w:val="center"/>
              <w:rPr>
                <w:color w:val="000000"/>
                <w:szCs w:val="24"/>
              </w:rPr>
            </w:pPr>
          </w:p>
        </w:tc>
        <w:tc>
          <w:tcPr>
            <w:tcW w:w="912" w:type="dxa"/>
            <w:tcBorders>
              <w:top w:val="single" w:sz="4" w:space="0" w:color="auto"/>
              <w:left w:val="nil"/>
              <w:bottom w:val="nil"/>
              <w:right w:val="single" w:sz="8" w:space="0" w:color="000000"/>
            </w:tcBorders>
          </w:tcPr>
          <w:p w14:paraId="7754A62B" w14:textId="77777777" w:rsidR="003A50EE" w:rsidRPr="005A4A10" w:rsidRDefault="003A50EE" w:rsidP="003A50EE">
            <w:pPr>
              <w:jc w:val="center"/>
              <w:rPr>
                <w:color w:val="000000"/>
                <w:szCs w:val="24"/>
              </w:rPr>
            </w:pPr>
          </w:p>
        </w:tc>
      </w:tr>
      <w:tr w:rsidR="003A50EE" w:rsidRPr="005A4A10" w14:paraId="3199BC51" w14:textId="0577BF61" w:rsidTr="003A50EE">
        <w:trPr>
          <w:trHeight w:val="330"/>
        </w:trPr>
        <w:tc>
          <w:tcPr>
            <w:tcW w:w="582" w:type="dxa"/>
            <w:tcBorders>
              <w:top w:val="nil"/>
              <w:left w:val="single" w:sz="8" w:space="0" w:color="000000"/>
              <w:bottom w:val="nil"/>
              <w:right w:val="single" w:sz="4" w:space="0" w:color="auto"/>
            </w:tcBorders>
            <w:shd w:val="clear" w:color="auto" w:fill="auto"/>
            <w:vAlign w:val="center"/>
            <w:hideMark/>
          </w:tcPr>
          <w:p w14:paraId="76DEB81D"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4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2EF0" w14:textId="77777777" w:rsidR="003A50EE" w:rsidRPr="005A4A10" w:rsidRDefault="003A50EE" w:rsidP="003A50EE">
            <w:pPr>
              <w:rPr>
                <w:color w:val="000000"/>
                <w:szCs w:val="24"/>
              </w:rPr>
            </w:pPr>
            <w:r>
              <w:rPr>
                <w:color w:val="000000"/>
                <w:szCs w:val="24"/>
              </w:rPr>
              <w:t>SIGA</w:t>
            </w:r>
            <w:r w:rsidRPr="005A4A10">
              <w:rPr>
                <w:color w:val="000000"/>
                <w:szCs w:val="24"/>
              </w:rPr>
              <w:t xml:space="preserve">: (ID </w:t>
            </w:r>
            <w:r>
              <w:rPr>
                <w:color w:val="000000"/>
                <w:szCs w:val="24"/>
              </w:rPr>
              <w:t>173689</w:t>
            </w:r>
            <w:r w:rsidRPr="005A4A10">
              <w:rPr>
                <w:color w:val="000000"/>
                <w:szCs w:val="24"/>
              </w:rPr>
              <w:t xml:space="preserve">) </w:t>
            </w:r>
            <w:r>
              <w:rPr>
                <w:color w:val="000000"/>
                <w:szCs w:val="24"/>
              </w:rPr>
              <w:t xml:space="preserve">/ CATMAT: </w:t>
            </w:r>
            <w:r w:rsidRPr="008C0D41">
              <w:rPr>
                <w:color w:val="000000"/>
                <w:szCs w:val="24"/>
              </w:rPr>
              <w:t>251571</w:t>
            </w:r>
          </w:p>
        </w:tc>
        <w:tc>
          <w:tcPr>
            <w:tcW w:w="959" w:type="dxa"/>
            <w:tcBorders>
              <w:top w:val="nil"/>
              <w:left w:val="single" w:sz="4" w:space="0" w:color="auto"/>
              <w:bottom w:val="nil"/>
              <w:right w:val="single" w:sz="8" w:space="0" w:color="000000"/>
            </w:tcBorders>
            <w:shd w:val="clear" w:color="auto" w:fill="auto"/>
            <w:vAlign w:val="center"/>
            <w:hideMark/>
          </w:tcPr>
          <w:p w14:paraId="0DF79784" w14:textId="77777777" w:rsidR="003A50EE" w:rsidRPr="005A4A10" w:rsidRDefault="003A50EE" w:rsidP="003A50EE">
            <w:pPr>
              <w:jc w:val="center"/>
              <w:rPr>
                <w:color w:val="000000"/>
                <w:szCs w:val="24"/>
              </w:rPr>
            </w:pPr>
            <w:r w:rsidRPr="005A4A10">
              <w:rPr>
                <w:color w:val="000000"/>
                <w:szCs w:val="24"/>
              </w:rPr>
              <w:t> </w:t>
            </w:r>
          </w:p>
        </w:tc>
        <w:tc>
          <w:tcPr>
            <w:tcW w:w="1247" w:type="dxa"/>
            <w:tcBorders>
              <w:top w:val="nil"/>
              <w:left w:val="nil"/>
              <w:bottom w:val="nil"/>
              <w:right w:val="single" w:sz="8" w:space="0" w:color="000000"/>
            </w:tcBorders>
            <w:shd w:val="clear" w:color="auto" w:fill="auto"/>
            <w:vAlign w:val="center"/>
            <w:hideMark/>
          </w:tcPr>
          <w:p w14:paraId="6E7C4CC3"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912" w:type="dxa"/>
            <w:tcBorders>
              <w:top w:val="nil"/>
              <w:left w:val="nil"/>
              <w:bottom w:val="nil"/>
              <w:right w:val="single" w:sz="8" w:space="0" w:color="000000"/>
            </w:tcBorders>
          </w:tcPr>
          <w:p w14:paraId="001FF9A9" w14:textId="77777777" w:rsidR="003A50EE" w:rsidRPr="005A4A10" w:rsidRDefault="003A50EE" w:rsidP="003A50EE">
            <w:pPr>
              <w:jc w:val="center"/>
              <w:rPr>
                <w:rFonts w:ascii="Calibri" w:hAnsi="Calibri" w:cs="Calibri"/>
                <w:color w:val="000000"/>
                <w:sz w:val="22"/>
                <w:szCs w:val="22"/>
              </w:rPr>
            </w:pPr>
          </w:p>
        </w:tc>
        <w:tc>
          <w:tcPr>
            <w:tcW w:w="912" w:type="dxa"/>
            <w:tcBorders>
              <w:top w:val="nil"/>
              <w:left w:val="nil"/>
              <w:bottom w:val="nil"/>
              <w:right w:val="single" w:sz="8" w:space="0" w:color="000000"/>
            </w:tcBorders>
          </w:tcPr>
          <w:p w14:paraId="5DF5942C" w14:textId="77777777" w:rsidR="003A50EE" w:rsidRPr="005A4A10" w:rsidRDefault="003A50EE" w:rsidP="003A50EE">
            <w:pPr>
              <w:jc w:val="center"/>
              <w:rPr>
                <w:rFonts w:ascii="Calibri" w:hAnsi="Calibri" w:cs="Calibri"/>
                <w:color w:val="000000"/>
                <w:sz w:val="22"/>
                <w:szCs w:val="22"/>
              </w:rPr>
            </w:pPr>
          </w:p>
        </w:tc>
      </w:tr>
      <w:tr w:rsidR="003A50EE" w:rsidRPr="005A4A10" w14:paraId="134F5642" w14:textId="31425512" w:rsidTr="003A50EE">
        <w:trPr>
          <w:trHeight w:val="315"/>
        </w:trPr>
        <w:tc>
          <w:tcPr>
            <w:tcW w:w="582" w:type="dxa"/>
            <w:tcBorders>
              <w:top w:val="single" w:sz="8" w:space="0" w:color="000000"/>
              <w:left w:val="single" w:sz="8" w:space="0" w:color="000000"/>
              <w:bottom w:val="nil"/>
              <w:right w:val="single" w:sz="8" w:space="0" w:color="000000"/>
            </w:tcBorders>
            <w:shd w:val="clear" w:color="auto" w:fill="auto"/>
            <w:vAlign w:val="center"/>
            <w:hideMark/>
          </w:tcPr>
          <w:p w14:paraId="71DA436B" w14:textId="77777777" w:rsidR="003A50EE" w:rsidRPr="005A4A10" w:rsidRDefault="003A50EE" w:rsidP="003A50EE">
            <w:pPr>
              <w:jc w:val="center"/>
              <w:rPr>
                <w:b/>
                <w:bCs/>
                <w:color w:val="000000"/>
                <w:szCs w:val="24"/>
              </w:rPr>
            </w:pPr>
            <w:r w:rsidRPr="005A4A10">
              <w:rPr>
                <w:b/>
                <w:bCs/>
                <w:color w:val="000000"/>
                <w:szCs w:val="24"/>
              </w:rPr>
              <w:t> </w:t>
            </w:r>
          </w:p>
        </w:tc>
        <w:tc>
          <w:tcPr>
            <w:tcW w:w="4403" w:type="dxa"/>
            <w:tcBorders>
              <w:top w:val="single" w:sz="4" w:space="0" w:color="auto"/>
              <w:left w:val="nil"/>
              <w:bottom w:val="nil"/>
              <w:right w:val="single" w:sz="8" w:space="0" w:color="000000"/>
            </w:tcBorders>
            <w:shd w:val="clear" w:color="auto" w:fill="auto"/>
            <w:vAlign w:val="center"/>
            <w:hideMark/>
          </w:tcPr>
          <w:p w14:paraId="5D595176" w14:textId="77777777" w:rsidR="003A50EE" w:rsidRDefault="003A50EE" w:rsidP="003A50EE">
            <w:pPr>
              <w:jc w:val="both"/>
              <w:rPr>
                <w:b/>
                <w:bCs/>
                <w:color w:val="000000"/>
                <w:szCs w:val="24"/>
              </w:rPr>
            </w:pPr>
          </w:p>
          <w:p w14:paraId="469703CB" w14:textId="77777777" w:rsidR="003A50EE" w:rsidRPr="005A4A10" w:rsidRDefault="003A50EE" w:rsidP="003A50EE">
            <w:pPr>
              <w:jc w:val="both"/>
              <w:rPr>
                <w:b/>
                <w:bCs/>
                <w:color w:val="000000"/>
                <w:szCs w:val="24"/>
              </w:rPr>
            </w:pPr>
            <w:r w:rsidRPr="005A4A10">
              <w:rPr>
                <w:b/>
                <w:bCs/>
                <w:color w:val="000000"/>
                <w:szCs w:val="24"/>
              </w:rPr>
              <w:t xml:space="preserve">BAMBOLÊ (ARCO): </w:t>
            </w:r>
            <w:r w:rsidRPr="005A4A10">
              <w:rPr>
                <w:color w:val="000000"/>
                <w:szCs w:val="24"/>
              </w:rPr>
              <w:t>Material de Plástico.</w:t>
            </w:r>
          </w:p>
        </w:tc>
        <w:tc>
          <w:tcPr>
            <w:tcW w:w="959" w:type="dxa"/>
            <w:tcBorders>
              <w:top w:val="single" w:sz="8" w:space="0" w:color="000000"/>
              <w:left w:val="nil"/>
              <w:bottom w:val="nil"/>
              <w:right w:val="single" w:sz="8" w:space="0" w:color="000000"/>
            </w:tcBorders>
            <w:shd w:val="clear" w:color="auto" w:fill="auto"/>
            <w:vAlign w:val="center"/>
            <w:hideMark/>
          </w:tcPr>
          <w:p w14:paraId="2A795A1D" w14:textId="77777777" w:rsidR="003A50EE" w:rsidRPr="005A4A10" w:rsidRDefault="003A50EE" w:rsidP="003A50EE">
            <w:pPr>
              <w:jc w:val="center"/>
              <w:rPr>
                <w:color w:val="000000"/>
                <w:szCs w:val="24"/>
              </w:rPr>
            </w:pPr>
            <w:r w:rsidRPr="005A4A10">
              <w:rPr>
                <w:color w:val="000000"/>
                <w:szCs w:val="24"/>
              </w:rPr>
              <w:t> </w:t>
            </w:r>
          </w:p>
        </w:tc>
        <w:tc>
          <w:tcPr>
            <w:tcW w:w="1247" w:type="dxa"/>
            <w:tcBorders>
              <w:top w:val="single" w:sz="8" w:space="0" w:color="000000"/>
              <w:left w:val="nil"/>
              <w:bottom w:val="nil"/>
              <w:right w:val="single" w:sz="8" w:space="0" w:color="000000"/>
            </w:tcBorders>
            <w:shd w:val="clear" w:color="auto" w:fill="auto"/>
            <w:vAlign w:val="center"/>
            <w:hideMark/>
          </w:tcPr>
          <w:p w14:paraId="0C82DC6F" w14:textId="77777777" w:rsidR="003A50EE" w:rsidRPr="005A4A10" w:rsidRDefault="003A50EE" w:rsidP="003A50EE">
            <w:pPr>
              <w:jc w:val="center"/>
              <w:rPr>
                <w:color w:val="000000"/>
                <w:szCs w:val="24"/>
              </w:rPr>
            </w:pPr>
            <w:r w:rsidRPr="005A4A10">
              <w:rPr>
                <w:color w:val="000000"/>
                <w:szCs w:val="24"/>
              </w:rPr>
              <w:t> </w:t>
            </w:r>
          </w:p>
        </w:tc>
        <w:tc>
          <w:tcPr>
            <w:tcW w:w="912" w:type="dxa"/>
            <w:tcBorders>
              <w:top w:val="single" w:sz="8" w:space="0" w:color="000000"/>
              <w:left w:val="nil"/>
              <w:bottom w:val="nil"/>
              <w:right w:val="single" w:sz="8" w:space="0" w:color="000000"/>
            </w:tcBorders>
          </w:tcPr>
          <w:p w14:paraId="1981184A" w14:textId="77777777" w:rsidR="003A50EE" w:rsidRPr="005A4A10" w:rsidRDefault="003A50EE" w:rsidP="003A50EE">
            <w:pPr>
              <w:jc w:val="center"/>
              <w:rPr>
                <w:color w:val="000000"/>
                <w:szCs w:val="24"/>
              </w:rPr>
            </w:pPr>
          </w:p>
        </w:tc>
        <w:tc>
          <w:tcPr>
            <w:tcW w:w="912" w:type="dxa"/>
            <w:tcBorders>
              <w:top w:val="single" w:sz="8" w:space="0" w:color="000000"/>
              <w:left w:val="nil"/>
              <w:bottom w:val="nil"/>
              <w:right w:val="single" w:sz="8" w:space="0" w:color="000000"/>
            </w:tcBorders>
          </w:tcPr>
          <w:p w14:paraId="58C65B65" w14:textId="77777777" w:rsidR="003A50EE" w:rsidRPr="005A4A10" w:rsidRDefault="003A50EE" w:rsidP="003A50EE">
            <w:pPr>
              <w:jc w:val="center"/>
              <w:rPr>
                <w:color w:val="000000"/>
                <w:szCs w:val="24"/>
              </w:rPr>
            </w:pPr>
          </w:p>
        </w:tc>
      </w:tr>
      <w:tr w:rsidR="003A50EE" w:rsidRPr="005A4A10" w14:paraId="6D71C53F" w14:textId="4CAD12F3" w:rsidTr="003A50EE">
        <w:trPr>
          <w:trHeight w:val="315"/>
        </w:trPr>
        <w:tc>
          <w:tcPr>
            <w:tcW w:w="582" w:type="dxa"/>
            <w:tcBorders>
              <w:top w:val="nil"/>
              <w:left w:val="single" w:sz="8" w:space="0" w:color="000000"/>
              <w:bottom w:val="nil"/>
              <w:right w:val="single" w:sz="8" w:space="0" w:color="000000"/>
            </w:tcBorders>
            <w:shd w:val="clear" w:color="auto" w:fill="auto"/>
            <w:vAlign w:val="center"/>
            <w:hideMark/>
          </w:tcPr>
          <w:p w14:paraId="65ACE3D6" w14:textId="77777777" w:rsidR="003A50EE" w:rsidRPr="005A4A10" w:rsidRDefault="003A50EE" w:rsidP="003A50EE">
            <w:pPr>
              <w:jc w:val="center"/>
              <w:rPr>
                <w:b/>
                <w:bCs/>
                <w:color w:val="000000"/>
                <w:szCs w:val="24"/>
              </w:rPr>
            </w:pPr>
            <w:r w:rsidRPr="005A4A10">
              <w:rPr>
                <w:b/>
                <w:bCs/>
                <w:color w:val="000000"/>
                <w:szCs w:val="24"/>
              </w:rPr>
              <w:t> </w:t>
            </w:r>
          </w:p>
        </w:tc>
        <w:tc>
          <w:tcPr>
            <w:tcW w:w="4403" w:type="dxa"/>
            <w:tcBorders>
              <w:top w:val="nil"/>
              <w:left w:val="nil"/>
              <w:bottom w:val="nil"/>
              <w:right w:val="single" w:sz="8" w:space="0" w:color="000000"/>
            </w:tcBorders>
            <w:shd w:val="clear" w:color="auto" w:fill="auto"/>
            <w:vAlign w:val="center"/>
            <w:hideMark/>
          </w:tcPr>
          <w:p w14:paraId="34AD7BFC" w14:textId="77777777" w:rsidR="003A50EE" w:rsidRPr="005A4A10" w:rsidRDefault="003A50EE" w:rsidP="003A50EE">
            <w:pPr>
              <w:jc w:val="both"/>
              <w:rPr>
                <w:color w:val="000000"/>
                <w:szCs w:val="24"/>
              </w:rPr>
            </w:pPr>
            <w:r w:rsidRPr="005A4A10">
              <w:rPr>
                <w:color w:val="000000"/>
                <w:szCs w:val="24"/>
              </w:rPr>
              <w:t xml:space="preserve"> </w:t>
            </w:r>
            <w:r w:rsidRPr="005A4A10">
              <w:rPr>
                <w:b/>
                <w:bCs/>
                <w:color w:val="000000"/>
                <w:szCs w:val="24"/>
              </w:rPr>
              <w:t>Tamanho: </w:t>
            </w:r>
            <w:r w:rsidRPr="005A4A10">
              <w:rPr>
                <w:color w:val="000000"/>
                <w:szCs w:val="24"/>
              </w:rPr>
              <w:t>67 cm de diâmetro;</w:t>
            </w:r>
            <w:proofErr w:type="gramStart"/>
            <w:r w:rsidRPr="005A4A10">
              <w:rPr>
                <w:color w:val="000000"/>
                <w:szCs w:val="24"/>
              </w:rPr>
              <w:t xml:space="preserve">  </w:t>
            </w:r>
            <w:proofErr w:type="gramEnd"/>
            <w:r w:rsidRPr="005A4A10">
              <w:rPr>
                <w:color w:val="000000"/>
                <w:szCs w:val="24"/>
              </w:rPr>
              <w:t>15 mm espessura.</w:t>
            </w:r>
          </w:p>
        </w:tc>
        <w:tc>
          <w:tcPr>
            <w:tcW w:w="959" w:type="dxa"/>
            <w:tcBorders>
              <w:top w:val="nil"/>
              <w:left w:val="nil"/>
              <w:bottom w:val="nil"/>
              <w:right w:val="single" w:sz="8" w:space="0" w:color="000000"/>
            </w:tcBorders>
            <w:shd w:val="clear" w:color="auto" w:fill="auto"/>
            <w:vAlign w:val="center"/>
            <w:hideMark/>
          </w:tcPr>
          <w:p w14:paraId="7E7A33F5" w14:textId="77777777" w:rsidR="003A50EE" w:rsidRPr="005A4A10" w:rsidRDefault="003A50EE" w:rsidP="003A50EE">
            <w:pPr>
              <w:jc w:val="center"/>
              <w:rPr>
                <w:color w:val="000000"/>
                <w:szCs w:val="24"/>
              </w:rPr>
            </w:pPr>
            <w:r w:rsidRPr="005A4A10">
              <w:rPr>
                <w:color w:val="000000"/>
                <w:szCs w:val="24"/>
              </w:rPr>
              <w:t> </w:t>
            </w:r>
          </w:p>
        </w:tc>
        <w:tc>
          <w:tcPr>
            <w:tcW w:w="1247" w:type="dxa"/>
            <w:tcBorders>
              <w:top w:val="nil"/>
              <w:left w:val="nil"/>
              <w:bottom w:val="nil"/>
              <w:right w:val="single" w:sz="8" w:space="0" w:color="000000"/>
            </w:tcBorders>
            <w:shd w:val="clear" w:color="auto" w:fill="auto"/>
            <w:vAlign w:val="center"/>
            <w:hideMark/>
          </w:tcPr>
          <w:p w14:paraId="31282DCC" w14:textId="77777777" w:rsidR="003A50EE" w:rsidRPr="005A4A10" w:rsidRDefault="003A50EE" w:rsidP="003A50EE">
            <w:pPr>
              <w:jc w:val="center"/>
              <w:rPr>
                <w:color w:val="000000"/>
                <w:szCs w:val="24"/>
              </w:rPr>
            </w:pPr>
            <w:r w:rsidRPr="005A4A10">
              <w:rPr>
                <w:color w:val="000000"/>
                <w:szCs w:val="24"/>
              </w:rPr>
              <w:t> </w:t>
            </w:r>
          </w:p>
        </w:tc>
        <w:tc>
          <w:tcPr>
            <w:tcW w:w="912" w:type="dxa"/>
            <w:tcBorders>
              <w:top w:val="nil"/>
              <w:left w:val="nil"/>
              <w:bottom w:val="nil"/>
              <w:right w:val="single" w:sz="8" w:space="0" w:color="000000"/>
            </w:tcBorders>
          </w:tcPr>
          <w:p w14:paraId="393EC48A" w14:textId="77777777" w:rsidR="003A50EE" w:rsidRPr="005A4A10" w:rsidRDefault="003A50EE" w:rsidP="003A50EE">
            <w:pPr>
              <w:jc w:val="center"/>
              <w:rPr>
                <w:color w:val="000000"/>
                <w:szCs w:val="24"/>
              </w:rPr>
            </w:pPr>
          </w:p>
        </w:tc>
        <w:tc>
          <w:tcPr>
            <w:tcW w:w="912" w:type="dxa"/>
            <w:tcBorders>
              <w:top w:val="nil"/>
              <w:left w:val="nil"/>
              <w:bottom w:val="nil"/>
              <w:right w:val="single" w:sz="8" w:space="0" w:color="000000"/>
            </w:tcBorders>
          </w:tcPr>
          <w:p w14:paraId="26BCC547" w14:textId="77777777" w:rsidR="003A50EE" w:rsidRPr="005A4A10" w:rsidRDefault="003A50EE" w:rsidP="003A50EE">
            <w:pPr>
              <w:jc w:val="center"/>
              <w:rPr>
                <w:color w:val="000000"/>
                <w:szCs w:val="24"/>
              </w:rPr>
            </w:pPr>
          </w:p>
        </w:tc>
      </w:tr>
      <w:tr w:rsidR="003A50EE" w:rsidRPr="005A4A10" w14:paraId="74AD69FF" w14:textId="32E8F5D5" w:rsidTr="003A50EE">
        <w:trPr>
          <w:trHeight w:val="330"/>
        </w:trPr>
        <w:tc>
          <w:tcPr>
            <w:tcW w:w="582" w:type="dxa"/>
            <w:tcBorders>
              <w:top w:val="nil"/>
              <w:left w:val="single" w:sz="8" w:space="0" w:color="000000"/>
              <w:bottom w:val="nil"/>
              <w:right w:val="single" w:sz="8" w:space="0" w:color="000000"/>
            </w:tcBorders>
            <w:shd w:val="clear" w:color="auto" w:fill="auto"/>
            <w:vAlign w:val="center"/>
            <w:hideMark/>
          </w:tcPr>
          <w:p w14:paraId="40A8EF6F" w14:textId="77777777" w:rsidR="003A50EE" w:rsidRPr="005A4A10" w:rsidRDefault="003A50EE" w:rsidP="003A50EE">
            <w:pPr>
              <w:jc w:val="center"/>
              <w:rPr>
                <w:color w:val="000000"/>
                <w:szCs w:val="24"/>
              </w:rPr>
            </w:pPr>
            <w:proofErr w:type="gramStart"/>
            <w:r w:rsidRPr="005A4A10">
              <w:rPr>
                <w:color w:val="000000"/>
                <w:szCs w:val="24"/>
              </w:rPr>
              <w:t>4</w:t>
            </w:r>
            <w:proofErr w:type="gramEnd"/>
          </w:p>
        </w:tc>
        <w:tc>
          <w:tcPr>
            <w:tcW w:w="4403" w:type="dxa"/>
            <w:tcBorders>
              <w:top w:val="nil"/>
              <w:left w:val="nil"/>
              <w:bottom w:val="single" w:sz="8" w:space="0" w:color="000000"/>
              <w:right w:val="single" w:sz="8" w:space="0" w:color="000000"/>
            </w:tcBorders>
            <w:shd w:val="clear" w:color="auto" w:fill="auto"/>
            <w:vAlign w:val="center"/>
            <w:hideMark/>
          </w:tcPr>
          <w:p w14:paraId="2BF63E61" w14:textId="77777777" w:rsidR="003A50EE" w:rsidRPr="005A4A10" w:rsidRDefault="003A50EE" w:rsidP="003A50EE">
            <w:pPr>
              <w:jc w:val="both"/>
              <w:rPr>
                <w:color w:val="000000"/>
                <w:szCs w:val="24"/>
              </w:rPr>
            </w:pPr>
            <w:r w:rsidRPr="005A4A10">
              <w:rPr>
                <w:color w:val="000000"/>
                <w:szCs w:val="24"/>
              </w:rPr>
              <w:t> </w:t>
            </w:r>
            <w:r w:rsidRPr="005A4A10">
              <w:rPr>
                <w:b/>
                <w:bCs/>
                <w:color w:val="000000"/>
                <w:szCs w:val="24"/>
              </w:rPr>
              <w:t>Material:</w:t>
            </w:r>
            <w:r w:rsidRPr="005A4A10">
              <w:rPr>
                <w:color w:val="000000"/>
                <w:szCs w:val="24"/>
              </w:rPr>
              <w:t> Plástico;</w:t>
            </w:r>
          </w:p>
        </w:tc>
        <w:tc>
          <w:tcPr>
            <w:tcW w:w="959" w:type="dxa"/>
            <w:tcBorders>
              <w:top w:val="nil"/>
              <w:left w:val="nil"/>
              <w:bottom w:val="nil"/>
              <w:right w:val="single" w:sz="8" w:space="0" w:color="000000"/>
            </w:tcBorders>
            <w:shd w:val="clear" w:color="auto" w:fill="auto"/>
            <w:vAlign w:val="center"/>
            <w:hideMark/>
          </w:tcPr>
          <w:p w14:paraId="20C3ECE7"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tcBorders>
              <w:top w:val="nil"/>
              <w:left w:val="nil"/>
              <w:bottom w:val="nil"/>
              <w:right w:val="single" w:sz="8" w:space="0" w:color="000000"/>
            </w:tcBorders>
            <w:shd w:val="clear" w:color="auto" w:fill="auto"/>
            <w:vAlign w:val="center"/>
            <w:hideMark/>
          </w:tcPr>
          <w:p w14:paraId="17640F58" w14:textId="77777777" w:rsidR="003A50EE" w:rsidRPr="005A4A10" w:rsidRDefault="003A50EE" w:rsidP="003A50EE">
            <w:pPr>
              <w:jc w:val="center"/>
              <w:rPr>
                <w:color w:val="000000"/>
                <w:szCs w:val="24"/>
              </w:rPr>
            </w:pPr>
            <w:r w:rsidRPr="005A4A10">
              <w:rPr>
                <w:color w:val="000000"/>
                <w:szCs w:val="24"/>
              </w:rPr>
              <w:t>92</w:t>
            </w:r>
          </w:p>
        </w:tc>
        <w:tc>
          <w:tcPr>
            <w:tcW w:w="912" w:type="dxa"/>
            <w:tcBorders>
              <w:top w:val="nil"/>
              <w:left w:val="nil"/>
              <w:bottom w:val="nil"/>
              <w:right w:val="single" w:sz="8" w:space="0" w:color="000000"/>
            </w:tcBorders>
          </w:tcPr>
          <w:p w14:paraId="76C4C159" w14:textId="77777777" w:rsidR="003A50EE" w:rsidRPr="005A4A10" w:rsidRDefault="003A50EE" w:rsidP="003A50EE">
            <w:pPr>
              <w:jc w:val="center"/>
              <w:rPr>
                <w:color w:val="000000"/>
                <w:szCs w:val="24"/>
              </w:rPr>
            </w:pPr>
          </w:p>
        </w:tc>
        <w:tc>
          <w:tcPr>
            <w:tcW w:w="912" w:type="dxa"/>
            <w:tcBorders>
              <w:top w:val="nil"/>
              <w:left w:val="nil"/>
              <w:bottom w:val="nil"/>
              <w:right w:val="single" w:sz="8" w:space="0" w:color="000000"/>
            </w:tcBorders>
          </w:tcPr>
          <w:p w14:paraId="2E2BB955" w14:textId="77777777" w:rsidR="003A50EE" w:rsidRPr="005A4A10" w:rsidRDefault="003A50EE" w:rsidP="003A50EE">
            <w:pPr>
              <w:jc w:val="center"/>
              <w:rPr>
                <w:color w:val="000000"/>
                <w:szCs w:val="24"/>
              </w:rPr>
            </w:pPr>
          </w:p>
        </w:tc>
      </w:tr>
      <w:tr w:rsidR="003A50EE" w:rsidRPr="005A4A10" w14:paraId="345B3B67" w14:textId="5E71BA42" w:rsidTr="003A50EE">
        <w:trPr>
          <w:trHeight w:val="330"/>
        </w:trPr>
        <w:tc>
          <w:tcPr>
            <w:tcW w:w="582" w:type="dxa"/>
            <w:tcBorders>
              <w:top w:val="nil"/>
              <w:left w:val="single" w:sz="8" w:space="0" w:color="000000"/>
              <w:bottom w:val="single" w:sz="4" w:space="0" w:color="auto"/>
              <w:right w:val="single" w:sz="8" w:space="0" w:color="000000"/>
            </w:tcBorders>
            <w:shd w:val="clear" w:color="auto" w:fill="auto"/>
            <w:vAlign w:val="center"/>
            <w:hideMark/>
          </w:tcPr>
          <w:p w14:paraId="3BC86355"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4403" w:type="dxa"/>
            <w:tcBorders>
              <w:top w:val="nil"/>
              <w:left w:val="nil"/>
              <w:bottom w:val="single" w:sz="4" w:space="0" w:color="auto"/>
              <w:right w:val="single" w:sz="8" w:space="0" w:color="000000"/>
            </w:tcBorders>
            <w:shd w:val="clear" w:color="auto" w:fill="auto"/>
            <w:vAlign w:val="center"/>
            <w:hideMark/>
          </w:tcPr>
          <w:p w14:paraId="11978BEC"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173690</w:t>
            </w:r>
            <w:r w:rsidRPr="005A4A10">
              <w:rPr>
                <w:color w:val="000000"/>
                <w:szCs w:val="24"/>
              </w:rPr>
              <w:t xml:space="preserve">) </w:t>
            </w:r>
            <w:r>
              <w:rPr>
                <w:color w:val="000000"/>
                <w:szCs w:val="24"/>
              </w:rPr>
              <w:t xml:space="preserve">/ CATMAT: </w:t>
            </w:r>
            <w:r w:rsidRPr="00046280">
              <w:rPr>
                <w:color w:val="000000"/>
                <w:szCs w:val="24"/>
              </w:rPr>
              <w:t>359030</w:t>
            </w:r>
          </w:p>
        </w:tc>
        <w:tc>
          <w:tcPr>
            <w:tcW w:w="959" w:type="dxa"/>
            <w:tcBorders>
              <w:top w:val="nil"/>
              <w:left w:val="nil"/>
              <w:bottom w:val="single" w:sz="4" w:space="0" w:color="auto"/>
              <w:right w:val="single" w:sz="8" w:space="0" w:color="000000"/>
            </w:tcBorders>
            <w:shd w:val="clear" w:color="auto" w:fill="auto"/>
            <w:vAlign w:val="center"/>
            <w:hideMark/>
          </w:tcPr>
          <w:p w14:paraId="7DDFA09E"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1247" w:type="dxa"/>
            <w:tcBorders>
              <w:top w:val="nil"/>
              <w:left w:val="nil"/>
              <w:bottom w:val="nil"/>
              <w:right w:val="single" w:sz="8" w:space="0" w:color="000000"/>
            </w:tcBorders>
            <w:shd w:val="clear" w:color="auto" w:fill="auto"/>
            <w:vAlign w:val="center"/>
            <w:hideMark/>
          </w:tcPr>
          <w:p w14:paraId="0721BCF8"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912" w:type="dxa"/>
            <w:tcBorders>
              <w:top w:val="nil"/>
              <w:left w:val="nil"/>
              <w:bottom w:val="nil"/>
              <w:right w:val="single" w:sz="8" w:space="0" w:color="000000"/>
            </w:tcBorders>
          </w:tcPr>
          <w:p w14:paraId="5DC2A846" w14:textId="77777777" w:rsidR="003A50EE" w:rsidRPr="005A4A10" w:rsidRDefault="003A50EE" w:rsidP="003A50EE">
            <w:pPr>
              <w:jc w:val="center"/>
              <w:rPr>
                <w:rFonts w:ascii="Calibri" w:hAnsi="Calibri" w:cs="Calibri"/>
                <w:color w:val="000000"/>
                <w:sz w:val="22"/>
                <w:szCs w:val="22"/>
              </w:rPr>
            </w:pPr>
          </w:p>
        </w:tc>
        <w:tc>
          <w:tcPr>
            <w:tcW w:w="912" w:type="dxa"/>
            <w:tcBorders>
              <w:top w:val="nil"/>
              <w:left w:val="nil"/>
              <w:bottom w:val="nil"/>
              <w:right w:val="single" w:sz="8" w:space="0" w:color="000000"/>
            </w:tcBorders>
          </w:tcPr>
          <w:p w14:paraId="4C0361A6" w14:textId="77777777" w:rsidR="003A50EE" w:rsidRPr="005A4A10" w:rsidRDefault="003A50EE" w:rsidP="003A50EE">
            <w:pPr>
              <w:jc w:val="center"/>
              <w:rPr>
                <w:rFonts w:ascii="Calibri" w:hAnsi="Calibri" w:cs="Calibri"/>
                <w:color w:val="000000"/>
                <w:sz w:val="22"/>
                <w:szCs w:val="22"/>
              </w:rPr>
            </w:pPr>
          </w:p>
        </w:tc>
      </w:tr>
      <w:tr w:rsidR="003A50EE" w:rsidRPr="005A4A10" w14:paraId="38A55C44" w14:textId="38C5F7D2" w:rsidTr="003A50EE">
        <w:trPr>
          <w:trHeight w:val="217"/>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2B8EF" w14:textId="77777777" w:rsidR="003A50EE" w:rsidRPr="005A4A10" w:rsidRDefault="003A50EE" w:rsidP="003A50EE">
            <w:pPr>
              <w:jc w:val="center"/>
              <w:rPr>
                <w:color w:val="000000"/>
                <w:szCs w:val="24"/>
              </w:rPr>
            </w:pPr>
            <w:proofErr w:type="gramStart"/>
            <w:r w:rsidRPr="005A4A10">
              <w:rPr>
                <w:color w:val="000000"/>
                <w:szCs w:val="24"/>
              </w:rPr>
              <w:t>5</w:t>
            </w:r>
            <w:proofErr w:type="gramEnd"/>
          </w:p>
        </w:tc>
        <w:tc>
          <w:tcPr>
            <w:tcW w:w="4403" w:type="dxa"/>
            <w:tcBorders>
              <w:top w:val="single" w:sz="4" w:space="0" w:color="auto"/>
              <w:left w:val="single" w:sz="4" w:space="0" w:color="auto"/>
              <w:right w:val="single" w:sz="4" w:space="0" w:color="auto"/>
            </w:tcBorders>
            <w:shd w:val="clear" w:color="auto" w:fill="auto"/>
            <w:vAlign w:val="center"/>
            <w:hideMark/>
          </w:tcPr>
          <w:p w14:paraId="227D6C7D" w14:textId="77777777" w:rsidR="003A50EE" w:rsidRDefault="003A50EE" w:rsidP="003A50EE">
            <w:pPr>
              <w:jc w:val="both"/>
              <w:rPr>
                <w:b/>
                <w:bCs/>
                <w:color w:val="000000"/>
                <w:szCs w:val="24"/>
              </w:rPr>
            </w:pPr>
          </w:p>
          <w:p w14:paraId="40B7ABB6" w14:textId="77777777" w:rsidR="003A50EE" w:rsidRPr="005A4A10" w:rsidRDefault="003A50EE" w:rsidP="003A50EE">
            <w:pPr>
              <w:jc w:val="both"/>
              <w:rPr>
                <w:b/>
                <w:bCs/>
                <w:color w:val="000000"/>
                <w:szCs w:val="24"/>
              </w:rPr>
            </w:pPr>
            <w:r w:rsidRPr="005A4A10">
              <w:rPr>
                <w:b/>
                <w:bCs/>
                <w:color w:val="000000"/>
                <w:szCs w:val="24"/>
              </w:rPr>
              <w:t>COLCHONETE DE GINASTICA</w:t>
            </w:r>
            <w:r w:rsidRPr="005A4A10">
              <w:rPr>
                <w:color w:val="000000"/>
                <w:szCs w:val="24"/>
              </w:rPr>
              <w:t>:</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336B6"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8" w:space="0" w:color="000000"/>
              <w:left w:val="single" w:sz="4" w:space="0" w:color="auto"/>
              <w:bottom w:val="single" w:sz="8" w:space="0" w:color="000000"/>
              <w:right w:val="single" w:sz="8" w:space="0" w:color="000000"/>
            </w:tcBorders>
            <w:shd w:val="clear" w:color="auto" w:fill="auto"/>
            <w:vAlign w:val="center"/>
            <w:hideMark/>
          </w:tcPr>
          <w:p w14:paraId="6A96DCE6" w14:textId="77777777" w:rsidR="003A50EE" w:rsidRPr="005A4A10" w:rsidRDefault="003A50EE" w:rsidP="003A50EE">
            <w:pPr>
              <w:jc w:val="center"/>
              <w:rPr>
                <w:color w:val="000000"/>
                <w:szCs w:val="24"/>
              </w:rPr>
            </w:pPr>
            <w:r w:rsidRPr="005A4A10">
              <w:rPr>
                <w:color w:val="000000"/>
                <w:szCs w:val="24"/>
              </w:rPr>
              <w:t>150</w:t>
            </w:r>
          </w:p>
        </w:tc>
        <w:tc>
          <w:tcPr>
            <w:tcW w:w="912" w:type="dxa"/>
            <w:vMerge w:val="restart"/>
            <w:tcBorders>
              <w:top w:val="single" w:sz="8" w:space="0" w:color="000000"/>
              <w:left w:val="single" w:sz="4" w:space="0" w:color="auto"/>
              <w:right w:val="single" w:sz="8" w:space="0" w:color="000000"/>
            </w:tcBorders>
          </w:tcPr>
          <w:p w14:paraId="18E602E0" w14:textId="77777777" w:rsidR="003A50EE" w:rsidRPr="005A4A10" w:rsidRDefault="003A50EE" w:rsidP="003A50EE">
            <w:pPr>
              <w:jc w:val="center"/>
              <w:rPr>
                <w:color w:val="000000"/>
                <w:szCs w:val="24"/>
              </w:rPr>
            </w:pPr>
          </w:p>
        </w:tc>
        <w:tc>
          <w:tcPr>
            <w:tcW w:w="912" w:type="dxa"/>
            <w:vMerge w:val="restart"/>
            <w:tcBorders>
              <w:top w:val="single" w:sz="8" w:space="0" w:color="000000"/>
              <w:left w:val="single" w:sz="4" w:space="0" w:color="auto"/>
              <w:right w:val="single" w:sz="8" w:space="0" w:color="000000"/>
            </w:tcBorders>
          </w:tcPr>
          <w:p w14:paraId="1DC0F6F4" w14:textId="77777777" w:rsidR="003A50EE" w:rsidRPr="005A4A10" w:rsidRDefault="003A50EE" w:rsidP="003A50EE">
            <w:pPr>
              <w:jc w:val="center"/>
              <w:rPr>
                <w:color w:val="000000"/>
                <w:szCs w:val="24"/>
              </w:rPr>
            </w:pPr>
          </w:p>
        </w:tc>
      </w:tr>
      <w:tr w:rsidR="003A50EE" w:rsidRPr="005A4A10" w14:paraId="0BA5A4F7" w14:textId="0ECEA2F2" w:rsidTr="003A50E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AD16815" w14:textId="77777777" w:rsidR="003A50EE" w:rsidRPr="005A4A10" w:rsidRDefault="003A50EE" w:rsidP="003A50EE">
            <w:pPr>
              <w:rPr>
                <w:color w:val="000000"/>
                <w:szCs w:val="24"/>
              </w:rPr>
            </w:pPr>
          </w:p>
        </w:tc>
        <w:tc>
          <w:tcPr>
            <w:tcW w:w="4403" w:type="dxa"/>
            <w:tcBorders>
              <w:left w:val="single" w:sz="4" w:space="0" w:color="auto"/>
              <w:right w:val="single" w:sz="4" w:space="0" w:color="auto"/>
            </w:tcBorders>
            <w:shd w:val="clear" w:color="auto" w:fill="auto"/>
            <w:vAlign w:val="center"/>
            <w:hideMark/>
          </w:tcPr>
          <w:p w14:paraId="0E92BD22" w14:textId="77777777" w:rsidR="003A50EE" w:rsidRPr="005A4A10" w:rsidRDefault="003A50EE" w:rsidP="003A50EE">
            <w:pPr>
              <w:jc w:val="both"/>
              <w:rPr>
                <w:color w:val="000000"/>
                <w:szCs w:val="24"/>
              </w:rPr>
            </w:pPr>
            <w:r w:rsidRPr="005A4A10">
              <w:rPr>
                <w:color w:val="000000"/>
                <w:szCs w:val="24"/>
              </w:rPr>
              <w:t xml:space="preserve">Produzido em espuma D33, 100% forrado em Napa e com tratamento </w:t>
            </w:r>
            <w:proofErr w:type="spellStart"/>
            <w:r w:rsidRPr="005A4A10">
              <w:rPr>
                <w:color w:val="000000"/>
                <w:szCs w:val="24"/>
              </w:rPr>
              <w:t>antiácaro</w:t>
            </w:r>
            <w:proofErr w:type="spellEnd"/>
            <w:r w:rsidRPr="005A4A10">
              <w:rPr>
                <w:color w:val="000000"/>
                <w:szCs w:val="24"/>
              </w:rPr>
              <w:t xml:space="preserve"> e antialérgico.</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E6E6A1D" w14:textId="77777777" w:rsidR="003A50EE" w:rsidRPr="005A4A10" w:rsidRDefault="003A50EE" w:rsidP="003A50EE">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5CE9AD2E" w14:textId="77777777" w:rsidR="003A50EE" w:rsidRPr="005A4A10" w:rsidRDefault="003A50EE" w:rsidP="003A50EE">
            <w:pPr>
              <w:rPr>
                <w:color w:val="000000"/>
                <w:szCs w:val="24"/>
              </w:rPr>
            </w:pPr>
          </w:p>
        </w:tc>
        <w:tc>
          <w:tcPr>
            <w:tcW w:w="912" w:type="dxa"/>
            <w:vMerge/>
            <w:tcBorders>
              <w:left w:val="single" w:sz="4" w:space="0" w:color="auto"/>
              <w:right w:val="single" w:sz="8" w:space="0" w:color="000000"/>
            </w:tcBorders>
          </w:tcPr>
          <w:p w14:paraId="33650006" w14:textId="77777777" w:rsidR="003A50EE" w:rsidRPr="005A4A10" w:rsidRDefault="003A50EE" w:rsidP="003A50EE">
            <w:pPr>
              <w:rPr>
                <w:color w:val="000000"/>
                <w:szCs w:val="24"/>
              </w:rPr>
            </w:pPr>
          </w:p>
        </w:tc>
        <w:tc>
          <w:tcPr>
            <w:tcW w:w="912" w:type="dxa"/>
            <w:vMerge/>
            <w:tcBorders>
              <w:left w:val="single" w:sz="4" w:space="0" w:color="auto"/>
              <w:right w:val="single" w:sz="8" w:space="0" w:color="000000"/>
            </w:tcBorders>
          </w:tcPr>
          <w:p w14:paraId="284DC926" w14:textId="77777777" w:rsidR="003A50EE" w:rsidRPr="005A4A10" w:rsidRDefault="003A50EE" w:rsidP="003A50EE">
            <w:pPr>
              <w:rPr>
                <w:color w:val="000000"/>
                <w:szCs w:val="24"/>
              </w:rPr>
            </w:pPr>
          </w:p>
        </w:tc>
      </w:tr>
      <w:tr w:rsidR="003A50EE" w:rsidRPr="005A4A10" w14:paraId="2F4B96CB" w14:textId="4B2A893A" w:rsidTr="003A50E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CB656BE" w14:textId="77777777" w:rsidR="003A50EE" w:rsidRPr="005A4A10" w:rsidRDefault="003A50EE" w:rsidP="003A50EE">
            <w:pPr>
              <w:rPr>
                <w:color w:val="000000"/>
                <w:szCs w:val="24"/>
              </w:rPr>
            </w:pPr>
          </w:p>
        </w:tc>
        <w:tc>
          <w:tcPr>
            <w:tcW w:w="4403" w:type="dxa"/>
            <w:tcBorders>
              <w:left w:val="single" w:sz="4" w:space="0" w:color="auto"/>
              <w:bottom w:val="nil"/>
              <w:right w:val="single" w:sz="4" w:space="0" w:color="auto"/>
            </w:tcBorders>
            <w:shd w:val="clear" w:color="auto" w:fill="auto"/>
            <w:vAlign w:val="center"/>
            <w:hideMark/>
          </w:tcPr>
          <w:p w14:paraId="2A2AAE03" w14:textId="77777777" w:rsidR="003A50EE" w:rsidRPr="005A4A10" w:rsidRDefault="003A50EE" w:rsidP="003A50EE">
            <w:pPr>
              <w:jc w:val="both"/>
              <w:rPr>
                <w:color w:val="000000"/>
                <w:szCs w:val="24"/>
              </w:rPr>
            </w:pPr>
            <w:r w:rsidRPr="005A4A10">
              <w:rPr>
                <w:color w:val="000000"/>
                <w:szCs w:val="24"/>
              </w:rPr>
              <w:t>Enchimento: Polipropileno </w:t>
            </w:r>
            <w:r w:rsidRPr="005A4A10">
              <w:rPr>
                <w:b/>
                <w:bCs/>
                <w:color w:val="000000"/>
                <w:szCs w:val="24"/>
              </w:rPr>
              <w:t xml:space="preserve">Medida: 130 x 60 x </w:t>
            </w:r>
            <w:proofErr w:type="gramStart"/>
            <w:r w:rsidRPr="005A4A10">
              <w:rPr>
                <w:b/>
                <w:bCs/>
                <w:color w:val="000000"/>
                <w:szCs w:val="24"/>
              </w:rPr>
              <w:t>7</w:t>
            </w:r>
            <w:proofErr w:type="gramEnd"/>
            <w:r w:rsidRPr="005A4A10">
              <w:rPr>
                <w:b/>
                <w:bCs/>
                <w:color w:val="000000"/>
                <w:szCs w:val="24"/>
              </w:rPr>
              <w:t xml:space="preserve"> cm</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2626DA6" w14:textId="77777777" w:rsidR="003A50EE" w:rsidRPr="005A4A10" w:rsidRDefault="003A50EE" w:rsidP="003A50EE">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55155ADC" w14:textId="77777777" w:rsidR="003A50EE" w:rsidRPr="005A4A10" w:rsidRDefault="003A50EE" w:rsidP="003A50EE">
            <w:pPr>
              <w:rPr>
                <w:color w:val="000000"/>
                <w:szCs w:val="24"/>
              </w:rPr>
            </w:pPr>
          </w:p>
        </w:tc>
        <w:tc>
          <w:tcPr>
            <w:tcW w:w="912" w:type="dxa"/>
            <w:vMerge/>
            <w:tcBorders>
              <w:left w:val="single" w:sz="4" w:space="0" w:color="auto"/>
              <w:right w:val="single" w:sz="8" w:space="0" w:color="000000"/>
            </w:tcBorders>
          </w:tcPr>
          <w:p w14:paraId="62B16A51" w14:textId="77777777" w:rsidR="003A50EE" w:rsidRPr="005A4A10" w:rsidRDefault="003A50EE" w:rsidP="003A50EE">
            <w:pPr>
              <w:rPr>
                <w:color w:val="000000"/>
                <w:szCs w:val="24"/>
              </w:rPr>
            </w:pPr>
          </w:p>
        </w:tc>
        <w:tc>
          <w:tcPr>
            <w:tcW w:w="912" w:type="dxa"/>
            <w:vMerge/>
            <w:tcBorders>
              <w:left w:val="single" w:sz="4" w:space="0" w:color="auto"/>
              <w:right w:val="single" w:sz="8" w:space="0" w:color="000000"/>
            </w:tcBorders>
          </w:tcPr>
          <w:p w14:paraId="39DF486B" w14:textId="77777777" w:rsidR="003A50EE" w:rsidRPr="005A4A10" w:rsidRDefault="003A50EE" w:rsidP="003A50EE">
            <w:pPr>
              <w:rPr>
                <w:color w:val="000000"/>
                <w:szCs w:val="24"/>
              </w:rPr>
            </w:pPr>
          </w:p>
        </w:tc>
      </w:tr>
      <w:tr w:rsidR="003A50EE" w:rsidRPr="005A4A10" w14:paraId="057AFF12" w14:textId="45E9FC40" w:rsidTr="003A50EE">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1E4C0AB" w14:textId="77777777" w:rsidR="003A50EE" w:rsidRPr="005A4A10" w:rsidRDefault="003A50EE" w:rsidP="003A50EE">
            <w:pPr>
              <w:rPr>
                <w:color w:val="000000"/>
                <w:szCs w:val="24"/>
              </w:rPr>
            </w:pPr>
          </w:p>
        </w:tc>
        <w:tc>
          <w:tcPr>
            <w:tcW w:w="4403" w:type="dxa"/>
            <w:tcBorders>
              <w:top w:val="nil"/>
              <w:left w:val="single" w:sz="4" w:space="0" w:color="auto"/>
              <w:bottom w:val="single" w:sz="4" w:space="0" w:color="auto"/>
              <w:right w:val="single" w:sz="4" w:space="0" w:color="auto"/>
            </w:tcBorders>
            <w:shd w:val="clear" w:color="auto" w:fill="auto"/>
            <w:vAlign w:val="center"/>
            <w:hideMark/>
          </w:tcPr>
          <w:p w14:paraId="3FC00835" w14:textId="77777777" w:rsidR="003A50EE" w:rsidRPr="005A4A10" w:rsidRDefault="003A50EE" w:rsidP="003A50EE">
            <w:pPr>
              <w:jc w:val="both"/>
              <w:rPr>
                <w:color w:val="000000"/>
                <w:szCs w:val="24"/>
              </w:rPr>
            </w:pPr>
            <w:r w:rsidRPr="005A4A10">
              <w:rPr>
                <w:color w:val="000000"/>
                <w:szCs w:val="24"/>
              </w:rPr>
              <w:t>Revestimento: Napa</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507B9EA" w14:textId="77777777" w:rsidR="003A50EE" w:rsidRPr="005A4A10" w:rsidRDefault="003A50EE" w:rsidP="003A50EE">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54741CA0" w14:textId="77777777" w:rsidR="003A50EE" w:rsidRPr="005A4A10" w:rsidRDefault="003A50EE" w:rsidP="003A50EE">
            <w:pPr>
              <w:rPr>
                <w:color w:val="000000"/>
                <w:szCs w:val="24"/>
              </w:rPr>
            </w:pPr>
          </w:p>
        </w:tc>
        <w:tc>
          <w:tcPr>
            <w:tcW w:w="912" w:type="dxa"/>
            <w:vMerge/>
            <w:tcBorders>
              <w:left w:val="single" w:sz="4" w:space="0" w:color="auto"/>
              <w:right w:val="single" w:sz="8" w:space="0" w:color="000000"/>
            </w:tcBorders>
          </w:tcPr>
          <w:p w14:paraId="3ACDBCC4" w14:textId="77777777" w:rsidR="003A50EE" w:rsidRPr="005A4A10" w:rsidRDefault="003A50EE" w:rsidP="003A50EE">
            <w:pPr>
              <w:rPr>
                <w:color w:val="000000"/>
                <w:szCs w:val="24"/>
              </w:rPr>
            </w:pPr>
          </w:p>
        </w:tc>
        <w:tc>
          <w:tcPr>
            <w:tcW w:w="912" w:type="dxa"/>
            <w:vMerge/>
            <w:tcBorders>
              <w:left w:val="single" w:sz="4" w:space="0" w:color="auto"/>
              <w:right w:val="single" w:sz="8" w:space="0" w:color="000000"/>
            </w:tcBorders>
          </w:tcPr>
          <w:p w14:paraId="3C7EF2C0" w14:textId="77777777" w:rsidR="003A50EE" w:rsidRPr="005A4A10" w:rsidRDefault="003A50EE" w:rsidP="003A50EE">
            <w:pPr>
              <w:rPr>
                <w:color w:val="000000"/>
                <w:szCs w:val="24"/>
              </w:rPr>
            </w:pPr>
          </w:p>
        </w:tc>
      </w:tr>
      <w:tr w:rsidR="003A50EE" w:rsidRPr="005A4A10" w14:paraId="104B2DE0" w14:textId="6D337EDF" w:rsidTr="003A50EE">
        <w:trPr>
          <w:trHeight w:val="33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A97F9F4" w14:textId="77777777" w:rsidR="003A50EE" w:rsidRPr="005A4A10" w:rsidRDefault="003A50EE" w:rsidP="003A50EE">
            <w:pPr>
              <w:rPr>
                <w:color w:val="000000"/>
                <w:szCs w:val="24"/>
              </w:rPr>
            </w:pPr>
          </w:p>
        </w:tc>
        <w:tc>
          <w:tcPr>
            <w:tcW w:w="4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CEA1F"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173691</w:t>
            </w:r>
            <w:r w:rsidRPr="005A4A10">
              <w:rPr>
                <w:color w:val="000000"/>
                <w:szCs w:val="24"/>
              </w:rPr>
              <w:t xml:space="preserve">) </w:t>
            </w:r>
            <w:r>
              <w:rPr>
                <w:color w:val="000000"/>
                <w:szCs w:val="24"/>
              </w:rPr>
              <w:t xml:space="preserve">/ CATMAT: </w:t>
            </w:r>
            <w:r w:rsidRPr="001D6DF7">
              <w:rPr>
                <w:color w:val="000000"/>
                <w:szCs w:val="24"/>
              </w:rPr>
              <w:t>378177</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E8E70FD" w14:textId="77777777" w:rsidR="003A50EE" w:rsidRPr="005A4A10" w:rsidRDefault="003A50EE" w:rsidP="003A50EE">
            <w:pPr>
              <w:rPr>
                <w:color w:val="000000"/>
                <w:szCs w:val="24"/>
              </w:rPr>
            </w:pPr>
          </w:p>
        </w:tc>
        <w:tc>
          <w:tcPr>
            <w:tcW w:w="1247" w:type="dxa"/>
            <w:vMerge/>
            <w:tcBorders>
              <w:top w:val="single" w:sz="8" w:space="0" w:color="000000"/>
              <w:left w:val="single" w:sz="4" w:space="0" w:color="auto"/>
              <w:bottom w:val="single" w:sz="8" w:space="0" w:color="000000"/>
              <w:right w:val="single" w:sz="8" w:space="0" w:color="000000"/>
            </w:tcBorders>
            <w:vAlign w:val="center"/>
            <w:hideMark/>
          </w:tcPr>
          <w:p w14:paraId="69918FEC" w14:textId="77777777" w:rsidR="003A50EE" w:rsidRPr="005A4A10" w:rsidRDefault="003A50EE" w:rsidP="003A50EE">
            <w:pPr>
              <w:rPr>
                <w:color w:val="000000"/>
                <w:szCs w:val="24"/>
              </w:rPr>
            </w:pPr>
          </w:p>
        </w:tc>
        <w:tc>
          <w:tcPr>
            <w:tcW w:w="912" w:type="dxa"/>
            <w:vMerge/>
            <w:tcBorders>
              <w:left w:val="single" w:sz="4" w:space="0" w:color="auto"/>
              <w:bottom w:val="single" w:sz="8" w:space="0" w:color="000000"/>
              <w:right w:val="single" w:sz="8" w:space="0" w:color="000000"/>
            </w:tcBorders>
          </w:tcPr>
          <w:p w14:paraId="12AB379A" w14:textId="77777777" w:rsidR="003A50EE" w:rsidRPr="005A4A10" w:rsidRDefault="003A50EE" w:rsidP="003A50EE">
            <w:pPr>
              <w:rPr>
                <w:color w:val="000000"/>
                <w:szCs w:val="24"/>
              </w:rPr>
            </w:pPr>
          </w:p>
        </w:tc>
        <w:tc>
          <w:tcPr>
            <w:tcW w:w="912" w:type="dxa"/>
            <w:vMerge/>
            <w:tcBorders>
              <w:left w:val="single" w:sz="4" w:space="0" w:color="auto"/>
              <w:bottom w:val="single" w:sz="8" w:space="0" w:color="000000"/>
              <w:right w:val="single" w:sz="8" w:space="0" w:color="000000"/>
            </w:tcBorders>
          </w:tcPr>
          <w:p w14:paraId="6B972A05" w14:textId="77777777" w:rsidR="003A50EE" w:rsidRPr="005A4A10" w:rsidRDefault="003A50EE" w:rsidP="003A50EE">
            <w:pPr>
              <w:rPr>
                <w:color w:val="000000"/>
                <w:szCs w:val="24"/>
              </w:rPr>
            </w:pPr>
          </w:p>
        </w:tc>
      </w:tr>
      <w:tr w:rsidR="003A50EE" w:rsidRPr="005A4A10" w14:paraId="3FB48745" w14:textId="2133E925" w:rsidTr="003A50EE">
        <w:trPr>
          <w:trHeight w:val="1275"/>
        </w:trPr>
        <w:tc>
          <w:tcPr>
            <w:tcW w:w="582"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F2B9563" w14:textId="77777777" w:rsidR="003A50EE" w:rsidRPr="005A4A10" w:rsidRDefault="003A50EE" w:rsidP="003A50EE">
            <w:pPr>
              <w:jc w:val="center"/>
              <w:rPr>
                <w:color w:val="000000"/>
                <w:szCs w:val="24"/>
              </w:rPr>
            </w:pPr>
            <w:proofErr w:type="gramStart"/>
            <w:r w:rsidRPr="005A4A10">
              <w:rPr>
                <w:color w:val="000000"/>
                <w:szCs w:val="24"/>
              </w:rPr>
              <w:t>6</w:t>
            </w:r>
            <w:proofErr w:type="gramEnd"/>
          </w:p>
        </w:tc>
        <w:tc>
          <w:tcPr>
            <w:tcW w:w="4403" w:type="dxa"/>
            <w:tcBorders>
              <w:top w:val="single" w:sz="4" w:space="0" w:color="auto"/>
              <w:left w:val="nil"/>
              <w:bottom w:val="single" w:sz="8" w:space="0" w:color="000000"/>
              <w:right w:val="single" w:sz="8" w:space="0" w:color="000000"/>
            </w:tcBorders>
            <w:shd w:val="clear" w:color="auto" w:fill="auto"/>
            <w:vAlign w:val="center"/>
            <w:hideMark/>
          </w:tcPr>
          <w:p w14:paraId="360EB47B" w14:textId="77777777" w:rsidR="003A50EE" w:rsidRDefault="003A50EE" w:rsidP="003A50EE">
            <w:pPr>
              <w:jc w:val="both"/>
              <w:rPr>
                <w:b/>
                <w:bCs/>
                <w:color w:val="000000"/>
                <w:szCs w:val="24"/>
              </w:rPr>
            </w:pPr>
          </w:p>
          <w:p w14:paraId="6D2EB164" w14:textId="77777777" w:rsidR="003A50EE" w:rsidRPr="005A4A10" w:rsidRDefault="003A50EE" w:rsidP="003A50EE">
            <w:pPr>
              <w:jc w:val="both"/>
              <w:rPr>
                <w:b/>
                <w:bCs/>
                <w:color w:val="000000"/>
                <w:szCs w:val="24"/>
              </w:rPr>
            </w:pPr>
            <w:r w:rsidRPr="005A4A10">
              <w:rPr>
                <w:b/>
                <w:bCs/>
                <w:color w:val="000000"/>
                <w:szCs w:val="24"/>
              </w:rPr>
              <w:t xml:space="preserve">PULA CORDAS COLETIVA 01 PEÇA 6 METROS </w:t>
            </w:r>
            <w:proofErr w:type="gramStart"/>
            <w:r w:rsidRPr="005A4A10">
              <w:rPr>
                <w:b/>
                <w:bCs/>
                <w:color w:val="000000"/>
                <w:szCs w:val="24"/>
              </w:rPr>
              <w:t>8MM</w:t>
            </w:r>
            <w:proofErr w:type="gramEnd"/>
            <w:r w:rsidRPr="005A4A10">
              <w:rPr>
                <w:b/>
                <w:bCs/>
                <w:color w:val="000000"/>
                <w:szCs w:val="24"/>
              </w:rPr>
              <w:t xml:space="preserve"> – FUNDAMENTAL:</w:t>
            </w:r>
            <w:r w:rsidRPr="005A4A10">
              <w:rPr>
                <w:color w:val="000000"/>
                <w:szCs w:val="24"/>
              </w:rPr>
              <w:t xml:space="preserve"> corda de 8 mm em material poliéster tamanho 6 metros com cabo de madeira.</w:t>
            </w:r>
          </w:p>
        </w:tc>
        <w:tc>
          <w:tcPr>
            <w:tcW w:w="95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35839F2"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B3D30D" w14:textId="77777777" w:rsidR="003A50EE" w:rsidRPr="005A4A10" w:rsidRDefault="003A50EE" w:rsidP="003A50EE">
            <w:pPr>
              <w:jc w:val="center"/>
              <w:rPr>
                <w:color w:val="000000"/>
                <w:szCs w:val="24"/>
              </w:rPr>
            </w:pPr>
            <w:r w:rsidRPr="005A4A10">
              <w:rPr>
                <w:color w:val="000000"/>
                <w:szCs w:val="24"/>
              </w:rPr>
              <w:t>15</w:t>
            </w:r>
          </w:p>
        </w:tc>
        <w:tc>
          <w:tcPr>
            <w:tcW w:w="912" w:type="dxa"/>
            <w:vMerge w:val="restart"/>
            <w:tcBorders>
              <w:top w:val="nil"/>
              <w:left w:val="single" w:sz="8" w:space="0" w:color="000000"/>
              <w:right w:val="single" w:sz="8" w:space="0" w:color="000000"/>
            </w:tcBorders>
          </w:tcPr>
          <w:p w14:paraId="5E95DE95"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5F83F67F" w14:textId="77777777" w:rsidR="003A50EE" w:rsidRPr="005A4A10" w:rsidRDefault="003A50EE" w:rsidP="003A50EE">
            <w:pPr>
              <w:jc w:val="center"/>
              <w:rPr>
                <w:color w:val="000000"/>
                <w:szCs w:val="24"/>
              </w:rPr>
            </w:pPr>
          </w:p>
        </w:tc>
      </w:tr>
      <w:tr w:rsidR="003A50EE" w:rsidRPr="005A4A10" w14:paraId="59376DDC" w14:textId="64945FF8"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0BB62AFA"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669B622E"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173693</w:t>
            </w:r>
            <w:r w:rsidRPr="005A4A10">
              <w:rPr>
                <w:color w:val="000000"/>
                <w:szCs w:val="24"/>
              </w:rPr>
              <w:t xml:space="preserve">) </w:t>
            </w:r>
            <w:r>
              <w:rPr>
                <w:color w:val="000000"/>
                <w:szCs w:val="24"/>
              </w:rPr>
              <w:t xml:space="preserve">/ CATMAT: </w:t>
            </w:r>
            <w:r w:rsidRPr="001D6DF7">
              <w:rPr>
                <w:color w:val="000000"/>
                <w:szCs w:val="24"/>
              </w:rPr>
              <w:t>480204</w:t>
            </w:r>
          </w:p>
        </w:tc>
        <w:tc>
          <w:tcPr>
            <w:tcW w:w="959" w:type="dxa"/>
            <w:vMerge/>
            <w:tcBorders>
              <w:top w:val="nil"/>
              <w:left w:val="single" w:sz="8" w:space="0" w:color="000000"/>
              <w:bottom w:val="single" w:sz="8" w:space="0" w:color="000000"/>
              <w:right w:val="single" w:sz="8" w:space="0" w:color="000000"/>
            </w:tcBorders>
            <w:vAlign w:val="center"/>
            <w:hideMark/>
          </w:tcPr>
          <w:p w14:paraId="721262BD"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662D94E"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3BD3B046"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2B329446" w14:textId="77777777" w:rsidR="003A50EE" w:rsidRPr="005A4A10" w:rsidRDefault="003A50EE" w:rsidP="003A50EE">
            <w:pPr>
              <w:rPr>
                <w:color w:val="000000"/>
                <w:szCs w:val="24"/>
              </w:rPr>
            </w:pPr>
          </w:p>
        </w:tc>
      </w:tr>
      <w:tr w:rsidR="003A50EE" w:rsidRPr="005A4A10" w14:paraId="69D6E1C8" w14:textId="4E6EF97A" w:rsidTr="003A50EE">
        <w:trPr>
          <w:trHeight w:val="945"/>
        </w:trPr>
        <w:tc>
          <w:tcPr>
            <w:tcW w:w="582" w:type="dxa"/>
            <w:tcBorders>
              <w:top w:val="nil"/>
              <w:left w:val="single" w:sz="8" w:space="0" w:color="000000"/>
              <w:bottom w:val="nil"/>
              <w:right w:val="single" w:sz="8" w:space="0" w:color="000000"/>
            </w:tcBorders>
            <w:shd w:val="clear" w:color="auto" w:fill="auto"/>
            <w:vAlign w:val="center"/>
            <w:hideMark/>
          </w:tcPr>
          <w:p w14:paraId="3E7E79AC" w14:textId="77777777" w:rsidR="003A50EE" w:rsidRPr="005A4A10" w:rsidRDefault="003A50EE" w:rsidP="003A50EE">
            <w:pPr>
              <w:jc w:val="center"/>
              <w:rPr>
                <w:color w:val="000000"/>
                <w:szCs w:val="24"/>
              </w:rPr>
            </w:pPr>
            <w:proofErr w:type="gramStart"/>
            <w:r w:rsidRPr="005A4A10">
              <w:rPr>
                <w:color w:val="000000"/>
                <w:szCs w:val="24"/>
              </w:rPr>
              <w:t>7</w:t>
            </w:r>
            <w:proofErr w:type="gramEnd"/>
          </w:p>
        </w:tc>
        <w:tc>
          <w:tcPr>
            <w:tcW w:w="4403" w:type="dxa"/>
            <w:tcBorders>
              <w:top w:val="nil"/>
              <w:left w:val="nil"/>
              <w:bottom w:val="nil"/>
              <w:right w:val="single" w:sz="8" w:space="0" w:color="000000"/>
            </w:tcBorders>
            <w:shd w:val="clear" w:color="auto" w:fill="auto"/>
            <w:vAlign w:val="center"/>
            <w:hideMark/>
          </w:tcPr>
          <w:p w14:paraId="150E92C7" w14:textId="77777777" w:rsidR="003A50EE" w:rsidRDefault="003A50EE" w:rsidP="003A50EE">
            <w:pPr>
              <w:jc w:val="both"/>
              <w:rPr>
                <w:b/>
                <w:bCs/>
                <w:color w:val="000000"/>
                <w:szCs w:val="24"/>
              </w:rPr>
            </w:pPr>
          </w:p>
          <w:p w14:paraId="6B21A738" w14:textId="77777777" w:rsidR="003A50EE" w:rsidRPr="005A4A10" w:rsidRDefault="003A50EE" w:rsidP="003A50EE">
            <w:pPr>
              <w:jc w:val="both"/>
              <w:rPr>
                <w:b/>
                <w:bCs/>
                <w:color w:val="000000"/>
                <w:szCs w:val="24"/>
              </w:rPr>
            </w:pPr>
            <w:r w:rsidRPr="005A4A10">
              <w:rPr>
                <w:b/>
                <w:bCs/>
                <w:color w:val="000000"/>
                <w:szCs w:val="24"/>
              </w:rPr>
              <w:t xml:space="preserve">CORDA DE PULAR / PULA CORDA C/ ROLAMENTO </w:t>
            </w:r>
            <w:proofErr w:type="gramStart"/>
            <w:r w:rsidRPr="005A4A10">
              <w:rPr>
                <w:b/>
                <w:bCs/>
                <w:color w:val="000000"/>
                <w:szCs w:val="24"/>
              </w:rPr>
              <w:t xml:space="preserve">LIVEUP </w:t>
            </w:r>
            <w:r w:rsidRPr="005A4A10">
              <w:rPr>
                <w:color w:val="000000"/>
                <w:szCs w:val="24"/>
              </w:rPr>
              <w:t>:</w:t>
            </w:r>
            <w:proofErr w:type="gramEnd"/>
            <w:r w:rsidRPr="005A4A10">
              <w:rPr>
                <w:color w:val="000000"/>
                <w:szCs w:val="24"/>
              </w:rPr>
              <w:t xml:space="preserve">  Corda de silicone de alta resistência.</w:t>
            </w:r>
          </w:p>
        </w:tc>
        <w:tc>
          <w:tcPr>
            <w:tcW w:w="959" w:type="dxa"/>
            <w:tcBorders>
              <w:top w:val="nil"/>
              <w:left w:val="nil"/>
              <w:bottom w:val="nil"/>
              <w:right w:val="single" w:sz="8" w:space="0" w:color="000000"/>
            </w:tcBorders>
            <w:shd w:val="clear" w:color="auto" w:fill="auto"/>
            <w:vAlign w:val="center"/>
            <w:hideMark/>
          </w:tcPr>
          <w:p w14:paraId="051901C3"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tcBorders>
              <w:top w:val="nil"/>
              <w:left w:val="nil"/>
              <w:bottom w:val="nil"/>
              <w:right w:val="single" w:sz="8" w:space="0" w:color="000000"/>
            </w:tcBorders>
            <w:shd w:val="clear" w:color="auto" w:fill="auto"/>
            <w:vAlign w:val="center"/>
            <w:hideMark/>
          </w:tcPr>
          <w:p w14:paraId="2B655767" w14:textId="77777777" w:rsidR="003A50EE" w:rsidRPr="005A4A10" w:rsidRDefault="003A50EE" w:rsidP="003A50EE">
            <w:pPr>
              <w:jc w:val="center"/>
              <w:rPr>
                <w:color w:val="000000"/>
                <w:szCs w:val="24"/>
              </w:rPr>
            </w:pPr>
            <w:r w:rsidRPr="005A4A10">
              <w:rPr>
                <w:color w:val="000000"/>
                <w:szCs w:val="24"/>
              </w:rPr>
              <w:t>100</w:t>
            </w:r>
          </w:p>
        </w:tc>
        <w:tc>
          <w:tcPr>
            <w:tcW w:w="912" w:type="dxa"/>
            <w:tcBorders>
              <w:top w:val="nil"/>
              <w:left w:val="nil"/>
              <w:bottom w:val="nil"/>
              <w:right w:val="single" w:sz="8" w:space="0" w:color="000000"/>
            </w:tcBorders>
          </w:tcPr>
          <w:p w14:paraId="797BEC70" w14:textId="77777777" w:rsidR="003A50EE" w:rsidRPr="005A4A10" w:rsidRDefault="003A50EE" w:rsidP="003A50EE">
            <w:pPr>
              <w:jc w:val="center"/>
              <w:rPr>
                <w:color w:val="000000"/>
                <w:szCs w:val="24"/>
              </w:rPr>
            </w:pPr>
          </w:p>
        </w:tc>
        <w:tc>
          <w:tcPr>
            <w:tcW w:w="912" w:type="dxa"/>
            <w:tcBorders>
              <w:top w:val="nil"/>
              <w:left w:val="nil"/>
              <w:bottom w:val="nil"/>
              <w:right w:val="single" w:sz="8" w:space="0" w:color="000000"/>
            </w:tcBorders>
          </w:tcPr>
          <w:p w14:paraId="12659211" w14:textId="77777777" w:rsidR="003A50EE" w:rsidRPr="005A4A10" w:rsidRDefault="003A50EE" w:rsidP="003A50EE">
            <w:pPr>
              <w:jc w:val="center"/>
              <w:rPr>
                <w:color w:val="000000"/>
                <w:szCs w:val="24"/>
              </w:rPr>
            </w:pPr>
          </w:p>
        </w:tc>
      </w:tr>
      <w:tr w:rsidR="003A50EE" w:rsidRPr="005A4A10" w14:paraId="3A9DFE11" w14:textId="5DA15A5C" w:rsidTr="003A50EE">
        <w:trPr>
          <w:trHeight w:val="330"/>
        </w:trPr>
        <w:tc>
          <w:tcPr>
            <w:tcW w:w="582" w:type="dxa"/>
            <w:tcBorders>
              <w:top w:val="nil"/>
              <w:left w:val="single" w:sz="8" w:space="0" w:color="000000"/>
              <w:bottom w:val="nil"/>
              <w:right w:val="single" w:sz="8" w:space="0" w:color="000000"/>
            </w:tcBorders>
            <w:shd w:val="clear" w:color="auto" w:fill="auto"/>
            <w:vAlign w:val="center"/>
            <w:hideMark/>
          </w:tcPr>
          <w:p w14:paraId="73A0ADEA"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4403" w:type="dxa"/>
            <w:tcBorders>
              <w:top w:val="nil"/>
              <w:left w:val="nil"/>
              <w:bottom w:val="single" w:sz="8" w:space="0" w:color="000000"/>
              <w:right w:val="single" w:sz="8" w:space="0" w:color="000000"/>
            </w:tcBorders>
            <w:shd w:val="clear" w:color="auto" w:fill="auto"/>
            <w:vAlign w:val="center"/>
            <w:hideMark/>
          </w:tcPr>
          <w:p w14:paraId="763CD84D" w14:textId="77777777" w:rsidR="003A50EE" w:rsidRPr="005A4A10" w:rsidRDefault="003A50EE" w:rsidP="003A50EE">
            <w:pPr>
              <w:jc w:val="both"/>
              <w:rPr>
                <w:color w:val="000000"/>
                <w:szCs w:val="24"/>
              </w:rPr>
            </w:pPr>
            <w:r w:rsidRPr="005A4A10">
              <w:rPr>
                <w:color w:val="000000"/>
                <w:szCs w:val="24"/>
              </w:rPr>
              <w:t xml:space="preserve">- Medida aproximada: 2,65 m </w:t>
            </w:r>
          </w:p>
        </w:tc>
        <w:tc>
          <w:tcPr>
            <w:tcW w:w="959" w:type="dxa"/>
            <w:tcBorders>
              <w:top w:val="nil"/>
              <w:left w:val="nil"/>
              <w:bottom w:val="nil"/>
              <w:right w:val="single" w:sz="8" w:space="0" w:color="000000"/>
            </w:tcBorders>
            <w:shd w:val="clear" w:color="auto" w:fill="auto"/>
            <w:vAlign w:val="center"/>
            <w:hideMark/>
          </w:tcPr>
          <w:p w14:paraId="1742EA33"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1247" w:type="dxa"/>
            <w:tcBorders>
              <w:top w:val="nil"/>
              <w:left w:val="nil"/>
              <w:bottom w:val="nil"/>
              <w:right w:val="single" w:sz="8" w:space="0" w:color="000000"/>
            </w:tcBorders>
            <w:shd w:val="clear" w:color="auto" w:fill="auto"/>
            <w:vAlign w:val="center"/>
            <w:hideMark/>
          </w:tcPr>
          <w:p w14:paraId="7D1F737A"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912" w:type="dxa"/>
            <w:tcBorders>
              <w:top w:val="nil"/>
              <w:left w:val="nil"/>
              <w:bottom w:val="nil"/>
              <w:right w:val="single" w:sz="8" w:space="0" w:color="000000"/>
            </w:tcBorders>
          </w:tcPr>
          <w:p w14:paraId="5161B15E" w14:textId="77777777" w:rsidR="003A50EE" w:rsidRPr="005A4A10" w:rsidRDefault="003A50EE" w:rsidP="003A50EE">
            <w:pPr>
              <w:jc w:val="center"/>
              <w:rPr>
                <w:rFonts w:ascii="Calibri" w:hAnsi="Calibri" w:cs="Calibri"/>
                <w:color w:val="000000"/>
                <w:sz w:val="22"/>
                <w:szCs w:val="22"/>
              </w:rPr>
            </w:pPr>
          </w:p>
        </w:tc>
        <w:tc>
          <w:tcPr>
            <w:tcW w:w="912" w:type="dxa"/>
            <w:tcBorders>
              <w:top w:val="nil"/>
              <w:left w:val="nil"/>
              <w:bottom w:val="nil"/>
              <w:right w:val="single" w:sz="8" w:space="0" w:color="000000"/>
            </w:tcBorders>
          </w:tcPr>
          <w:p w14:paraId="12146081" w14:textId="77777777" w:rsidR="003A50EE" w:rsidRPr="005A4A10" w:rsidRDefault="003A50EE" w:rsidP="003A50EE">
            <w:pPr>
              <w:jc w:val="center"/>
              <w:rPr>
                <w:rFonts w:ascii="Calibri" w:hAnsi="Calibri" w:cs="Calibri"/>
                <w:color w:val="000000"/>
                <w:sz w:val="22"/>
                <w:szCs w:val="22"/>
              </w:rPr>
            </w:pPr>
          </w:p>
        </w:tc>
      </w:tr>
      <w:tr w:rsidR="003A50EE" w:rsidRPr="005A4A10" w14:paraId="70598598" w14:textId="32C6E99D" w:rsidTr="003A50EE">
        <w:trPr>
          <w:trHeight w:val="330"/>
        </w:trPr>
        <w:tc>
          <w:tcPr>
            <w:tcW w:w="582" w:type="dxa"/>
            <w:tcBorders>
              <w:top w:val="nil"/>
              <w:left w:val="single" w:sz="8" w:space="0" w:color="000000"/>
              <w:bottom w:val="nil"/>
              <w:right w:val="single" w:sz="8" w:space="0" w:color="000000"/>
            </w:tcBorders>
            <w:shd w:val="clear" w:color="auto" w:fill="auto"/>
            <w:vAlign w:val="center"/>
            <w:hideMark/>
          </w:tcPr>
          <w:p w14:paraId="5A2897A2"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4403" w:type="dxa"/>
            <w:tcBorders>
              <w:top w:val="nil"/>
              <w:left w:val="nil"/>
              <w:bottom w:val="single" w:sz="8" w:space="0" w:color="000000"/>
              <w:right w:val="single" w:sz="8" w:space="0" w:color="000000"/>
            </w:tcBorders>
            <w:shd w:val="clear" w:color="auto" w:fill="auto"/>
            <w:vAlign w:val="center"/>
            <w:hideMark/>
          </w:tcPr>
          <w:p w14:paraId="624E0A4D"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173694</w:t>
            </w:r>
            <w:r w:rsidRPr="005A4A10">
              <w:rPr>
                <w:color w:val="000000"/>
                <w:szCs w:val="24"/>
              </w:rPr>
              <w:t xml:space="preserve">) </w:t>
            </w:r>
            <w:r>
              <w:rPr>
                <w:color w:val="000000"/>
                <w:szCs w:val="24"/>
              </w:rPr>
              <w:t xml:space="preserve">/ CATMAT: </w:t>
            </w:r>
            <w:r w:rsidRPr="001D6DF7">
              <w:rPr>
                <w:color w:val="000000"/>
                <w:szCs w:val="24"/>
              </w:rPr>
              <w:t>221744</w:t>
            </w:r>
          </w:p>
        </w:tc>
        <w:tc>
          <w:tcPr>
            <w:tcW w:w="959" w:type="dxa"/>
            <w:tcBorders>
              <w:top w:val="nil"/>
              <w:left w:val="nil"/>
              <w:bottom w:val="nil"/>
              <w:right w:val="single" w:sz="8" w:space="0" w:color="000000"/>
            </w:tcBorders>
            <w:shd w:val="clear" w:color="auto" w:fill="auto"/>
            <w:vAlign w:val="center"/>
            <w:hideMark/>
          </w:tcPr>
          <w:p w14:paraId="66EE0DC1"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1247" w:type="dxa"/>
            <w:tcBorders>
              <w:top w:val="nil"/>
              <w:left w:val="nil"/>
              <w:bottom w:val="nil"/>
              <w:right w:val="single" w:sz="8" w:space="0" w:color="000000"/>
            </w:tcBorders>
            <w:shd w:val="clear" w:color="auto" w:fill="auto"/>
            <w:vAlign w:val="center"/>
            <w:hideMark/>
          </w:tcPr>
          <w:p w14:paraId="55928086" w14:textId="77777777" w:rsidR="003A50EE" w:rsidRPr="005A4A10" w:rsidRDefault="003A50EE" w:rsidP="003A50EE">
            <w:pPr>
              <w:jc w:val="center"/>
              <w:rPr>
                <w:rFonts w:ascii="Calibri" w:hAnsi="Calibri" w:cs="Calibri"/>
                <w:color w:val="000000"/>
                <w:sz w:val="22"/>
                <w:szCs w:val="22"/>
              </w:rPr>
            </w:pPr>
            <w:r w:rsidRPr="005A4A10">
              <w:rPr>
                <w:rFonts w:ascii="Calibri" w:hAnsi="Calibri" w:cs="Calibri"/>
                <w:color w:val="000000"/>
                <w:sz w:val="22"/>
                <w:szCs w:val="22"/>
              </w:rPr>
              <w:t> </w:t>
            </w:r>
          </w:p>
        </w:tc>
        <w:tc>
          <w:tcPr>
            <w:tcW w:w="912" w:type="dxa"/>
            <w:tcBorders>
              <w:top w:val="nil"/>
              <w:left w:val="nil"/>
              <w:bottom w:val="nil"/>
              <w:right w:val="single" w:sz="8" w:space="0" w:color="000000"/>
            </w:tcBorders>
          </w:tcPr>
          <w:p w14:paraId="0AE1848A" w14:textId="77777777" w:rsidR="003A50EE" w:rsidRPr="005A4A10" w:rsidRDefault="003A50EE" w:rsidP="003A50EE">
            <w:pPr>
              <w:jc w:val="center"/>
              <w:rPr>
                <w:rFonts w:ascii="Calibri" w:hAnsi="Calibri" w:cs="Calibri"/>
                <w:color w:val="000000"/>
                <w:sz w:val="22"/>
                <w:szCs w:val="22"/>
              </w:rPr>
            </w:pPr>
          </w:p>
        </w:tc>
        <w:tc>
          <w:tcPr>
            <w:tcW w:w="912" w:type="dxa"/>
            <w:tcBorders>
              <w:top w:val="nil"/>
              <w:left w:val="nil"/>
              <w:bottom w:val="nil"/>
              <w:right w:val="single" w:sz="8" w:space="0" w:color="000000"/>
            </w:tcBorders>
          </w:tcPr>
          <w:p w14:paraId="13FD0115" w14:textId="77777777" w:rsidR="003A50EE" w:rsidRPr="005A4A10" w:rsidRDefault="003A50EE" w:rsidP="003A50EE">
            <w:pPr>
              <w:jc w:val="center"/>
              <w:rPr>
                <w:rFonts w:ascii="Calibri" w:hAnsi="Calibri" w:cs="Calibri"/>
                <w:color w:val="000000"/>
                <w:sz w:val="22"/>
                <w:szCs w:val="22"/>
              </w:rPr>
            </w:pPr>
          </w:p>
        </w:tc>
      </w:tr>
      <w:tr w:rsidR="003A50EE" w:rsidRPr="005A4A10" w14:paraId="2177CA3F" w14:textId="6C1F3C52" w:rsidTr="003A50EE">
        <w:trPr>
          <w:trHeight w:val="1677"/>
        </w:trPr>
        <w:tc>
          <w:tcPr>
            <w:tcW w:w="5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670E28" w14:textId="77777777" w:rsidR="003A50EE" w:rsidRPr="005A4A10" w:rsidRDefault="003A50EE" w:rsidP="003A50EE">
            <w:pPr>
              <w:jc w:val="center"/>
              <w:rPr>
                <w:color w:val="000000"/>
                <w:szCs w:val="24"/>
              </w:rPr>
            </w:pPr>
            <w:proofErr w:type="gramStart"/>
            <w:r w:rsidRPr="005A4A10">
              <w:rPr>
                <w:color w:val="000000"/>
                <w:szCs w:val="24"/>
              </w:rPr>
              <w:t>8</w:t>
            </w:r>
            <w:proofErr w:type="gramEnd"/>
          </w:p>
        </w:tc>
        <w:tc>
          <w:tcPr>
            <w:tcW w:w="4403" w:type="dxa"/>
            <w:tcBorders>
              <w:top w:val="nil"/>
              <w:left w:val="nil"/>
              <w:right w:val="single" w:sz="8" w:space="0" w:color="000000"/>
            </w:tcBorders>
            <w:shd w:val="clear" w:color="auto" w:fill="auto"/>
            <w:vAlign w:val="center"/>
          </w:tcPr>
          <w:p w14:paraId="4D96EAC6" w14:textId="77777777" w:rsidR="003A50EE" w:rsidRDefault="003A50EE" w:rsidP="003A50EE">
            <w:pPr>
              <w:jc w:val="both"/>
              <w:rPr>
                <w:b/>
                <w:color w:val="000000"/>
                <w:szCs w:val="24"/>
              </w:rPr>
            </w:pPr>
          </w:p>
          <w:p w14:paraId="31B98A64" w14:textId="77777777" w:rsidR="003A50EE" w:rsidRPr="00747FAD" w:rsidRDefault="003A50EE" w:rsidP="003A50EE">
            <w:pPr>
              <w:jc w:val="both"/>
              <w:rPr>
                <w:b/>
                <w:color w:val="000000"/>
                <w:szCs w:val="24"/>
              </w:rPr>
            </w:pPr>
            <w:r w:rsidRPr="00747FAD">
              <w:rPr>
                <w:b/>
                <w:color w:val="000000"/>
                <w:szCs w:val="24"/>
              </w:rPr>
              <w:t xml:space="preserve">COLETE ESPORTIVO: </w:t>
            </w:r>
          </w:p>
          <w:p w14:paraId="35FEFDB6" w14:textId="77777777" w:rsidR="003A50EE" w:rsidRPr="00747FAD" w:rsidRDefault="003A50EE" w:rsidP="003A50EE">
            <w:pPr>
              <w:jc w:val="both"/>
              <w:rPr>
                <w:color w:val="000000"/>
                <w:szCs w:val="24"/>
              </w:rPr>
            </w:pPr>
            <w:r w:rsidRPr="00747FAD">
              <w:rPr>
                <w:color w:val="000000"/>
                <w:szCs w:val="24"/>
              </w:rPr>
              <w:t>Composição: 100% Poliéster</w:t>
            </w:r>
          </w:p>
          <w:p w14:paraId="125811BA" w14:textId="77777777" w:rsidR="003A50EE" w:rsidRPr="00747FAD" w:rsidRDefault="003A50EE" w:rsidP="003A50EE">
            <w:pPr>
              <w:jc w:val="both"/>
              <w:rPr>
                <w:color w:val="000000"/>
                <w:szCs w:val="24"/>
              </w:rPr>
            </w:pPr>
            <w:r w:rsidRPr="00747FAD">
              <w:rPr>
                <w:color w:val="000000"/>
                <w:szCs w:val="24"/>
              </w:rPr>
              <w:t>Elásticos nas laterais</w:t>
            </w:r>
          </w:p>
          <w:p w14:paraId="57ACC18B" w14:textId="77777777" w:rsidR="003A50EE" w:rsidRDefault="003A50EE" w:rsidP="003A50EE">
            <w:pPr>
              <w:jc w:val="both"/>
              <w:rPr>
                <w:color w:val="000000"/>
                <w:szCs w:val="24"/>
              </w:rPr>
            </w:pPr>
            <w:r w:rsidRPr="00747FAD">
              <w:rPr>
                <w:color w:val="000000"/>
                <w:szCs w:val="24"/>
              </w:rPr>
              <w:t>Dimensões aproximadas:</w:t>
            </w:r>
          </w:p>
          <w:p w14:paraId="1989DB73" w14:textId="77777777" w:rsidR="003A50EE" w:rsidRDefault="003A50EE" w:rsidP="003A50EE">
            <w:pPr>
              <w:jc w:val="both"/>
              <w:rPr>
                <w:color w:val="000000"/>
                <w:szCs w:val="24"/>
              </w:rPr>
            </w:pPr>
          </w:p>
          <w:p w14:paraId="58B4781C" w14:textId="77777777" w:rsidR="003A50EE" w:rsidRPr="005A4A10" w:rsidRDefault="003A50EE" w:rsidP="003A50EE">
            <w:pPr>
              <w:jc w:val="both"/>
              <w:rPr>
                <w:b/>
                <w:bCs/>
                <w:color w:val="000000"/>
                <w:szCs w:val="24"/>
              </w:rPr>
            </w:pPr>
            <w:r w:rsidRPr="005A4A10">
              <w:rPr>
                <w:color w:val="000000"/>
                <w:szCs w:val="24"/>
              </w:rPr>
              <w:t xml:space="preserve">P - 54 cm x 40 cm (altura x largura) - indicação média </w:t>
            </w:r>
            <w:proofErr w:type="gramStart"/>
            <w:r w:rsidRPr="005A4A10">
              <w:rPr>
                <w:color w:val="000000"/>
                <w:szCs w:val="24"/>
              </w:rPr>
              <w:t>9</w:t>
            </w:r>
            <w:proofErr w:type="gramEnd"/>
            <w:r w:rsidRPr="005A4A10">
              <w:rPr>
                <w:color w:val="000000"/>
                <w:szCs w:val="24"/>
              </w:rPr>
              <w:t xml:space="preserve"> anos</w:t>
            </w:r>
          </w:p>
        </w:tc>
        <w:tc>
          <w:tcPr>
            <w:tcW w:w="9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09FE4"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B2BFDF" w14:textId="77777777" w:rsidR="003A50EE" w:rsidRPr="005A4A10" w:rsidRDefault="003A50EE" w:rsidP="003A50EE">
            <w:pPr>
              <w:jc w:val="center"/>
              <w:rPr>
                <w:color w:val="000000"/>
                <w:szCs w:val="24"/>
              </w:rPr>
            </w:pPr>
            <w:r>
              <w:rPr>
                <w:color w:val="000000"/>
                <w:szCs w:val="24"/>
              </w:rPr>
              <w:t>50</w:t>
            </w:r>
          </w:p>
        </w:tc>
        <w:tc>
          <w:tcPr>
            <w:tcW w:w="912" w:type="dxa"/>
            <w:tcBorders>
              <w:top w:val="single" w:sz="8" w:space="0" w:color="000000"/>
              <w:left w:val="single" w:sz="8" w:space="0" w:color="000000"/>
              <w:bottom w:val="single" w:sz="8" w:space="0" w:color="000000"/>
              <w:right w:val="single" w:sz="8" w:space="0" w:color="000000"/>
            </w:tcBorders>
          </w:tcPr>
          <w:p w14:paraId="6F79FB7D" w14:textId="77777777" w:rsidR="003A50EE" w:rsidRDefault="003A50EE" w:rsidP="003A50EE">
            <w:pPr>
              <w:jc w:val="center"/>
              <w:rPr>
                <w:color w:val="000000"/>
                <w:szCs w:val="24"/>
              </w:rPr>
            </w:pPr>
          </w:p>
        </w:tc>
        <w:tc>
          <w:tcPr>
            <w:tcW w:w="912" w:type="dxa"/>
            <w:tcBorders>
              <w:top w:val="single" w:sz="8" w:space="0" w:color="000000"/>
              <w:left w:val="single" w:sz="8" w:space="0" w:color="000000"/>
              <w:bottom w:val="single" w:sz="8" w:space="0" w:color="000000"/>
              <w:right w:val="single" w:sz="8" w:space="0" w:color="000000"/>
            </w:tcBorders>
          </w:tcPr>
          <w:p w14:paraId="055A10C0" w14:textId="77777777" w:rsidR="003A50EE" w:rsidRDefault="003A50EE" w:rsidP="003A50EE">
            <w:pPr>
              <w:jc w:val="center"/>
              <w:rPr>
                <w:color w:val="000000"/>
                <w:szCs w:val="24"/>
              </w:rPr>
            </w:pPr>
          </w:p>
        </w:tc>
      </w:tr>
      <w:tr w:rsidR="003A50EE" w:rsidRPr="005A4A10" w14:paraId="77EC6807" w14:textId="6B414C12" w:rsidTr="003A50EE">
        <w:trPr>
          <w:trHeight w:val="330"/>
        </w:trPr>
        <w:tc>
          <w:tcPr>
            <w:tcW w:w="582" w:type="dxa"/>
            <w:vMerge/>
            <w:tcBorders>
              <w:top w:val="single" w:sz="8" w:space="0" w:color="000000"/>
              <w:left w:val="single" w:sz="8" w:space="0" w:color="000000"/>
              <w:bottom w:val="single" w:sz="4" w:space="0" w:color="auto"/>
              <w:right w:val="single" w:sz="4" w:space="0" w:color="auto"/>
            </w:tcBorders>
            <w:vAlign w:val="center"/>
            <w:hideMark/>
          </w:tcPr>
          <w:p w14:paraId="0B968C83" w14:textId="77777777" w:rsidR="003A50EE" w:rsidRPr="005A4A10" w:rsidRDefault="003A50EE" w:rsidP="003A50EE">
            <w:pPr>
              <w:rPr>
                <w:color w:val="000000"/>
                <w:szCs w:val="24"/>
              </w:rPr>
            </w:pPr>
          </w:p>
        </w:tc>
        <w:tc>
          <w:tcPr>
            <w:tcW w:w="4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924DB"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173697</w:t>
            </w:r>
            <w:r w:rsidRPr="005A4A10">
              <w:rPr>
                <w:color w:val="000000"/>
                <w:szCs w:val="24"/>
              </w:rPr>
              <w:t xml:space="preserve">) </w:t>
            </w:r>
            <w:r>
              <w:rPr>
                <w:color w:val="000000"/>
                <w:szCs w:val="24"/>
              </w:rPr>
              <w:t xml:space="preserve">/ CATMAT: </w:t>
            </w:r>
            <w:r w:rsidRPr="00B22580">
              <w:rPr>
                <w:color w:val="000000"/>
                <w:szCs w:val="24"/>
              </w:rPr>
              <w:t>44376</w:t>
            </w:r>
            <w:r>
              <w:rPr>
                <w:color w:val="000000"/>
                <w:szCs w:val="24"/>
              </w:rPr>
              <w:t>3</w:t>
            </w:r>
          </w:p>
        </w:tc>
        <w:tc>
          <w:tcPr>
            <w:tcW w:w="959" w:type="dxa"/>
            <w:vMerge/>
            <w:tcBorders>
              <w:top w:val="single" w:sz="8" w:space="0" w:color="000000"/>
              <w:left w:val="single" w:sz="4" w:space="0" w:color="auto"/>
              <w:bottom w:val="single" w:sz="4" w:space="0" w:color="auto"/>
              <w:right w:val="single" w:sz="8" w:space="0" w:color="000000"/>
            </w:tcBorders>
            <w:vAlign w:val="center"/>
            <w:hideMark/>
          </w:tcPr>
          <w:p w14:paraId="73279FED" w14:textId="77777777" w:rsidR="003A50EE" w:rsidRPr="005A4A10" w:rsidRDefault="003A50EE" w:rsidP="003A50EE">
            <w:pPr>
              <w:rPr>
                <w:color w:val="000000"/>
                <w:szCs w:val="24"/>
              </w:rPr>
            </w:pPr>
          </w:p>
        </w:tc>
        <w:tc>
          <w:tcPr>
            <w:tcW w:w="1247" w:type="dxa"/>
            <w:vMerge/>
            <w:tcBorders>
              <w:top w:val="single" w:sz="8" w:space="0" w:color="000000"/>
              <w:left w:val="single" w:sz="8" w:space="0" w:color="000000"/>
              <w:bottom w:val="single" w:sz="4" w:space="0" w:color="auto"/>
              <w:right w:val="single" w:sz="8" w:space="0" w:color="000000"/>
            </w:tcBorders>
            <w:vAlign w:val="center"/>
            <w:hideMark/>
          </w:tcPr>
          <w:p w14:paraId="522F340B" w14:textId="77777777" w:rsidR="003A50EE" w:rsidRPr="005A4A10" w:rsidRDefault="003A50EE" w:rsidP="003A50EE">
            <w:pPr>
              <w:rPr>
                <w:color w:val="000000"/>
                <w:szCs w:val="24"/>
              </w:rPr>
            </w:pPr>
          </w:p>
        </w:tc>
        <w:tc>
          <w:tcPr>
            <w:tcW w:w="912" w:type="dxa"/>
            <w:tcBorders>
              <w:top w:val="single" w:sz="8" w:space="0" w:color="000000"/>
              <w:left w:val="single" w:sz="8" w:space="0" w:color="000000"/>
              <w:bottom w:val="single" w:sz="4" w:space="0" w:color="auto"/>
              <w:right w:val="single" w:sz="8" w:space="0" w:color="000000"/>
            </w:tcBorders>
          </w:tcPr>
          <w:p w14:paraId="041B0B07" w14:textId="77777777" w:rsidR="003A50EE" w:rsidRPr="005A4A10" w:rsidRDefault="003A50EE" w:rsidP="003A50EE">
            <w:pPr>
              <w:rPr>
                <w:color w:val="000000"/>
                <w:szCs w:val="24"/>
              </w:rPr>
            </w:pPr>
          </w:p>
        </w:tc>
        <w:tc>
          <w:tcPr>
            <w:tcW w:w="912" w:type="dxa"/>
            <w:tcBorders>
              <w:top w:val="single" w:sz="8" w:space="0" w:color="000000"/>
              <w:left w:val="single" w:sz="8" w:space="0" w:color="000000"/>
              <w:bottom w:val="single" w:sz="4" w:space="0" w:color="auto"/>
              <w:right w:val="single" w:sz="8" w:space="0" w:color="000000"/>
            </w:tcBorders>
          </w:tcPr>
          <w:p w14:paraId="431042D4" w14:textId="77777777" w:rsidR="003A50EE" w:rsidRPr="005A4A10" w:rsidRDefault="003A50EE" w:rsidP="003A50EE">
            <w:pPr>
              <w:rPr>
                <w:color w:val="000000"/>
                <w:szCs w:val="24"/>
              </w:rPr>
            </w:pPr>
          </w:p>
        </w:tc>
      </w:tr>
      <w:tr w:rsidR="003A50EE" w:rsidRPr="005A4A10" w14:paraId="60CC25FF" w14:textId="61E09542" w:rsidTr="003A50EE">
        <w:trPr>
          <w:trHeight w:val="315"/>
        </w:trPr>
        <w:tc>
          <w:tcPr>
            <w:tcW w:w="582" w:type="dxa"/>
            <w:vMerge w:val="restart"/>
            <w:tcBorders>
              <w:top w:val="single" w:sz="4" w:space="0" w:color="auto"/>
              <w:left w:val="single" w:sz="8" w:space="0" w:color="000000"/>
              <w:right w:val="single" w:sz="8" w:space="0" w:color="000000"/>
            </w:tcBorders>
            <w:shd w:val="clear" w:color="auto" w:fill="auto"/>
            <w:vAlign w:val="center"/>
          </w:tcPr>
          <w:p w14:paraId="435FD32C" w14:textId="77777777" w:rsidR="003A50EE" w:rsidRPr="005A4A10" w:rsidRDefault="003A50EE" w:rsidP="003A50EE">
            <w:pPr>
              <w:jc w:val="center"/>
              <w:rPr>
                <w:color w:val="000000"/>
                <w:szCs w:val="24"/>
              </w:rPr>
            </w:pPr>
            <w:proofErr w:type="gramStart"/>
            <w:r>
              <w:rPr>
                <w:color w:val="000000"/>
                <w:szCs w:val="24"/>
              </w:rPr>
              <w:t>9</w:t>
            </w:r>
            <w:proofErr w:type="gramEnd"/>
          </w:p>
        </w:tc>
        <w:tc>
          <w:tcPr>
            <w:tcW w:w="4403" w:type="dxa"/>
            <w:tcBorders>
              <w:top w:val="single" w:sz="4" w:space="0" w:color="auto"/>
              <w:left w:val="nil"/>
              <w:bottom w:val="nil"/>
              <w:right w:val="single" w:sz="8" w:space="0" w:color="000000"/>
            </w:tcBorders>
            <w:shd w:val="clear" w:color="auto" w:fill="auto"/>
            <w:vAlign w:val="center"/>
          </w:tcPr>
          <w:p w14:paraId="4E3517EC" w14:textId="77777777" w:rsidR="003A50EE" w:rsidRDefault="003A50EE" w:rsidP="003A50EE">
            <w:pPr>
              <w:jc w:val="both"/>
              <w:rPr>
                <w:b/>
                <w:color w:val="000000"/>
                <w:szCs w:val="24"/>
              </w:rPr>
            </w:pPr>
          </w:p>
          <w:p w14:paraId="65E3A9E0" w14:textId="77777777" w:rsidR="003A50EE" w:rsidRPr="00747FAD" w:rsidRDefault="003A50EE" w:rsidP="003A50EE">
            <w:pPr>
              <w:jc w:val="both"/>
              <w:rPr>
                <w:b/>
                <w:color w:val="000000"/>
                <w:szCs w:val="24"/>
              </w:rPr>
            </w:pPr>
            <w:r w:rsidRPr="00747FAD">
              <w:rPr>
                <w:b/>
                <w:color w:val="000000"/>
                <w:szCs w:val="24"/>
              </w:rPr>
              <w:t xml:space="preserve">COLETE ESPORTIVO: </w:t>
            </w:r>
          </w:p>
          <w:p w14:paraId="69F8DADA" w14:textId="77777777" w:rsidR="003A50EE" w:rsidRPr="00747FAD" w:rsidRDefault="003A50EE" w:rsidP="003A50EE">
            <w:pPr>
              <w:jc w:val="both"/>
              <w:rPr>
                <w:color w:val="000000"/>
                <w:szCs w:val="24"/>
              </w:rPr>
            </w:pPr>
            <w:r w:rsidRPr="00747FAD">
              <w:rPr>
                <w:color w:val="000000"/>
                <w:szCs w:val="24"/>
              </w:rPr>
              <w:t>Composição: 100% Poliéster</w:t>
            </w:r>
          </w:p>
          <w:p w14:paraId="0AF0CD4B" w14:textId="77777777" w:rsidR="003A50EE" w:rsidRPr="00747FAD" w:rsidRDefault="003A50EE" w:rsidP="003A50EE">
            <w:pPr>
              <w:jc w:val="both"/>
              <w:rPr>
                <w:color w:val="000000"/>
                <w:szCs w:val="24"/>
              </w:rPr>
            </w:pPr>
            <w:r w:rsidRPr="00747FAD">
              <w:rPr>
                <w:color w:val="000000"/>
                <w:szCs w:val="24"/>
              </w:rPr>
              <w:t>Elásticos nas laterais</w:t>
            </w:r>
          </w:p>
          <w:p w14:paraId="53005F88" w14:textId="77777777" w:rsidR="003A50EE" w:rsidRDefault="003A50EE" w:rsidP="003A50EE">
            <w:pPr>
              <w:jc w:val="both"/>
              <w:rPr>
                <w:color w:val="000000"/>
                <w:szCs w:val="24"/>
              </w:rPr>
            </w:pPr>
            <w:r w:rsidRPr="00747FAD">
              <w:rPr>
                <w:color w:val="000000"/>
                <w:szCs w:val="24"/>
              </w:rPr>
              <w:t>Dimensões aproximadas:</w:t>
            </w:r>
          </w:p>
          <w:p w14:paraId="505DC177" w14:textId="77777777" w:rsidR="003A50EE" w:rsidRDefault="003A50EE" w:rsidP="003A50EE">
            <w:pPr>
              <w:jc w:val="both"/>
              <w:rPr>
                <w:color w:val="000000"/>
                <w:szCs w:val="24"/>
              </w:rPr>
            </w:pPr>
          </w:p>
          <w:p w14:paraId="37D3E300" w14:textId="77777777" w:rsidR="003A50EE" w:rsidRPr="005A4A10" w:rsidRDefault="003A50EE" w:rsidP="003A50EE">
            <w:pPr>
              <w:jc w:val="both"/>
              <w:rPr>
                <w:rFonts w:eastAsia="Roboto" w:cs="Roboto"/>
                <w:b/>
                <w:bCs/>
                <w:color w:val="111111"/>
                <w:szCs w:val="24"/>
              </w:rPr>
            </w:pPr>
            <w:r w:rsidRPr="005A4A10">
              <w:rPr>
                <w:color w:val="000000"/>
                <w:szCs w:val="24"/>
              </w:rPr>
              <w:t>M - 60 cm x 43 cm (altura x largura) - indicação média 12 anos</w:t>
            </w:r>
          </w:p>
        </w:tc>
        <w:tc>
          <w:tcPr>
            <w:tcW w:w="959" w:type="dxa"/>
            <w:vMerge w:val="restart"/>
            <w:tcBorders>
              <w:top w:val="single" w:sz="4" w:space="0" w:color="auto"/>
              <w:left w:val="single" w:sz="8" w:space="0" w:color="000000"/>
              <w:right w:val="single" w:sz="8" w:space="0" w:color="000000"/>
            </w:tcBorders>
            <w:shd w:val="clear" w:color="auto" w:fill="auto"/>
            <w:vAlign w:val="center"/>
          </w:tcPr>
          <w:p w14:paraId="56B838A3" w14:textId="77777777" w:rsidR="003A50EE" w:rsidRPr="005A4A10" w:rsidRDefault="003A50EE" w:rsidP="003A50EE">
            <w:pPr>
              <w:jc w:val="center"/>
              <w:rPr>
                <w:color w:val="000000"/>
                <w:szCs w:val="24"/>
              </w:rPr>
            </w:pPr>
            <w:proofErr w:type="spellStart"/>
            <w:proofErr w:type="gramStart"/>
            <w:r>
              <w:rPr>
                <w:color w:val="000000"/>
                <w:szCs w:val="24"/>
              </w:rPr>
              <w:t>un</w:t>
            </w:r>
            <w:proofErr w:type="spellEnd"/>
            <w:proofErr w:type="gramEnd"/>
          </w:p>
        </w:tc>
        <w:tc>
          <w:tcPr>
            <w:tcW w:w="1247" w:type="dxa"/>
            <w:vMerge w:val="restart"/>
            <w:tcBorders>
              <w:top w:val="single" w:sz="4" w:space="0" w:color="auto"/>
              <w:left w:val="single" w:sz="8" w:space="0" w:color="000000"/>
              <w:right w:val="single" w:sz="8" w:space="0" w:color="000000"/>
            </w:tcBorders>
            <w:shd w:val="clear" w:color="auto" w:fill="auto"/>
            <w:vAlign w:val="center"/>
          </w:tcPr>
          <w:p w14:paraId="7461A38C" w14:textId="77777777" w:rsidR="003A50EE" w:rsidRPr="005A4A10" w:rsidRDefault="003A50EE" w:rsidP="003A50EE">
            <w:pPr>
              <w:jc w:val="center"/>
              <w:rPr>
                <w:color w:val="000000"/>
                <w:szCs w:val="24"/>
              </w:rPr>
            </w:pPr>
            <w:r>
              <w:rPr>
                <w:color w:val="000000"/>
                <w:szCs w:val="24"/>
              </w:rPr>
              <w:t>50</w:t>
            </w:r>
          </w:p>
        </w:tc>
        <w:tc>
          <w:tcPr>
            <w:tcW w:w="912" w:type="dxa"/>
            <w:tcBorders>
              <w:top w:val="single" w:sz="4" w:space="0" w:color="auto"/>
              <w:left w:val="single" w:sz="8" w:space="0" w:color="000000"/>
              <w:right w:val="single" w:sz="8" w:space="0" w:color="000000"/>
            </w:tcBorders>
          </w:tcPr>
          <w:p w14:paraId="5DA2231A" w14:textId="77777777" w:rsidR="003A50EE" w:rsidRDefault="003A50EE" w:rsidP="003A50EE">
            <w:pPr>
              <w:jc w:val="center"/>
              <w:rPr>
                <w:color w:val="000000"/>
                <w:szCs w:val="24"/>
              </w:rPr>
            </w:pPr>
          </w:p>
        </w:tc>
        <w:tc>
          <w:tcPr>
            <w:tcW w:w="912" w:type="dxa"/>
            <w:tcBorders>
              <w:top w:val="single" w:sz="4" w:space="0" w:color="auto"/>
              <w:left w:val="single" w:sz="8" w:space="0" w:color="000000"/>
              <w:right w:val="single" w:sz="8" w:space="0" w:color="000000"/>
            </w:tcBorders>
          </w:tcPr>
          <w:p w14:paraId="7FCAE16F" w14:textId="77777777" w:rsidR="003A50EE" w:rsidRDefault="003A50EE" w:rsidP="003A50EE">
            <w:pPr>
              <w:jc w:val="center"/>
              <w:rPr>
                <w:color w:val="000000"/>
                <w:szCs w:val="24"/>
              </w:rPr>
            </w:pPr>
          </w:p>
        </w:tc>
      </w:tr>
      <w:tr w:rsidR="003A50EE" w:rsidRPr="005A4A10" w14:paraId="0AFBA89F" w14:textId="25376513" w:rsidTr="003A50EE">
        <w:trPr>
          <w:trHeight w:val="315"/>
        </w:trPr>
        <w:tc>
          <w:tcPr>
            <w:tcW w:w="582" w:type="dxa"/>
            <w:vMerge/>
            <w:tcBorders>
              <w:left w:val="single" w:sz="8" w:space="0" w:color="000000"/>
              <w:bottom w:val="single" w:sz="8" w:space="0" w:color="000000"/>
              <w:right w:val="single" w:sz="8" w:space="0" w:color="000000"/>
            </w:tcBorders>
            <w:shd w:val="clear" w:color="auto" w:fill="auto"/>
            <w:vAlign w:val="center"/>
          </w:tcPr>
          <w:p w14:paraId="12DA9675" w14:textId="77777777" w:rsidR="003A50EE" w:rsidRPr="005A4A10" w:rsidRDefault="003A50EE" w:rsidP="003A50EE">
            <w:pPr>
              <w:jc w:val="center"/>
              <w:rPr>
                <w:color w:val="000000"/>
                <w:szCs w:val="24"/>
              </w:rPr>
            </w:pPr>
          </w:p>
        </w:tc>
        <w:tc>
          <w:tcPr>
            <w:tcW w:w="4403" w:type="dxa"/>
            <w:tcBorders>
              <w:top w:val="single" w:sz="4" w:space="0" w:color="auto"/>
              <w:left w:val="nil"/>
              <w:bottom w:val="nil"/>
              <w:right w:val="single" w:sz="8" w:space="0" w:color="000000"/>
            </w:tcBorders>
            <w:shd w:val="clear" w:color="auto" w:fill="auto"/>
            <w:vAlign w:val="center"/>
          </w:tcPr>
          <w:p w14:paraId="66CAD2C7" w14:textId="77777777" w:rsidR="003A50EE" w:rsidRPr="005A4A10" w:rsidRDefault="003A50EE" w:rsidP="003A50EE">
            <w:pPr>
              <w:jc w:val="both"/>
              <w:rPr>
                <w:rFonts w:eastAsia="Roboto" w:cs="Roboto"/>
                <w:b/>
                <w:bCs/>
                <w:color w:val="111111"/>
                <w:szCs w:val="24"/>
              </w:rPr>
            </w:pPr>
            <w:r>
              <w:rPr>
                <w:color w:val="000000"/>
                <w:szCs w:val="24"/>
              </w:rPr>
              <w:t>SIGA</w:t>
            </w:r>
            <w:r w:rsidRPr="005A4A10">
              <w:rPr>
                <w:color w:val="000000"/>
                <w:szCs w:val="24"/>
              </w:rPr>
              <w:t xml:space="preserve">: (ID </w:t>
            </w:r>
            <w:r>
              <w:rPr>
                <w:color w:val="000000"/>
                <w:szCs w:val="24"/>
              </w:rPr>
              <w:t>173721</w:t>
            </w:r>
            <w:r w:rsidRPr="005A4A10">
              <w:rPr>
                <w:color w:val="000000"/>
                <w:szCs w:val="24"/>
              </w:rPr>
              <w:t xml:space="preserve">) </w:t>
            </w:r>
            <w:r>
              <w:rPr>
                <w:color w:val="000000"/>
                <w:szCs w:val="24"/>
              </w:rPr>
              <w:t xml:space="preserve">/ CATMAT: </w:t>
            </w:r>
            <w:r w:rsidRPr="00B22580">
              <w:rPr>
                <w:color w:val="000000"/>
                <w:szCs w:val="24"/>
              </w:rPr>
              <w:t>443762</w:t>
            </w:r>
          </w:p>
        </w:tc>
        <w:tc>
          <w:tcPr>
            <w:tcW w:w="959" w:type="dxa"/>
            <w:vMerge/>
            <w:tcBorders>
              <w:left w:val="single" w:sz="8" w:space="0" w:color="000000"/>
              <w:bottom w:val="single" w:sz="8" w:space="0" w:color="000000"/>
              <w:right w:val="single" w:sz="8" w:space="0" w:color="000000"/>
            </w:tcBorders>
            <w:shd w:val="clear" w:color="auto" w:fill="auto"/>
            <w:vAlign w:val="center"/>
          </w:tcPr>
          <w:p w14:paraId="0E05190D" w14:textId="77777777" w:rsidR="003A50EE" w:rsidRPr="005A4A10" w:rsidRDefault="003A50EE" w:rsidP="003A50EE">
            <w:pPr>
              <w:jc w:val="center"/>
              <w:rPr>
                <w:color w:val="000000"/>
                <w:szCs w:val="24"/>
              </w:rPr>
            </w:pPr>
          </w:p>
        </w:tc>
        <w:tc>
          <w:tcPr>
            <w:tcW w:w="1247" w:type="dxa"/>
            <w:vMerge/>
            <w:tcBorders>
              <w:left w:val="single" w:sz="8" w:space="0" w:color="000000"/>
              <w:bottom w:val="single" w:sz="8" w:space="0" w:color="000000"/>
              <w:right w:val="single" w:sz="8" w:space="0" w:color="000000"/>
            </w:tcBorders>
            <w:shd w:val="clear" w:color="auto" w:fill="auto"/>
            <w:vAlign w:val="center"/>
          </w:tcPr>
          <w:p w14:paraId="749ECBC1" w14:textId="77777777" w:rsidR="003A50EE" w:rsidRPr="005A4A10" w:rsidRDefault="003A50EE" w:rsidP="003A50EE">
            <w:pPr>
              <w:jc w:val="center"/>
              <w:rPr>
                <w:color w:val="000000"/>
                <w:szCs w:val="24"/>
              </w:rPr>
            </w:pPr>
          </w:p>
        </w:tc>
        <w:tc>
          <w:tcPr>
            <w:tcW w:w="912" w:type="dxa"/>
            <w:tcBorders>
              <w:left w:val="single" w:sz="8" w:space="0" w:color="000000"/>
              <w:bottom w:val="single" w:sz="8" w:space="0" w:color="000000"/>
              <w:right w:val="single" w:sz="8" w:space="0" w:color="000000"/>
            </w:tcBorders>
          </w:tcPr>
          <w:p w14:paraId="426677C9" w14:textId="77777777" w:rsidR="003A50EE" w:rsidRPr="005A4A10" w:rsidRDefault="003A50EE" w:rsidP="003A50EE">
            <w:pPr>
              <w:jc w:val="center"/>
              <w:rPr>
                <w:color w:val="000000"/>
                <w:szCs w:val="24"/>
              </w:rPr>
            </w:pPr>
          </w:p>
        </w:tc>
        <w:tc>
          <w:tcPr>
            <w:tcW w:w="912" w:type="dxa"/>
            <w:tcBorders>
              <w:left w:val="single" w:sz="8" w:space="0" w:color="000000"/>
              <w:bottom w:val="single" w:sz="8" w:space="0" w:color="000000"/>
              <w:right w:val="single" w:sz="8" w:space="0" w:color="000000"/>
            </w:tcBorders>
          </w:tcPr>
          <w:p w14:paraId="592D4638" w14:textId="77777777" w:rsidR="003A50EE" w:rsidRPr="005A4A10" w:rsidRDefault="003A50EE" w:rsidP="003A50EE">
            <w:pPr>
              <w:jc w:val="center"/>
              <w:rPr>
                <w:color w:val="000000"/>
                <w:szCs w:val="24"/>
              </w:rPr>
            </w:pPr>
          </w:p>
        </w:tc>
      </w:tr>
      <w:tr w:rsidR="003A50EE" w:rsidRPr="005A4A10" w14:paraId="46C170E8" w14:textId="38EBB4A7" w:rsidTr="003A50EE">
        <w:trPr>
          <w:trHeight w:val="315"/>
        </w:trPr>
        <w:tc>
          <w:tcPr>
            <w:tcW w:w="582"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38098D3" w14:textId="77777777" w:rsidR="003A50EE" w:rsidRPr="005A4A10" w:rsidRDefault="003A50EE" w:rsidP="003A50EE">
            <w:pPr>
              <w:jc w:val="center"/>
              <w:rPr>
                <w:color w:val="000000"/>
                <w:szCs w:val="24"/>
              </w:rPr>
            </w:pPr>
            <w:r>
              <w:rPr>
                <w:color w:val="000000"/>
                <w:szCs w:val="24"/>
              </w:rPr>
              <w:t>10</w:t>
            </w:r>
          </w:p>
        </w:tc>
        <w:tc>
          <w:tcPr>
            <w:tcW w:w="4403" w:type="dxa"/>
            <w:tcBorders>
              <w:top w:val="single" w:sz="4" w:space="0" w:color="auto"/>
              <w:left w:val="nil"/>
              <w:bottom w:val="nil"/>
              <w:right w:val="single" w:sz="8" w:space="0" w:color="000000"/>
            </w:tcBorders>
            <w:shd w:val="clear" w:color="auto" w:fill="auto"/>
            <w:vAlign w:val="center"/>
            <w:hideMark/>
          </w:tcPr>
          <w:p w14:paraId="2773D848" w14:textId="77777777" w:rsidR="003A50EE" w:rsidRDefault="003A50EE" w:rsidP="003A50EE">
            <w:pPr>
              <w:jc w:val="both"/>
              <w:rPr>
                <w:rFonts w:eastAsia="Roboto" w:cs="Roboto"/>
                <w:b/>
                <w:bCs/>
                <w:color w:val="111111"/>
                <w:szCs w:val="24"/>
              </w:rPr>
            </w:pPr>
          </w:p>
          <w:p w14:paraId="223CFEED" w14:textId="77777777" w:rsidR="003A50EE" w:rsidRPr="005A4A10" w:rsidRDefault="003A50EE" w:rsidP="003A50EE">
            <w:pPr>
              <w:jc w:val="both"/>
              <w:rPr>
                <w:b/>
                <w:bCs/>
                <w:color w:val="111111"/>
                <w:szCs w:val="24"/>
              </w:rPr>
            </w:pPr>
            <w:r w:rsidRPr="005A4A10">
              <w:rPr>
                <w:rFonts w:eastAsia="Roboto" w:cs="Roboto"/>
                <w:b/>
                <w:bCs/>
                <w:color w:val="111111"/>
                <w:szCs w:val="24"/>
              </w:rPr>
              <w:t xml:space="preserve">APITO - </w:t>
            </w:r>
            <w:r w:rsidRPr="005A4A10">
              <w:rPr>
                <w:rFonts w:eastAsia="Roboto"/>
                <w:color w:val="111111"/>
                <w:szCs w:val="24"/>
              </w:rPr>
              <w:t>tipo: Sinalização esportiva e transito;</w:t>
            </w:r>
          </w:p>
        </w:tc>
        <w:tc>
          <w:tcPr>
            <w:tcW w:w="95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90C897D"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1034D84" w14:textId="77777777" w:rsidR="003A50EE" w:rsidRPr="005A4A10" w:rsidRDefault="003A50EE" w:rsidP="003A50EE">
            <w:pPr>
              <w:jc w:val="center"/>
              <w:rPr>
                <w:color w:val="000000"/>
                <w:szCs w:val="24"/>
              </w:rPr>
            </w:pPr>
            <w:r w:rsidRPr="005A4A10">
              <w:rPr>
                <w:color w:val="000000"/>
                <w:szCs w:val="24"/>
              </w:rPr>
              <w:t>18</w:t>
            </w:r>
          </w:p>
        </w:tc>
        <w:tc>
          <w:tcPr>
            <w:tcW w:w="912" w:type="dxa"/>
            <w:vMerge w:val="restart"/>
            <w:tcBorders>
              <w:top w:val="single" w:sz="4" w:space="0" w:color="auto"/>
              <w:left w:val="single" w:sz="8" w:space="0" w:color="000000"/>
              <w:right w:val="single" w:sz="8" w:space="0" w:color="000000"/>
            </w:tcBorders>
          </w:tcPr>
          <w:p w14:paraId="6BF0F034" w14:textId="77777777" w:rsidR="003A50EE" w:rsidRPr="005A4A10" w:rsidRDefault="003A50EE" w:rsidP="003A50EE">
            <w:pPr>
              <w:jc w:val="center"/>
              <w:rPr>
                <w:color w:val="000000"/>
                <w:szCs w:val="24"/>
              </w:rPr>
            </w:pPr>
          </w:p>
        </w:tc>
        <w:tc>
          <w:tcPr>
            <w:tcW w:w="912" w:type="dxa"/>
            <w:vMerge w:val="restart"/>
            <w:tcBorders>
              <w:top w:val="single" w:sz="4" w:space="0" w:color="auto"/>
              <w:left w:val="single" w:sz="8" w:space="0" w:color="000000"/>
              <w:right w:val="single" w:sz="8" w:space="0" w:color="000000"/>
            </w:tcBorders>
          </w:tcPr>
          <w:p w14:paraId="457E2A22" w14:textId="77777777" w:rsidR="003A50EE" w:rsidRPr="005A4A10" w:rsidRDefault="003A50EE" w:rsidP="003A50EE">
            <w:pPr>
              <w:jc w:val="center"/>
              <w:rPr>
                <w:color w:val="000000"/>
                <w:szCs w:val="24"/>
              </w:rPr>
            </w:pPr>
          </w:p>
        </w:tc>
      </w:tr>
      <w:tr w:rsidR="003A50EE" w:rsidRPr="005A4A10" w14:paraId="35F61E1C" w14:textId="14232E6D"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061557B7"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7BD2BC60" w14:textId="77777777" w:rsidR="003A50EE" w:rsidRPr="005A4A10" w:rsidRDefault="003A50EE" w:rsidP="003A50EE">
            <w:pPr>
              <w:jc w:val="both"/>
              <w:rPr>
                <w:color w:val="111111"/>
                <w:szCs w:val="24"/>
              </w:rPr>
            </w:pPr>
            <w:r w:rsidRPr="005A4A10">
              <w:rPr>
                <w:rFonts w:eastAsia="Roboto" w:cs="Roboto"/>
                <w:color w:val="111111"/>
                <w:szCs w:val="24"/>
              </w:rPr>
              <w:t xml:space="preserve">Material: plástico </w:t>
            </w:r>
            <w:proofErr w:type="spellStart"/>
            <w:r w:rsidRPr="005A4A10">
              <w:rPr>
                <w:rFonts w:eastAsia="Roboto" w:cs="Roboto"/>
                <w:color w:val="111111"/>
                <w:szCs w:val="24"/>
              </w:rPr>
              <w:t>abs</w:t>
            </w:r>
            <w:proofErr w:type="spellEnd"/>
            <w:r w:rsidRPr="005A4A10">
              <w:rPr>
                <w:rFonts w:eastAsia="Roboto" w:cs="Roboto"/>
                <w:color w:val="111111"/>
                <w:szCs w:val="24"/>
              </w:rPr>
              <w:t xml:space="preserve">; </w:t>
            </w:r>
          </w:p>
        </w:tc>
        <w:tc>
          <w:tcPr>
            <w:tcW w:w="959" w:type="dxa"/>
            <w:vMerge/>
            <w:tcBorders>
              <w:top w:val="nil"/>
              <w:left w:val="single" w:sz="8" w:space="0" w:color="000000"/>
              <w:bottom w:val="single" w:sz="8" w:space="0" w:color="000000"/>
              <w:right w:val="single" w:sz="8" w:space="0" w:color="000000"/>
            </w:tcBorders>
            <w:vAlign w:val="center"/>
            <w:hideMark/>
          </w:tcPr>
          <w:p w14:paraId="5E91B838"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755143D"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3733EF74"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24B8B76F" w14:textId="77777777" w:rsidR="003A50EE" w:rsidRPr="005A4A10" w:rsidRDefault="003A50EE" w:rsidP="003A50EE">
            <w:pPr>
              <w:rPr>
                <w:color w:val="000000"/>
                <w:szCs w:val="24"/>
              </w:rPr>
            </w:pPr>
          </w:p>
        </w:tc>
      </w:tr>
      <w:tr w:rsidR="003A50EE" w:rsidRPr="005A4A10" w14:paraId="0F7ABEB2" w14:textId="5D61DAC4"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3DEDE99F"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6B283D3E" w14:textId="77777777" w:rsidR="003A50EE" w:rsidRPr="005A4A10" w:rsidRDefault="003A50EE" w:rsidP="003A50EE">
            <w:pPr>
              <w:jc w:val="both"/>
              <w:rPr>
                <w:color w:val="111111"/>
                <w:szCs w:val="24"/>
              </w:rPr>
            </w:pPr>
            <w:r w:rsidRPr="005A4A10">
              <w:rPr>
                <w:rFonts w:eastAsia="Roboto" w:cs="Roboto"/>
                <w:color w:val="111111"/>
                <w:szCs w:val="24"/>
              </w:rPr>
              <w:t>Acessório: cordão.</w:t>
            </w:r>
          </w:p>
        </w:tc>
        <w:tc>
          <w:tcPr>
            <w:tcW w:w="959" w:type="dxa"/>
            <w:vMerge/>
            <w:tcBorders>
              <w:top w:val="nil"/>
              <w:left w:val="single" w:sz="8" w:space="0" w:color="000000"/>
              <w:bottom w:val="single" w:sz="8" w:space="0" w:color="000000"/>
              <w:right w:val="single" w:sz="8" w:space="0" w:color="000000"/>
            </w:tcBorders>
            <w:vAlign w:val="center"/>
            <w:hideMark/>
          </w:tcPr>
          <w:p w14:paraId="01C2747B"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BFB3707"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6EE50A7D"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E1268F3" w14:textId="77777777" w:rsidR="003A50EE" w:rsidRPr="005A4A10" w:rsidRDefault="003A50EE" w:rsidP="003A50EE">
            <w:pPr>
              <w:rPr>
                <w:color w:val="000000"/>
                <w:szCs w:val="24"/>
              </w:rPr>
            </w:pPr>
          </w:p>
        </w:tc>
      </w:tr>
      <w:tr w:rsidR="003A50EE" w:rsidRPr="005A4A10" w14:paraId="72744338" w14:textId="7350DA49"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72F27127"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59EBD1BD"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sidRPr="005A4A10">
              <w:rPr>
                <w:color w:val="111111"/>
                <w:szCs w:val="24"/>
              </w:rPr>
              <w:t>77868</w:t>
            </w:r>
            <w:r w:rsidRPr="005A4A10">
              <w:rPr>
                <w:color w:val="000000"/>
                <w:szCs w:val="24"/>
              </w:rPr>
              <w:t xml:space="preserve">) </w:t>
            </w:r>
            <w:r>
              <w:rPr>
                <w:color w:val="000000"/>
                <w:szCs w:val="24"/>
              </w:rPr>
              <w:t xml:space="preserve">/ CATMAT: </w:t>
            </w:r>
            <w:r w:rsidRPr="00B22580">
              <w:rPr>
                <w:color w:val="000000"/>
                <w:szCs w:val="24"/>
              </w:rPr>
              <w:t>466183</w:t>
            </w:r>
          </w:p>
        </w:tc>
        <w:tc>
          <w:tcPr>
            <w:tcW w:w="959" w:type="dxa"/>
            <w:vMerge/>
            <w:tcBorders>
              <w:top w:val="nil"/>
              <w:left w:val="single" w:sz="8" w:space="0" w:color="000000"/>
              <w:bottom w:val="single" w:sz="8" w:space="0" w:color="000000"/>
              <w:right w:val="single" w:sz="8" w:space="0" w:color="000000"/>
            </w:tcBorders>
            <w:vAlign w:val="center"/>
            <w:hideMark/>
          </w:tcPr>
          <w:p w14:paraId="46DA2124"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93647FB"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475173A6"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FD32292" w14:textId="77777777" w:rsidR="003A50EE" w:rsidRPr="005A4A10" w:rsidRDefault="003A50EE" w:rsidP="003A50EE">
            <w:pPr>
              <w:rPr>
                <w:color w:val="000000"/>
                <w:szCs w:val="24"/>
              </w:rPr>
            </w:pPr>
          </w:p>
        </w:tc>
      </w:tr>
      <w:tr w:rsidR="003A50EE" w:rsidRPr="005A4A10" w14:paraId="25CA5C52" w14:textId="61E22536" w:rsidTr="003A50EE">
        <w:trPr>
          <w:trHeight w:val="96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43AFC8" w14:textId="77777777" w:rsidR="003A50EE" w:rsidRPr="005A4A10" w:rsidRDefault="003A50EE" w:rsidP="003A50EE">
            <w:pPr>
              <w:jc w:val="center"/>
              <w:rPr>
                <w:color w:val="000000"/>
                <w:szCs w:val="24"/>
              </w:rPr>
            </w:pPr>
            <w:r w:rsidRPr="005A4A10">
              <w:rPr>
                <w:color w:val="000000"/>
                <w:szCs w:val="24"/>
              </w:rPr>
              <w:t>1</w:t>
            </w:r>
            <w:r>
              <w:rPr>
                <w:color w:val="000000"/>
                <w:szCs w:val="24"/>
              </w:rPr>
              <w:t>1</w:t>
            </w:r>
          </w:p>
        </w:tc>
        <w:tc>
          <w:tcPr>
            <w:tcW w:w="4403" w:type="dxa"/>
            <w:tcBorders>
              <w:top w:val="nil"/>
              <w:left w:val="nil"/>
              <w:bottom w:val="single" w:sz="8" w:space="0" w:color="000000"/>
              <w:right w:val="single" w:sz="8" w:space="0" w:color="000000"/>
            </w:tcBorders>
            <w:shd w:val="clear" w:color="auto" w:fill="auto"/>
            <w:vAlign w:val="center"/>
            <w:hideMark/>
          </w:tcPr>
          <w:p w14:paraId="4CBB6FFC" w14:textId="77777777" w:rsidR="003A50EE" w:rsidRDefault="003A50EE" w:rsidP="003A50EE">
            <w:pPr>
              <w:jc w:val="both"/>
              <w:rPr>
                <w:rFonts w:eastAsia="Roboto" w:cs="Roboto"/>
                <w:b/>
                <w:bCs/>
                <w:color w:val="111111"/>
                <w:szCs w:val="24"/>
              </w:rPr>
            </w:pPr>
          </w:p>
          <w:p w14:paraId="4DC3F8C7" w14:textId="77777777" w:rsidR="003A50EE" w:rsidRPr="005A4A10" w:rsidRDefault="003A50EE" w:rsidP="003A50EE">
            <w:pPr>
              <w:jc w:val="both"/>
              <w:rPr>
                <w:b/>
                <w:bCs/>
                <w:color w:val="111111"/>
                <w:szCs w:val="24"/>
              </w:rPr>
            </w:pPr>
            <w:r w:rsidRPr="005A4A10">
              <w:rPr>
                <w:rFonts w:eastAsia="Roboto" w:cs="Roboto"/>
                <w:b/>
                <w:bCs/>
                <w:color w:val="111111"/>
                <w:szCs w:val="24"/>
              </w:rPr>
              <w:t>BOLA BASQUETE</w:t>
            </w:r>
            <w:r w:rsidRPr="005A4A10">
              <w:rPr>
                <w:rFonts w:eastAsia="Roboto"/>
                <w:color w:val="111111"/>
                <w:szCs w:val="24"/>
              </w:rPr>
              <w:t xml:space="preserve">: Adulto feminino, circunferência: 72 - 74 cm, cor: laranja, material: borracha, faixa pressão: 7 - </w:t>
            </w:r>
            <w:proofErr w:type="gramStart"/>
            <w:r w:rsidRPr="005A4A10">
              <w:rPr>
                <w:rFonts w:eastAsia="Roboto"/>
                <w:color w:val="111111"/>
                <w:szCs w:val="24"/>
              </w:rPr>
              <w:t>9 ,</w:t>
            </w:r>
            <w:proofErr w:type="gramEnd"/>
            <w:r w:rsidRPr="005A4A10">
              <w:rPr>
                <w:rFonts w:eastAsia="Roboto"/>
                <w:color w:val="111111"/>
                <w:szCs w:val="24"/>
              </w:rPr>
              <w:t xml:space="preserve"> peso: 505 - 567 g.</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2BC926"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D0B55D" w14:textId="77777777" w:rsidR="003A50EE" w:rsidRPr="005A4A10" w:rsidRDefault="003A50EE" w:rsidP="003A50EE">
            <w:pPr>
              <w:jc w:val="center"/>
              <w:rPr>
                <w:color w:val="000000"/>
                <w:szCs w:val="24"/>
              </w:rPr>
            </w:pPr>
            <w:r w:rsidRPr="005A4A10">
              <w:rPr>
                <w:color w:val="000000"/>
                <w:szCs w:val="24"/>
              </w:rPr>
              <w:t>25</w:t>
            </w:r>
          </w:p>
        </w:tc>
        <w:tc>
          <w:tcPr>
            <w:tcW w:w="912" w:type="dxa"/>
            <w:vMerge w:val="restart"/>
            <w:tcBorders>
              <w:top w:val="nil"/>
              <w:left w:val="single" w:sz="8" w:space="0" w:color="000000"/>
              <w:right w:val="single" w:sz="8" w:space="0" w:color="000000"/>
            </w:tcBorders>
          </w:tcPr>
          <w:p w14:paraId="7D90ED61"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3BBA714B" w14:textId="77777777" w:rsidR="003A50EE" w:rsidRPr="005A4A10" w:rsidRDefault="003A50EE" w:rsidP="003A50EE">
            <w:pPr>
              <w:jc w:val="center"/>
              <w:rPr>
                <w:color w:val="000000"/>
                <w:szCs w:val="24"/>
              </w:rPr>
            </w:pPr>
          </w:p>
        </w:tc>
      </w:tr>
      <w:tr w:rsidR="003A50EE" w:rsidRPr="005A4A10" w14:paraId="298E46F3" w14:textId="7A991A91"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5F447DB8"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6197E411"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101434) </w:t>
            </w:r>
            <w:r>
              <w:rPr>
                <w:color w:val="000000"/>
                <w:szCs w:val="24"/>
              </w:rPr>
              <w:t xml:space="preserve">/ CATMAT: </w:t>
            </w:r>
            <w:r>
              <w:rPr>
                <w:rFonts w:ascii="Arial" w:hAnsi="Arial" w:cs="Arial"/>
                <w:color w:val="495057"/>
                <w:sz w:val="21"/>
                <w:szCs w:val="21"/>
                <w:shd w:val="clear" w:color="auto" w:fill="FFFFFF"/>
              </w:rPr>
              <w:t>305578</w:t>
            </w:r>
          </w:p>
        </w:tc>
        <w:tc>
          <w:tcPr>
            <w:tcW w:w="959" w:type="dxa"/>
            <w:vMerge/>
            <w:tcBorders>
              <w:top w:val="nil"/>
              <w:left w:val="single" w:sz="8" w:space="0" w:color="000000"/>
              <w:bottom w:val="single" w:sz="8" w:space="0" w:color="000000"/>
              <w:right w:val="single" w:sz="8" w:space="0" w:color="000000"/>
            </w:tcBorders>
            <w:vAlign w:val="center"/>
            <w:hideMark/>
          </w:tcPr>
          <w:p w14:paraId="1B15536B"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C2DF149"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32EFB1C"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5E9D2216" w14:textId="77777777" w:rsidR="003A50EE" w:rsidRPr="005A4A10" w:rsidRDefault="003A50EE" w:rsidP="003A50EE">
            <w:pPr>
              <w:rPr>
                <w:color w:val="000000"/>
                <w:szCs w:val="24"/>
              </w:rPr>
            </w:pPr>
          </w:p>
        </w:tc>
      </w:tr>
      <w:tr w:rsidR="003A50EE" w:rsidRPr="005A4A10" w14:paraId="49BFEE67" w14:textId="4D31981C" w:rsidTr="003A50EE">
        <w:trPr>
          <w:trHeight w:val="96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44B26A" w14:textId="77777777" w:rsidR="003A50EE" w:rsidRPr="005A4A10" w:rsidRDefault="003A50EE" w:rsidP="003A50EE">
            <w:pPr>
              <w:jc w:val="center"/>
              <w:rPr>
                <w:color w:val="000000"/>
                <w:szCs w:val="24"/>
              </w:rPr>
            </w:pPr>
            <w:r w:rsidRPr="005A4A10">
              <w:rPr>
                <w:color w:val="000000"/>
                <w:szCs w:val="24"/>
              </w:rPr>
              <w:t>1</w:t>
            </w:r>
            <w:r>
              <w:rPr>
                <w:color w:val="000000"/>
                <w:szCs w:val="24"/>
              </w:rPr>
              <w:t>2</w:t>
            </w:r>
          </w:p>
        </w:tc>
        <w:tc>
          <w:tcPr>
            <w:tcW w:w="4403" w:type="dxa"/>
            <w:tcBorders>
              <w:top w:val="nil"/>
              <w:left w:val="nil"/>
              <w:bottom w:val="single" w:sz="8" w:space="0" w:color="000000"/>
              <w:right w:val="single" w:sz="8" w:space="0" w:color="000000"/>
            </w:tcBorders>
            <w:shd w:val="clear" w:color="auto" w:fill="auto"/>
            <w:vAlign w:val="center"/>
            <w:hideMark/>
          </w:tcPr>
          <w:p w14:paraId="307D7A0E" w14:textId="77777777" w:rsidR="003A50EE" w:rsidRDefault="003A50EE" w:rsidP="003A50EE">
            <w:pPr>
              <w:rPr>
                <w:rFonts w:eastAsia="Roboto" w:cs="Roboto"/>
                <w:b/>
                <w:bCs/>
                <w:color w:val="111111"/>
                <w:szCs w:val="24"/>
              </w:rPr>
            </w:pPr>
          </w:p>
          <w:p w14:paraId="58C033FD" w14:textId="77777777" w:rsidR="003A50EE" w:rsidRPr="005A4A10" w:rsidRDefault="003A50EE" w:rsidP="003A50EE">
            <w:pPr>
              <w:rPr>
                <w:b/>
                <w:bCs/>
                <w:color w:val="111111"/>
                <w:szCs w:val="24"/>
              </w:rPr>
            </w:pPr>
            <w:r w:rsidRPr="005A4A10">
              <w:rPr>
                <w:rFonts w:eastAsia="Roboto" w:cs="Roboto"/>
                <w:b/>
                <w:bCs/>
                <w:color w:val="111111"/>
                <w:szCs w:val="24"/>
              </w:rPr>
              <w:t>BOLA BASQUETE</w:t>
            </w:r>
            <w:r w:rsidRPr="005A4A10">
              <w:rPr>
                <w:rFonts w:eastAsia="Roboto"/>
                <w:color w:val="111111"/>
                <w:szCs w:val="24"/>
              </w:rPr>
              <w:t xml:space="preserve">: Adulto masculino, circunferência: 74,9 - 78 cm, cor: laranja, material: couro, faixa pressão: 7 - </w:t>
            </w:r>
            <w:proofErr w:type="gramStart"/>
            <w:r w:rsidRPr="005A4A10">
              <w:rPr>
                <w:rFonts w:eastAsia="Roboto"/>
                <w:color w:val="111111"/>
                <w:szCs w:val="24"/>
              </w:rPr>
              <w:t>9 ,</w:t>
            </w:r>
            <w:proofErr w:type="gramEnd"/>
            <w:r w:rsidRPr="005A4A10">
              <w:rPr>
                <w:rFonts w:eastAsia="Roboto"/>
                <w:color w:val="111111"/>
                <w:szCs w:val="24"/>
              </w:rPr>
              <w:t xml:space="preserve"> peso: 567 - 650 g.</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9766FF"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5728AB" w14:textId="77777777" w:rsidR="003A50EE" w:rsidRPr="005A4A10" w:rsidRDefault="003A50EE" w:rsidP="003A50EE">
            <w:pPr>
              <w:jc w:val="center"/>
              <w:rPr>
                <w:color w:val="000000"/>
                <w:szCs w:val="24"/>
              </w:rPr>
            </w:pPr>
            <w:r w:rsidRPr="005A4A10">
              <w:rPr>
                <w:color w:val="000000"/>
                <w:szCs w:val="24"/>
              </w:rPr>
              <w:t>25</w:t>
            </w:r>
          </w:p>
        </w:tc>
        <w:tc>
          <w:tcPr>
            <w:tcW w:w="912" w:type="dxa"/>
            <w:vMerge w:val="restart"/>
            <w:tcBorders>
              <w:top w:val="nil"/>
              <w:left w:val="single" w:sz="8" w:space="0" w:color="000000"/>
              <w:right w:val="single" w:sz="8" w:space="0" w:color="000000"/>
            </w:tcBorders>
          </w:tcPr>
          <w:p w14:paraId="5E01BF59"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02A53627" w14:textId="77777777" w:rsidR="003A50EE" w:rsidRPr="005A4A10" w:rsidRDefault="003A50EE" w:rsidP="003A50EE">
            <w:pPr>
              <w:jc w:val="center"/>
              <w:rPr>
                <w:color w:val="000000"/>
                <w:szCs w:val="24"/>
              </w:rPr>
            </w:pPr>
          </w:p>
        </w:tc>
      </w:tr>
      <w:tr w:rsidR="003A50EE" w:rsidRPr="005A4A10" w14:paraId="2080372B" w14:textId="171B30B1"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6329CDCB"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55C8BF8F"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103236) </w:t>
            </w:r>
            <w:r>
              <w:rPr>
                <w:color w:val="000000"/>
                <w:szCs w:val="24"/>
              </w:rPr>
              <w:t xml:space="preserve">/ CATMAT: </w:t>
            </w:r>
            <w:r w:rsidRPr="00873B30">
              <w:rPr>
                <w:color w:val="000000"/>
                <w:szCs w:val="24"/>
              </w:rPr>
              <w:t>265611</w:t>
            </w:r>
          </w:p>
        </w:tc>
        <w:tc>
          <w:tcPr>
            <w:tcW w:w="959" w:type="dxa"/>
            <w:vMerge/>
            <w:tcBorders>
              <w:top w:val="nil"/>
              <w:left w:val="single" w:sz="8" w:space="0" w:color="000000"/>
              <w:bottom w:val="single" w:sz="8" w:space="0" w:color="000000"/>
              <w:right w:val="single" w:sz="8" w:space="0" w:color="000000"/>
            </w:tcBorders>
            <w:vAlign w:val="center"/>
            <w:hideMark/>
          </w:tcPr>
          <w:p w14:paraId="1169B07C"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EA44F3A"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2AB3E8C"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927A476" w14:textId="77777777" w:rsidR="003A50EE" w:rsidRPr="005A4A10" w:rsidRDefault="003A50EE" w:rsidP="003A50EE">
            <w:pPr>
              <w:rPr>
                <w:color w:val="000000"/>
                <w:szCs w:val="24"/>
              </w:rPr>
            </w:pPr>
          </w:p>
        </w:tc>
      </w:tr>
      <w:tr w:rsidR="003A50EE" w:rsidRPr="005A4A10" w14:paraId="593D518F" w14:textId="50DD0926" w:rsidTr="003A50EE">
        <w:trPr>
          <w:trHeight w:val="127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D130F4" w14:textId="77777777" w:rsidR="003A50EE" w:rsidRPr="005A4A10" w:rsidRDefault="003A50EE" w:rsidP="003A50EE">
            <w:pPr>
              <w:jc w:val="center"/>
              <w:rPr>
                <w:color w:val="000000"/>
                <w:szCs w:val="24"/>
              </w:rPr>
            </w:pPr>
            <w:r w:rsidRPr="005A4A10">
              <w:rPr>
                <w:color w:val="000000"/>
                <w:szCs w:val="24"/>
              </w:rPr>
              <w:t>1</w:t>
            </w:r>
            <w:r>
              <w:rPr>
                <w:color w:val="000000"/>
                <w:szCs w:val="24"/>
              </w:rPr>
              <w:t>3</w:t>
            </w:r>
          </w:p>
        </w:tc>
        <w:tc>
          <w:tcPr>
            <w:tcW w:w="4403" w:type="dxa"/>
            <w:tcBorders>
              <w:top w:val="nil"/>
              <w:left w:val="nil"/>
              <w:bottom w:val="single" w:sz="8" w:space="0" w:color="000000"/>
              <w:right w:val="single" w:sz="8" w:space="0" w:color="000000"/>
            </w:tcBorders>
            <w:shd w:val="clear" w:color="auto" w:fill="auto"/>
            <w:vAlign w:val="center"/>
            <w:hideMark/>
          </w:tcPr>
          <w:p w14:paraId="014FF3A9" w14:textId="77777777" w:rsidR="003A50EE" w:rsidRPr="005A4A10" w:rsidRDefault="003A50EE" w:rsidP="003A50EE">
            <w:pPr>
              <w:jc w:val="both"/>
              <w:rPr>
                <w:b/>
                <w:bCs/>
                <w:color w:val="111111"/>
                <w:szCs w:val="24"/>
              </w:rPr>
            </w:pPr>
            <w:r w:rsidRPr="005A4A10">
              <w:rPr>
                <w:rFonts w:eastAsia="Roboto" w:cs="Roboto"/>
                <w:b/>
                <w:bCs/>
                <w:color w:val="111111"/>
                <w:szCs w:val="24"/>
              </w:rPr>
              <w:t>BOLA FUTEBOL</w:t>
            </w:r>
            <w:r w:rsidRPr="005A4A10">
              <w:rPr>
                <w:rFonts w:eastAsia="Roboto"/>
                <w:color w:val="111111"/>
                <w:szCs w:val="24"/>
              </w:rPr>
              <w:t xml:space="preserve">: Modelo </w:t>
            </w:r>
            <w:proofErr w:type="spellStart"/>
            <w:r w:rsidRPr="005A4A10">
              <w:rPr>
                <w:rFonts w:eastAsia="Roboto"/>
                <w:color w:val="111111"/>
                <w:szCs w:val="24"/>
              </w:rPr>
              <w:t>society</w:t>
            </w:r>
            <w:proofErr w:type="spellEnd"/>
            <w:r w:rsidRPr="005A4A10">
              <w:rPr>
                <w:rFonts w:eastAsia="Roboto"/>
                <w:color w:val="111111"/>
                <w:szCs w:val="24"/>
              </w:rPr>
              <w:t xml:space="preserve">, utilização: adulto, circunferência: 68 a 70 cm, cor: branca, material: poliuretano de 4,2 mm tecnologia </w:t>
            </w:r>
            <w:proofErr w:type="spellStart"/>
            <w:proofErr w:type="gramStart"/>
            <w:r w:rsidRPr="005A4A10">
              <w:rPr>
                <w:rFonts w:eastAsia="Roboto"/>
                <w:color w:val="111111"/>
                <w:szCs w:val="24"/>
              </w:rPr>
              <w:t>tb</w:t>
            </w:r>
            <w:proofErr w:type="spellEnd"/>
            <w:proofErr w:type="gramEnd"/>
            <w:r w:rsidRPr="005A4A10">
              <w:rPr>
                <w:rFonts w:eastAsia="Roboto"/>
                <w:color w:val="111111"/>
                <w:szCs w:val="24"/>
              </w:rPr>
              <w:t xml:space="preserve"> </w:t>
            </w:r>
            <w:proofErr w:type="spellStart"/>
            <w:r w:rsidRPr="005A4A10">
              <w:rPr>
                <w:rFonts w:eastAsia="Roboto"/>
                <w:color w:val="111111"/>
                <w:szCs w:val="24"/>
              </w:rPr>
              <w:t>moltec</w:t>
            </w:r>
            <w:proofErr w:type="spellEnd"/>
            <w:r w:rsidRPr="005A4A10">
              <w:rPr>
                <w:rFonts w:eastAsia="Roboto"/>
                <w:color w:val="111111"/>
                <w:szCs w:val="24"/>
              </w:rPr>
              <w:t>, peso: 410 a 440 g, faixa pressão: 10 ~12.</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4346F9"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06C194" w14:textId="77777777" w:rsidR="003A50EE" w:rsidRPr="005A4A10" w:rsidRDefault="003A50EE" w:rsidP="003A50EE">
            <w:pPr>
              <w:jc w:val="center"/>
              <w:rPr>
                <w:color w:val="000000"/>
                <w:szCs w:val="24"/>
              </w:rPr>
            </w:pPr>
            <w:r w:rsidRPr="005A4A10">
              <w:rPr>
                <w:color w:val="000000"/>
                <w:szCs w:val="24"/>
              </w:rPr>
              <w:t>30</w:t>
            </w:r>
          </w:p>
        </w:tc>
        <w:tc>
          <w:tcPr>
            <w:tcW w:w="912" w:type="dxa"/>
            <w:vMerge w:val="restart"/>
            <w:tcBorders>
              <w:top w:val="nil"/>
              <w:left w:val="single" w:sz="8" w:space="0" w:color="000000"/>
              <w:right w:val="single" w:sz="8" w:space="0" w:color="000000"/>
            </w:tcBorders>
          </w:tcPr>
          <w:p w14:paraId="389857EC"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4AB4DF2E" w14:textId="77777777" w:rsidR="003A50EE" w:rsidRPr="005A4A10" w:rsidRDefault="003A50EE" w:rsidP="003A50EE">
            <w:pPr>
              <w:jc w:val="center"/>
              <w:rPr>
                <w:color w:val="000000"/>
                <w:szCs w:val="24"/>
              </w:rPr>
            </w:pPr>
          </w:p>
        </w:tc>
      </w:tr>
      <w:tr w:rsidR="003A50EE" w:rsidRPr="005A4A10" w14:paraId="548053BC" w14:textId="17E2C287"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206ED276"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568CC7D7"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171673) </w:t>
            </w:r>
            <w:r>
              <w:rPr>
                <w:color w:val="000000"/>
                <w:szCs w:val="24"/>
              </w:rPr>
              <w:t xml:space="preserve">/ CATMAT: </w:t>
            </w:r>
            <w:r w:rsidRPr="003808D8">
              <w:rPr>
                <w:color w:val="000000"/>
                <w:szCs w:val="24"/>
              </w:rPr>
              <w:t>472016</w:t>
            </w:r>
          </w:p>
        </w:tc>
        <w:tc>
          <w:tcPr>
            <w:tcW w:w="959" w:type="dxa"/>
            <w:vMerge/>
            <w:tcBorders>
              <w:top w:val="nil"/>
              <w:left w:val="single" w:sz="8" w:space="0" w:color="000000"/>
              <w:bottom w:val="single" w:sz="8" w:space="0" w:color="000000"/>
              <w:right w:val="single" w:sz="8" w:space="0" w:color="000000"/>
            </w:tcBorders>
            <w:vAlign w:val="center"/>
            <w:hideMark/>
          </w:tcPr>
          <w:p w14:paraId="71DB6E2D"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A1EA3D8"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4718587"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14D6E36" w14:textId="77777777" w:rsidR="003A50EE" w:rsidRPr="005A4A10" w:rsidRDefault="003A50EE" w:rsidP="003A50EE">
            <w:pPr>
              <w:rPr>
                <w:color w:val="000000"/>
                <w:szCs w:val="24"/>
              </w:rPr>
            </w:pPr>
          </w:p>
        </w:tc>
      </w:tr>
      <w:tr w:rsidR="003A50EE" w:rsidRPr="005A4A10" w14:paraId="2104DE1F" w14:textId="4289FE29" w:rsidTr="003A50EE">
        <w:trPr>
          <w:trHeight w:val="63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192AF6" w14:textId="77777777" w:rsidR="003A50EE" w:rsidRPr="005A4A10" w:rsidRDefault="003A50EE" w:rsidP="003A50EE">
            <w:pPr>
              <w:jc w:val="center"/>
              <w:rPr>
                <w:color w:val="000000"/>
                <w:szCs w:val="24"/>
              </w:rPr>
            </w:pPr>
            <w:r w:rsidRPr="005A4A10">
              <w:rPr>
                <w:color w:val="000000"/>
                <w:szCs w:val="24"/>
              </w:rPr>
              <w:t>1</w:t>
            </w:r>
            <w:r>
              <w:rPr>
                <w:color w:val="000000"/>
                <w:szCs w:val="24"/>
              </w:rPr>
              <w:t>4</w:t>
            </w:r>
          </w:p>
        </w:tc>
        <w:tc>
          <w:tcPr>
            <w:tcW w:w="4403" w:type="dxa"/>
            <w:tcBorders>
              <w:top w:val="nil"/>
              <w:left w:val="nil"/>
              <w:bottom w:val="nil"/>
              <w:right w:val="single" w:sz="8" w:space="0" w:color="000000"/>
            </w:tcBorders>
            <w:shd w:val="clear" w:color="auto" w:fill="auto"/>
            <w:vAlign w:val="center"/>
            <w:hideMark/>
          </w:tcPr>
          <w:p w14:paraId="12920D24" w14:textId="77777777" w:rsidR="003A50EE" w:rsidRDefault="003A50EE" w:rsidP="003A50EE">
            <w:pPr>
              <w:rPr>
                <w:rFonts w:eastAsia="Roboto" w:cs="Roboto"/>
                <w:b/>
                <w:bCs/>
                <w:color w:val="111111"/>
                <w:szCs w:val="24"/>
              </w:rPr>
            </w:pPr>
          </w:p>
          <w:p w14:paraId="080ED587" w14:textId="77777777" w:rsidR="003A50EE" w:rsidRPr="005A4A10" w:rsidRDefault="003A50EE" w:rsidP="003A50EE">
            <w:pPr>
              <w:rPr>
                <w:b/>
                <w:bCs/>
                <w:color w:val="111111"/>
                <w:szCs w:val="24"/>
              </w:rPr>
            </w:pPr>
            <w:r w:rsidRPr="005A4A10">
              <w:rPr>
                <w:rFonts w:eastAsia="Roboto" w:cs="Roboto"/>
                <w:b/>
                <w:bCs/>
                <w:color w:val="111111"/>
                <w:szCs w:val="24"/>
              </w:rPr>
              <w:t>BOLA HANDEBOL</w:t>
            </w:r>
            <w:r w:rsidRPr="005A4A10">
              <w:rPr>
                <w:rFonts w:eastAsia="Roboto"/>
                <w:color w:val="111111"/>
                <w:szCs w:val="24"/>
              </w:rPr>
              <w:t xml:space="preserve">: Adulto feminino; circunferência: 54 - 56 cm; </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225F67"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B2D793" w14:textId="77777777" w:rsidR="003A50EE" w:rsidRPr="005A4A10" w:rsidRDefault="003A50EE" w:rsidP="003A50EE">
            <w:pPr>
              <w:jc w:val="center"/>
              <w:rPr>
                <w:color w:val="000000"/>
                <w:szCs w:val="24"/>
              </w:rPr>
            </w:pPr>
            <w:r w:rsidRPr="005A4A10">
              <w:rPr>
                <w:color w:val="000000"/>
                <w:szCs w:val="24"/>
              </w:rPr>
              <w:t>25</w:t>
            </w:r>
          </w:p>
        </w:tc>
        <w:tc>
          <w:tcPr>
            <w:tcW w:w="912" w:type="dxa"/>
            <w:vMerge w:val="restart"/>
            <w:tcBorders>
              <w:top w:val="nil"/>
              <w:left w:val="single" w:sz="8" w:space="0" w:color="000000"/>
              <w:right w:val="single" w:sz="8" w:space="0" w:color="000000"/>
            </w:tcBorders>
          </w:tcPr>
          <w:p w14:paraId="5C683CC4"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42E83E24" w14:textId="77777777" w:rsidR="003A50EE" w:rsidRPr="005A4A10" w:rsidRDefault="003A50EE" w:rsidP="003A50EE">
            <w:pPr>
              <w:jc w:val="center"/>
              <w:rPr>
                <w:color w:val="000000"/>
                <w:szCs w:val="24"/>
              </w:rPr>
            </w:pPr>
          </w:p>
        </w:tc>
      </w:tr>
      <w:tr w:rsidR="003A50EE" w:rsidRPr="005A4A10" w14:paraId="17C5F205" w14:textId="62A4BD59"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52CA1C2F"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EA81782" w14:textId="77777777" w:rsidR="003A50EE" w:rsidRPr="005A4A10" w:rsidRDefault="003A50EE" w:rsidP="003A50EE">
            <w:pPr>
              <w:rPr>
                <w:color w:val="111111"/>
                <w:szCs w:val="24"/>
              </w:rPr>
            </w:pPr>
            <w:proofErr w:type="gramStart"/>
            <w:r w:rsidRPr="005A4A10">
              <w:rPr>
                <w:rFonts w:eastAsia="Roboto" w:cs="Roboto"/>
                <w:color w:val="111111"/>
                <w:szCs w:val="24"/>
              </w:rPr>
              <w:t>cor</w:t>
            </w:r>
            <w:proofErr w:type="gramEnd"/>
            <w:r w:rsidRPr="005A4A10">
              <w:rPr>
                <w:rFonts w:eastAsia="Roboto" w:cs="Roboto"/>
                <w:color w:val="111111"/>
                <w:szCs w:val="24"/>
              </w:rPr>
              <w:t xml:space="preserve">: cinza, material: cloreto </w:t>
            </w:r>
            <w:proofErr w:type="spellStart"/>
            <w:r w:rsidRPr="005A4A10">
              <w:rPr>
                <w:rFonts w:eastAsia="Roboto" w:cs="Roboto"/>
                <w:color w:val="111111"/>
                <w:szCs w:val="24"/>
              </w:rPr>
              <w:t>polivinila</w:t>
            </w:r>
            <w:proofErr w:type="spellEnd"/>
            <w:r w:rsidRPr="005A4A10">
              <w:rPr>
                <w:rFonts w:eastAsia="Roboto" w:cs="Roboto"/>
                <w:color w:val="111111"/>
                <w:szCs w:val="24"/>
              </w:rPr>
              <w:t>;</w:t>
            </w:r>
          </w:p>
        </w:tc>
        <w:tc>
          <w:tcPr>
            <w:tcW w:w="959" w:type="dxa"/>
            <w:vMerge/>
            <w:tcBorders>
              <w:top w:val="nil"/>
              <w:left w:val="single" w:sz="8" w:space="0" w:color="000000"/>
              <w:bottom w:val="single" w:sz="8" w:space="0" w:color="000000"/>
              <w:right w:val="single" w:sz="8" w:space="0" w:color="000000"/>
            </w:tcBorders>
            <w:vAlign w:val="center"/>
            <w:hideMark/>
          </w:tcPr>
          <w:p w14:paraId="019AA74E"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510FCFB"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83FB7A8"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6500EA1A" w14:textId="77777777" w:rsidR="003A50EE" w:rsidRPr="005A4A10" w:rsidRDefault="003A50EE" w:rsidP="003A50EE">
            <w:pPr>
              <w:rPr>
                <w:color w:val="000000"/>
                <w:szCs w:val="24"/>
              </w:rPr>
            </w:pPr>
          </w:p>
        </w:tc>
      </w:tr>
      <w:tr w:rsidR="003A50EE" w:rsidRPr="005A4A10" w14:paraId="24BE68E0" w14:textId="6F21E16D"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1FE257B6"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494BB18D" w14:textId="77777777" w:rsidR="003A50EE" w:rsidRPr="005A4A10" w:rsidRDefault="003A50EE"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faixa</w:t>
            </w:r>
            <w:proofErr w:type="gramEnd"/>
            <w:r w:rsidRPr="005A4A10">
              <w:rPr>
                <w:rFonts w:eastAsia="Roboto" w:cs="Roboto"/>
                <w:color w:val="111111"/>
                <w:szCs w:val="24"/>
              </w:rPr>
              <w:t xml:space="preserve"> pressão: 5 - 6 , peso: 325 - 400 g.</w:t>
            </w:r>
          </w:p>
        </w:tc>
        <w:tc>
          <w:tcPr>
            <w:tcW w:w="959" w:type="dxa"/>
            <w:vMerge/>
            <w:tcBorders>
              <w:top w:val="nil"/>
              <w:left w:val="single" w:sz="8" w:space="0" w:color="000000"/>
              <w:bottom w:val="single" w:sz="8" w:space="0" w:color="000000"/>
              <w:right w:val="single" w:sz="8" w:space="0" w:color="000000"/>
            </w:tcBorders>
            <w:vAlign w:val="center"/>
            <w:hideMark/>
          </w:tcPr>
          <w:p w14:paraId="77E75AE7"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1974F00"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25D9A9AA"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1D207B7" w14:textId="77777777" w:rsidR="003A50EE" w:rsidRPr="005A4A10" w:rsidRDefault="003A50EE" w:rsidP="003A50EE">
            <w:pPr>
              <w:rPr>
                <w:color w:val="000000"/>
                <w:szCs w:val="24"/>
              </w:rPr>
            </w:pPr>
          </w:p>
        </w:tc>
      </w:tr>
      <w:tr w:rsidR="003A50EE" w:rsidRPr="005A4A10" w14:paraId="53FC1506" w14:textId="717EA75B"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37CA23DB"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60CE5CAA"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w:t>
            </w:r>
            <w:r>
              <w:rPr>
                <w:color w:val="000000"/>
                <w:szCs w:val="24"/>
              </w:rPr>
              <w:t>1396</w:t>
            </w:r>
            <w:r w:rsidRPr="005A4A10">
              <w:rPr>
                <w:color w:val="000000"/>
                <w:szCs w:val="24"/>
              </w:rPr>
              <w:t xml:space="preserve">) </w:t>
            </w:r>
            <w:r>
              <w:rPr>
                <w:color w:val="000000"/>
                <w:szCs w:val="24"/>
              </w:rPr>
              <w:t xml:space="preserve">/ CATMAT: </w:t>
            </w:r>
            <w:r w:rsidRPr="000A3F94">
              <w:rPr>
                <w:color w:val="000000"/>
                <w:szCs w:val="24"/>
              </w:rPr>
              <w:t>335488</w:t>
            </w:r>
          </w:p>
        </w:tc>
        <w:tc>
          <w:tcPr>
            <w:tcW w:w="959" w:type="dxa"/>
            <w:vMerge/>
            <w:tcBorders>
              <w:top w:val="nil"/>
              <w:left w:val="single" w:sz="8" w:space="0" w:color="000000"/>
              <w:bottom w:val="single" w:sz="8" w:space="0" w:color="000000"/>
              <w:right w:val="single" w:sz="8" w:space="0" w:color="000000"/>
            </w:tcBorders>
            <w:vAlign w:val="center"/>
            <w:hideMark/>
          </w:tcPr>
          <w:p w14:paraId="67C5CEA8"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A95E843"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2823C1BB"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22E750E3" w14:textId="77777777" w:rsidR="003A50EE" w:rsidRPr="005A4A10" w:rsidRDefault="003A50EE" w:rsidP="003A50EE">
            <w:pPr>
              <w:rPr>
                <w:color w:val="000000"/>
                <w:szCs w:val="24"/>
              </w:rPr>
            </w:pPr>
          </w:p>
        </w:tc>
      </w:tr>
      <w:tr w:rsidR="003A50EE" w:rsidRPr="005A4A10" w14:paraId="4F32C903" w14:textId="1F16E491" w:rsidTr="003A50EE">
        <w:trPr>
          <w:trHeight w:val="63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BF7A59" w14:textId="77777777" w:rsidR="003A50EE" w:rsidRPr="005A4A10" w:rsidRDefault="003A50EE" w:rsidP="003A50EE">
            <w:pPr>
              <w:jc w:val="center"/>
              <w:rPr>
                <w:color w:val="000000"/>
                <w:szCs w:val="24"/>
              </w:rPr>
            </w:pPr>
            <w:r w:rsidRPr="005A4A10">
              <w:rPr>
                <w:color w:val="000000"/>
                <w:szCs w:val="24"/>
              </w:rPr>
              <w:t>1</w:t>
            </w:r>
            <w:r>
              <w:rPr>
                <w:color w:val="000000"/>
                <w:szCs w:val="24"/>
              </w:rPr>
              <w:t>5</w:t>
            </w:r>
          </w:p>
        </w:tc>
        <w:tc>
          <w:tcPr>
            <w:tcW w:w="4403" w:type="dxa"/>
            <w:tcBorders>
              <w:top w:val="nil"/>
              <w:left w:val="nil"/>
              <w:bottom w:val="nil"/>
              <w:right w:val="single" w:sz="8" w:space="0" w:color="000000"/>
            </w:tcBorders>
            <w:shd w:val="clear" w:color="auto" w:fill="auto"/>
            <w:vAlign w:val="center"/>
            <w:hideMark/>
          </w:tcPr>
          <w:p w14:paraId="34C562C7" w14:textId="77777777" w:rsidR="003A50EE" w:rsidRDefault="003A50EE" w:rsidP="003A50EE">
            <w:pPr>
              <w:rPr>
                <w:rFonts w:eastAsia="Roboto" w:cs="Roboto"/>
                <w:b/>
                <w:bCs/>
                <w:color w:val="111111"/>
                <w:szCs w:val="24"/>
              </w:rPr>
            </w:pPr>
          </w:p>
          <w:p w14:paraId="136B39D9" w14:textId="77777777" w:rsidR="003A50EE" w:rsidRPr="005A4A10" w:rsidRDefault="003A50EE" w:rsidP="003A50EE">
            <w:pPr>
              <w:rPr>
                <w:b/>
                <w:bCs/>
                <w:color w:val="111111"/>
                <w:szCs w:val="24"/>
              </w:rPr>
            </w:pPr>
            <w:r w:rsidRPr="005A4A10">
              <w:rPr>
                <w:rFonts w:eastAsia="Roboto" w:cs="Roboto"/>
                <w:b/>
                <w:bCs/>
                <w:color w:val="111111"/>
                <w:szCs w:val="24"/>
              </w:rPr>
              <w:t xml:space="preserve">BOLA </w:t>
            </w:r>
            <w:proofErr w:type="gramStart"/>
            <w:r w:rsidRPr="005A4A10">
              <w:rPr>
                <w:rFonts w:eastAsia="Roboto" w:cs="Roboto"/>
                <w:b/>
                <w:bCs/>
                <w:color w:val="111111"/>
                <w:szCs w:val="24"/>
              </w:rPr>
              <w:t>HANDEBOL</w:t>
            </w:r>
            <w:r w:rsidRPr="005A4A10">
              <w:rPr>
                <w:rFonts w:eastAsia="Roboto"/>
                <w:color w:val="111111"/>
                <w:szCs w:val="24"/>
              </w:rPr>
              <w:t xml:space="preserve"> :</w:t>
            </w:r>
            <w:proofErr w:type="gramEnd"/>
            <w:r w:rsidRPr="005A4A10">
              <w:rPr>
                <w:rFonts w:eastAsia="Roboto"/>
                <w:color w:val="111111"/>
                <w:szCs w:val="24"/>
              </w:rPr>
              <w:t xml:space="preserve"> Adulto masculino; circunferência: 58- 60 cm;</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396ED3C"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17E181" w14:textId="77777777" w:rsidR="003A50EE" w:rsidRPr="005A4A10" w:rsidRDefault="003A50EE" w:rsidP="003A50EE">
            <w:pPr>
              <w:jc w:val="center"/>
              <w:rPr>
                <w:color w:val="000000"/>
                <w:szCs w:val="24"/>
              </w:rPr>
            </w:pPr>
            <w:r w:rsidRPr="005A4A10">
              <w:rPr>
                <w:color w:val="000000"/>
                <w:szCs w:val="24"/>
              </w:rPr>
              <w:t>30</w:t>
            </w:r>
          </w:p>
        </w:tc>
        <w:tc>
          <w:tcPr>
            <w:tcW w:w="912" w:type="dxa"/>
            <w:vMerge w:val="restart"/>
            <w:tcBorders>
              <w:top w:val="nil"/>
              <w:left w:val="single" w:sz="8" w:space="0" w:color="000000"/>
              <w:right w:val="single" w:sz="8" w:space="0" w:color="000000"/>
            </w:tcBorders>
          </w:tcPr>
          <w:p w14:paraId="70E3FE29"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4C4B48D2" w14:textId="77777777" w:rsidR="003A50EE" w:rsidRPr="005A4A10" w:rsidRDefault="003A50EE" w:rsidP="003A50EE">
            <w:pPr>
              <w:jc w:val="center"/>
              <w:rPr>
                <w:color w:val="000000"/>
                <w:szCs w:val="24"/>
              </w:rPr>
            </w:pPr>
          </w:p>
        </w:tc>
      </w:tr>
      <w:tr w:rsidR="003A50EE" w:rsidRPr="005A4A10" w14:paraId="0BFD58F7" w14:textId="7F357854"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6A5645F0"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0AC5FDD4" w14:textId="77777777" w:rsidR="003A50EE" w:rsidRPr="005A4A10" w:rsidRDefault="003A50EE"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cinza;</w:t>
            </w:r>
          </w:p>
        </w:tc>
        <w:tc>
          <w:tcPr>
            <w:tcW w:w="959" w:type="dxa"/>
            <w:vMerge/>
            <w:tcBorders>
              <w:top w:val="nil"/>
              <w:left w:val="single" w:sz="8" w:space="0" w:color="000000"/>
              <w:bottom w:val="single" w:sz="8" w:space="0" w:color="000000"/>
              <w:right w:val="single" w:sz="8" w:space="0" w:color="000000"/>
            </w:tcBorders>
            <w:vAlign w:val="center"/>
            <w:hideMark/>
          </w:tcPr>
          <w:p w14:paraId="68A7683C"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956A4CE"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4072EB2C"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415618C4" w14:textId="77777777" w:rsidR="003A50EE" w:rsidRPr="005A4A10" w:rsidRDefault="003A50EE" w:rsidP="003A50EE">
            <w:pPr>
              <w:rPr>
                <w:color w:val="000000"/>
                <w:szCs w:val="24"/>
              </w:rPr>
            </w:pPr>
          </w:p>
        </w:tc>
      </w:tr>
      <w:tr w:rsidR="003A50EE" w:rsidRPr="005A4A10" w14:paraId="6DE7910F" w14:textId="1F00E08F" w:rsidTr="003A50EE">
        <w:trPr>
          <w:trHeight w:val="645"/>
        </w:trPr>
        <w:tc>
          <w:tcPr>
            <w:tcW w:w="582" w:type="dxa"/>
            <w:vMerge/>
            <w:tcBorders>
              <w:top w:val="nil"/>
              <w:left w:val="single" w:sz="8" w:space="0" w:color="000000"/>
              <w:bottom w:val="single" w:sz="8" w:space="0" w:color="000000"/>
              <w:right w:val="single" w:sz="8" w:space="0" w:color="000000"/>
            </w:tcBorders>
            <w:vAlign w:val="center"/>
            <w:hideMark/>
          </w:tcPr>
          <w:p w14:paraId="114AC563"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7C832FA4" w14:textId="77777777" w:rsidR="003A50EE" w:rsidRPr="005A4A10" w:rsidRDefault="003A50EE" w:rsidP="003A50EE">
            <w:pPr>
              <w:rPr>
                <w:color w:val="111111"/>
                <w:szCs w:val="24"/>
              </w:rPr>
            </w:pPr>
            <w:proofErr w:type="gramStart"/>
            <w:r w:rsidRPr="005A4A10">
              <w:rPr>
                <w:rFonts w:eastAsia="Roboto" w:cs="Roboto"/>
                <w:color w:val="111111"/>
                <w:szCs w:val="24"/>
              </w:rPr>
              <w:t>material</w:t>
            </w:r>
            <w:proofErr w:type="gramEnd"/>
            <w:r w:rsidRPr="005A4A10">
              <w:rPr>
                <w:rFonts w:eastAsia="Roboto" w:cs="Roboto"/>
                <w:color w:val="111111"/>
                <w:szCs w:val="24"/>
              </w:rPr>
              <w:t>: poliuretano; faixa pressão: 5 – 6; peso: 425 - 475 g.</w:t>
            </w:r>
          </w:p>
        </w:tc>
        <w:tc>
          <w:tcPr>
            <w:tcW w:w="959" w:type="dxa"/>
            <w:vMerge/>
            <w:tcBorders>
              <w:top w:val="nil"/>
              <w:left w:val="single" w:sz="8" w:space="0" w:color="000000"/>
              <w:bottom w:val="single" w:sz="8" w:space="0" w:color="000000"/>
              <w:right w:val="single" w:sz="8" w:space="0" w:color="000000"/>
            </w:tcBorders>
            <w:vAlign w:val="center"/>
            <w:hideMark/>
          </w:tcPr>
          <w:p w14:paraId="4FC7AE1F"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A6FCBBB"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1C7C6C27"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7FB3A11E" w14:textId="77777777" w:rsidR="003A50EE" w:rsidRPr="005A4A10" w:rsidRDefault="003A50EE" w:rsidP="003A50EE">
            <w:pPr>
              <w:rPr>
                <w:color w:val="000000"/>
                <w:szCs w:val="24"/>
              </w:rPr>
            </w:pPr>
          </w:p>
        </w:tc>
      </w:tr>
      <w:tr w:rsidR="003A50EE" w:rsidRPr="005A4A10" w14:paraId="2829D6A3" w14:textId="2938ED91"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67B4DB44"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204CB26C"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1398) </w:t>
            </w:r>
            <w:r>
              <w:rPr>
                <w:color w:val="000000"/>
                <w:szCs w:val="24"/>
              </w:rPr>
              <w:t xml:space="preserve">/ CATMAT: </w:t>
            </w:r>
            <w:r w:rsidRPr="000A3F94">
              <w:rPr>
                <w:color w:val="000000"/>
                <w:szCs w:val="24"/>
              </w:rPr>
              <w:t>399280</w:t>
            </w:r>
          </w:p>
        </w:tc>
        <w:tc>
          <w:tcPr>
            <w:tcW w:w="959" w:type="dxa"/>
            <w:vMerge/>
            <w:tcBorders>
              <w:top w:val="nil"/>
              <w:left w:val="single" w:sz="8" w:space="0" w:color="000000"/>
              <w:bottom w:val="single" w:sz="8" w:space="0" w:color="000000"/>
              <w:right w:val="single" w:sz="8" w:space="0" w:color="000000"/>
            </w:tcBorders>
            <w:vAlign w:val="center"/>
            <w:hideMark/>
          </w:tcPr>
          <w:p w14:paraId="3965903C"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85B0DB7"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044075B"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7FE9C49" w14:textId="77777777" w:rsidR="003A50EE" w:rsidRPr="005A4A10" w:rsidRDefault="003A50EE" w:rsidP="003A50EE">
            <w:pPr>
              <w:rPr>
                <w:color w:val="000000"/>
                <w:szCs w:val="24"/>
              </w:rPr>
            </w:pPr>
          </w:p>
        </w:tc>
      </w:tr>
      <w:tr w:rsidR="003A50EE" w:rsidRPr="005A4A10" w14:paraId="23F60363" w14:textId="4DBE505F" w:rsidTr="003A50EE">
        <w:trPr>
          <w:trHeight w:val="31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1BE4AF" w14:textId="77777777" w:rsidR="003A50EE" w:rsidRPr="005A4A10" w:rsidRDefault="003A50EE" w:rsidP="003A50EE">
            <w:pPr>
              <w:jc w:val="center"/>
              <w:rPr>
                <w:color w:val="000000"/>
                <w:szCs w:val="24"/>
              </w:rPr>
            </w:pPr>
            <w:r w:rsidRPr="005A4A10">
              <w:rPr>
                <w:color w:val="000000"/>
                <w:szCs w:val="24"/>
              </w:rPr>
              <w:lastRenderedPageBreak/>
              <w:t>1</w:t>
            </w:r>
            <w:r>
              <w:rPr>
                <w:color w:val="000000"/>
                <w:szCs w:val="24"/>
              </w:rPr>
              <w:t>6</w:t>
            </w:r>
          </w:p>
        </w:tc>
        <w:tc>
          <w:tcPr>
            <w:tcW w:w="4403" w:type="dxa"/>
            <w:tcBorders>
              <w:top w:val="nil"/>
              <w:left w:val="nil"/>
              <w:bottom w:val="nil"/>
              <w:right w:val="single" w:sz="8" w:space="0" w:color="000000"/>
            </w:tcBorders>
            <w:shd w:val="clear" w:color="auto" w:fill="auto"/>
            <w:vAlign w:val="center"/>
            <w:hideMark/>
          </w:tcPr>
          <w:p w14:paraId="1120F3A1" w14:textId="77777777" w:rsidR="003A50EE" w:rsidRDefault="003A50EE" w:rsidP="003A50EE">
            <w:pPr>
              <w:jc w:val="both"/>
              <w:rPr>
                <w:rFonts w:eastAsia="Roboto" w:cs="Roboto"/>
                <w:b/>
                <w:bCs/>
                <w:color w:val="111111"/>
                <w:szCs w:val="24"/>
              </w:rPr>
            </w:pPr>
          </w:p>
          <w:p w14:paraId="382F2A1A" w14:textId="77777777" w:rsidR="003A50EE" w:rsidRPr="005A4A10" w:rsidRDefault="003A50EE" w:rsidP="003A50EE">
            <w:pPr>
              <w:jc w:val="both"/>
              <w:rPr>
                <w:b/>
                <w:bCs/>
                <w:color w:val="111111"/>
                <w:szCs w:val="24"/>
              </w:rPr>
            </w:pPr>
            <w:r w:rsidRPr="005A4A10">
              <w:rPr>
                <w:rFonts w:eastAsia="Roboto" w:cs="Roboto"/>
                <w:b/>
                <w:bCs/>
                <w:color w:val="111111"/>
                <w:szCs w:val="24"/>
              </w:rPr>
              <w:t xml:space="preserve">BOMBA AR: </w:t>
            </w:r>
            <w:r w:rsidRPr="005A4A10">
              <w:rPr>
                <w:rFonts w:eastAsia="Roboto"/>
                <w:color w:val="111111"/>
                <w:szCs w:val="24"/>
              </w:rPr>
              <w:t xml:space="preserve">Manual tipo t, material; </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46EED48"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91A1B9" w14:textId="77777777" w:rsidR="003A50EE" w:rsidRPr="005A4A10" w:rsidRDefault="003A50EE" w:rsidP="003A50EE">
            <w:pPr>
              <w:jc w:val="center"/>
              <w:rPr>
                <w:color w:val="000000"/>
                <w:szCs w:val="24"/>
              </w:rPr>
            </w:pPr>
            <w:r w:rsidRPr="005A4A10">
              <w:rPr>
                <w:color w:val="000000"/>
                <w:szCs w:val="24"/>
              </w:rPr>
              <w:t>11</w:t>
            </w:r>
          </w:p>
        </w:tc>
        <w:tc>
          <w:tcPr>
            <w:tcW w:w="912" w:type="dxa"/>
            <w:vMerge w:val="restart"/>
            <w:tcBorders>
              <w:top w:val="nil"/>
              <w:left w:val="single" w:sz="8" w:space="0" w:color="000000"/>
              <w:right w:val="single" w:sz="8" w:space="0" w:color="000000"/>
            </w:tcBorders>
          </w:tcPr>
          <w:p w14:paraId="05D701C1"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191E1AAA" w14:textId="77777777" w:rsidR="003A50EE" w:rsidRPr="005A4A10" w:rsidRDefault="003A50EE" w:rsidP="003A50EE">
            <w:pPr>
              <w:jc w:val="center"/>
              <w:rPr>
                <w:color w:val="000000"/>
                <w:szCs w:val="24"/>
              </w:rPr>
            </w:pPr>
          </w:p>
        </w:tc>
      </w:tr>
      <w:tr w:rsidR="003A50EE" w:rsidRPr="005A4A10" w14:paraId="049774EE" w14:textId="32F1B08B"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2FECA3E3"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4581AC7" w14:textId="77777777" w:rsidR="003A50EE" w:rsidRPr="005A4A10" w:rsidRDefault="003A50EE" w:rsidP="003A50EE">
            <w:pPr>
              <w:jc w:val="both"/>
              <w:rPr>
                <w:color w:val="111111"/>
                <w:szCs w:val="24"/>
              </w:rPr>
            </w:pPr>
            <w:proofErr w:type="gramStart"/>
            <w:r w:rsidRPr="005A4A10">
              <w:rPr>
                <w:rFonts w:eastAsia="Roboto" w:cs="Roboto"/>
                <w:color w:val="111111"/>
                <w:szCs w:val="24"/>
              </w:rPr>
              <w:t>cabo</w:t>
            </w:r>
            <w:proofErr w:type="gramEnd"/>
            <w:r w:rsidRPr="005A4A10">
              <w:rPr>
                <w:rFonts w:eastAsia="Roboto" w:cs="Roboto"/>
                <w:color w:val="111111"/>
                <w:szCs w:val="24"/>
              </w:rPr>
              <w:t>: plástico;</w:t>
            </w:r>
          </w:p>
        </w:tc>
        <w:tc>
          <w:tcPr>
            <w:tcW w:w="959" w:type="dxa"/>
            <w:vMerge/>
            <w:tcBorders>
              <w:top w:val="nil"/>
              <w:left w:val="single" w:sz="8" w:space="0" w:color="000000"/>
              <w:bottom w:val="single" w:sz="8" w:space="0" w:color="000000"/>
              <w:right w:val="single" w:sz="8" w:space="0" w:color="000000"/>
            </w:tcBorders>
            <w:vAlign w:val="center"/>
            <w:hideMark/>
          </w:tcPr>
          <w:p w14:paraId="6307F991"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3FE0F22"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386BB2E4"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7D0E9497" w14:textId="77777777" w:rsidR="003A50EE" w:rsidRPr="005A4A10" w:rsidRDefault="003A50EE" w:rsidP="003A50EE">
            <w:pPr>
              <w:rPr>
                <w:color w:val="000000"/>
                <w:szCs w:val="24"/>
              </w:rPr>
            </w:pPr>
          </w:p>
        </w:tc>
      </w:tr>
      <w:tr w:rsidR="003A50EE" w:rsidRPr="005A4A10" w14:paraId="680581B8" w14:textId="33676BBA"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416D7F50"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0BA0A63" w14:textId="77777777" w:rsidR="003A50EE" w:rsidRPr="005A4A10" w:rsidRDefault="003A50EE" w:rsidP="003A50EE">
            <w:pPr>
              <w:jc w:val="both"/>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manômetro</w:t>
            </w:r>
            <w:proofErr w:type="gramEnd"/>
            <w:r w:rsidRPr="005A4A10">
              <w:rPr>
                <w:rFonts w:eastAsia="Roboto" w:cs="Roboto"/>
                <w:color w:val="111111"/>
                <w:szCs w:val="24"/>
              </w:rPr>
              <w:t xml:space="preserve">: n/a; </w:t>
            </w:r>
          </w:p>
        </w:tc>
        <w:tc>
          <w:tcPr>
            <w:tcW w:w="959" w:type="dxa"/>
            <w:vMerge/>
            <w:tcBorders>
              <w:top w:val="nil"/>
              <w:left w:val="single" w:sz="8" w:space="0" w:color="000000"/>
              <w:bottom w:val="single" w:sz="8" w:space="0" w:color="000000"/>
              <w:right w:val="single" w:sz="8" w:space="0" w:color="000000"/>
            </w:tcBorders>
            <w:vAlign w:val="center"/>
            <w:hideMark/>
          </w:tcPr>
          <w:p w14:paraId="1C2D4824"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0354E32"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EE354CD"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219C969D" w14:textId="77777777" w:rsidR="003A50EE" w:rsidRPr="005A4A10" w:rsidRDefault="003A50EE" w:rsidP="003A50EE">
            <w:pPr>
              <w:rPr>
                <w:color w:val="000000"/>
                <w:szCs w:val="24"/>
              </w:rPr>
            </w:pPr>
          </w:p>
        </w:tc>
      </w:tr>
      <w:tr w:rsidR="003A50EE" w:rsidRPr="005A4A10" w14:paraId="38033218" w14:textId="0F4AC8EC" w:rsidTr="003A50EE">
        <w:trPr>
          <w:trHeight w:val="630"/>
        </w:trPr>
        <w:tc>
          <w:tcPr>
            <w:tcW w:w="582" w:type="dxa"/>
            <w:vMerge/>
            <w:tcBorders>
              <w:top w:val="nil"/>
              <w:left w:val="single" w:sz="8" w:space="0" w:color="000000"/>
              <w:bottom w:val="single" w:sz="8" w:space="0" w:color="000000"/>
              <w:right w:val="single" w:sz="8" w:space="0" w:color="000000"/>
            </w:tcBorders>
            <w:vAlign w:val="center"/>
            <w:hideMark/>
          </w:tcPr>
          <w:p w14:paraId="364E5A78"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76F17346" w14:textId="77777777" w:rsidR="003A50EE" w:rsidRPr="005A4A10" w:rsidRDefault="003A50EE" w:rsidP="003A50EE">
            <w:pPr>
              <w:jc w:val="both"/>
              <w:rPr>
                <w:color w:val="111111"/>
                <w:szCs w:val="24"/>
              </w:rPr>
            </w:pPr>
            <w:proofErr w:type="gramStart"/>
            <w:r w:rsidRPr="005A4A10">
              <w:rPr>
                <w:rFonts w:eastAsia="Roboto" w:cs="Roboto"/>
                <w:color w:val="111111"/>
                <w:szCs w:val="24"/>
              </w:rPr>
              <w:t>comprimento</w:t>
            </w:r>
            <w:proofErr w:type="gramEnd"/>
            <w:r w:rsidRPr="005A4A10">
              <w:rPr>
                <w:rFonts w:eastAsia="Roboto" w:cs="Roboto"/>
                <w:color w:val="111111"/>
                <w:szCs w:val="24"/>
              </w:rPr>
              <w:t xml:space="preserve"> mangueira: n/a; adaptador (bico): bola inflável; </w:t>
            </w:r>
          </w:p>
        </w:tc>
        <w:tc>
          <w:tcPr>
            <w:tcW w:w="959" w:type="dxa"/>
            <w:vMerge/>
            <w:tcBorders>
              <w:top w:val="nil"/>
              <w:left w:val="single" w:sz="8" w:space="0" w:color="000000"/>
              <w:bottom w:val="single" w:sz="8" w:space="0" w:color="000000"/>
              <w:right w:val="single" w:sz="8" w:space="0" w:color="000000"/>
            </w:tcBorders>
            <w:vAlign w:val="center"/>
            <w:hideMark/>
          </w:tcPr>
          <w:p w14:paraId="27E041C9"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1489183"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1F7C3661"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430ACEF1" w14:textId="77777777" w:rsidR="003A50EE" w:rsidRPr="005A4A10" w:rsidRDefault="003A50EE" w:rsidP="003A50EE">
            <w:pPr>
              <w:rPr>
                <w:color w:val="000000"/>
                <w:szCs w:val="24"/>
              </w:rPr>
            </w:pPr>
          </w:p>
        </w:tc>
      </w:tr>
      <w:tr w:rsidR="003A50EE" w:rsidRPr="005A4A10" w14:paraId="4AD1B58D" w14:textId="10B1B8CA"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6DA5A4F3"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06B5DD24" w14:textId="77777777" w:rsidR="003A50EE" w:rsidRPr="005A4A10" w:rsidRDefault="003A50EE" w:rsidP="003A50EE">
            <w:pPr>
              <w:jc w:val="both"/>
              <w:rPr>
                <w:color w:val="111111"/>
                <w:szCs w:val="24"/>
              </w:rPr>
            </w:pPr>
            <w:proofErr w:type="gramStart"/>
            <w:r w:rsidRPr="005A4A10">
              <w:rPr>
                <w:rFonts w:eastAsia="Roboto" w:cs="Roboto"/>
                <w:color w:val="111111"/>
                <w:szCs w:val="24"/>
              </w:rPr>
              <w:t>material</w:t>
            </w:r>
            <w:proofErr w:type="gramEnd"/>
            <w:r w:rsidRPr="005A4A10">
              <w:rPr>
                <w:rFonts w:eastAsia="Roboto" w:cs="Roboto"/>
                <w:color w:val="111111"/>
                <w:szCs w:val="24"/>
              </w:rPr>
              <w:t xml:space="preserve"> corpo: plástico.</w:t>
            </w:r>
          </w:p>
        </w:tc>
        <w:tc>
          <w:tcPr>
            <w:tcW w:w="959" w:type="dxa"/>
            <w:vMerge/>
            <w:tcBorders>
              <w:top w:val="nil"/>
              <w:left w:val="single" w:sz="8" w:space="0" w:color="000000"/>
              <w:bottom w:val="single" w:sz="8" w:space="0" w:color="000000"/>
              <w:right w:val="single" w:sz="8" w:space="0" w:color="000000"/>
            </w:tcBorders>
            <w:vAlign w:val="center"/>
            <w:hideMark/>
          </w:tcPr>
          <w:p w14:paraId="09F1600F"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BFED8D9"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38AC49DF"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0D0ACA91" w14:textId="77777777" w:rsidR="003A50EE" w:rsidRPr="005A4A10" w:rsidRDefault="003A50EE" w:rsidP="003A50EE">
            <w:pPr>
              <w:rPr>
                <w:color w:val="000000"/>
                <w:szCs w:val="24"/>
              </w:rPr>
            </w:pPr>
          </w:p>
        </w:tc>
      </w:tr>
      <w:tr w:rsidR="003A50EE" w:rsidRPr="005A4A10" w14:paraId="4F9E7D97" w14:textId="7209E474" w:rsidTr="003A50E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6A2ECF51"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20D44240"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1431) </w:t>
            </w:r>
            <w:r>
              <w:rPr>
                <w:color w:val="000000"/>
                <w:szCs w:val="24"/>
              </w:rPr>
              <w:t xml:space="preserve">/ CATMAT: </w:t>
            </w:r>
            <w:r w:rsidRPr="00EE263C">
              <w:rPr>
                <w:color w:val="000000"/>
                <w:szCs w:val="24"/>
              </w:rPr>
              <w:t>95338</w:t>
            </w:r>
          </w:p>
        </w:tc>
        <w:tc>
          <w:tcPr>
            <w:tcW w:w="959" w:type="dxa"/>
            <w:vMerge/>
            <w:tcBorders>
              <w:top w:val="nil"/>
              <w:left w:val="single" w:sz="8" w:space="0" w:color="000000"/>
              <w:bottom w:val="single" w:sz="8" w:space="0" w:color="000000"/>
              <w:right w:val="single" w:sz="8" w:space="0" w:color="000000"/>
            </w:tcBorders>
            <w:vAlign w:val="center"/>
            <w:hideMark/>
          </w:tcPr>
          <w:p w14:paraId="09FE5357"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7CCFEC05"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25DF4F0" w14:textId="77777777" w:rsidR="003A50EE" w:rsidRPr="005A4A10" w:rsidRDefault="003A50EE"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08E36CC" w14:textId="77777777" w:rsidR="003A50EE" w:rsidRPr="005A4A10" w:rsidRDefault="003A50EE" w:rsidP="003A50EE">
            <w:pPr>
              <w:rPr>
                <w:color w:val="000000"/>
                <w:szCs w:val="24"/>
              </w:rPr>
            </w:pPr>
          </w:p>
        </w:tc>
      </w:tr>
      <w:tr w:rsidR="003A50EE" w:rsidRPr="005A4A10" w14:paraId="3A5DF80E" w14:textId="6AD8DEF0" w:rsidTr="003A50EE">
        <w:trPr>
          <w:trHeight w:val="63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44FAC7" w14:textId="77777777" w:rsidR="003A50EE" w:rsidRPr="005A4A10" w:rsidRDefault="003A50EE" w:rsidP="003A50EE">
            <w:pPr>
              <w:jc w:val="center"/>
              <w:rPr>
                <w:color w:val="000000"/>
                <w:szCs w:val="24"/>
              </w:rPr>
            </w:pPr>
            <w:r w:rsidRPr="005A4A10">
              <w:rPr>
                <w:color w:val="000000"/>
                <w:szCs w:val="24"/>
              </w:rPr>
              <w:t>1</w:t>
            </w:r>
            <w:r>
              <w:rPr>
                <w:color w:val="000000"/>
                <w:szCs w:val="24"/>
              </w:rPr>
              <w:t>7</w:t>
            </w:r>
          </w:p>
        </w:tc>
        <w:tc>
          <w:tcPr>
            <w:tcW w:w="4403" w:type="dxa"/>
            <w:tcBorders>
              <w:top w:val="nil"/>
              <w:left w:val="nil"/>
              <w:bottom w:val="nil"/>
              <w:right w:val="single" w:sz="8" w:space="0" w:color="000000"/>
            </w:tcBorders>
            <w:shd w:val="clear" w:color="auto" w:fill="auto"/>
            <w:vAlign w:val="center"/>
            <w:hideMark/>
          </w:tcPr>
          <w:p w14:paraId="07554D82" w14:textId="77777777" w:rsidR="003A50EE" w:rsidRDefault="003A50EE" w:rsidP="003A50EE">
            <w:pPr>
              <w:jc w:val="both"/>
              <w:rPr>
                <w:rFonts w:eastAsia="Roboto" w:cs="Roboto"/>
                <w:b/>
                <w:bCs/>
                <w:color w:val="111111"/>
                <w:szCs w:val="24"/>
              </w:rPr>
            </w:pPr>
          </w:p>
          <w:p w14:paraId="6E8B23F4" w14:textId="77777777" w:rsidR="003A50EE" w:rsidRPr="005A4A10" w:rsidRDefault="003A50EE" w:rsidP="003A50EE">
            <w:pPr>
              <w:jc w:val="both"/>
              <w:rPr>
                <w:b/>
                <w:bCs/>
                <w:color w:val="111111"/>
                <w:szCs w:val="24"/>
              </w:rPr>
            </w:pPr>
            <w:r w:rsidRPr="005A4A10">
              <w:rPr>
                <w:rFonts w:eastAsia="Roboto" w:cs="Roboto"/>
                <w:b/>
                <w:bCs/>
                <w:color w:val="111111"/>
                <w:szCs w:val="24"/>
              </w:rPr>
              <w:t>BOLA VÔLEI:</w:t>
            </w:r>
            <w:proofErr w:type="gramStart"/>
            <w:r w:rsidRPr="005A4A10">
              <w:rPr>
                <w:rFonts w:eastAsia="Roboto"/>
                <w:color w:val="111111"/>
                <w:szCs w:val="24"/>
              </w:rPr>
              <w:t xml:space="preserve">  </w:t>
            </w:r>
            <w:proofErr w:type="gramEnd"/>
            <w:r w:rsidRPr="005A4A10">
              <w:rPr>
                <w:rFonts w:eastAsia="Roboto"/>
                <w:color w:val="111111"/>
                <w:szCs w:val="24"/>
              </w:rPr>
              <w:t>Adulto feminino; circunferência: 64 – 66 cm;</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EF3C87" w14:textId="77777777" w:rsidR="003A50EE" w:rsidRPr="005A4A10" w:rsidRDefault="003A50EE"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F1EEAA" w14:textId="77777777" w:rsidR="003A50EE" w:rsidRPr="005A4A10" w:rsidRDefault="003A50EE" w:rsidP="003A50EE">
            <w:pPr>
              <w:jc w:val="center"/>
              <w:rPr>
                <w:color w:val="000000"/>
                <w:szCs w:val="24"/>
              </w:rPr>
            </w:pPr>
            <w:r w:rsidRPr="005A4A10">
              <w:rPr>
                <w:color w:val="000000"/>
                <w:szCs w:val="24"/>
              </w:rPr>
              <w:t>22</w:t>
            </w:r>
          </w:p>
        </w:tc>
        <w:tc>
          <w:tcPr>
            <w:tcW w:w="912" w:type="dxa"/>
            <w:vMerge w:val="restart"/>
            <w:tcBorders>
              <w:top w:val="nil"/>
              <w:left w:val="single" w:sz="8" w:space="0" w:color="000000"/>
              <w:right w:val="single" w:sz="8" w:space="0" w:color="000000"/>
            </w:tcBorders>
          </w:tcPr>
          <w:p w14:paraId="7B62D122" w14:textId="77777777" w:rsidR="003A50EE" w:rsidRPr="005A4A10" w:rsidRDefault="003A50EE" w:rsidP="003A50EE">
            <w:pPr>
              <w:jc w:val="center"/>
              <w:rPr>
                <w:color w:val="000000"/>
                <w:szCs w:val="24"/>
              </w:rPr>
            </w:pPr>
          </w:p>
        </w:tc>
        <w:tc>
          <w:tcPr>
            <w:tcW w:w="912" w:type="dxa"/>
            <w:vMerge w:val="restart"/>
            <w:tcBorders>
              <w:top w:val="nil"/>
              <w:left w:val="single" w:sz="8" w:space="0" w:color="000000"/>
              <w:right w:val="single" w:sz="8" w:space="0" w:color="000000"/>
            </w:tcBorders>
          </w:tcPr>
          <w:p w14:paraId="1CED8B30" w14:textId="77777777" w:rsidR="003A50EE" w:rsidRPr="005A4A10" w:rsidRDefault="003A50EE" w:rsidP="003A50EE">
            <w:pPr>
              <w:jc w:val="center"/>
              <w:rPr>
                <w:color w:val="000000"/>
                <w:szCs w:val="24"/>
              </w:rPr>
            </w:pPr>
          </w:p>
        </w:tc>
      </w:tr>
      <w:tr w:rsidR="003A50EE" w:rsidRPr="005A4A10" w14:paraId="0384D504" w14:textId="600161F7"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4201F426"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60001F15" w14:textId="77777777" w:rsidR="003A50EE" w:rsidRPr="005A4A10" w:rsidRDefault="003A50EE" w:rsidP="003A50EE">
            <w:pPr>
              <w:jc w:val="both"/>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xml:space="preserve">: branco; </w:t>
            </w:r>
          </w:p>
        </w:tc>
        <w:tc>
          <w:tcPr>
            <w:tcW w:w="959" w:type="dxa"/>
            <w:vMerge/>
            <w:tcBorders>
              <w:top w:val="nil"/>
              <w:left w:val="single" w:sz="8" w:space="0" w:color="000000"/>
              <w:bottom w:val="single" w:sz="8" w:space="0" w:color="000000"/>
              <w:right w:val="single" w:sz="8" w:space="0" w:color="000000"/>
            </w:tcBorders>
            <w:vAlign w:val="center"/>
            <w:hideMark/>
          </w:tcPr>
          <w:p w14:paraId="7FB55B31"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B785C96"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647586EA"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30181D0B" w14:textId="77777777" w:rsidR="003A50EE" w:rsidRPr="005A4A10" w:rsidRDefault="003A50EE" w:rsidP="003A50EE">
            <w:pPr>
              <w:rPr>
                <w:color w:val="000000"/>
                <w:szCs w:val="24"/>
              </w:rPr>
            </w:pPr>
          </w:p>
        </w:tc>
      </w:tr>
      <w:tr w:rsidR="003A50EE" w:rsidRPr="005A4A10" w14:paraId="0027693F" w14:textId="281F0072" w:rsidTr="003A50E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19ECAAEF" w14:textId="77777777" w:rsidR="003A50EE" w:rsidRPr="005A4A10" w:rsidRDefault="003A50EE"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7665A4F" w14:textId="77777777" w:rsidR="003A50EE" w:rsidRPr="005A4A10" w:rsidRDefault="003A50EE" w:rsidP="003A50EE">
            <w:pPr>
              <w:jc w:val="both"/>
              <w:rPr>
                <w:color w:val="111111"/>
                <w:szCs w:val="24"/>
              </w:rPr>
            </w:pPr>
            <w:proofErr w:type="gramStart"/>
            <w:r>
              <w:rPr>
                <w:rFonts w:eastAsia="Roboto" w:cs="Roboto"/>
                <w:color w:val="111111"/>
                <w:szCs w:val="24"/>
              </w:rPr>
              <w:t>material</w:t>
            </w:r>
            <w:proofErr w:type="gramEnd"/>
            <w:r>
              <w:rPr>
                <w:rFonts w:eastAsia="Roboto" w:cs="Roboto"/>
                <w:color w:val="111111"/>
                <w:szCs w:val="24"/>
              </w:rPr>
              <w:t>: poliuretano; faixa de p</w:t>
            </w:r>
            <w:r w:rsidRPr="005A4A10">
              <w:rPr>
                <w:rFonts w:eastAsia="Roboto" w:cs="Roboto"/>
                <w:color w:val="111111"/>
                <w:szCs w:val="24"/>
              </w:rPr>
              <w:t>ressão: 4 - 5 ;</w:t>
            </w:r>
          </w:p>
        </w:tc>
        <w:tc>
          <w:tcPr>
            <w:tcW w:w="959" w:type="dxa"/>
            <w:vMerge/>
            <w:tcBorders>
              <w:top w:val="nil"/>
              <w:left w:val="single" w:sz="8" w:space="0" w:color="000000"/>
              <w:bottom w:val="single" w:sz="8" w:space="0" w:color="000000"/>
              <w:right w:val="single" w:sz="8" w:space="0" w:color="000000"/>
            </w:tcBorders>
            <w:vAlign w:val="center"/>
            <w:hideMark/>
          </w:tcPr>
          <w:p w14:paraId="1CA3471E"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EEC0923"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391D90A1"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4860D9E6" w14:textId="77777777" w:rsidR="003A50EE" w:rsidRPr="005A4A10" w:rsidRDefault="003A50EE" w:rsidP="003A50EE">
            <w:pPr>
              <w:rPr>
                <w:color w:val="000000"/>
                <w:szCs w:val="24"/>
              </w:rPr>
            </w:pPr>
          </w:p>
        </w:tc>
      </w:tr>
      <w:tr w:rsidR="003A50EE" w:rsidRPr="005A4A10" w14:paraId="50E9B064" w14:textId="46942725" w:rsidTr="003A50EE">
        <w:trPr>
          <w:trHeight w:val="558"/>
        </w:trPr>
        <w:tc>
          <w:tcPr>
            <w:tcW w:w="582" w:type="dxa"/>
            <w:vMerge/>
            <w:tcBorders>
              <w:top w:val="nil"/>
              <w:left w:val="single" w:sz="8" w:space="0" w:color="000000"/>
              <w:bottom w:val="single" w:sz="8" w:space="0" w:color="000000"/>
              <w:right w:val="single" w:sz="8" w:space="0" w:color="000000"/>
            </w:tcBorders>
            <w:vAlign w:val="center"/>
            <w:hideMark/>
          </w:tcPr>
          <w:p w14:paraId="02FD4E16" w14:textId="77777777" w:rsidR="003A50EE" w:rsidRPr="005A4A10" w:rsidRDefault="003A50EE"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4AA95E50" w14:textId="77777777" w:rsidR="003A50EE" w:rsidRPr="005A4A10" w:rsidRDefault="003A50EE" w:rsidP="003A50EE">
            <w:pPr>
              <w:jc w:val="both"/>
              <w:rPr>
                <w:color w:val="111111"/>
                <w:szCs w:val="24"/>
              </w:rPr>
            </w:pPr>
            <w:proofErr w:type="gramStart"/>
            <w:r w:rsidRPr="005A4A10">
              <w:rPr>
                <w:rFonts w:eastAsia="Roboto" w:cs="Roboto"/>
                <w:color w:val="111111"/>
                <w:szCs w:val="24"/>
              </w:rPr>
              <w:t>peso</w:t>
            </w:r>
            <w:proofErr w:type="gramEnd"/>
            <w:r w:rsidRPr="005A4A10">
              <w:rPr>
                <w:rFonts w:eastAsia="Roboto" w:cs="Roboto"/>
                <w:color w:val="111111"/>
                <w:szCs w:val="24"/>
              </w:rPr>
              <w:t>: 260 - 280 g.</w:t>
            </w:r>
          </w:p>
        </w:tc>
        <w:tc>
          <w:tcPr>
            <w:tcW w:w="959" w:type="dxa"/>
            <w:vMerge/>
            <w:tcBorders>
              <w:top w:val="nil"/>
              <w:left w:val="single" w:sz="8" w:space="0" w:color="000000"/>
              <w:bottom w:val="single" w:sz="8" w:space="0" w:color="000000"/>
              <w:right w:val="single" w:sz="8" w:space="0" w:color="000000"/>
            </w:tcBorders>
            <w:vAlign w:val="center"/>
            <w:hideMark/>
          </w:tcPr>
          <w:p w14:paraId="5E93ED61" w14:textId="77777777" w:rsidR="003A50EE" w:rsidRPr="005A4A10" w:rsidRDefault="003A50EE"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6C068358"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112A1EAE" w14:textId="77777777" w:rsidR="003A50EE" w:rsidRPr="005A4A10" w:rsidRDefault="003A50EE" w:rsidP="003A50EE">
            <w:pPr>
              <w:rPr>
                <w:color w:val="000000"/>
                <w:szCs w:val="24"/>
              </w:rPr>
            </w:pPr>
          </w:p>
        </w:tc>
        <w:tc>
          <w:tcPr>
            <w:tcW w:w="912" w:type="dxa"/>
            <w:vMerge/>
            <w:tcBorders>
              <w:left w:val="single" w:sz="8" w:space="0" w:color="000000"/>
              <w:right w:val="single" w:sz="8" w:space="0" w:color="000000"/>
            </w:tcBorders>
          </w:tcPr>
          <w:p w14:paraId="3CAE8112" w14:textId="77777777" w:rsidR="003A50EE" w:rsidRPr="005A4A10" w:rsidRDefault="003A50EE" w:rsidP="003A50EE">
            <w:pPr>
              <w:rPr>
                <w:color w:val="000000"/>
                <w:szCs w:val="24"/>
              </w:rPr>
            </w:pPr>
          </w:p>
        </w:tc>
      </w:tr>
      <w:tr w:rsidR="003A50EE" w:rsidRPr="005A4A10" w14:paraId="0D29EC6D" w14:textId="0D9A6616" w:rsidTr="003A50EE">
        <w:trPr>
          <w:trHeight w:val="330"/>
        </w:trPr>
        <w:tc>
          <w:tcPr>
            <w:tcW w:w="582" w:type="dxa"/>
            <w:vMerge/>
            <w:tcBorders>
              <w:top w:val="nil"/>
              <w:left w:val="single" w:sz="8" w:space="0" w:color="000000"/>
              <w:bottom w:val="single" w:sz="4" w:space="0" w:color="auto"/>
              <w:right w:val="single" w:sz="8" w:space="0" w:color="000000"/>
            </w:tcBorders>
            <w:vAlign w:val="center"/>
            <w:hideMark/>
          </w:tcPr>
          <w:p w14:paraId="3020DC0C" w14:textId="77777777" w:rsidR="003A50EE" w:rsidRPr="005A4A10" w:rsidRDefault="003A50EE" w:rsidP="003A50EE">
            <w:pPr>
              <w:rPr>
                <w:color w:val="000000"/>
                <w:szCs w:val="24"/>
              </w:rPr>
            </w:pPr>
          </w:p>
        </w:tc>
        <w:tc>
          <w:tcPr>
            <w:tcW w:w="4403" w:type="dxa"/>
            <w:tcBorders>
              <w:top w:val="nil"/>
              <w:left w:val="nil"/>
              <w:bottom w:val="single" w:sz="4" w:space="0" w:color="auto"/>
              <w:right w:val="single" w:sz="8" w:space="0" w:color="000000"/>
            </w:tcBorders>
            <w:shd w:val="clear" w:color="auto" w:fill="auto"/>
            <w:vAlign w:val="center"/>
            <w:hideMark/>
          </w:tcPr>
          <w:p w14:paraId="77A68B87" w14:textId="77777777" w:rsidR="003A50EE" w:rsidRPr="005A4A10" w:rsidRDefault="003A50EE" w:rsidP="003A50EE">
            <w:pPr>
              <w:jc w:val="both"/>
              <w:rPr>
                <w:color w:val="000000"/>
                <w:szCs w:val="24"/>
              </w:rPr>
            </w:pPr>
            <w:r>
              <w:rPr>
                <w:color w:val="000000"/>
                <w:szCs w:val="24"/>
              </w:rPr>
              <w:t>SIGA</w:t>
            </w:r>
            <w:r w:rsidRPr="005A4A10">
              <w:rPr>
                <w:color w:val="000000"/>
                <w:szCs w:val="24"/>
              </w:rPr>
              <w:t xml:space="preserve">: (ID 101309) </w:t>
            </w:r>
            <w:r>
              <w:rPr>
                <w:color w:val="000000"/>
                <w:szCs w:val="24"/>
              </w:rPr>
              <w:t xml:space="preserve">/ CATMAT: </w:t>
            </w:r>
            <w:r w:rsidRPr="00EE263C">
              <w:rPr>
                <w:color w:val="000000"/>
                <w:szCs w:val="24"/>
              </w:rPr>
              <w:t>304914</w:t>
            </w:r>
          </w:p>
        </w:tc>
        <w:tc>
          <w:tcPr>
            <w:tcW w:w="959" w:type="dxa"/>
            <w:vMerge/>
            <w:tcBorders>
              <w:top w:val="nil"/>
              <w:left w:val="single" w:sz="8" w:space="0" w:color="000000"/>
              <w:bottom w:val="single" w:sz="4" w:space="0" w:color="auto"/>
              <w:right w:val="single" w:sz="8" w:space="0" w:color="000000"/>
            </w:tcBorders>
            <w:vAlign w:val="center"/>
            <w:hideMark/>
          </w:tcPr>
          <w:p w14:paraId="4B43ABB5" w14:textId="77777777" w:rsidR="003A50EE" w:rsidRPr="005A4A10" w:rsidRDefault="003A50EE" w:rsidP="003A50EE">
            <w:pPr>
              <w:rPr>
                <w:color w:val="000000"/>
                <w:szCs w:val="24"/>
              </w:rPr>
            </w:pPr>
          </w:p>
        </w:tc>
        <w:tc>
          <w:tcPr>
            <w:tcW w:w="1247" w:type="dxa"/>
            <w:vMerge/>
            <w:tcBorders>
              <w:top w:val="nil"/>
              <w:left w:val="single" w:sz="8" w:space="0" w:color="000000"/>
              <w:bottom w:val="single" w:sz="4" w:space="0" w:color="auto"/>
              <w:right w:val="single" w:sz="8" w:space="0" w:color="000000"/>
            </w:tcBorders>
            <w:vAlign w:val="center"/>
            <w:hideMark/>
          </w:tcPr>
          <w:p w14:paraId="7E1F2DB8" w14:textId="77777777" w:rsidR="003A50EE" w:rsidRPr="005A4A10" w:rsidRDefault="003A50EE" w:rsidP="003A50EE">
            <w:pPr>
              <w:rPr>
                <w:color w:val="000000"/>
                <w:szCs w:val="24"/>
              </w:rPr>
            </w:pPr>
          </w:p>
        </w:tc>
        <w:tc>
          <w:tcPr>
            <w:tcW w:w="912" w:type="dxa"/>
            <w:vMerge/>
            <w:tcBorders>
              <w:left w:val="single" w:sz="8" w:space="0" w:color="000000"/>
              <w:bottom w:val="single" w:sz="4" w:space="0" w:color="auto"/>
              <w:right w:val="single" w:sz="8" w:space="0" w:color="000000"/>
            </w:tcBorders>
          </w:tcPr>
          <w:p w14:paraId="304E314A" w14:textId="77777777" w:rsidR="003A50EE" w:rsidRPr="005A4A10" w:rsidRDefault="003A50EE" w:rsidP="003A50EE">
            <w:pPr>
              <w:rPr>
                <w:color w:val="000000"/>
                <w:szCs w:val="24"/>
              </w:rPr>
            </w:pPr>
          </w:p>
        </w:tc>
        <w:tc>
          <w:tcPr>
            <w:tcW w:w="912" w:type="dxa"/>
            <w:vMerge/>
            <w:tcBorders>
              <w:left w:val="single" w:sz="8" w:space="0" w:color="000000"/>
              <w:bottom w:val="single" w:sz="4" w:space="0" w:color="auto"/>
              <w:right w:val="single" w:sz="8" w:space="0" w:color="000000"/>
            </w:tcBorders>
          </w:tcPr>
          <w:p w14:paraId="774B0599" w14:textId="77777777" w:rsidR="003A50EE" w:rsidRPr="005A4A10" w:rsidRDefault="003A50EE" w:rsidP="003A50EE">
            <w:pPr>
              <w:rPr>
                <w:color w:val="000000"/>
                <w:szCs w:val="24"/>
              </w:rPr>
            </w:pPr>
          </w:p>
        </w:tc>
      </w:tr>
      <w:tr w:rsidR="006306D5" w:rsidRPr="005A4A10" w14:paraId="1E589631" w14:textId="1422B3D9" w:rsidTr="002824C9">
        <w:trPr>
          <w:trHeight w:val="315"/>
        </w:trPr>
        <w:tc>
          <w:tcPr>
            <w:tcW w:w="582"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C5FB963" w14:textId="77777777" w:rsidR="006306D5" w:rsidRPr="005A4A10" w:rsidRDefault="006306D5" w:rsidP="003A50EE">
            <w:pPr>
              <w:jc w:val="center"/>
              <w:rPr>
                <w:color w:val="000000"/>
                <w:szCs w:val="24"/>
              </w:rPr>
            </w:pPr>
            <w:r w:rsidRPr="005A4A10">
              <w:rPr>
                <w:color w:val="000000"/>
                <w:szCs w:val="24"/>
              </w:rPr>
              <w:t>1</w:t>
            </w:r>
            <w:r>
              <w:rPr>
                <w:color w:val="000000"/>
                <w:szCs w:val="24"/>
              </w:rPr>
              <w:t>8</w:t>
            </w:r>
          </w:p>
        </w:tc>
        <w:tc>
          <w:tcPr>
            <w:tcW w:w="4403" w:type="dxa"/>
            <w:tcBorders>
              <w:top w:val="single" w:sz="4" w:space="0" w:color="auto"/>
              <w:left w:val="nil"/>
              <w:bottom w:val="nil"/>
              <w:right w:val="single" w:sz="8" w:space="0" w:color="000000"/>
            </w:tcBorders>
            <w:shd w:val="clear" w:color="auto" w:fill="auto"/>
            <w:vAlign w:val="center"/>
            <w:hideMark/>
          </w:tcPr>
          <w:p w14:paraId="1F57CFC0" w14:textId="77777777" w:rsidR="006306D5" w:rsidRDefault="006306D5" w:rsidP="003A50EE">
            <w:pPr>
              <w:rPr>
                <w:rFonts w:eastAsia="Roboto" w:cs="Roboto"/>
                <w:b/>
                <w:bCs/>
                <w:color w:val="111111"/>
                <w:szCs w:val="24"/>
              </w:rPr>
            </w:pPr>
          </w:p>
          <w:p w14:paraId="06C9C8DA" w14:textId="77777777" w:rsidR="006306D5" w:rsidRPr="005A4A10" w:rsidRDefault="006306D5" w:rsidP="003A50EE">
            <w:pPr>
              <w:rPr>
                <w:b/>
                <w:bCs/>
                <w:color w:val="111111"/>
                <w:szCs w:val="24"/>
              </w:rPr>
            </w:pPr>
            <w:r w:rsidRPr="005A4A10">
              <w:rPr>
                <w:rFonts w:eastAsia="Roboto" w:cs="Roboto"/>
                <w:b/>
                <w:bCs/>
                <w:color w:val="111111"/>
                <w:szCs w:val="24"/>
              </w:rPr>
              <w:t xml:space="preserve">REDE </w:t>
            </w:r>
            <w:proofErr w:type="gramStart"/>
            <w:r w:rsidRPr="005A4A10">
              <w:rPr>
                <w:rFonts w:eastAsia="Roboto" w:cs="Roboto"/>
                <w:b/>
                <w:bCs/>
                <w:color w:val="111111"/>
                <w:szCs w:val="24"/>
              </w:rPr>
              <w:t>FUTSAL</w:t>
            </w:r>
            <w:r w:rsidRPr="005A4A10">
              <w:rPr>
                <w:rFonts w:eastAsia="Roboto"/>
                <w:color w:val="111111"/>
                <w:szCs w:val="24"/>
              </w:rPr>
              <w:t xml:space="preserve"> :</w:t>
            </w:r>
            <w:proofErr w:type="gramEnd"/>
            <w:r w:rsidRPr="005A4A10">
              <w:rPr>
                <w:rFonts w:eastAsia="Roboto"/>
                <w:color w:val="111111"/>
                <w:szCs w:val="24"/>
              </w:rPr>
              <w:t xml:space="preserve">  Poliamida;</w:t>
            </w:r>
          </w:p>
        </w:tc>
        <w:tc>
          <w:tcPr>
            <w:tcW w:w="95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62B0D58"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CAB9AA6" w14:textId="77777777" w:rsidR="006306D5" w:rsidRPr="005A4A10" w:rsidRDefault="006306D5" w:rsidP="003A50EE">
            <w:pPr>
              <w:jc w:val="center"/>
              <w:rPr>
                <w:color w:val="000000"/>
                <w:szCs w:val="24"/>
              </w:rPr>
            </w:pPr>
            <w:r w:rsidRPr="005A4A10">
              <w:rPr>
                <w:color w:val="000000"/>
                <w:szCs w:val="24"/>
              </w:rPr>
              <w:t>30</w:t>
            </w:r>
          </w:p>
        </w:tc>
        <w:tc>
          <w:tcPr>
            <w:tcW w:w="912" w:type="dxa"/>
            <w:vMerge w:val="restart"/>
            <w:tcBorders>
              <w:top w:val="single" w:sz="4" w:space="0" w:color="auto"/>
              <w:left w:val="single" w:sz="8" w:space="0" w:color="000000"/>
              <w:right w:val="single" w:sz="8" w:space="0" w:color="000000"/>
            </w:tcBorders>
          </w:tcPr>
          <w:p w14:paraId="33F5B772" w14:textId="77777777" w:rsidR="006306D5" w:rsidRPr="005A4A10" w:rsidRDefault="006306D5" w:rsidP="003A50EE">
            <w:pPr>
              <w:jc w:val="center"/>
              <w:rPr>
                <w:color w:val="000000"/>
                <w:szCs w:val="24"/>
              </w:rPr>
            </w:pPr>
          </w:p>
        </w:tc>
        <w:tc>
          <w:tcPr>
            <w:tcW w:w="912" w:type="dxa"/>
            <w:vMerge w:val="restart"/>
            <w:tcBorders>
              <w:top w:val="single" w:sz="4" w:space="0" w:color="auto"/>
              <w:left w:val="single" w:sz="8" w:space="0" w:color="000000"/>
              <w:right w:val="single" w:sz="8" w:space="0" w:color="000000"/>
            </w:tcBorders>
          </w:tcPr>
          <w:p w14:paraId="125A49A7" w14:textId="77777777" w:rsidR="006306D5" w:rsidRPr="005A4A10" w:rsidRDefault="006306D5" w:rsidP="003A50EE">
            <w:pPr>
              <w:jc w:val="center"/>
              <w:rPr>
                <w:color w:val="000000"/>
                <w:szCs w:val="24"/>
              </w:rPr>
            </w:pPr>
          </w:p>
        </w:tc>
      </w:tr>
      <w:tr w:rsidR="006306D5" w:rsidRPr="005A4A10" w14:paraId="1CF9EBAD" w14:textId="2CC83987" w:rsidTr="002824C9">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47869F01" w14:textId="77777777" w:rsidR="006306D5" w:rsidRPr="005A4A10" w:rsidRDefault="006306D5"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128ED4F7" w14:textId="77777777" w:rsidR="006306D5" w:rsidRPr="005A4A10" w:rsidRDefault="006306D5"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fio</w:t>
            </w:r>
            <w:proofErr w:type="gramEnd"/>
            <w:r w:rsidRPr="005A4A10">
              <w:rPr>
                <w:rFonts w:eastAsia="Roboto" w:cs="Roboto"/>
                <w:color w:val="111111"/>
                <w:szCs w:val="24"/>
              </w:rPr>
              <w:t>: 4 mm;  malha: 12 cm;</w:t>
            </w:r>
          </w:p>
        </w:tc>
        <w:tc>
          <w:tcPr>
            <w:tcW w:w="959" w:type="dxa"/>
            <w:vMerge/>
            <w:tcBorders>
              <w:top w:val="nil"/>
              <w:left w:val="single" w:sz="8" w:space="0" w:color="000000"/>
              <w:bottom w:val="single" w:sz="8" w:space="0" w:color="000000"/>
              <w:right w:val="single" w:sz="8" w:space="0" w:color="000000"/>
            </w:tcBorders>
            <w:vAlign w:val="center"/>
            <w:hideMark/>
          </w:tcPr>
          <w:p w14:paraId="0C8CB4EA"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0D053CCB"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20C35074"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1853A9D1" w14:textId="77777777" w:rsidR="006306D5" w:rsidRPr="005A4A10" w:rsidRDefault="006306D5" w:rsidP="003A50EE">
            <w:pPr>
              <w:rPr>
                <w:color w:val="000000"/>
                <w:szCs w:val="24"/>
              </w:rPr>
            </w:pPr>
          </w:p>
        </w:tc>
      </w:tr>
      <w:tr w:rsidR="006306D5" w:rsidRPr="005A4A10" w14:paraId="459C2636" w14:textId="5CA66C20" w:rsidTr="002824C9">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3AD2FA9B"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4AE4CCF9" w14:textId="77777777" w:rsidR="006306D5" w:rsidRPr="005A4A10" w:rsidRDefault="006306D5"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branca;  dimensão: 3,20m x 2,10m x1,00m.</w:t>
            </w:r>
          </w:p>
        </w:tc>
        <w:tc>
          <w:tcPr>
            <w:tcW w:w="959" w:type="dxa"/>
            <w:vMerge/>
            <w:tcBorders>
              <w:top w:val="nil"/>
              <w:left w:val="single" w:sz="8" w:space="0" w:color="000000"/>
              <w:bottom w:val="single" w:sz="8" w:space="0" w:color="000000"/>
              <w:right w:val="single" w:sz="8" w:space="0" w:color="000000"/>
            </w:tcBorders>
            <w:vAlign w:val="center"/>
            <w:hideMark/>
          </w:tcPr>
          <w:p w14:paraId="46983CEE"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59665372"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0CA775E1"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778EE01D" w14:textId="77777777" w:rsidR="006306D5" w:rsidRPr="005A4A10" w:rsidRDefault="006306D5" w:rsidP="003A50EE">
            <w:pPr>
              <w:rPr>
                <w:color w:val="000000"/>
                <w:szCs w:val="24"/>
              </w:rPr>
            </w:pPr>
          </w:p>
        </w:tc>
      </w:tr>
      <w:tr w:rsidR="006306D5" w:rsidRPr="005A4A10" w14:paraId="4D77F640" w14:textId="3F38A63B" w:rsidTr="002824C9">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1272D1BE"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59E51D9E"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99575) </w:t>
            </w:r>
            <w:r>
              <w:rPr>
                <w:color w:val="000000"/>
                <w:szCs w:val="24"/>
              </w:rPr>
              <w:t xml:space="preserve">/ CATMAT: </w:t>
            </w:r>
            <w:r w:rsidRPr="00EE263C">
              <w:rPr>
                <w:color w:val="000000"/>
                <w:szCs w:val="24"/>
              </w:rPr>
              <w:t>464744</w:t>
            </w:r>
          </w:p>
        </w:tc>
        <w:tc>
          <w:tcPr>
            <w:tcW w:w="959" w:type="dxa"/>
            <w:vMerge/>
            <w:tcBorders>
              <w:top w:val="nil"/>
              <w:left w:val="single" w:sz="8" w:space="0" w:color="000000"/>
              <w:bottom w:val="single" w:sz="8" w:space="0" w:color="000000"/>
              <w:right w:val="single" w:sz="8" w:space="0" w:color="000000"/>
            </w:tcBorders>
            <w:vAlign w:val="center"/>
            <w:hideMark/>
          </w:tcPr>
          <w:p w14:paraId="45AE2E0F"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629D25C"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38AA62EF"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B4DFC46" w14:textId="77777777" w:rsidR="006306D5" w:rsidRPr="005A4A10" w:rsidRDefault="006306D5" w:rsidP="003A50EE">
            <w:pPr>
              <w:rPr>
                <w:color w:val="000000"/>
                <w:szCs w:val="24"/>
              </w:rPr>
            </w:pPr>
          </w:p>
        </w:tc>
      </w:tr>
      <w:tr w:rsidR="006306D5" w:rsidRPr="005A4A10" w14:paraId="06D8B654" w14:textId="79D3F745" w:rsidTr="00D74078">
        <w:trPr>
          <w:trHeight w:val="31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2EE57F" w14:textId="77777777" w:rsidR="006306D5" w:rsidRPr="005A4A10" w:rsidRDefault="006306D5" w:rsidP="003A50EE">
            <w:pPr>
              <w:jc w:val="center"/>
              <w:rPr>
                <w:color w:val="000000"/>
                <w:szCs w:val="24"/>
              </w:rPr>
            </w:pPr>
            <w:r w:rsidRPr="005A4A10">
              <w:rPr>
                <w:color w:val="000000"/>
                <w:szCs w:val="24"/>
              </w:rPr>
              <w:t>1</w:t>
            </w:r>
            <w:r>
              <w:rPr>
                <w:color w:val="000000"/>
                <w:szCs w:val="24"/>
              </w:rPr>
              <w:t>9</w:t>
            </w:r>
          </w:p>
        </w:tc>
        <w:tc>
          <w:tcPr>
            <w:tcW w:w="4403" w:type="dxa"/>
            <w:tcBorders>
              <w:top w:val="nil"/>
              <w:left w:val="nil"/>
              <w:bottom w:val="nil"/>
              <w:right w:val="single" w:sz="8" w:space="0" w:color="000000"/>
            </w:tcBorders>
            <w:shd w:val="clear" w:color="auto" w:fill="auto"/>
            <w:vAlign w:val="center"/>
            <w:hideMark/>
          </w:tcPr>
          <w:p w14:paraId="3826F05C" w14:textId="77777777" w:rsidR="006306D5" w:rsidRDefault="006306D5" w:rsidP="003A50EE">
            <w:pPr>
              <w:jc w:val="both"/>
              <w:rPr>
                <w:rFonts w:eastAsia="Roboto" w:cs="Roboto"/>
                <w:b/>
                <w:bCs/>
                <w:color w:val="111111"/>
                <w:szCs w:val="24"/>
              </w:rPr>
            </w:pPr>
          </w:p>
          <w:p w14:paraId="48DFCE3E" w14:textId="77777777" w:rsidR="006306D5" w:rsidRPr="005A4A10" w:rsidRDefault="006306D5" w:rsidP="003A50EE">
            <w:pPr>
              <w:jc w:val="both"/>
              <w:rPr>
                <w:b/>
                <w:bCs/>
                <w:color w:val="111111"/>
                <w:szCs w:val="24"/>
              </w:rPr>
            </w:pPr>
            <w:r w:rsidRPr="005A4A10">
              <w:rPr>
                <w:rFonts w:eastAsia="Roboto" w:cs="Roboto"/>
                <w:b/>
                <w:bCs/>
                <w:color w:val="111111"/>
                <w:szCs w:val="24"/>
              </w:rPr>
              <w:t xml:space="preserve">REDE </w:t>
            </w:r>
            <w:proofErr w:type="gramStart"/>
            <w:r w:rsidRPr="005A4A10">
              <w:rPr>
                <w:rFonts w:eastAsia="Roboto" w:cs="Roboto"/>
                <w:b/>
                <w:bCs/>
                <w:color w:val="111111"/>
                <w:szCs w:val="24"/>
              </w:rPr>
              <w:t>VÔLEI</w:t>
            </w:r>
            <w:r w:rsidRPr="005A4A10">
              <w:rPr>
                <w:rFonts w:eastAsia="Roboto"/>
                <w:color w:val="111111"/>
                <w:szCs w:val="24"/>
              </w:rPr>
              <w:t xml:space="preserve"> :</w:t>
            </w:r>
            <w:proofErr w:type="gramEnd"/>
            <w:r w:rsidRPr="005A4A10">
              <w:rPr>
                <w:rFonts w:eastAsia="Roboto"/>
                <w:color w:val="111111"/>
                <w:szCs w:val="24"/>
              </w:rPr>
              <w:t xml:space="preserve">  Oficial; </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F7EBAD"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E192CCE" w14:textId="77777777" w:rsidR="006306D5" w:rsidRPr="005A4A10" w:rsidRDefault="006306D5" w:rsidP="003A50EE">
            <w:pPr>
              <w:jc w:val="center"/>
              <w:rPr>
                <w:color w:val="000000"/>
                <w:szCs w:val="24"/>
              </w:rPr>
            </w:pPr>
            <w:proofErr w:type="gramStart"/>
            <w:r w:rsidRPr="005A4A10">
              <w:rPr>
                <w:color w:val="000000"/>
                <w:szCs w:val="24"/>
              </w:rPr>
              <w:t>4</w:t>
            </w:r>
            <w:proofErr w:type="gramEnd"/>
          </w:p>
        </w:tc>
        <w:tc>
          <w:tcPr>
            <w:tcW w:w="912" w:type="dxa"/>
            <w:vMerge w:val="restart"/>
            <w:tcBorders>
              <w:top w:val="nil"/>
              <w:left w:val="single" w:sz="8" w:space="0" w:color="000000"/>
              <w:right w:val="single" w:sz="8" w:space="0" w:color="000000"/>
            </w:tcBorders>
          </w:tcPr>
          <w:p w14:paraId="174E6C2E" w14:textId="77777777" w:rsidR="006306D5" w:rsidRPr="005A4A10" w:rsidRDefault="006306D5" w:rsidP="003A50EE">
            <w:pPr>
              <w:jc w:val="center"/>
              <w:rPr>
                <w:color w:val="000000"/>
                <w:szCs w:val="24"/>
              </w:rPr>
            </w:pPr>
          </w:p>
        </w:tc>
        <w:tc>
          <w:tcPr>
            <w:tcW w:w="912" w:type="dxa"/>
            <w:vMerge w:val="restart"/>
            <w:tcBorders>
              <w:top w:val="nil"/>
              <w:left w:val="single" w:sz="8" w:space="0" w:color="000000"/>
              <w:right w:val="single" w:sz="8" w:space="0" w:color="000000"/>
            </w:tcBorders>
          </w:tcPr>
          <w:p w14:paraId="53C21D5B" w14:textId="77777777" w:rsidR="006306D5" w:rsidRPr="005A4A10" w:rsidRDefault="006306D5" w:rsidP="003A50EE">
            <w:pPr>
              <w:jc w:val="center"/>
              <w:rPr>
                <w:color w:val="000000"/>
                <w:szCs w:val="24"/>
              </w:rPr>
            </w:pPr>
          </w:p>
        </w:tc>
      </w:tr>
      <w:tr w:rsidR="006306D5" w:rsidRPr="005A4A10" w14:paraId="4C0A051B" w14:textId="58ED1FAC" w:rsidTr="00D74078">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42D75FAD" w14:textId="77777777" w:rsidR="006306D5" w:rsidRPr="005A4A10" w:rsidRDefault="006306D5"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5B7E3B4D" w14:textId="77777777" w:rsidR="006306D5" w:rsidRPr="005A4A10" w:rsidRDefault="006306D5" w:rsidP="003A50EE">
            <w:pPr>
              <w:jc w:val="both"/>
              <w:rPr>
                <w:color w:val="111111"/>
                <w:szCs w:val="24"/>
              </w:rPr>
            </w:pPr>
            <w:proofErr w:type="gramStart"/>
            <w:r w:rsidRPr="005A4A10">
              <w:rPr>
                <w:rFonts w:eastAsia="Roboto" w:cs="Roboto"/>
                <w:color w:val="111111"/>
                <w:szCs w:val="24"/>
              </w:rPr>
              <w:t>cor</w:t>
            </w:r>
            <w:proofErr w:type="gramEnd"/>
            <w:r w:rsidRPr="005A4A10">
              <w:rPr>
                <w:rFonts w:eastAsia="Roboto" w:cs="Roboto"/>
                <w:color w:val="111111"/>
                <w:szCs w:val="24"/>
              </w:rPr>
              <w:t xml:space="preserve">: branca; </w:t>
            </w:r>
          </w:p>
        </w:tc>
        <w:tc>
          <w:tcPr>
            <w:tcW w:w="959" w:type="dxa"/>
            <w:vMerge/>
            <w:tcBorders>
              <w:top w:val="nil"/>
              <w:left w:val="single" w:sz="8" w:space="0" w:color="000000"/>
              <w:bottom w:val="single" w:sz="8" w:space="0" w:color="000000"/>
              <w:right w:val="single" w:sz="8" w:space="0" w:color="000000"/>
            </w:tcBorders>
            <w:vAlign w:val="center"/>
            <w:hideMark/>
          </w:tcPr>
          <w:p w14:paraId="14B5CF71"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DE3ED0E"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20F6FCC4"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1BE4EDBE" w14:textId="77777777" w:rsidR="006306D5" w:rsidRPr="005A4A10" w:rsidRDefault="006306D5" w:rsidP="003A50EE">
            <w:pPr>
              <w:rPr>
                <w:color w:val="000000"/>
                <w:szCs w:val="24"/>
              </w:rPr>
            </w:pPr>
          </w:p>
        </w:tc>
      </w:tr>
      <w:tr w:rsidR="006306D5" w:rsidRPr="005A4A10" w14:paraId="2F2742EE" w14:textId="388146D9" w:rsidTr="00D74078">
        <w:trPr>
          <w:trHeight w:val="960"/>
        </w:trPr>
        <w:tc>
          <w:tcPr>
            <w:tcW w:w="582" w:type="dxa"/>
            <w:vMerge/>
            <w:tcBorders>
              <w:top w:val="nil"/>
              <w:left w:val="single" w:sz="8" w:space="0" w:color="000000"/>
              <w:bottom w:val="single" w:sz="8" w:space="0" w:color="000000"/>
              <w:right w:val="single" w:sz="8" w:space="0" w:color="000000"/>
            </w:tcBorders>
            <w:vAlign w:val="center"/>
            <w:hideMark/>
          </w:tcPr>
          <w:p w14:paraId="3772C08A"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48513EE8" w14:textId="77777777" w:rsidR="006306D5" w:rsidRPr="005A4A10" w:rsidRDefault="006306D5" w:rsidP="003A50EE">
            <w:pPr>
              <w:jc w:val="both"/>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fio</w:t>
            </w:r>
            <w:proofErr w:type="gramEnd"/>
            <w:r w:rsidRPr="005A4A10">
              <w:rPr>
                <w:rFonts w:eastAsia="Roboto" w:cs="Roboto"/>
                <w:color w:val="111111"/>
                <w:szCs w:val="24"/>
              </w:rPr>
              <w:t>: trancado; dimensão (h x c): 1,00 x 10,0 m;  espessura fio: 2 mm;  dimensão malha: n/d;  faixa: 2;  material faixa: algodão.</w:t>
            </w:r>
          </w:p>
        </w:tc>
        <w:tc>
          <w:tcPr>
            <w:tcW w:w="959" w:type="dxa"/>
            <w:vMerge/>
            <w:tcBorders>
              <w:top w:val="nil"/>
              <w:left w:val="single" w:sz="8" w:space="0" w:color="000000"/>
              <w:bottom w:val="single" w:sz="8" w:space="0" w:color="000000"/>
              <w:right w:val="single" w:sz="8" w:space="0" w:color="000000"/>
            </w:tcBorders>
            <w:vAlign w:val="center"/>
            <w:hideMark/>
          </w:tcPr>
          <w:p w14:paraId="6FE71CC6"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1047D79C"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7857F0C1"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5287CED8" w14:textId="77777777" w:rsidR="006306D5" w:rsidRPr="005A4A10" w:rsidRDefault="006306D5" w:rsidP="003A50EE">
            <w:pPr>
              <w:rPr>
                <w:color w:val="000000"/>
                <w:szCs w:val="24"/>
              </w:rPr>
            </w:pPr>
          </w:p>
        </w:tc>
      </w:tr>
      <w:tr w:rsidR="006306D5" w:rsidRPr="005A4A10" w14:paraId="268B827D" w14:textId="3F171068" w:rsidTr="00D74078">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103F7456"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6D5ED2D8"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77505) </w:t>
            </w:r>
            <w:r>
              <w:rPr>
                <w:color w:val="000000"/>
                <w:szCs w:val="24"/>
              </w:rPr>
              <w:t xml:space="preserve">/ CATMAT: </w:t>
            </w:r>
            <w:r w:rsidRPr="00047A11">
              <w:rPr>
                <w:color w:val="000000"/>
                <w:szCs w:val="24"/>
              </w:rPr>
              <w:t>471389</w:t>
            </w:r>
          </w:p>
        </w:tc>
        <w:tc>
          <w:tcPr>
            <w:tcW w:w="959" w:type="dxa"/>
            <w:vMerge/>
            <w:tcBorders>
              <w:top w:val="nil"/>
              <w:left w:val="single" w:sz="8" w:space="0" w:color="000000"/>
              <w:bottom w:val="single" w:sz="8" w:space="0" w:color="000000"/>
              <w:right w:val="single" w:sz="8" w:space="0" w:color="000000"/>
            </w:tcBorders>
            <w:vAlign w:val="center"/>
            <w:hideMark/>
          </w:tcPr>
          <w:p w14:paraId="69CB8CDF"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0E83023"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2D408E09"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72DD3ABF" w14:textId="77777777" w:rsidR="006306D5" w:rsidRPr="005A4A10" w:rsidRDefault="006306D5" w:rsidP="003A50EE">
            <w:pPr>
              <w:rPr>
                <w:color w:val="000000"/>
                <w:szCs w:val="24"/>
              </w:rPr>
            </w:pPr>
          </w:p>
        </w:tc>
      </w:tr>
      <w:tr w:rsidR="006306D5" w:rsidRPr="005A4A10" w14:paraId="769BF199" w14:textId="2C23B0D7" w:rsidTr="00E1232D">
        <w:trPr>
          <w:trHeight w:val="96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19ABBC" w14:textId="77777777" w:rsidR="006306D5" w:rsidRPr="005A4A10" w:rsidRDefault="006306D5" w:rsidP="003A50EE">
            <w:pPr>
              <w:jc w:val="center"/>
              <w:rPr>
                <w:color w:val="000000"/>
                <w:szCs w:val="24"/>
              </w:rPr>
            </w:pPr>
            <w:r>
              <w:rPr>
                <w:color w:val="000000"/>
                <w:szCs w:val="24"/>
              </w:rPr>
              <w:t>20</w:t>
            </w:r>
          </w:p>
        </w:tc>
        <w:tc>
          <w:tcPr>
            <w:tcW w:w="4403" w:type="dxa"/>
            <w:tcBorders>
              <w:top w:val="nil"/>
              <w:left w:val="nil"/>
              <w:bottom w:val="single" w:sz="8" w:space="0" w:color="000000"/>
              <w:right w:val="single" w:sz="8" w:space="0" w:color="000000"/>
            </w:tcBorders>
            <w:shd w:val="clear" w:color="auto" w:fill="auto"/>
            <w:vAlign w:val="center"/>
            <w:hideMark/>
          </w:tcPr>
          <w:p w14:paraId="437A75F3" w14:textId="77777777" w:rsidR="006306D5" w:rsidRPr="005A4A10" w:rsidRDefault="006306D5" w:rsidP="003A50EE">
            <w:pPr>
              <w:rPr>
                <w:b/>
                <w:bCs/>
                <w:color w:val="111111"/>
                <w:szCs w:val="24"/>
              </w:rPr>
            </w:pPr>
            <w:r w:rsidRPr="005A4A10">
              <w:rPr>
                <w:rFonts w:eastAsia="Roboto" w:cs="Roboto"/>
                <w:b/>
                <w:bCs/>
                <w:color w:val="111111"/>
                <w:szCs w:val="24"/>
              </w:rPr>
              <w:t>REDE FUTEBOL</w:t>
            </w:r>
            <w:r w:rsidRPr="005A4A10">
              <w:rPr>
                <w:rFonts w:eastAsia="Roboto"/>
                <w:color w:val="111111"/>
                <w:szCs w:val="24"/>
              </w:rPr>
              <w:t xml:space="preserve">: </w:t>
            </w:r>
            <w:proofErr w:type="spellStart"/>
            <w:r w:rsidRPr="005A4A10">
              <w:rPr>
                <w:rFonts w:eastAsia="Roboto"/>
                <w:color w:val="111111"/>
                <w:szCs w:val="24"/>
              </w:rPr>
              <w:t>Society</w:t>
            </w:r>
            <w:proofErr w:type="spellEnd"/>
            <w:r w:rsidRPr="005A4A10">
              <w:rPr>
                <w:rFonts w:eastAsia="Roboto"/>
                <w:color w:val="111111"/>
                <w:szCs w:val="24"/>
              </w:rPr>
              <w:t>; material: seda;</w:t>
            </w:r>
            <w:proofErr w:type="gramStart"/>
            <w:r w:rsidRPr="005A4A10">
              <w:rPr>
                <w:rFonts w:eastAsia="Roboto"/>
                <w:color w:val="111111"/>
                <w:szCs w:val="24"/>
              </w:rPr>
              <w:t xml:space="preserve">  </w:t>
            </w:r>
            <w:proofErr w:type="gramEnd"/>
            <w:r w:rsidRPr="005A4A10">
              <w:rPr>
                <w:rFonts w:eastAsia="Roboto"/>
                <w:color w:val="111111"/>
                <w:szCs w:val="24"/>
              </w:rPr>
              <w:t xml:space="preserve">fio: trancado, dimensão (h x c x p): 2,20 x 5,20 x 1,10 m; espessura fio: 5 mm; dimensão malha: 150 </w:t>
            </w:r>
            <w:proofErr w:type="spellStart"/>
            <w:r w:rsidRPr="005A4A10">
              <w:rPr>
                <w:rFonts w:eastAsia="Roboto"/>
                <w:color w:val="111111"/>
                <w:szCs w:val="24"/>
              </w:rPr>
              <w:t>mm.</w:t>
            </w:r>
            <w:proofErr w:type="spellEnd"/>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0BC7BD"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FA7D0A" w14:textId="77777777" w:rsidR="006306D5" w:rsidRPr="005A4A10" w:rsidRDefault="006306D5" w:rsidP="003A50EE">
            <w:pPr>
              <w:jc w:val="center"/>
              <w:rPr>
                <w:color w:val="000000"/>
                <w:szCs w:val="24"/>
              </w:rPr>
            </w:pPr>
            <w:proofErr w:type="gramStart"/>
            <w:r w:rsidRPr="005A4A10">
              <w:rPr>
                <w:color w:val="000000"/>
                <w:szCs w:val="24"/>
              </w:rPr>
              <w:t>8</w:t>
            </w:r>
            <w:proofErr w:type="gramEnd"/>
          </w:p>
        </w:tc>
        <w:tc>
          <w:tcPr>
            <w:tcW w:w="912" w:type="dxa"/>
            <w:vMerge w:val="restart"/>
            <w:tcBorders>
              <w:top w:val="nil"/>
              <w:left w:val="single" w:sz="8" w:space="0" w:color="000000"/>
              <w:right w:val="single" w:sz="8" w:space="0" w:color="000000"/>
            </w:tcBorders>
          </w:tcPr>
          <w:p w14:paraId="2920D915" w14:textId="77777777" w:rsidR="006306D5" w:rsidRPr="005A4A10" w:rsidRDefault="006306D5" w:rsidP="003A50EE">
            <w:pPr>
              <w:jc w:val="center"/>
              <w:rPr>
                <w:color w:val="000000"/>
                <w:szCs w:val="24"/>
              </w:rPr>
            </w:pPr>
          </w:p>
        </w:tc>
        <w:tc>
          <w:tcPr>
            <w:tcW w:w="912" w:type="dxa"/>
            <w:vMerge w:val="restart"/>
            <w:tcBorders>
              <w:top w:val="nil"/>
              <w:left w:val="single" w:sz="8" w:space="0" w:color="000000"/>
              <w:right w:val="single" w:sz="8" w:space="0" w:color="000000"/>
            </w:tcBorders>
          </w:tcPr>
          <w:p w14:paraId="704400E5" w14:textId="77777777" w:rsidR="006306D5" w:rsidRPr="005A4A10" w:rsidRDefault="006306D5" w:rsidP="003A50EE">
            <w:pPr>
              <w:jc w:val="center"/>
              <w:rPr>
                <w:color w:val="000000"/>
                <w:szCs w:val="24"/>
              </w:rPr>
            </w:pPr>
          </w:p>
        </w:tc>
      </w:tr>
      <w:tr w:rsidR="006306D5" w:rsidRPr="005A4A10" w14:paraId="5C2C8F60" w14:textId="7BE33465" w:rsidTr="00E1232D">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57907C48"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5CFCC02E"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13450) </w:t>
            </w:r>
            <w:r>
              <w:rPr>
                <w:color w:val="000000"/>
                <w:szCs w:val="24"/>
              </w:rPr>
              <w:t xml:space="preserve">/ CATMAT: </w:t>
            </w:r>
            <w:r w:rsidRPr="00047A11">
              <w:rPr>
                <w:color w:val="000000"/>
                <w:szCs w:val="24"/>
              </w:rPr>
              <w:t>225150</w:t>
            </w:r>
          </w:p>
        </w:tc>
        <w:tc>
          <w:tcPr>
            <w:tcW w:w="959" w:type="dxa"/>
            <w:vMerge/>
            <w:tcBorders>
              <w:top w:val="nil"/>
              <w:left w:val="single" w:sz="8" w:space="0" w:color="000000"/>
              <w:bottom w:val="single" w:sz="8" w:space="0" w:color="000000"/>
              <w:right w:val="single" w:sz="8" w:space="0" w:color="000000"/>
            </w:tcBorders>
            <w:vAlign w:val="center"/>
            <w:hideMark/>
          </w:tcPr>
          <w:p w14:paraId="67657F5F"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BD45779"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421B2D84"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565DF369" w14:textId="77777777" w:rsidR="006306D5" w:rsidRPr="005A4A10" w:rsidRDefault="006306D5" w:rsidP="003A50EE">
            <w:pPr>
              <w:rPr>
                <w:color w:val="000000"/>
                <w:szCs w:val="24"/>
              </w:rPr>
            </w:pPr>
          </w:p>
        </w:tc>
      </w:tr>
      <w:tr w:rsidR="006306D5" w:rsidRPr="005A4A10" w14:paraId="23EF9CC5" w14:textId="6D4FF28F" w:rsidTr="000616C4">
        <w:trPr>
          <w:trHeight w:val="127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4854E96" w14:textId="77777777" w:rsidR="006306D5" w:rsidRPr="005A4A10" w:rsidRDefault="006306D5" w:rsidP="003A50EE">
            <w:pPr>
              <w:jc w:val="center"/>
              <w:rPr>
                <w:color w:val="000000"/>
                <w:szCs w:val="24"/>
              </w:rPr>
            </w:pPr>
            <w:r w:rsidRPr="005A4A10">
              <w:rPr>
                <w:color w:val="000000"/>
                <w:szCs w:val="24"/>
              </w:rPr>
              <w:t>2</w:t>
            </w:r>
            <w:r>
              <w:rPr>
                <w:color w:val="000000"/>
                <w:szCs w:val="24"/>
              </w:rPr>
              <w:t>1</w:t>
            </w:r>
          </w:p>
        </w:tc>
        <w:tc>
          <w:tcPr>
            <w:tcW w:w="4403" w:type="dxa"/>
            <w:tcBorders>
              <w:top w:val="nil"/>
              <w:left w:val="nil"/>
              <w:bottom w:val="single" w:sz="8" w:space="0" w:color="000000"/>
              <w:right w:val="single" w:sz="8" w:space="0" w:color="000000"/>
            </w:tcBorders>
            <w:shd w:val="clear" w:color="auto" w:fill="auto"/>
            <w:vAlign w:val="center"/>
            <w:hideMark/>
          </w:tcPr>
          <w:p w14:paraId="0C7C8984" w14:textId="77777777" w:rsidR="006306D5" w:rsidRPr="005A4A10" w:rsidRDefault="006306D5" w:rsidP="003A50EE">
            <w:pPr>
              <w:rPr>
                <w:b/>
                <w:bCs/>
                <w:color w:val="111111"/>
                <w:szCs w:val="24"/>
              </w:rPr>
            </w:pPr>
            <w:proofErr w:type="gramStart"/>
            <w:r w:rsidRPr="005A4A10">
              <w:rPr>
                <w:rFonts w:eastAsia="Roboto" w:cs="Roboto"/>
                <w:b/>
                <w:bCs/>
                <w:color w:val="111111"/>
                <w:szCs w:val="24"/>
              </w:rPr>
              <w:t>TATAME</w:t>
            </w:r>
            <w:r w:rsidRPr="005A4A10">
              <w:rPr>
                <w:rFonts w:eastAsia="Roboto"/>
                <w:color w:val="111111"/>
                <w:szCs w:val="24"/>
              </w:rPr>
              <w:t xml:space="preserve"> :</w:t>
            </w:r>
            <w:proofErr w:type="gramEnd"/>
            <w:r w:rsidRPr="005A4A10">
              <w:rPr>
                <w:rFonts w:eastAsia="Roboto"/>
                <w:color w:val="111111"/>
                <w:szCs w:val="24"/>
              </w:rPr>
              <w:t xml:space="preserve"> Com encaixe; material: etileno acetato </w:t>
            </w:r>
            <w:proofErr w:type="spellStart"/>
            <w:r w:rsidRPr="005A4A10">
              <w:rPr>
                <w:rFonts w:eastAsia="Roboto"/>
                <w:color w:val="111111"/>
                <w:szCs w:val="24"/>
              </w:rPr>
              <w:t>vinila</w:t>
            </w:r>
            <w:proofErr w:type="spellEnd"/>
            <w:r w:rsidRPr="005A4A10">
              <w:rPr>
                <w:rFonts w:eastAsia="Roboto"/>
                <w:color w:val="111111"/>
                <w:szCs w:val="24"/>
              </w:rPr>
              <w:t xml:space="preserve">; cor: azul; superfície: impermeável; dimensão (c x l): 2,00 x 1,00 m; espessura: 40 (forte proteção) </w:t>
            </w:r>
            <w:proofErr w:type="spellStart"/>
            <w:r w:rsidRPr="005A4A10">
              <w:rPr>
                <w:rFonts w:eastAsia="Roboto"/>
                <w:color w:val="111111"/>
                <w:szCs w:val="24"/>
              </w:rPr>
              <w:t>mm.</w:t>
            </w:r>
            <w:proofErr w:type="spellEnd"/>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B435CB"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805FFF" w14:textId="77777777" w:rsidR="006306D5" w:rsidRPr="005A4A10" w:rsidRDefault="006306D5" w:rsidP="003A50EE">
            <w:pPr>
              <w:jc w:val="center"/>
              <w:rPr>
                <w:color w:val="000000"/>
                <w:szCs w:val="24"/>
              </w:rPr>
            </w:pPr>
            <w:r w:rsidRPr="005A4A10">
              <w:rPr>
                <w:color w:val="000000"/>
                <w:szCs w:val="24"/>
              </w:rPr>
              <w:t>36</w:t>
            </w:r>
          </w:p>
        </w:tc>
        <w:tc>
          <w:tcPr>
            <w:tcW w:w="912" w:type="dxa"/>
            <w:vMerge w:val="restart"/>
            <w:tcBorders>
              <w:top w:val="nil"/>
              <w:left w:val="single" w:sz="8" w:space="0" w:color="000000"/>
              <w:right w:val="single" w:sz="8" w:space="0" w:color="000000"/>
            </w:tcBorders>
          </w:tcPr>
          <w:p w14:paraId="57C317B2" w14:textId="77777777" w:rsidR="006306D5" w:rsidRPr="005A4A10" w:rsidRDefault="006306D5" w:rsidP="003A50EE">
            <w:pPr>
              <w:jc w:val="center"/>
              <w:rPr>
                <w:color w:val="000000"/>
                <w:szCs w:val="24"/>
              </w:rPr>
            </w:pPr>
          </w:p>
        </w:tc>
        <w:tc>
          <w:tcPr>
            <w:tcW w:w="912" w:type="dxa"/>
            <w:vMerge w:val="restart"/>
            <w:tcBorders>
              <w:top w:val="nil"/>
              <w:left w:val="single" w:sz="8" w:space="0" w:color="000000"/>
              <w:right w:val="single" w:sz="8" w:space="0" w:color="000000"/>
            </w:tcBorders>
          </w:tcPr>
          <w:p w14:paraId="2F195BF9" w14:textId="77777777" w:rsidR="006306D5" w:rsidRPr="005A4A10" w:rsidRDefault="006306D5" w:rsidP="003A50EE">
            <w:pPr>
              <w:jc w:val="center"/>
              <w:rPr>
                <w:color w:val="000000"/>
                <w:szCs w:val="24"/>
              </w:rPr>
            </w:pPr>
          </w:p>
        </w:tc>
      </w:tr>
      <w:tr w:rsidR="006306D5" w:rsidRPr="005A4A10" w14:paraId="5AE97D59" w14:textId="7AEA3B64" w:rsidTr="000616C4">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3A5DF0F5"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40F1B41B"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15434) </w:t>
            </w:r>
            <w:r>
              <w:rPr>
                <w:color w:val="000000"/>
                <w:szCs w:val="24"/>
              </w:rPr>
              <w:t xml:space="preserve">/ CATMAT: </w:t>
            </w:r>
            <w:r w:rsidRPr="0062438B">
              <w:rPr>
                <w:color w:val="000000"/>
                <w:szCs w:val="24"/>
              </w:rPr>
              <w:t>396444</w:t>
            </w:r>
          </w:p>
        </w:tc>
        <w:tc>
          <w:tcPr>
            <w:tcW w:w="959" w:type="dxa"/>
            <w:vMerge/>
            <w:tcBorders>
              <w:top w:val="nil"/>
              <w:left w:val="single" w:sz="8" w:space="0" w:color="000000"/>
              <w:bottom w:val="single" w:sz="8" w:space="0" w:color="000000"/>
              <w:right w:val="single" w:sz="8" w:space="0" w:color="000000"/>
            </w:tcBorders>
            <w:vAlign w:val="center"/>
            <w:hideMark/>
          </w:tcPr>
          <w:p w14:paraId="13974621"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D6A1D0E"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6EBEAC96"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6F566AA" w14:textId="77777777" w:rsidR="006306D5" w:rsidRPr="005A4A10" w:rsidRDefault="006306D5" w:rsidP="003A50EE">
            <w:pPr>
              <w:rPr>
                <w:color w:val="000000"/>
                <w:szCs w:val="24"/>
              </w:rPr>
            </w:pPr>
          </w:p>
        </w:tc>
      </w:tr>
      <w:tr w:rsidR="006306D5" w:rsidRPr="005A4A10" w14:paraId="21FBF567" w14:textId="0F703AA3" w:rsidTr="00954EDE">
        <w:trPr>
          <w:trHeight w:val="31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7AA250" w14:textId="77777777" w:rsidR="006306D5" w:rsidRPr="005A4A10" w:rsidRDefault="006306D5" w:rsidP="003A50EE">
            <w:pPr>
              <w:jc w:val="center"/>
              <w:rPr>
                <w:color w:val="000000"/>
                <w:szCs w:val="24"/>
              </w:rPr>
            </w:pPr>
            <w:r w:rsidRPr="005A4A10">
              <w:rPr>
                <w:color w:val="000000"/>
                <w:szCs w:val="24"/>
              </w:rPr>
              <w:t>2</w:t>
            </w:r>
            <w:r>
              <w:rPr>
                <w:color w:val="000000"/>
                <w:szCs w:val="24"/>
              </w:rPr>
              <w:t>2</w:t>
            </w:r>
          </w:p>
        </w:tc>
        <w:tc>
          <w:tcPr>
            <w:tcW w:w="4403" w:type="dxa"/>
            <w:tcBorders>
              <w:top w:val="nil"/>
              <w:left w:val="nil"/>
              <w:bottom w:val="nil"/>
              <w:right w:val="single" w:sz="8" w:space="0" w:color="000000"/>
            </w:tcBorders>
            <w:shd w:val="clear" w:color="auto" w:fill="auto"/>
            <w:vAlign w:val="center"/>
            <w:hideMark/>
          </w:tcPr>
          <w:p w14:paraId="048EC316" w14:textId="77777777" w:rsidR="006306D5" w:rsidRPr="005A4A10" w:rsidRDefault="006306D5" w:rsidP="003A50EE">
            <w:pPr>
              <w:rPr>
                <w:b/>
                <w:bCs/>
                <w:color w:val="111111"/>
                <w:szCs w:val="24"/>
              </w:rPr>
            </w:pPr>
            <w:r w:rsidRPr="005A4A10">
              <w:rPr>
                <w:rFonts w:eastAsia="Roboto" w:cs="Roboto"/>
                <w:b/>
                <w:bCs/>
                <w:color w:val="111111"/>
                <w:szCs w:val="24"/>
              </w:rPr>
              <w:t>CONE TARTARUGA</w:t>
            </w:r>
            <w:r w:rsidRPr="005A4A10">
              <w:rPr>
                <w:rFonts w:eastAsia="Roboto"/>
                <w:color w:val="111111"/>
                <w:szCs w:val="24"/>
              </w:rPr>
              <w:t xml:space="preserve">: Plástico rígido; </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DED232"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32B2A3" w14:textId="77777777" w:rsidR="006306D5" w:rsidRPr="005A4A10" w:rsidRDefault="006306D5" w:rsidP="003A50EE">
            <w:pPr>
              <w:jc w:val="center"/>
              <w:rPr>
                <w:color w:val="000000"/>
                <w:szCs w:val="24"/>
              </w:rPr>
            </w:pPr>
            <w:r w:rsidRPr="005A4A10">
              <w:rPr>
                <w:color w:val="000000"/>
                <w:szCs w:val="24"/>
              </w:rPr>
              <w:t>100</w:t>
            </w:r>
          </w:p>
        </w:tc>
        <w:tc>
          <w:tcPr>
            <w:tcW w:w="912" w:type="dxa"/>
            <w:vMerge w:val="restart"/>
            <w:tcBorders>
              <w:top w:val="nil"/>
              <w:left w:val="single" w:sz="8" w:space="0" w:color="000000"/>
              <w:right w:val="single" w:sz="8" w:space="0" w:color="000000"/>
            </w:tcBorders>
          </w:tcPr>
          <w:p w14:paraId="45037D00" w14:textId="77777777" w:rsidR="006306D5" w:rsidRPr="005A4A10" w:rsidRDefault="006306D5" w:rsidP="003A50EE">
            <w:pPr>
              <w:jc w:val="center"/>
              <w:rPr>
                <w:color w:val="000000"/>
                <w:szCs w:val="24"/>
              </w:rPr>
            </w:pPr>
          </w:p>
        </w:tc>
        <w:tc>
          <w:tcPr>
            <w:tcW w:w="912" w:type="dxa"/>
            <w:vMerge w:val="restart"/>
            <w:tcBorders>
              <w:top w:val="nil"/>
              <w:left w:val="single" w:sz="8" w:space="0" w:color="000000"/>
              <w:right w:val="single" w:sz="8" w:space="0" w:color="000000"/>
            </w:tcBorders>
          </w:tcPr>
          <w:p w14:paraId="5F863F80" w14:textId="77777777" w:rsidR="006306D5" w:rsidRPr="005A4A10" w:rsidRDefault="006306D5" w:rsidP="003A50EE">
            <w:pPr>
              <w:jc w:val="center"/>
              <w:rPr>
                <w:color w:val="000000"/>
                <w:szCs w:val="24"/>
              </w:rPr>
            </w:pPr>
          </w:p>
        </w:tc>
      </w:tr>
      <w:tr w:rsidR="006306D5" w:rsidRPr="005A4A10" w14:paraId="254F8F8B" w14:textId="3C3F0BDC" w:rsidTr="00954ED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5A023041" w14:textId="77777777" w:rsidR="006306D5" w:rsidRPr="005A4A10" w:rsidRDefault="006306D5"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1022487" w14:textId="77777777" w:rsidR="006306D5" w:rsidRPr="005A4A10" w:rsidRDefault="006306D5"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cor</w:t>
            </w:r>
            <w:proofErr w:type="gramEnd"/>
            <w:r w:rsidRPr="005A4A10">
              <w:rPr>
                <w:rFonts w:eastAsia="Roboto" w:cs="Roboto"/>
                <w:color w:val="111111"/>
                <w:szCs w:val="24"/>
              </w:rPr>
              <w:t>: n/d;</w:t>
            </w:r>
          </w:p>
        </w:tc>
        <w:tc>
          <w:tcPr>
            <w:tcW w:w="959" w:type="dxa"/>
            <w:vMerge/>
            <w:tcBorders>
              <w:top w:val="nil"/>
              <w:left w:val="single" w:sz="8" w:space="0" w:color="000000"/>
              <w:bottom w:val="single" w:sz="8" w:space="0" w:color="000000"/>
              <w:right w:val="single" w:sz="8" w:space="0" w:color="000000"/>
            </w:tcBorders>
            <w:vAlign w:val="center"/>
            <w:hideMark/>
          </w:tcPr>
          <w:p w14:paraId="6A400CA2"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6318888"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5E7593DE"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59B6C226" w14:textId="77777777" w:rsidR="006306D5" w:rsidRPr="005A4A10" w:rsidRDefault="006306D5" w:rsidP="003A50EE">
            <w:pPr>
              <w:rPr>
                <w:color w:val="000000"/>
                <w:szCs w:val="24"/>
              </w:rPr>
            </w:pPr>
          </w:p>
        </w:tc>
      </w:tr>
      <w:tr w:rsidR="006306D5" w:rsidRPr="005A4A10" w14:paraId="534871B7" w14:textId="534313BB" w:rsidTr="00954EDE">
        <w:trPr>
          <w:trHeight w:val="315"/>
        </w:trPr>
        <w:tc>
          <w:tcPr>
            <w:tcW w:w="582" w:type="dxa"/>
            <w:vMerge/>
            <w:tcBorders>
              <w:top w:val="nil"/>
              <w:left w:val="single" w:sz="8" w:space="0" w:color="000000"/>
              <w:bottom w:val="single" w:sz="8" w:space="0" w:color="000000"/>
              <w:right w:val="single" w:sz="8" w:space="0" w:color="000000"/>
            </w:tcBorders>
            <w:vAlign w:val="center"/>
            <w:hideMark/>
          </w:tcPr>
          <w:p w14:paraId="78427B91" w14:textId="77777777" w:rsidR="006306D5" w:rsidRPr="005A4A10" w:rsidRDefault="006306D5" w:rsidP="003A50EE">
            <w:pPr>
              <w:rPr>
                <w:color w:val="000000"/>
                <w:szCs w:val="24"/>
              </w:rPr>
            </w:pPr>
          </w:p>
        </w:tc>
        <w:tc>
          <w:tcPr>
            <w:tcW w:w="4403" w:type="dxa"/>
            <w:tcBorders>
              <w:top w:val="nil"/>
              <w:left w:val="nil"/>
              <w:bottom w:val="nil"/>
              <w:right w:val="single" w:sz="8" w:space="0" w:color="000000"/>
            </w:tcBorders>
            <w:shd w:val="clear" w:color="auto" w:fill="auto"/>
            <w:vAlign w:val="center"/>
            <w:hideMark/>
          </w:tcPr>
          <w:p w14:paraId="298B7319" w14:textId="77777777" w:rsidR="006306D5" w:rsidRPr="005A4A10" w:rsidRDefault="006306D5"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tamanho</w:t>
            </w:r>
            <w:proofErr w:type="gramEnd"/>
            <w:r w:rsidRPr="005A4A10">
              <w:rPr>
                <w:rFonts w:eastAsia="Roboto" w:cs="Roboto"/>
                <w:color w:val="111111"/>
                <w:szCs w:val="24"/>
              </w:rPr>
              <w:t>: 50 cm;</w:t>
            </w:r>
          </w:p>
        </w:tc>
        <w:tc>
          <w:tcPr>
            <w:tcW w:w="959" w:type="dxa"/>
            <w:vMerge/>
            <w:tcBorders>
              <w:top w:val="nil"/>
              <w:left w:val="single" w:sz="8" w:space="0" w:color="000000"/>
              <w:bottom w:val="single" w:sz="8" w:space="0" w:color="000000"/>
              <w:right w:val="single" w:sz="8" w:space="0" w:color="000000"/>
            </w:tcBorders>
            <w:vAlign w:val="center"/>
            <w:hideMark/>
          </w:tcPr>
          <w:p w14:paraId="65CB3EA7"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12F6BD4"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7CA10ABC"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4F58C44D" w14:textId="77777777" w:rsidR="006306D5" w:rsidRPr="005A4A10" w:rsidRDefault="006306D5" w:rsidP="003A50EE">
            <w:pPr>
              <w:rPr>
                <w:color w:val="000000"/>
                <w:szCs w:val="24"/>
              </w:rPr>
            </w:pPr>
          </w:p>
        </w:tc>
      </w:tr>
      <w:tr w:rsidR="006306D5" w:rsidRPr="005A4A10" w14:paraId="0908F5EA" w14:textId="1B6F8FDF" w:rsidTr="00954ED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1D3F612F"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23800A8A" w14:textId="77777777" w:rsidR="006306D5" w:rsidRPr="005A4A10" w:rsidRDefault="006306D5" w:rsidP="003A50EE">
            <w:pPr>
              <w:rPr>
                <w:color w:val="111111"/>
                <w:szCs w:val="24"/>
              </w:rPr>
            </w:pPr>
            <w:r w:rsidRPr="005A4A10">
              <w:rPr>
                <w:rFonts w:eastAsia="Roboto" w:cs="Roboto"/>
                <w:color w:val="111111"/>
                <w:szCs w:val="24"/>
              </w:rPr>
              <w:t xml:space="preserve"> </w:t>
            </w:r>
            <w:proofErr w:type="gramStart"/>
            <w:r w:rsidRPr="005A4A10">
              <w:rPr>
                <w:rFonts w:eastAsia="Roboto" w:cs="Roboto"/>
                <w:color w:val="111111"/>
                <w:szCs w:val="24"/>
              </w:rPr>
              <w:t>acessório</w:t>
            </w:r>
            <w:proofErr w:type="gramEnd"/>
            <w:r w:rsidRPr="005A4A10">
              <w:rPr>
                <w:rFonts w:eastAsia="Roboto" w:cs="Roboto"/>
                <w:color w:val="111111"/>
                <w:szCs w:val="24"/>
              </w:rPr>
              <w:t>: n/a.</w:t>
            </w:r>
          </w:p>
        </w:tc>
        <w:tc>
          <w:tcPr>
            <w:tcW w:w="959" w:type="dxa"/>
            <w:vMerge/>
            <w:tcBorders>
              <w:top w:val="nil"/>
              <w:left w:val="single" w:sz="8" w:space="0" w:color="000000"/>
              <w:bottom w:val="single" w:sz="8" w:space="0" w:color="000000"/>
              <w:right w:val="single" w:sz="8" w:space="0" w:color="000000"/>
            </w:tcBorders>
            <w:vAlign w:val="center"/>
            <w:hideMark/>
          </w:tcPr>
          <w:p w14:paraId="02210809"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483DE1B7"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4C66DFB0" w14:textId="77777777" w:rsidR="006306D5" w:rsidRPr="005A4A10" w:rsidRDefault="006306D5" w:rsidP="003A50EE">
            <w:pPr>
              <w:rPr>
                <w:color w:val="000000"/>
                <w:szCs w:val="24"/>
              </w:rPr>
            </w:pPr>
          </w:p>
        </w:tc>
        <w:tc>
          <w:tcPr>
            <w:tcW w:w="912" w:type="dxa"/>
            <w:vMerge/>
            <w:tcBorders>
              <w:left w:val="single" w:sz="8" w:space="0" w:color="000000"/>
              <w:right w:val="single" w:sz="8" w:space="0" w:color="000000"/>
            </w:tcBorders>
          </w:tcPr>
          <w:p w14:paraId="21EF25F2" w14:textId="77777777" w:rsidR="006306D5" w:rsidRPr="005A4A10" w:rsidRDefault="006306D5" w:rsidP="003A50EE">
            <w:pPr>
              <w:rPr>
                <w:color w:val="000000"/>
                <w:szCs w:val="24"/>
              </w:rPr>
            </w:pPr>
          </w:p>
        </w:tc>
      </w:tr>
      <w:tr w:rsidR="006306D5" w:rsidRPr="005A4A10" w14:paraId="4041BDF3" w14:textId="6E8F76C6" w:rsidTr="00954EDE">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37CEC09D" w14:textId="77777777" w:rsidR="006306D5" w:rsidRPr="005A4A10" w:rsidRDefault="006306D5" w:rsidP="003A50EE">
            <w:pPr>
              <w:rPr>
                <w:color w:val="000000"/>
                <w:szCs w:val="24"/>
              </w:rPr>
            </w:pPr>
          </w:p>
        </w:tc>
        <w:tc>
          <w:tcPr>
            <w:tcW w:w="4403" w:type="dxa"/>
            <w:tcBorders>
              <w:top w:val="nil"/>
              <w:left w:val="nil"/>
              <w:bottom w:val="single" w:sz="8" w:space="0" w:color="000000"/>
              <w:right w:val="single" w:sz="8" w:space="0" w:color="000000"/>
            </w:tcBorders>
            <w:shd w:val="clear" w:color="auto" w:fill="auto"/>
            <w:vAlign w:val="center"/>
            <w:hideMark/>
          </w:tcPr>
          <w:p w14:paraId="11C02021"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w:t>
            </w:r>
            <w:r>
              <w:rPr>
                <w:color w:val="000000"/>
                <w:szCs w:val="24"/>
              </w:rPr>
              <w:t>173698</w:t>
            </w:r>
            <w:r w:rsidRPr="005A4A10">
              <w:rPr>
                <w:color w:val="000000"/>
                <w:szCs w:val="24"/>
              </w:rPr>
              <w:t xml:space="preserve">) </w:t>
            </w:r>
            <w:r>
              <w:rPr>
                <w:color w:val="000000"/>
                <w:szCs w:val="24"/>
              </w:rPr>
              <w:t xml:space="preserve">/ CATMAT: </w:t>
            </w:r>
            <w:r w:rsidRPr="007C5297">
              <w:rPr>
                <w:color w:val="000000"/>
                <w:szCs w:val="24"/>
              </w:rPr>
              <w:t>238708</w:t>
            </w:r>
          </w:p>
        </w:tc>
        <w:tc>
          <w:tcPr>
            <w:tcW w:w="959" w:type="dxa"/>
            <w:vMerge/>
            <w:tcBorders>
              <w:top w:val="nil"/>
              <w:left w:val="single" w:sz="8" w:space="0" w:color="000000"/>
              <w:bottom w:val="single" w:sz="8" w:space="0" w:color="000000"/>
              <w:right w:val="single" w:sz="8" w:space="0" w:color="000000"/>
            </w:tcBorders>
            <w:vAlign w:val="center"/>
            <w:hideMark/>
          </w:tcPr>
          <w:p w14:paraId="129D4458"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365399D8"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1E75EB5E"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10CC7D2C" w14:textId="77777777" w:rsidR="006306D5" w:rsidRPr="005A4A10" w:rsidRDefault="006306D5" w:rsidP="003A50EE">
            <w:pPr>
              <w:rPr>
                <w:color w:val="000000"/>
                <w:szCs w:val="24"/>
              </w:rPr>
            </w:pPr>
          </w:p>
        </w:tc>
      </w:tr>
      <w:tr w:rsidR="006306D5" w:rsidRPr="005A4A10" w14:paraId="777D655E" w14:textId="0FEAC28D" w:rsidTr="009F2E47">
        <w:trPr>
          <w:trHeight w:val="190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20DBE2" w14:textId="77777777" w:rsidR="006306D5" w:rsidRPr="005A4A10" w:rsidRDefault="006306D5" w:rsidP="003A50EE">
            <w:pPr>
              <w:jc w:val="center"/>
              <w:rPr>
                <w:color w:val="000000"/>
                <w:szCs w:val="24"/>
              </w:rPr>
            </w:pPr>
            <w:r w:rsidRPr="005A4A10">
              <w:rPr>
                <w:color w:val="000000"/>
                <w:szCs w:val="24"/>
              </w:rPr>
              <w:lastRenderedPageBreak/>
              <w:t>2</w:t>
            </w:r>
            <w:r>
              <w:rPr>
                <w:color w:val="000000"/>
                <w:szCs w:val="24"/>
              </w:rPr>
              <w:t>3</w:t>
            </w:r>
          </w:p>
        </w:tc>
        <w:tc>
          <w:tcPr>
            <w:tcW w:w="4403" w:type="dxa"/>
            <w:tcBorders>
              <w:top w:val="nil"/>
              <w:left w:val="nil"/>
              <w:bottom w:val="single" w:sz="8" w:space="0" w:color="000000"/>
              <w:right w:val="single" w:sz="8" w:space="0" w:color="000000"/>
            </w:tcBorders>
            <w:shd w:val="clear" w:color="auto" w:fill="auto"/>
            <w:vAlign w:val="center"/>
            <w:hideMark/>
          </w:tcPr>
          <w:p w14:paraId="48A04751" w14:textId="77777777" w:rsidR="006306D5" w:rsidRDefault="006306D5" w:rsidP="003A50EE">
            <w:pPr>
              <w:rPr>
                <w:rFonts w:eastAsia="Roboto" w:cs="Roboto"/>
                <w:b/>
                <w:bCs/>
                <w:color w:val="111111"/>
                <w:szCs w:val="24"/>
              </w:rPr>
            </w:pPr>
          </w:p>
          <w:p w14:paraId="47DCBC93" w14:textId="77777777" w:rsidR="006306D5" w:rsidRPr="005A4A10" w:rsidRDefault="006306D5" w:rsidP="003A50EE">
            <w:pPr>
              <w:rPr>
                <w:b/>
                <w:bCs/>
                <w:color w:val="111111"/>
                <w:szCs w:val="24"/>
              </w:rPr>
            </w:pPr>
            <w:r w:rsidRPr="005A4A10">
              <w:rPr>
                <w:rFonts w:eastAsia="Roboto" w:cs="Roboto"/>
                <w:b/>
                <w:bCs/>
                <w:color w:val="111111"/>
                <w:szCs w:val="24"/>
              </w:rPr>
              <w:t>CONE / BARRIL SINALIZAÇÃO ZEBRADO:</w:t>
            </w:r>
            <w:r w:rsidRPr="005A4A10">
              <w:rPr>
                <w:rFonts w:eastAsia="Roboto"/>
                <w:color w:val="111111"/>
                <w:szCs w:val="24"/>
              </w:rPr>
              <w:t xml:space="preserve"> Cone esportivo; material: cloreto </w:t>
            </w:r>
            <w:proofErr w:type="spellStart"/>
            <w:r w:rsidRPr="005A4A10">
              <w:rPr>
                <w:rFonts w:eastAsia="Roboto"/>
                <w:color w:val="111111"/>
                <w:szCs w:val="24"/>
              </w:rPr>
              <w:t>polivinila</w:t>
            </w:r>
            <w:proofErr w:type="spellEnd"/>
            <w:r w:rsidRPr="005A4A10">
              <w:rPr>
                <w:rFonts w:eastAsia="Roboto"/>
                <w:color w:val="111111"/>
                <w:szCs w:val="24"/>
              </w:rPr>
              <w:t xml:space="preserve">; cor (cone faixa): </w:t>
            </w:r>
            <w:proofErr w:type="gramStart"/>
            <w:r w:rsidRPr="005A4A10">
              <w:rPr>
                <w:rFonts w:eastAsia="Roboto"/>
                <w:color w:val="111111"/>
                <w:szCs w:val="24"/>
              </w:rPr>
              <w:t>laranja branco</w:t>
            </w:r>
            <w:proofErr w:type="gramEnd"/>
            <w:r w:rsidRPr="005A4A10">
              <w:rPr>
                <w:rFonts w:eastAsia="Roboto"/>
                <w:color w:val="111111"/>
                <w:szCs w:val="24"/>
              </w:rPr>
              <w:t>;  altura: 20 a 25 cm; quantidade faixa: zebrado; tipo faixa: fosca; formato base: sextavado 28,5 mm; padrão: NBR 15.071; particularidade: sem.</w:t>
            </w:r>
          </w:p>
        </w:tc>
        <w:tc>
          <w:tcPr>
            <w:tcW w:w="9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3B3E8C"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DB7752" w14:textId="77777777" w:rsidR="006306D5" w:rsidRPr="005A4A10" w:rsidRDefault="006306D5" w:rsidP="003A50EE">
            <w:pPr>
              <w:jc w:val="center"/>
              <w:rPr>
                <w:color w:val="000000"/>
                <w:szCs w:val="24"/>
              </w:rPr>
            </w:pPr>
            <w:r w:rsidRPr="005A4A10">
              <w:rPr>
                <w:color w:val="000000"/>
                <w:szCs w:val="24"/>
              </w:rPr>
              <w:t>40</w:t>
            </w:r>
          </w:p>
        </w:tc>
        <w:tc>
          <w:tcPr>
            <w:tcW w:w="912" w:type="dxa"/>
            <w:vMerge w:val="restart"/>
            <w:tcBorders>
              <w:top w:val="nil"/>
              <w:left w:val="single" w:sz="8" w:space="0" w:color="000000"/>
              <w:right w:val="single" w:sz="8" w:space="0" w:color="000000"/>
            </w:tcBorders>
          </w:tcPr>
          <w:p w14:paraId="3F2B8CDF" w14:textId="77777777" w:rsidR="006306D5" w:rsidRPr="005A4A10" w:rsidRDefault="006306D5" w:rsidP="003A50EE">
            <w:pPr>
              <w:jc w:val="center"/>
              <w:rPr>
                <w:color w:val="000000"/>
                <w:szCs w:val="24"/>
              </w:rPr>
            </w:pPr>
          </w:p>
        </w:tc>
        <w:tc>
          <w:tcPr>
            <w:tcW w:w="912" w:type="dxa"/>
            <w:vMerge w:val="restart"/>
            <w:tcBorders>
              <w:top w:val="nil"/>
              <w:left w:val="single" w:sz="8" w:space="0" w:color="000000"/>
              <w:right w:val="single" w:sz="8" w:space="0" w:color="000000"/>
            </w:tcBorders>
          </w:tcPr>
          <w:p w14:paraId="3C364C3A" w14:textId="77777777" w:rsidR="006306D5" w:rsidRPr="005A4A10" w:rsidRDefault="006306D5" w:rsidP="003A50EE">
            <w:pPr>
              <w:jc w:val="center"/>
              <w:rPr>
                <w:color w:val="000000"/>
                <w:szCs w:val="24"/>
              </w:rPr>
            </w:pPr>
          </w:p>
        </w:tc>
      </w:tr>
      <w:tr w:rsidR="006306D5" w:rsidRPr="005A4A10" w14:paraId="344C51A3" w14:textId="0A171EF8" w:rsidTr="009F2E47">
        <w:trPr>
          <w:trHeight w:val="330"/>
        </w:trPr>
        <w:tc>
          <w:tcPr>
            <w:tcW w:w="582" w:type="dxa"/>
            <w:vMerge/>
            <w:tcBorders>
              <w:top w:val="nil"/>
              <w:left w:val="single" w:sz="8" w:space="0" w:color="000000"/>
              <w:bottom w:val="single" w:sz="8" w:space="0" w:color="000000"/>
              <w:right w:val="single" w:sz="8" w:space="0" w:color="000000"/>
            </w:tcBorders>
            <w:vAlign w:val="center"/>
            <w:hideMark/>
          </w:tcPr>
          <w:p w14:paraId="20A6CC86" w14:textId="77777777" w:rsidR="006306D5" w:rsidRPr="005A4A10" w:rsidRDefault="006306D5" w:rsidP="003A50EE">
            <w:pPr>
              <w:rPr>
                <w:color w:val="000000"/>
                <w:szCs w:val="24"/>
              </w:rPr>
            </w:pPr>
          </w:p>
        </w:tc>
        <w:tc>
          <w:tcPr>
            <w:tcW w:w="4403" w:type="dxa"/>
            <w:tcBorders>
              <w:top w:val="nil"/>
              <w:left w:val="nil"/>
              <w:bottom w:val="single" w:sz="8" w:space="0" w:color="auto"/>
              <w:right w:val="single" w:sz="8" w:space="0" w:color="000000"/>
            </w:tcBorders>
            <w:shd w:val="clear" w:color="auto" w:fill="auto"/>
            <w:vAlign w:val="center"/>
            <w:hideMark/>
          </w:tcPr>
          <w:p w14:paraId="3A00F072"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171682) </w:t>
            </w:r>
            <w:r>
              <w:rPr>
                <w:color w:val="000000"/>
                <w:szCs w:val="24"/>
              </w:rPr>
              <w:t xml:space="preserve">/ CATMAT: </w:t>
            </w:r>
            <w:r w:rsidRPr="00F43ED2">
              <w:rPr>
                <w:color w:val="000000"/>
                <w:szCs w:val="24"/>
              </w:rPr>
              <w:t>464862</w:t>
            </w:r>
          </w:p>
        </w:tc>
        <w:tc>
          <w:tcPr>
            <w:tcW w:w="959" w:type="dxa"/>
            <w:vMerge/>
            <w:tcBorders>
              <w:top w:val="nil"/>
              <w:left w:val="single" w:sz="8" w:space="0" w:color="000000"/>
              <w:bottom w:val="single" w:sz="8" w:space="0" w:color="000000"/>
              <w:right w:val="single" w:sz="8" w:space="0" w:color="000000"/>
            </w:tcBorders>
            <w:vAlign w:val="center"/>
            <w:hideMark/>
          </w:tcPr>
          <w:p w14:paraId="51150EFE" w14:textId="77777777" w:rsidR="006306D5" w:rsidRPr="005A4A10" w:rsidRDefault="006306D5" w:rsidP="003A50EE">
            <w:pPr>
              <w:rPr>
                <w:color w:val="000000"/>
                <w:szCs w:val="24"/>
              </w:rPr>
            </w:pPr>
          </w:p>
        </w:tc>
        <w:tc>
          <w:tcPr>
            <w:tcW w:w="1247" w:type="dxa"/>
            <w:vMerge/>
            <w:tcBorders>
              <w:top w:val="nil"/>
              <w:left w:val="single" w:sz="8" w:space="0" w:color="000000"/>
              <w:bottom w:val="single" w:sz="8" w:space="0" w:color="000000"/>
              <w:right w:val="single" w:sz="8" w:space="0" w:color="000000"/>
            </w:tcBorders>
            <w:vAlign w:val="center"/>
            <w:hideMark/>
          </w:tcPr>
          <w:p w14:paraId="2FED0E5A"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0AA453C3" w14:textId="77777777" w:rsidR="006306D5" w:rsidRPr="005A4A10" w:rsidRDefault="006306D5" w:rsidP="003A50EE">
            <w:pPr>
              <w:rPr>
                <w:color w:val="000000"/>
                <w:szCs w:val="24"/>
              </w:rPr>
            </w:pPr>
          </w:p>
        </w:tc>
        <w:tc>
          <w:tcPr>
            <w:tcW w:w="912" w:type="dxa"/>
            <w:vMerge/>
            <w:tcBorders>
              <w:left w:val="single" w:sz="8" w:space="0" w:color="000000"/>
              <w:bottom w:val="single" w:sz="8" w:space="0" w:color="000000"/>
              <w:right w:val="single" w:sz="8" w:space="0" w:color="000000"/>
            </w:tcBorders>
          </w:tcPr>
          <w:p w14:paraId="340BD807" w14:textId="77777777" w:rsidR="006306D5" w:rsidRPr="005A4A10" w:rsidRDefault="006306D5" w:rsidP="003A50EE">
            <w:pPr>
              <w:rPr>
                <w:color w:val="000000"/>
                <w:szCs w:val="24"/>
              </w:rPr>
            </w:pPr>
          </w:p>
        </w:tc>
      </w:tr>
      <w:tr w:rsidR="006306D5" w:rsidRPr="005A4A10" w14:paraId="5B251AA7" w14:textId="456B4668" w:rsidTr="001066E4">
        <w:trPr>
          <w:trHeight w:val="1905"/>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14:paraId="6EE4A3DE" w14:textId="77777777" w:rsidR="006306D5" w:rsidRPr="005A4A10" w:rsidRDefault="006306D5" w:rsidP="003A50EE">
            <w:pPr>
              <w:jc w:val="center"/>
              <w:rPr>
                <w:color w:val="000000"/>
                <w:szCs w:val="24"/>
              </w:rPr>
            </w:pPr>
            <w:r w:rsidRPr="005A4A10">
              <w:rPr>
                <w:color w:val="000000"/>
                <w:szCs w:val="24"/>
              </w:rPr>
              <w:t>2</w:t>
            </w:r>
            <w:r>
              <w:rPr>
                <w:color w:val="000000"/>
                <w:szCs w:val="24"/>
              </w:rPr>
              <w:t>4</w:t>
            </w:r>
          </w:p>
        </w:tc>
        <w:tc>
          <w:tcPr>
            <w:tcW w:w="4403" w:type="dxa"/>
            <w:tcBorders>
              <w:top w:val="nil"/>
              <w:left w:val="nil"/>
              <w:bottom w:val="single" w:sz="8" w:space="0" w:color="auto"/>
              <w:right w:val="nil"/>
            </w:tcBorders>
            <w:shd w:val="clear" w:color="auto" w:fill="auto"/>
            <w:vAlign w:val="center"/>
            <w:hideMark/>
          </w:tcPr>
          <w:p w14:paraId="546F6AB1" w14:textId="77777777" w:rsidR="006306D5" w:rsidRDefault="006306D5" w:rsidP="003A50EE">
            <w:pPr>
              <w:rPr>
                <w:rFonts w:eastAsia="Roboto" w:cs="Roboto"/>
                <w:b/>
                <w:bCs/>
                <w:color w:val="111111"/>
                <w:szCs w:val="24"/>
              </w:rPr>
            </w:pPr>
          </w:p>
          <w:p w14:paraId="515CE9A2" w14:textId="77777777" w:rsidR="006306D5" w:rsidRPr="005A4A10" w:rsidRDefault="006306D5" w:rsidP="003A50EE">
            <w:pPr>
              <w:rPr>
                <w:b/>
                <w:bCs/>
                <w:color w:val="111111"/>
                <w:szCs w:val="24"/>
              </w:rPr>
            </w:pPr>
            <w:r w:rsidRPr="005A4A10">
              <w:rPr>
                <w:rFonts w:eastAsia="Roboto" w:cs="Roboto"/>
                <w:b/>
                <w:bCs/>
                <w:color w:val="111111"/>
                <w:szCs w:val="24"/>
              </w:rPr>
              <w:t xml:space="preserve">CONE / BARRIL SINALIZAÇÃO ZEBRADO: </w:t>
            </w:r>
            <w:r w:rsidRPr="005A4A10">
              <w:rPr>
                <w:rFonts w:eastAsia="Roboto"/>
                <w:color w:val="111111"/>
                <w:szCs w:val="24"/>
              </w:rPr>
              <w:t xml:space="preserve">Cone esportivo; material: </w:t>
            </w:r>
            <w:proofErr w:type="spellStart"/>
            <w:r w:rsidRPr="005A4A10">
              <w:rPr>
                <w:rFonts w:eastAsia="Roboto"/>
                <w:color w:val="111111"/>
                <w:szCs w:val="24"/>
              </w:rPr>
              <w:t>policloreto</w:t>
            </w:r>
            <w:proofErr w:type="spellEnd"/>
            <w:r w:rsidRPr="005A4A10">
              <w:rPr>
                <w:rFonts w:eastAsia="Roboto"/>
                <w:color w:val="111111"/>
                <w:szCs w:val="24"/>
              </w:rPr>
              <w:t xml:space="preserve"> de </w:t>
            </w:r>
            <w:proofErr w:type="spellStart"/>
            <w:r w:rsidRPr="005A4A10">
              <w:rPr>
                <w:rFonts w:eastAsia="Roboto"/>
                <w:color w:val="111111"/>
                <w:szCs w:val="24"/>
              </w:rPr>
              <w:t>vinila</w:t>
            </w:r>
            <w:proofErr w:type="spellEnd"/>
            <w:r w:rsidRPr="005A4A10">
              <w:rPr>
                <w:rFonts w:eastAsia="Roboto"/>
                <w:color w:val="111111"/>
                <w:szCs w:val="24"/>
              </w:rPr>
              <w:t xml:space="preserve">; cor (cone faixa): </w:t>
            </w:r>
            <w:proofErr w:type="gramStart"/>
            <w:r w:rsidRPr="005A4A10">
              <w:rPr>
                <w:rFonts w:eastAsia="Roboto"/>
                <w:color w:val="111111"/>
                <w:szCs w:val="24"/>
              </w:rPr>
              <w:t>laranja branco</w:t>
            </w:r>
            <w:proofErr w:type="gramEnd"/>
            <w:r w:rsidRPr="005A4A10">
              <w:rPr>
                <w:rFonts w:eastAsia="Roboto"/>
                <w:color w:val="111111"/>
                <w:szCs w:val="24"/>
              </w:rPr>
              <w:t>; altura: 50 cm; quantidade faixa: zebrado; tipo faixa: fosca; formato base: sextavado 28,5 mm; padrão: NBR 15071; particularidade: sem.</w:t>
            </w:r>
          </w:p>
        </w:tc>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14:paraId="747BC3D1" w14:textId="77777777" w:rsidR="006306D5" w:rsidRPr="005A4A10" w:rsidRDefault="006306D5" w:rsidP="003A50EE">
            <w:pPr>
              <w:jc w:val="center"/>
              <w:rPr>
                <w:color w:val="000000"/>
                <w:szCs w:val="24"/>
              </w:rPr>
            </w:pPr>
            <w:proofErr w:type="spellStart"/>
            <w:proofErr w:type="gramStart"/>
            <w:r w:rsidRPr="005A4A10">
              <w:rPr>
                <w:color w:val="000000"/>
                <w:szCs w:val="24"/>
              </w:rPr>
              <w:t>un</w:t>
            </w:r>
            <w:proofErr w:type="spellEnd"/>
            <w:proofErr w:type="gramEnd"/>
          </w:p>
        </w:tc>
        <w:tc>
          <w:tcPr>
            <w:tcW w:w="1247" w:type="dxa"/>
            <w:vMerge w:val="restart"/>
            <w:tcBorders>
              <w:top w:val="nil"/>
              <w:left w:val="single" w:sz="8" w:space="0" w:color="auto"/>
              <w:bottom w:val="single" w:sz="8" w:space="0" w:color="000000"/>
              <w:right w:val="single" w:sz="8" w:space="0" w:color="auto"/>
            </w:tcBorders>
            <w:shd w:val="clear" w:color="auto" w:fill="auto"/>
            <w:vAlign w:val="center"/>
            <w:hideMark/>
          </w:tcPr>
          <w:p w14:paraId="4B140C35" w14:textId="77777777" w:rsidR="006306D5" w:rsidRPr="005A4A10" w:rsidRDefault="006306D5" w:rsidP="003A50EE">
            <w:pPr>
              <w:jc w:val="center"/>
              <w:rPr>
                <w:color w:val="000000"/>
                <w:szCs w:val="24"/>
              </w:rPr>
            </w:pPr>
            <w:r w:rsidRPr="005A4A10">
              <w:rPr>
                <w:color w:val="000000"/>
                <w:szCs w:val="24"/>
              </w:rPr>
              <w:t>40</w:t>
            </w:r>
          </w:p>
        </w:tc>
        <w:tc>
          <w:tcPr>
            <w:tcW w:w="912" w:type="dxa"/>
            <w:vMerge w:val="restart"/>
            <w:tcBorders>
              <w:top w:val="nil"/>
              <w:left w:val="single" w:sz="8" w:space="0" w:color="auto"/>
              <w:right w:val="single" w:sz="8" w:space="0" w:color="auto"/>
            </w:tcBorders>
          </w:tcPr>
          <w:p w14:paraId="4BAABBF8" w14:textId="77777777" w:rsidR="006306D5" w:rsidRPr="005A4A10" w:rsidRDefault="006306D5" w:rsidP="003A50EE">
            <w:pPr>
              <w:jc w:val="center"/>
              <w:rPr>
                <w:color w:val="000000"/>
                <w:szCs w:val="24"/>
              </w:rPr>
            </w:pPr>
          </w:p>
        </w:tc>
        <w:tc>
          <w:tcPr>
            <w:tcW w:w="912" w:type="dxa"/>
            <w:vMerge w:val="restart"/>
            <w:tcBorders>
              <w:top w:val="nil"/>
              <w:left w:val="single" w:sz="8" w:space="0" w:color="auto"/>
              <w:right w:val="single" w:sz="8" w:space="0" w:color="auto"/>
            </w:tcBorders>
          </w:tcPr>
          <w:p w14:paraId="3F78D0A8" w14:textId="77777777" w:rsidR="006306D5" w:rsidRPr="005A4A10" w:rsidRDefault="006306D5" w:rsidP="003A50EE">
            <w:pPr>
              <w:jc w:val="center"/>
              <w:rPr>
                <w:color w:val="000000"/>
                <w:szCs w:val="24"/>
              </w:rPr>
            </w:pPr>
          </w:p>
        </w:tc>
      </w:tr>
      <w:tr w:rsidR="006306D5" w:rsidRPr="005A4A10" w14:paraId="3F7D237F" w14:textId="18E9A4CF" w:rsidTr="001066E4">
        <w:trPr>
          <w:trHeight w:val="330"/>
        </w:trPr>
        <w:tc>
          <w:tcPr>
            <w:tcW w:w="582" w:type="dxa"/>
            <w:vMerge/>
            <w:tcBorders>
              <w:top w:val="nil"/>
              <w:left w:val="single" w:sz="8" w:space="0" w:color="auto"/>
              <w:bottom w:val="single" w:sz="8" w:space="0" w:color="000000"/>
              <w:right w:val="single" w:sz="8" w:space="0" w:color="auto"/>
            </w:tcBorders>
            <w:vAlign w:val="center"/>
            <w:hideMark/>
          </w:tcPr>
          <w:p w14:paraId="397C6ADC" w14:textId="77777777" w:rsidR="006306D5" w:rsidRPr="005A4A10" w:rsidRDefault="006306D5" w:rsidP="003A50EE">
            <w:pPr>
              <w:rPr>
                <w:color w:val="000000"/>
                <w:szCs w:val="24"/>
              </w:rPr>
            </w:pPr>
          </w:p>
        </w:tc>
        <w:tc>
          <w:tcPr>
            <w:tcW w:w="4403" w:type="dxa"/>
            <w:tcBorders>
              <w:top w:val="nil"/>
              <w:left w:val="nil"/>
              <w:bottom w:val="single" w:sz="8" w:space="0" w:color="000000"/>
              <w:right w:val="nil"/>
            </w:tcBorders>
            <w:shd w:val="clear" w:color="auto" w:fill="auto"/>
            <w:vAlign w:val="center"/>
            <w:hideMark/>
          </w:tcPr>
          <w:p w14:paraId="751C4CDD" w14:textId="77777777" w:rsidR="006306D5" w:rsidRPr="005A4A10" w:rsidRDefault="006306D5" w:rsidP="003A50EE">
            <w:pPr>
              <w:jc w:val="both"/>
              <w:rPr>
                <w:color w:val="000000"/>
                <w:szCs w:val="24"/>
              </w:rPr>
            </w:pPr>
            <w:r>
              <w:rPr>
                <w:color w:val="000000"/>
                <w:szCs w:val="24"/>
              </w:rPr>
              <w:t>SIGA</w:t>
            </w:r>
            <w:r w:rsidRPr="005A4A10">
              <w:rPr>
                <w:color w:val="000000"/>
                <w:szCs w:val="24"/>
              </w:rPr>
              <w:t xml:space="preserve">: (ID 171681) </w:t>
            </w:r>
            <w:r>
              <w:rPr>
                <w:color w:val="000000"/>
                <w:szCs w:val="24"/>
              </w:rPr>
              <w:t xml:space="preserve">/ CATMAT: </w:t>
            </w:r>
            <w:r w:rsidRPr="00F43ED2">
              <w:rPr>
                <w:color w:val="000000"/>
                <w:szCs w:val="24"/>
              </w:rPr>
              <w:t>377815</w:t>
            </w:r>
          </w:p>
        </w:tc>
        <w:tc>
          <w:tcPr>
            <w:tcW w:w="959" w:type="dxa"/>
            <w:vMerge/>
            <w:tcBorders>
              <w:top w:val="nil"/>
              <w:left w:val="single" w:sz="8" w:space="0" w:color="auto"/>
              <w:bottom w:val="single" w:sz="8" w:space="0" w:color="000000"/>
              <w:right w:val="single" w:sz="8" w:space="0" w:color="auto"/>
            </w:tcBorders>
            <w:vAlign w:val="center"/>
            <w:hideMark/>
          </w:tcPr>
          <w:p w14:paraId="59BDBD69" w14:textId="77777777" w:rsidR="006306D5" w:rsidRPr="005A4A10" w:rsidRDefault="006306D5" w:rsidP="003A50EE">
            <w:pPr>
              <w:rPr>
                <w:color w:val="000000"/>
                <w:szCs w:val="24"/>
              </w:rPr>
            </w:pPr>
          </w:p>
        </w:tc>
        <w:tc>
          <w:tcPr>
            <w:tcW w:w="1247" w:type="dxa"/>
            <w:vMerge/>
            <w:tcBorders>
              <w:top w:val="nil"/>
              <w:left w:val="single" w:sz="8" w:space="0" w:color="auto"/>
              <w:bottom w:val="single" w:sz="8" w:space="0" w:color="000000"/>
              <w:right w:val="single" w:sz="8" w:space="0" w:color="auto"/>
            </w:tcBorders>
            <w:vAlign w:val="center"/>
            <w:hideMark/>
          </w:tcPr>
          <w:p w14:paraId="5F183A30" w14:textId="77777777" w:rsidR="006306D5" w:rsidRPr="005A4A10" w:rsidRDefault="006306D5" w:rsidP="003A50EE">
            <w:pPr>
              <w:rPr>
                <w:color w:val="000000"/>
                <w:szCs w:val="24"/>
              </w:rPr>
            </w:pPr>
          </w:p>
        </w:tc>
        <w:tc>
          <w:tcPr>
            <w:tcW w:w="912" w:type="dxa"/>
            <w:vMerge/>
            <w:tcBorders>
              <w:left w:val="single" w:sz="8" w:space="0" w:color="auto"/>
              <w:bottom w:val="single" w:sz="8" w:space="0" w:color="000000"/>
              <w:right w:val="single" w:sz="8" w:space="0" w:color="auto"/>
            </w:tcBorders>
          </w:tcPr>
          <w:p w14:paraId="623A3462" w14:textId="77777777" w:rsidR="006306D5" w:rsidRPr="005A4A10" w:rsidRDefault="006306D5" w:rsidP="003A50EE">
            <w:pPr>
              <w:rPr>
                <w:color w:val="000000"/>
                <w:szCs w:val="24"/>
              </w:rPr>
            </w:pPr>
          </w:p>
        </w:tc>
        <w:tc>
          <w:tcPr>
            <w:tcW w:w="912" w:type="dxa"/>
            <w:vMerge/>
            <w:tcBorders>
              <w:left w:val="single" w:sz="8" w:space="0" w:color="auto"/>
              <w:bottom w:val="single" w:sz="8" w:space="0" w:color="000000"/>
              <w:right w:val="single" w:sz="8" w:space="0" w:color="auto"/>
            </w:tcBorders>
          </w:tcPr>
          <w:p w14:paraId="566462A1" w14:textId="77777777" w:rsidR="006306D5" w:rsidRPr="005A4A10" w:rsidRDefault="006306D5" w:rsidP="003A50EE">
            <w:pPr>
              <w:rPr>
                <w:color w:val="000000"/>
                <w:szCs w:val="24"/>
              </w:rPr>
            </w:pPr>
          </w:p>
        </w:tc>
      </w:tr>
    </w:tbl>
    <w:p w14:paraId="28A0A2E6" w14:textId="77777777" w:rsidR="00EF3F65" w:rsidRDefault="00EF3F65" w:rsidP="00847268">
      <w:pPr>
        <w:suppressAutoHyphens/>
        <w:spacing w:line="360" w:lineRule="auto"/>
        <w:contextualSpacing/>
        <w:jc w:val="both"/>
        <w:rPr>
          <w:szCs w:val="24"/>
          <w:lang w:eastAsia="zh-CN"/>
        </w:rPr>
      </w:pPr>
    </w:p>
    <w:p w14:paraId="1DDF96AA" w14:textId="27D16F1E" w:rsidR="007A244F" w:rsidRDefault="007A244F" w:rsidP="00847268">
      <w:pPr>
        <w:suppressAutoHyphens/>
        <w:spacing w:line="360" w:lineRule="auto"/>
        <w:contextualSpacing/>
        <w:jc w:val="both"/>
        <w:rPr>
          <w:szCs w:val="24"/>
          <w:lang w:eastAsia="zh-CN"/>
        </w:rPr>
      </w:pPr>
      <w:r>
        <w:rPr>
          <w:szCs w:val="24"/>
          <w:lang w:eastAsia="zh-CN"/>
        </w:rPr>
        <w:t>Valor total da proposta por extenso:_________________________________</w:t>
      </w:r>
      <w:r w:rsidR="00EF3F65">
        <w:rPr>
          <w:szCs w:val="24"/>
          <w:lang w:eastAsia="zh-CN"/>
        </w:rPr>
        <w:t>_______</w:t>
      </w:r>
      <w:r>
        <w:rPr>
          <w:szCs w:val="24"/>
          <w:lang w:eastAsia="zh-CN"/>
        </w:rPr>
        <w:t>____</w:t>
      </w:r>
    </w:p>
    <w:p w14:paraId="3CE73DB9" w14:textId="77777777" w:rsidR="002A0B5B" w:rsidRDefault="002A0B5B" w:rsidP="00847268">
      <w:pPr>
        <w:suppressAutoHyphens/>
        <w:spacing w:line="360" w:lineRule="auto"/>
        <w:contextualSpacing/>
        <w:jc w:val="both"/>
        <w:rPr>
          <w:szCs w:val="24"/>
          <w:lang w:eastAsia="zh-CN"/>
        </w:rPr>
      </w:pPr>
    </w:p>
    <w:tbl>
      <w:tblPr>
        <w:tblStyle w:val="Tabelacomgrade"/>
        <w:tblW w:w="0" w:type="auto"/>
        <w:tblInd w:w="250" w:type="dxa"/>
        <w:tblLook w:val="04A0" w:firstRow="1" w:lastRow="0" w:firstColumn="1" w:lastColumn="0" w:noHBand="0" w:noVBand="1"/>
      </w:tblPr>
      <w:tblGrid>
        <w:gridCol w:w="4039"/>
        <w:gridCol w:w="4039"/>
      </w:tblGrid>
      <w:tr w:rsidR="007A244F" w14:paraId="75C41D14" w14:textId="77777777" w:rsidTr="00D44C13">
        <w:tc>
          <w:tcPr>
            <w:tcW w:w="4039" w:type="dxa"/>
          </w:tcPr>
          <w:p w14:paraId="25A3A8C3" w14:textId="0C1CB46C" w:rsidR="007A244F" w:rsidRDefault="007A244F" w:rsidP="00E11FE5">
            <w:pPr>
              <w:suppressAutoHyphens/>
              <w:spacing w:line="360" w:lineRule="auto"/>
              <w:contextualSpacing/>
              <w:jc w:val="both"/>
              <w:rPr>
                <w:szCs w:val="24"/>
                <w:lang w:eastAsia="zh-CN"/>
              </w:rPr>
            </w:pPr>
            <w:r>
              <w:rPr>
                <w:szCs w:val="24"/>
                <w:lang w:eastAsia="zh-CN"/>
              </w:rPr>
              <w:t>Validade da Proposta:</w:t>
            </w:r>
          </w:p>
        </w:tc>
        <w:tc>
          <w:tcPr>
            <w:tcW w:w="4039" w:type="dxa"/>
          </w:tcPr>
          <w:p w14:paraId="128E12BD" w14:textId="77777777" w:rsidR="007A244F" w:rsidRDefault="007A244F" w:rsidP="00847268">
            <w:pPr>
              <w:suppressAutoHyphens/>
              <w:spacing w:line="360" w:lineRule="auto"/>
              <w:contextualSpacing/>
              <w:jc w:val="both"/>
              <w:rPr>
                <w:szCs w:val="24"/>
                <w:lang w:eastAsia="zh-CN"/>
              </w:rPr>
            </w:pPr>
            <w:r>
              <w:rPr>
                <w:szCs w:val="24"/>
                <w:lang w:eastAsia="zh-CN"/>
              </w:rPr>
              <w:t>Prazo de entrega do material:</w:t>
            </w:r>
          </w:p>
          <w:p w14:paraId="6F71A497" w14:textId="7244F0A7" w:rsidR="007A244F" w:rsidRDefault="007A244F" w:rsidP="00286F39">
            <w:pPr>
              <w:suppressAutoHyphens/>
              <w:spacing w:line="360" w:lineRule="auto"/>
              <w:contextualSpacing/>
              <w:jc w:val="both"/>
              <w:rPr>
                <w:szCs w:val="24"/>
                <w:lang w:eastAsia="zh-CN"/>
              </w:rPr>
            </w:pPr>
            <w:r>
              <w:rPr>
                <w:szCs w:val="24"/>
                <w:lang w:eastAsia="zh-CN"/>
              </w:rPr>
              <w:t>(</w:t>
            </w:r>
            <w:r w:rsidR="00286F39">
              <w:rPr>
                <w:szCs w:val="24"/>
                <w:lang w:eastAsia="zh-CN"/>
              </w:rPr>
              <w:t>C</w:t>
            </w:r>
            <w:r w:rsidR="0046371F">
              <w:rPr>
                <w:szCs w:val="24"/>
                <w:lang w:eastAsia="zh-CN"/>
              </w:rPr>
              <w:t xml:space="preserve">onforme cronograma </w:t>
            </w:r>
            <w:r w:rsidR="00286F39">
              <w:rPr>
                <w:szCs w:val="24"/>
                <w:lang w:eastAsia="zh-CN"/>
              </w:rPr>
              <w:t>presente no T</w:t>
            </w:r>
            <w:r w:rsidR="0046371F">
              <w:rPr>
                <w:szCs w:val="24"/>
                <w:lang w:eastAsia="zh-CN"/>
              </w:rPr>
              <w:t>ermo de Referência</w:t>
            </w:r>
            <w:r>
              <w:rPr>
                <w:szCs w:val="24"/>
                <w:lang w:eastAsia="zh-CN"/>
              </w:rPr>
              <w:t>)</w:t>
            </w:r>
            <w:r w:rsidR="0046371F">
              <w:rPr>
                <w:szCs w:val="24"/>
                <w:lang w:eastAsia="zh-CN"/>
              </w:rPr>
              <w:t>.</w:t>
            </w:r>
            <w:r w:rsidRPr="00032FD1">
              <w:rPr>
                <w:szCs w:val="24"/>
                <w:lang w:eastAsia="zh-CN"/>
              </w:rPr>
              <w:t xml:space="preserve"> </w:t>
            </w:r>
          </w:p>
        </w:tc>
      </w:tr>
      <w:tr w:rsidR="007A244F" w14:paraId="2AB805D9" w14:textId="77777777" w:rsidTr="00D44C13">
        <w:tc>
          <w:tcPr>
            <w:tcW w:w="4039" w:type="dxa"/>
          </w:tcPr>
          <w:p w14:paraId="7F9C7B94" w14:textId="77777777" w:rsidR="007A244F" w:rsidRDefault="007A244F" w:rsidP="00847268">
            <w:pPr>
              <w:suppressAutoHyphens/>
              <w:spacing w:line="360" w:lineRule="auto"/>
              <w:contextualSpacing/>
              <w:jc w:val="center"/>
              <w:rPr>
                <w:szCs w:val="24"/>
                <w:lang w:eastAsia="zh-CN"/>
              </w:rPr>
            </w:pPr>
            <w:r>
              <w:rPr>
                <w:szCs w:val="24"/>
                <w:lang w:eastAsia="zh-CN"/>
              </w:rPr>
              <w:t>_____/_____/_____</w:t>
            </w:r>
          </w:p>
        </w:tc>
        <w:tc>
          <w:tcPr>
            <w:tcW w:w="4039" w:type="dxa"/>
          </w:tcPr>
          <w:p w14:paraId="313DCB96" w14:textId="77777777" w:rsidR="007A244F" w:rsidRDefault="007A244F" w:rsidP="00847268">
            <w:pPr>
              <w:suppressAutoHyphens/>
              <w:spacing w:line="360" w:lineRule="auto"/>
              <w:contextualSpacing/>
              <w:jc w:val="center"/>
              <w:rPr>
                <w:szCs w:val="24"/>
                <w:lang w:eastAsia="zh-CN"/>
              </w:rPr>
            </w:pPr>
            <w:r>
              <w:rPr>
                <w:szCs w:val="24"/>
                <w:lang w:eastAsia="zh-CN"/>
              </w:rPr>
              <w:t>_____/_____/_____</w:t>
            </w:r>
          </w:p>
        </w:tc>
      </w:tr>
    </w:tbl>
    <w:p w14:paraId="14469FD7" w14:textId="77777777" w:rsidR="007A244F" w:rsidRDefault="007A244F" w:rsidP="00847268">
      <w:pPr>
        <w:suppressAutoHyphens/>
        <w:spacing w:line="360" w:lineRule="auto"/>
        <w:contextualSpacing/>
        <w:jc w:val="both"/>
        <w:rPr>
          <w:szCs w:val="24"/>
          <w:lang w:eastAsia="zh-CN"/>
        </w:rPr>
      </w:pPr>
    </w:p>
    <w:p w14:paraId="746EBB8A" w14:textId="77777777" w:rsidR="007A244F" w:rsidRDefault="007A244F" w:rsidP="00847268">
      <w:pPr>
        <w:suppressAutoHyphens/>
        <w:spacing w:line="360" w:lineRule="auto"/>
        <w:contextualSpacing/>
        <w:jc w:val="both"/>
        <w:rPr>
          <w:szCs w:val="24"/>
          <w:lang w:eastAsia="zh-CN"/>
        </w:rPr>
      </w:pPr>
      <w:r>
        <w:rPr>
          <w:szCs w:val="24"/>
          <w:lang w:eastAsia="zh-CN"/>
        </w:rPr>
        <w:t>Dados para pagamento:</w:t>
      </w:r>
    </w:p>
    <w:p w14:paraId="571DA56D" w14:textId="77777777" w:rsidR="007A244F" w:rsidRDefault="007A244F" w:rsidP="00847268">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7A244F" w14:paraId="5EB687F6" w14:textId="77777777" w:rsidTr="007A244F">
        <w:tc>
          <w:tcPr>
            <w:tcW w:w="2692" w:type="dxa"/>
          </w:tcPr>
          <w:p w14:paraId="27603006" w14:textId="77777777" w:rsidR="007A244F" w:rsidRDefault="007A244F" w:rsidP="00847268">
            <w:pPr>
              <w:suppressAutoHyphens/>
              <w:spacing w:line="360" w:lineRule="auto"/>
              <w:contextualSpacing/>
              <w:jc w:val="both"/>
              <w:rPr>
                <w:szCs w:val="24"/>
                <w:lang w:eastAsia="zh-CN"/>
              </w:rPr>
            </w:pPr>
            <w:r>
              <w:rPr>
                <w:szCs w:val="24"/>
                <w:lang w:eastAsia="zh-CN"/>
              </w:rPr>
              <w:t>Banco:</w:t>
            </w:r>
          </w:p>
        </w:tc>
        <w:tc>
          <w:tcPr>
            <w:tcW w:w="2693" w:type="dxa"/>
          </w:tcPr>
          <w:p w14:paraId="301F1F76" w14:textId="77777777" w:rsidR="007A244F" w:rsidRDefault="007A244F" w:rsidP="00847268">
            <w:pPr>
              <w:suppressAutoHyphens/>
              <w:spacing w:line="360" w:lineRule="auto"/>
              <w:contextualSpacing/>
              <w:jc w:val="both"/>
              <w:rPr>
                <w:szCs w:val="24"/>
                <w:lang w:eastAsia="zh-CN"/>
              </w:rPr>
            </w:pPr>
            <w:r>
              <w:rPr>
                <w:szCs w:val="24"/>
                <w:lang w:eastAsia="zh-CN"/>
              </w:rPr>
              <w:t>Agência:</w:t>
            </w:r>
          </w:p>
        </w:tc>
        <w:tc>
          <w:tcPr>
            <w:tcW w:w="2693" w:type="dxa"/>
          </w:tcPr>
          <w:p w14:paraId="3506BE12" w14:textId="77777777" w:rsidR="007A244F" w:rsidRDefault="007A244F" w:rsidP="00847268">
            <w:pPr>
              <w:suppressAutoHyphens/>
              <w:spacing w:line="360" w:lineRule="auto"/>
              <w:contextualSpacing/>
              <w:jc w:val="both"/>
              <w:rPr>
                <w:szCs w:val="24"/>
                <w:lang w:eastAsia="zh-CN"/>
              </w:rPr>
            </w:pPr>
            <w:r>
              <w:rPr>
                <w:szCs w:val="24"/>
                <w:lang w:eastAsia="zh-CN"/>
              </w:rPr>
              <w:t>C/Corrente:</w:t>
            </w:r>
          </w:p>
        </w:tc>
      </w:tr>
    </w:tbl>
    <w:p w14:paraId="3862993C" w14:textId="77777777" w:rsidR="007A244F" w:rsidRDefault="007A244F" w:rsidP="00847268">
      <w:pPr>
        <w:suppressAutoHyphens/>
        <w:spacing w:line="360" w:lineRule="auto"/>
        <w:contextualSpacing/>
        <w:jc w:val="both"/>
        <w:rPr>
          <w:szCs w:val="24"/>
          <w:lang w:eastAsia="zh-CN"/>
        </w:rPr>
      </w:pPr>
    </w:p>
    <w:p w14:paraId="399D5350" w14:textId="77777777" w:rsidR="007A244F" w:rsidRDefault="007A244F" w:rsidP="00847268">
      <w:pPr>
        <w:suppressAutoHyphens/>
        <w:spacing w:line="360" w:lineRule="auto"/>
        <w:contextualSpacing/>
        <w:jc w:val="both"/>
        <w:rPr>
          <w:szCs w:val="24"/>
          <w:lang w:eastAsia="zh-CN"/>
        </w:rPr>
      </w:pPr>
      <w:r>
        <w:rPr>
          <w:szCs w:val="24"/>
          <w:lang w:eastAsia="zh-CN"/>
        </w:rPr>
        <w:t xml:space="preserve">Carimbo Padronizado de CNPJ: </w:t>
      </w:r>
    </w:p>
    <w:p w14:paraId="6391E699" w14:textId="77777777" w:rsidR="007A244F" w:rsidRDefault="007A244F" w:rsidP="00847268">
      <w:pPr>
        <w:suppressAutoHyphens/>
        <w:spacing w:line="360" w:lineRule="auto"/>
        <w:contextualSpacing/>
        <w:jc w:val="both"/>
        <w:rPr>
          <w:szCs w:val="24"/>
          <w:lang w:eastAsia="zh-CN"/>
        </w:rPr>
      </w:pPr>
    </w:p>
    <w:p w14:paraId="6F4860CF" w14:textId="77777777" w:rsidR="007A244F" w:rsidRDefault="007A244F" w:rsidP="00847268">
      <w:pPr>
        <w:suppressAutoHyphens/>
        <w:spacing w:line="360" w:lineRule="auto"/>
        <w:contextualSpacing/>
        <w:jc w:val="both"/>
        <w:rPr>
          <w:szCs w:val="24"/>
          <w:lang w:eastAsia="zh-CN"/>
        </w:rPr>
      </w:pPr>
      <w:r>
        <w:rPr>
          <w:szCs w:val="24"/>
          <w:lang w:eastAsia="zh-CN"/>
        </w:rPr>
        <w:t>(Local e Data): _________________,_____de ____________de _________.</w:t>
      </w:r>
    </w:p>
    <w:p w14:paraId="46B6CE40" w14:textId="77777777" w:rsidR="007A244F" w:rsidRDefault="007A244F" w:rsidP="00847268">
      <w:pPr>
        <w:suppressAutoHyphens/>
        <w:spacing w:line="360" w:lineRule="auto"/>
        <w:contextualSpacing/>
        <w:jc w:val="both"/>
        <w:rPr>
          <w:szCs w:val="24"/>
          <w:lang w:eastAsia="zh-CN"/>
        </w:rPr>
      </w:pPr>
    </w:p>
    <w:p w14:paraId="6E133A33" w14:textId="77777777" w:rsidR="007A244F" w:rsidRDefault="007A244F" w:rsidP="00847268">
      <w:pPr>
        <w:suppressAutoHyphens/>
        <w:spacing w:line="360" w:lineRule="auto"/>
        <w:contextualSpacing/>
        <w:jc w:val="both"/>
        <w:rPr>
          <w:szCs w:val="24"/>
          <w:lang w:eastAsia="zh-CN"/>
        </w:rPr>
      </w:pPr>
      <w:r>
        <w:rPr>
          <w:szCs w:val="24"/>
          <w:lang w:eastAsia="zh-CN"/>
        </w:rPr>
        <w:t>Assinatura do Responsável pela Empresa:________________________________</w:t>
      </w:r>
    </w:p>
    <w:p w14:paraId="72ACA545" w14:textId="77777777" w:rsidR="007A244F" w:rsidRDefault="007A244F" w:rsidP="00847268">
      <w:pPr>
        <w:suppressAutoHyphens/>
        <w:spacing w:line="360" w:lineRule="auto"/>
        <w:contextualSpacing/>
        <w:jc w:val="both"/>
        <w:rPr>
          <w:szCs w:val="24"/>
          <w:lang w:eastAsia="zh-CN"/>
        </w:rPr>
      </w:pPr>
      <w:r>
        <w:rPr>
          <w:szCs w:val="24"/>
          <w:lang w:eastAsia="zh-CN"/>
        </w:rPr>
        <w:t>Observações:_______________________________________________________</w:t>
      </w:r>
    </w:p>
    <w:p w14:paraId="47CD845E" w14:textId="40BFF275" w:rsidR="00710108" w:rsidRDefault="007A244F" w:rsidP="00847268">
      <w:pPr>
        <w:suppressAutoHyphens/>
        <w:spacing w:line="360" w:lineRule="auto"/>
        <w:contextualSpacing/>
        <w:jc w:val="both"/>
        <w:rPr>
          <w:szCs w:val="24"/>
          <w:lang w:eastAsia="zh-CN"/>
        </w:rPr>
      </w:pPr>
      <w:r>
        <w:rPr>
          <w:szCs w:val="24"/>
          <w:lang w:eastAsia="zh-CN"/>
        </w:rPr>
        <w:t>Vendedor Responsável:______________________________________________</w:t>
      </w:r>
    </w:p>
    <w:p w14:paraId="00CC73FE" w14:textId="0A7189CB" w:rsidR="007A244F" w:rsidRDefault="007A244F" w:rsidP="00847268">
      <w:pPr>
        <w:suppressAutoHyphens/>
        <w:spacing w:line="360" w:lineRule="auto"/>
        <w:contextualSpacing/>
        <w:rPr>
          <w:szCs w:val="24"/>
          <w:lang w:eastAsia="zh-CN"/>
        </w:rPr>
      </w:pPr>
      <w:r>
        <w:rPr>
          <w:szCs w:val="24"/>
          <w:lang w:eastAsia="zh-CN"/>
        </w:rPr>
        <w:t>Telefone para</w:t>
      </w:r>
      <w:r w:rsidR="00710108">
        <w:rPr>
          <w:szCs w:val="24"/>
          <w:lang w:eastAsia="zh-CN"/>
        </w:rPr>
        <w:t xml:space="preserve"> c</w:t>
      </w:r>
      <w:r>
        <w:rPr>
          <w:szCs w:val="24"/>
          <w:lang w:eastAsia="zh-CN"/>
        </w:rPr>
        <w:t>ontato: (____</w:t>
      </w:r>
      <w:proofErr w:type="gramStart"/>
      <w:r>
        <w:rPr>
          <w:szCs w:val="24"/>
          <w:lang w:eastAsia="zh-CN"/>
        </w:rPr>
        <w:t>)</w:t>
      </w:r>
      <w:proofErr w:type="gramEnd"/>
      <w:r>
        <w:rPr>
          <w:szCs w:val="24"/>
          <w:lang w:eastAsia="zh-CN"/>
        </w:rPr>
        <w:t>__________________________________________</w:t>
      </w:r>
    </w:p>
    <w:p w14:paraId="07119B40" w14:textId="573DDF29" w:rsidR="002A0B5B" w:rsidRDefault="002A0B5B" w:rsidP="00787258">
      <w:pPr>
        <w:rPr>
          <w:szCs w:val="24"/>
          <w:lang w:eastAsia="zh-CN"/>
        </w:rPr>
      </w:pPr>
    </w:p>
    <w:p w14:paraId="2708290A" w14:textId="2F046C76" w:rsidR="006609D8" w:rsidRDefault="006609D8">
      <w:pPr>
        <w:rPr>
          <w:szCs w:val="24"/>
          <w:lang w:eastAsia="zh-CN"/>
        </w:rPr>
      </w:pPr>
      <w:r>
        <w:rPr>
          <w:szCs w:val="24"/>
          <w:lang w:eastAsia="zh-CN"/>
        </w:rPr>
        <w:br w:type="page"/>
      </w:r>
    </w:p>
    <w:p w14:paraId="4917EA82" w14:textId="01B87E3B" w:rsidR="00646DAA" w:rsidRPr="00AC7919" w:rsidRDefault="00347594" w:rsidP="00847268">
      <w:pPr>
        <w:pStyle w:val="SemEspaamento"/>
        <w:tabs>
          <w:tab w:val="left" w:pos="2694"/>
          <w:tab w:val="center" w:pos="3544"/>
        </w:tabs>
        <w:spacing w:line="276" w:lineRule="auto"/>
        <w:contextualSpacing/>
        <w:jc w:val="center"/>
        <w:rPr>
          <w:b/>
          <w:szCs w:val="24"/>
        </w:rPr>
      </w:pPr>
      <w:r w:rsidRPr="005F5650">
        <w:rPr>
          <w:b/>
          <w:noProof/>
          <w:sz w:val="16"/>
          <w:szCs w:val="16"/>
        </w:rPr>
        <w:lastRenderedPageBreak/>
        <w:drawing>
          <wp:inline distT="0" distB="0" distL="0" distR="0" wp14:anchorId="285F725D" wp14:editId="40729255">
            <wp:extent cx="1874346" cy="153191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227" cy="1535907"/>
                    </a:xfrm>
                    <a:prstGeom prst="rect">
                      <a:avLst/>
                    </a:prstGeom>
                    <a:noFill/>
                    <a:ln>
                      <a:noFill/>
                    </a:ln>
                  </pic:spPr>
                </pic:pic>
              </a:graphicData>
            </a:graphic>
          </wp:inline>
        </w:drawing>
      </w:r>
    </w:p>
    <w:p w14:paraId="1EB480B5" w14:textId="77777777" w:rsidR="00646DAA" w:rsidRPr="00347594" w:rsidRDefault="00646DAA" w:rsidP="00847268">
      <w:pPr>
        <w:tabs>
          <w:tab w:val="left" w:pos="2694"/>
        </w:tabs>
        <w:spacing w:line="276" w:lineRule="auto"/>
        <w:contextualSpacing/>
        <w:jc w:val="center"/>
        <w:rPr>
          <w:b/>
          <w:sz w:val="16"/>
          <w:szCs w:val="16"/>
        </w:rPr>
      </w:pPr>
      <w:r w:rsidRPr="00347594">
        <w:rPr>
          <w:b/>
          <w:sz w:val="16"/>
          <w:szCs w:val="16"/>
        </w:rPr>
        <w:t>DIRETORIA DE LICITAÇÕES E PROJETOS</w:t>
      </w:r>
    </w:p>
    <w:p w14:paraId="0DBA5E9F" w14:textId="77777777" w:rsidR="00646DAA" w:rsidRDefault="00646DAA" w:rsidP="00847268">
      <w:pPr>
        <w:tabs>
          <w:tab w:val="left" w:pos="2694"/>
        </w:tabs>
        <w:spacing w:line="276" w:lineRule="auto"/>
        <w:contextualSpacing/>
        <w:jc w:val="center"/>
        <w:rPr>
          <w:b/>
          <w:szCs w:val="24"/>
        </w:rPr>
      </w:pPr>
    </w:p>
    <w:p w14:paraId="41CCBC73" w14:textId="2226FAA7" w:rsidR="00646DAA" w:rsidRPr="003C2AFB" w:rsidRDefault="004B2979" w:rsidP="00847268">
      <w:pPr>
        <w:tabs>
          <w:tab w:val="left" w:pos="2694"/>
        </w:tabs>
        <w:spacing w:line="276" w:lineRule="auto"/>
        <w:contextualSpacing/>
        <w:jc w:val="center"/>
        <w:rPr>
          <w:b/>
          <w:szCs w:val="24"/>
        </w:rPr>
      </w:pPr>
      <w:r>
        <w:rPr>
          <w:b/>
          <w:szCs w:val="24"/>
        </w:rPr>
        <w:t>ANEXO II</w:t>
      </w:r>
    </w:p>
    <w:p w14:paraId="66665494" w14:textId="77777777" w:rsidR="00646DAA" w:rsidRPr="00837C5F" w:rsidRDefault="00646DAA" w:rsidP="00847268">
      <w:pPr>
        <w:tabs>
          <w:tab w:val="left" w:pos="2694"/>
        </w:tabs>
        <w:spacing w:line="276" w:lineRule="auto"/>
        <w:contextualSpacing/>
        <w:jc w:val="center"/>
        <w:rPr>
          <w:b/>
          <w:sz w:val="16"/>
          <w:szCs w:val="16"/>
        </w:rPr>
      </w:pPr>
    </w:p>
    <w:p w14:paraId="7EC79292" w14:textId="77777777" w:rsidR="00646DAA" w:rsidRPr="003C2AFB" w:rsidRDefault="00646DAA" w:rsidP="00847268">
      <w:pPr>
        <w:pStyle w:val="SemEspaamento"/>
        <w:tabs>
          <w:tab w:val="left" w:pos="2694"/>
        </w:tabs>
        <w:jc w:val="center"/>
        <w:rPr>
          <w:b/>
          <w:szCs w:val="24"/>
          <w:u w:val="single"/>
        </w:rPr>
      </w:pPr>
      <w:r w:rsidRPr="003C2AFB">
        <w:rPr>
          <w:b/>
          <w:szCs w:val="24"/>
          <w:u w:val="single"/>
        </w:rPr>
        <w:t>ORDEM DE FORNECIMENTO DE BENS</w:t>
      </w:r>
    </w:p>
    <w:p w14:paraId="494EDEF4" w14:textId="77777777" w:rsidR="00646DAA" w:rsidRPr="00AC7919" w:rsidRDefault="00646DAA" w:rsidP="00847268">
      <w:pPr>
        <w:pStyle w:val="SemEspaamento"/>
        <w:rPr>
          <w:rFonts w:ascii="Cambria" w:hAnsi="Cambria"/>
          <w:b/>
          <w:szCs w:val="24"/>
          <w:u w:val="single"/>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06"/>
        <w:gridCol w:w="2614"/>
        <w:gridCol w:w="790"/>
        <w:gridCol w:w="1755"/>
      </w:tblGrid>
      <w:tr w:rsidR="00646DAA" w:rsidRPr="00AC7919" w14:paraId="3CA1105B" w14:textId="77777777" w:rsidTr="00D44C13">
        <w:trPr>
          <w:trHeight w:val="175"/>
        </w:trPr>
        <w:tc>
          <w:tcPr>
            <w:tcW w:w="10490" w:type="dxa"/>
            <w:gridSpan w:val="5"/>
            <w:shd w:val="clear" w:color="auto" w:fill="auto"/>
          </w:tcPr>
          <w:p w14:paraId="71CC107A" w14:textId="63BD828B" w:rsidR="00646DAA" w:rsidRPr="00AC7919" w:rsidRDefault="00646DAA" w:rsidP="00D44C13">
            <w:pPr>
              <w:ind w:left="142"/>
              <w:rPr>
                <w:sz w:val="16"/>
                <w:szCs w:val="16"/>
              </w:rPr>
            </w:pPr>
            <w:r w:rsidRPr="00AC7919">
              <w:rPr>
                <w:b/>
                <w:sz w:val="16"/>
                <w:szCs w:val="16"/>
              </w:rPr>
              <w:t xml:space="preserve">ORDEM DE FORNECIMENTO Nº:    </w:t>
            </w:r>
            <w:r w:rsidR="004B2979">
              <w:rPr>
                <w:b/>
                <w:sz w:val="16"/>
                <w:szCs w:val="16"/>
              </w:rPr>
              <w:t xml:space="preserve">                                                                                                        </w:t>
            </w:r>
            <w:r w:rsidRPr="00AC7919">
              <w:rPr>
                <w:b/>
                <w:sz w:val="16"/>
                <w:szCs w:val="16"/>
              </w:rPr>
              <w:t xml:space="preserve">   PROCESSO Nº: </w:t>
            </w:r>
          </w:p>
        </w:tc>
      </w:tr>
      <w:tr w:rsidR="00646DAA" w:rsidRPr="00AC7919" w14:paraId="557065BE" w14:textId="77777777" w:rsidTr="00D44C13">
        <w:trPr>
          <w:trHeight w:val="163"/>
        </w:trPr>
        <w:tc>
          <w:tcPr>
            <w:tcW w:w="10490" w:type="dxa"/>
            <w:gridSpan w:val="5"/>
            <w:shd w:val="clear" w:color="auto" w:fill="auto"/>
          </w:tcPr>
          <w:p w14:paraId="09FD4C9A" w14:textId="77777777" w:rsidR="00646DAA" w:rsidRPr="00AC7919" w:rsidRDefault="00646DAA" w:rsidP="00D44C13">
            <w:pPr>
              <w:ind w:left="142"/>
              <w:rPr>
                <w:b/>
                <w:sz w:val="16"/>
                <w:szCs w:val="16"/>
              </w:rPr>
            </w:pPr>
            <w:r w:rsidRPr="00AC7919">
              <w:rPr>
                <w:b/>
                <w:sz w:val="16"/>
                <w:szCs w:val="16"/>
              </w:rPr>
              <w:t xml:space="preserve">SETOR SOLICITANTE:                                                                                                  ATA Nº: </w:t>
            </w:r>
          </w:p>
        </w:tc>
      </w:tr>
      <w:tr w:rsidR="00646DAA" w:rsidRPr="00AC7919" w14:paraId="43356A17" w14:textId="77777777" w:rsidTr="00D44C13">
        <w:trPr>
          <w:trHeight w:val="338"/>
        </w:trPr>
        <w:tc>
          <w:tcPr>
            <w:tcW w:w="5331" w:type="dxa"/>
            <w:gridSpan w:val="2"/>
            <w:shd w:val="clear" w:color="auto" w:fill="auto"/>
          </w:tcPr>
          <w:p w14:paraId="53FC13E5" w14:textId="77777777" w:rsidR="00646DAA" w:rsidRPr="00AC7919" w:rsidRDefault="00646DAA" w:rsidP="00D44C13">
            <w:pPr>
              <w:ind w:left="142"/>
              <w:rPr>
                <w:b/>
                <w:sz w:val="16"/>
                <w:szCs w:val="16"/>
              </w:rPr>
            </w:pPr>
            <w:r w:rsidRPr="00AC7919">
              <w:rPr>
                <w:b/>
                <w:sz w:val="16"/>
                <w:szCs w:val="16"/>
                <w:u w:val="single"/>
              </w:rPr>
              <w:t>ÓRGÃO EMISSOR</w:t>
            </w:r>
            <w:r w:rsidRPr="00AC7919">
              <w:rPr>
                <w:b/>
                <w:sz w:val="16"/>
                <w:szCs w:val="16"/>
              </w:rPr>
              <w:t>:</w:t>
            </w:r>
          </w:p>
          <w:p w14:paraId="7845FE79" w14:textId="77777777" w:rsidR="004B2979" w:rsidRDefault="004B2979" w:rsidP="00D44C13">
            <w:pPr>
              <w:pStyle w:val="SemEspaamento"/>
              <w:tabs>
                <w:tab w:val="center" w:pos="3969"/>
              </w:tabs>
              <w:spacing w:line="276" w:lineRule="auto"/>
              <w:ind w:left="142"/>
              <w:contextualSpacing/>
              <w:rPr>
                <w:b/>
                <w:color w:val="000000" w:themeColor="text1"/>
              </w:rPr>
            </w:pPr>
          </w:p>
          <w:p w14:paraId="08942B49" w14:textId="77777777" w:rsidR="00646DAA" w:rsidRPr="00501C54" w:rsidRDefault="00646DAA" w:rsidP="00D44C13">
            <w:pPr>
              <w:pStyle w:val="SemEspaamento"/>
              <w:tabs>
                <w:tab w:val="center" w:pos="3969"/>
              </w:tabs>
              <w:spacing w:line="276" w:lineRule="auto"/>
              <w:ind w:left="142"/>
              <w:contextualSpacing/>
              <w:rPr>
                <w:b/>
                <w:color w:val="000000" w:themeColor="text1"/>
              </w:rPr>
            </w:pPr>
            <w:r w:rsidRPr="00501C54">
              <w:rPr>
                <w:b/>
                <w:color w:val="000000" w:themeColor="text1"/>
              </w:rPr>
              <w:t>SECRETARIA DE ESTADO DE POLÍCIA MILITAR - SEPM</w:t>
            </w:r>
          </w:p>
          <w:p w14:paraId="374D42FF" w14:textId="77777777" w:rsidR="00646DAA" w:rsidRPr="00AC7919" w:rsidRDefault="00646DAA" w:rsidP="00D44C13">
            <w:pPr>
              <w:ind w:left="142"/>
              <w:rPr>
                <w:b/>
                <w:sz w:val="16"/>
                <w:szCs w:val="16"/>
              </w:rPr>
            </w:pPr>
          </w:p>
        </w:tc>
        <w:tc>
          <w:tcPr>
            <w:tcW w:w="5159" w:type="dxa"/>
            <w:gridSpan w:val="3"/>
            <w:shd w:val="clear" w:color="auto" w:fill="auto"/>
          </w:tcPr>
          <w:p w14:paraId="2A10024F" w14:textId="77777777" w:rsidR="00646DAA" w:rsidRPr="00AC7919" w:rsidRDefault="00646DAA" w:rsidP="00D44C13">
            <w:pPr>
              <w:ind w:left="142"/>
              <w:rPr>
                <w:sz w:val="16"/>
                <w:szCs w:val="16"/>
              </w:rPr>
            </w:pPr>
            <w:r w:rsidRPr="00AC7919">
              <w:rPr>
                <w:b/>
                <w:sz w:val="16"/>
                <w:szCs w:val="16"/>
                <w:u w:val="single"/>
              </w:rPr>
              <w:t>FORNECEDOR</w:t>
            </w:r>
            <w:r w:rsidRPr="00AC7919">
              <w:rPr>
                <w:b/>
                <w:sz w:val="16"/>
                <w:szCs w:val="16"/>
              </w:rPr>
              <w:t xml:space="preserve">: </w:t>
            </w:r>
          </w:p>
        </w:tc>
      </w:tr>
      <w:tr w:rsidR="00646DAA" w:rsidRPr="00AC7919" w14:paraId="15683F28" w14:textId="77777777" w:rsidTr="00D44C13">
        <w:trPr>
          <w:trHeight w:val="175"/>
        </w:trPr>
        <w:tc>
          <w:tcPr>
            <w:tcW w:w="5331" w:type="dxa"/>
            <w:gridSpan w:val="2"/>
            <w:shd w:val="clear" w:color="auto" w:fill="auto"/>
            <w:vAlign w:val="center"/>
          </w:tcPr>
          <w:p w14:paraId="7333C294" w14:textId="77777777" w:rsidR="00646DAA" w:rsidRPr="00AC7919" w:rsidRDefault="00646DAA" w:rsidP="00D44C13">
            <w:pPr>
              <w:ind w:left="142"/>
              <w:rPr>
                <w:b/>
                <w:sz w:val="16"/>
                <w:szCs w:val="16"/>
              </w:rPr>
            </w:pPr>
            <w:proofErr w:type="spellStart"/>
            <w:proofErr w:type="gramStart"/>
            <w:r w:rsidRPr="00AC7919">
              <w:rPr>
                <w:b/>
                <w:sz w:val="16"/>
                <w:szCs w:val="16"/>
                <w:u w:val="single"/>
              </w:rPr>
              <w:t>ENDEREÇO</w:t>
            </w:r>
            <w:r w:rsidRPr="00AC7919">
              <w:rPr>
                <w:b/>
                <w:sz w:val="16"/>
                <w:szCs w:val="16"/>
              </w:rPr>
              <w:t>:</w:t>
            </w:r>
            <w:proofErr w:type="gramEnd"/>
            <w:r w:rsidRPr="00AC7919">
              <w:rPr>
                <w:b/>
                <w:sz w:val="16"/>
                <w:szCs w:val="16"/>
              </w:rPr>
              <w:t>Rua</w:t>
            </w:r>
            <w:proofErr w:type="spellEnd"/>
            <w:r w:rsidRPr="00AC7919">
              <w:rPr>
                <w:b/>
                <w:sz w:val="16"/>
                <w:szCs w:val="16"/>
              </w:rPr>
              <w:t xml:space="preserve"> Evaristo da Veiga, 78 – Centro – Rio de Janeiro/RJ</w:t>
            </w:r>
          </w:p>
        </w:tc>
        <w:tc>
          <w:tcPr>
            <w:tcW w:w="5159" w:type="dxa"/>
            <w:gridSpan w:val="3"/>
            <w:shd w:val="clear" w:color="auto" w:fill="auto"/>
            <w:vAlign w:val="center"/>
          </w:tcPr>
          <w:p w14:paraId="23BC99E2" w14:textId="77777777" w:rsidR="00646DAA" w:rsidRPr="00AC7919" w:rsidRDefault="00646DAA" w:rsidP="00D44C13">
            <w:pPr>
              <w:ind w:left="142"/>
              <w:rPr>
                <w:b/>
                <w:sz w:val="16"/>
                <w:szCs w:val="16"/>
              </w:rPr>
            </w:pPr>
            <w:r w:rsidRPr="00AC7919">
              <w:rPr>
                <w:b/>
                <w:sz w:val="16"/>
                <w:szCs w:val="16"/>
                <w:u w:val="single"/>
              </w:rPr>
              <w:t>C.N.P.J. DO FORNECEDOR</w:t>
            </w:r>
          </w:p>
        </w:tc>
      </w:tr>
      <w:tr w:rsidR="00646DAA" w:rsidRPr="00AC7919" w14:paraId="7C754A8E" w14:textId="77777777" w:rsidTr="00D44C13">
        <w:trPr>
          <w:trHeight w:val="163"/>
        </w:trPr>
        <w:tc>
          <w:tcPr>
            <w:tcW w:w="2825" w:type="dxa"/>
            <w:shd w:val="clear" w:color="auto" w:fill="auto"/>
            <w:vAlign w:val="center"/>
          </w:tcPr>
          <w:p w14:paraId="5B4BA304" w14:textId="77777777" w:rsidR="00646DAA" w:rsidRPr="00AC7919" w:rsidRDefault="00646DAA" w:rsidP="00D44C13">
            <w:pPr>
              <w:ind w:left="142"/>
              <w:rPr>
                <w:b/>
                <w:sz w:val="16"/>
                <w:szCs w:val="16"/>
              </w:rPr>
            </w:pPr>
            <w:proofErr w:type="gramStart"/>
            <w:r w:rsidRPr="00AC7919">
              <w:rPr>
                <w:b/>
                <w:sz w:val="16"/>
                <w:szCs w:val="16"/>
                <w:u w:val="single"/>
              </w:rPr>
              <w:t>CEP</w:t>
            </w:r>
            <w:r w:rsidRPr="00AC7919">
              <w:rPr>
                <w:b/>
                <w:sz w:val="16"/>
                <w:szCs w:val="16"/>
              </w:rPr>
              <w:t>:</w:t>
            </w:r>
            <w:proofErr w:type="gramEnd"/>
            <w:r w:rsidRPr="00AC7919">
              <w:rPr>
                <w:b/>
                <w:sz w:val="16"/>
                <w:szCs w:val="16"/>
              </w:rPr>
              <w:t>20.031-040</w:t>
            </w:r>
          </w:p>
        </w:tc>
        <w:tc>
          <w:tcPr>
            <w:tcW w:w="2506" w:type="dxa"/>
            <w:shd w:val="clear" w:color="auto" w:fill="auto"/>
            <w:vAlign w:val="center"/>
          </w:tcPr>
          <w:p w14:paraId="7FB9C736" w14:textId="77777777" w:rsidR="00646DAA" w:rsidRPr="00AC7919" w:rsidRDefault="00646DAA" w:rsidP="00D44C13">
            <w:pPr>
              <w:ind w:left="142"/>
              <w:rPr>
                <w:b/>
                <w:sz w:val="16"/>
                <w:szCs w:val="16"/>
              </w:rPr>
            </w:pPr>
            <w:r w:rsidRPr="00AC7919">
              <w:rPr>
                <w:b/>
                <w:sz w:val="16"/>
                <w:szCs w:val="16"/>
                <w:u w:val="single"/>
              </w:rPr>
              <w:t>C.N.P.J</w:t>
            </w:r>
            <w:r w:rsidRPr="00AC7919">
              <w:rPr>
                <w:b/>
                <w:sz w:val="16"/>
                <w:szCs w:val="16"/>
              </w:rPr>
              <w:t>.: 32.690.668/0001-02</w:t>
            </w:r>
          </w:p>
        </w:tc>
        <w:tc>
          <w:tcPr>
            <w:tcW w:w="5159" w:type="dxa"/>
            <w:gridSpan w:val="3"/>
            <w:shd w:val="clear" w:color="auto" w:fill="auto"/>
            <w:vAlign w:val="center"/>
          </w:tcPr>
          <w:p w14:paraId="151C5F00" w14:textId="77777777" w:rsidR="00646DAA" w:rsidRPr="00AC7919" w:rsidRDefault="00646DAA" w:rsidP="00D44C13">
            <w:pPr>
              <w:ind w:left="142"/>
              <w:rPr>
                <w:b/>
                <w:sz w:val="16"/>
                <w:szCs w:val="16"/>
              </w:rPr>
            </w:pPr>
            <w:r w:rsidRPr="00AC7919">
              <w:rPr>
                <w:b/>
                <w:sz w:val="16"/>
                <w:szCs w:val="16"/>
                <w:u w:val="single"/>
              </w:rPr>
              <w:t>ENDEREÇO FORNECEDOR</w:t>
            </w:r>
            <w:r w:rsidRPr="00AC7919">
              <w:rPr>
                <w:b/>
                <w:sz w:val="16"/>
                <w:szCs w:val="16"/>
              </w:rPr>
              <w:t>:</w:t>
            </w:r>
          </w:p>
        </w:tc>
      </w:tr>
      <w:tr w:rsidR="00646DAA" w:rsidRPr="00AC7919" w14:paraId="2E1F28F9" w14:textId="77777777" w:rsidTr="00D44C13">
        <w:trPr>
          <w:trHeight w:val="513"/>
        </w:trPr>
        <w:tc>
          <w:tcPr>
            <w:tcW w:w="5331" w:type="dxa"/>
            <w:gridSpan w:val="2"/>
            <w:shd w:val="clear" w:color="auto" w:fill="auto"/>
            <w:vAlign w:val="center"/>
          </w:tcPr>
          <w:p w14:paraId="0FD13F84" w14:textId="3067E636" w:rsidR="00646DAA" w:rsidRPr="00AC7919" w:rsidRDefault="00646DAA" w:rsidP="00D44C13">
            <w:pPr>
              <w:ind w:left="142"/>
              <w:rPr>
                <w:sz w:val="16"/>
                <w:szCs w:val="16"/>
              </w:rPr>
            </w:pPr>
            <w:r w:rsidRPr="00AC7919">
              <w:rPr>
                <w:b/>
                <w:sz w:val="16"/>
                <w:szCs w:val="16"/>
                <w:u w:val="single"/>
              </w:rPr>
              <w:t>PRAZO DE ENTREGA</w:t>
            </w:r>
            <w:r w:rsidRPr="00AC7919">
              <w:rPr>
                <w:b/>
                <w:sz w:val="16"/>
                <w:szCs w:val="16"/>
              </w:rPr>
              <w:t>:</w:t>
            </w:r>
            <w:r w:rsidR="004B2979" w:rsidRPr="00AC7919">
              <w:rPr>
                <w:b/>
                <w:color w:val="000000" w:themeColor="text1"/>
                <w:sz w:val="16"/>
                <w:szCs w:val="16"/>
              </w:rPr>
              <w:t xml:space="preserve"> CONFORME TERMO DE REFERÊNCIA</w:t>
            </w:r>
            <w:r w:rsidR="004B2979" w:rsidRPr="00AC7919">
              <w:rPr>
                <w:sz w:val="16"/>
                <w:szCs w:val="16"/>
              </w:rPr>
              <w:t xml:space="preserve"> </w:t>
            </w:r>
          </w:p>
        </w:tc>
        <w:tc>
          <w:tcPr>
            <w:tcW w:w="5159" w:type="dxa"/>
            <w:gridSpan w:val="3"/>
            <w:shd w:val="clear" w:color="auto" w:fill="auto"/>
            <w:vAlign w:val="center"/>
          </w:tcPr>
          <w:p w14:paraId="697E5210" w14:textId="77777777" w:rsidR="00646DAA" w:rsidRPr="00AC7919" w:rsidRDefault="00646DAA" w:rsidP="00D44C13">
            <w:pPr>
              <w:ind w:left="142"/>
              <w:rPr>
                <w:sz w:val="16"/>
                <w:szCs w:val="16"/>
              </w:rPr>
            </w:pPr>
            <w:r w:rsidRPr="00AC7919">
              <w:rPr>
                <w:b/>
                <w:sz w:val="16"/>
                <w:szCs w:val="16"/>
                <w:u w:val="single"/>
              </w:rPr>
              <w:t>BAIRRO:</w:t>
            </w:r>
          </w:p>
        </w:tc>
      </w:tr>
      <w:tr w:rsidR="00646DAA" w:rsidRPr="00AC7919" w14:paraId="76F31143" w14:textId="77777777" w:rsidTr="00D44C13">
        <w:trPr>
          <w:trHeight w:val="338"/>
        </w:trPr>
        <w:tc>
          <w:tcPr>
            <w:tcW w:w="5331" w:type="dxa"/>
            <w:gridSpan w:val="2"/>
            <w:shd w:val="clear" w:color="auto" w:fill="auto"/>
            <w:vAlign w:val="center"/>
          </w:tcPr>
          <w:p w14:paraId="7BE5524A" w14:textId="0EDC44D5" w:rsidR="00646DAA" w:rsidRPr="00AC7919" w:rsidRDefault="00646DAA" w:rsidP="00D44C13">
            <w:pPr>
              <w:ind w:left="142"/>
              <w:rPr>
                <w:b/>
                <w:color w:val="000000" w:themeColor="text1"/>
                <w:sz w:val="16"/>
                <w:szCs w:val="16"/>
                <w:u w:val="single"/>
              </w:rPr>
            </w:pPr>
            <w:r w:rsidRPr="00AC7919">
              <w:rPr>
                <w:b/>
                <w:color w:val="000000" w:themeColor="text1"/>
                <w:sz w:val="16"/>
                <w:szCs w:val="16"/>
                <w:u w:val="single"/>
              </w:rPr>
              <w:t>SETOR DE ENTREGA:</w:t>
            </w:r>
            <w:r w:rsidR="004B2979" w:rsidRPr="00AC7919">
              <w:rPr>
                <w:b/>
                <w:color w:val="000000" w:themeColor="text1"/>
                <w:sz w:val="16"/>
                <w:szCs w:val="16"/>
              </w:rPr>
              <w:t xml:space="preserve"> </w:t>
            </w:r>
            <w:r w:rsidR="007E0D9D" w:rsidRPr="00AC7919">
              <w:rPr>
                <w:b/>
                <w:color w:val="000000" w:themeColor="text1"/>
                <w:sz w:val="16"/>
                <w:szCs w:val="16"/>
              </w:rPr>
              <w:t>CONFORME TERMO DE REFERÊNCIA</w:t>
            </w:r>
            <w:r w:rsidR="007E0D9D" w:rsidRPr="00AC7919">
              <w:rPr>
                <w:sz w:val="16"/>
                <w:szCs w:val="16"/>
              </w:rPr>
              <w:t xml:space="preserve"> </w:t>
            </w:r>
          </w:p>
        </w:tc>
        <w:tc>
          <w:tcPr>
            <w:tcW w:w="3404" w:type="dxa"/>
            <w:gridSpan w:val="2"/>
            <w:shd w:val="clear" w:color="auto" w:fill="auto"/>
            <w:vAlign w:val="center"/>
          </w:tcPr>
          <w:p w14:paraId="2792D8B2" w14:textId="77777777" w:rsidR="00646DAA" w:rsidRPr="00AC7919" w:rsidRDefault="00646DAA" w:rsidP="00D44C13">
            <w:pPr>
              <w:ind w:left="142"/>
              <w:rPr>
                <w:color w:val="000000" w:themeColor="text1"/>
              </w:rPr>
            </w:pPr>
            <w:r w:rsidRPr="00AC7919">
              <w:rPr>
                <w:b/>
                <w:color w:val="000000" w:themeColor="text1"/>
                <w:sz w:val="16"/>
                <w:szCs w:val="16"/>
                <w:u w:val="single"/>
              </w:rPr>
              <w:t xml:space="preserve">CIDADE: </w:t>
            </w:r>
          </w:p>
        </w:tc>
        <w:tc>
          <w:tcPr>
            <w:tcW w:w="1755" w:type="dxa"/>
            <w:shd w:val="clear" w:color="auto" w:fill="auto"/>
            <w:vAlign w:val="center"/>
          </w:tcPr>
          <w:p w14:paraId="478FE939" w14:textId="77777777" w:rsidR="00646DAA" w:rsidRPr="00AC7919" w:rsidRDefault="00646DAA" w:rsidP="00D44C13">
            <w:pPr>
              <w:ind w:left="142"/>
              <w:rPr>
                <w:b/>
                <w:color w:val="000000" w:themeColor="text1"/>
                <w:sz w:val="16"/>
                <w:szCs w:val="16"/>
                <w:u w:val="single"/>
              </w:rPr>
            </w:pPr>
            <w:r w:rsidRPr="00AC7919">
              <w:rPr>
                <w:b/>
                <w:color w:val="000000" w:themeColor="text1"/>
                <w:sz w:val="16"/>
                <w:szCs w:val="16"/>
                <w:u w:val="single"/>
              </w:rPr>
              <w:t>ESTADO: RJ</w:t>
            </w:r>
          </w:p>
        </w:tc>
      </w:tr>
      <w:tr w:rsidR="00646DAA" w:rsidRPr="00AC7919" w14:paraId="4986FFE0" w14:textId="77777777" w:rsidTr="00D44C13">
        <w:trPr>
          <w:trHeight w:val="513"/>
        </w:trPr>
        <w:tc>
          <w:tcPr>
            <w:tcW w:w="5331" w:type="dxa"/>
            <w:gridSpan w:val="2"/>
            <w:shd w:val="clear" w:color="auto" w:fill="auto"/>
          </w:tcPr>
          <w:p w14:paraId="627C029B" w14:textId="1EE28E66" w:rsidR="00646DAA" w:rsidRPr="00AC7919" w:rsidRDefault="00646DAA" w:rsidP="00D44C13">
            <w:pPr>
              <w:ind w:left="142"/>
              <w:rPr>
                <w:color w:val="000000" w:themeColor="text1"/>
                <w:sz w:val="16"/>
                <w:szCs w:val="16"/>
              </w:rPr>
            </w:pPr>
            <w:r w:rsidRPr="00AC7919">
              <w:rPr>
                <w:b/>
                <w:color w:val="000000" w:themeColor="text1"/>
                <w:sz w:val="16"/>
                <w:szCs w:val="16"/>
                <w:u w:val="single"/>
              </w:rPr>
              <w:t>ENDEREÇO DE ENTREGA</w:t>
            </w:r>
            <w:r w:rsidRPr="00AC7919">
              <w:rPr>
                <w:b/>
                <w:color w:val="000000" w:themeColor="text1"/>
                <w:sz w:val="16"/>
                <w:szCs w:val="16"/>
              </w:rPr>
              <w:t>:</w:t>
            </w:r>
            <w:proofErr w:type="gramStart"/>
            <w:r w:rsidRPr="00AC7919">
              <w:rPr>
                <w:b/>
                <w:color w:val="000000" w:themeColor="text1"/>
                <w:sz w:val="16"/>
                <w:szCs w:val="16"/>
              </w:rPr>
              <w:t xml:space="preserve"> </w:t>
            </w:r>
            <w:r w:rsidR="00286F39" w:rsidRPr="00286F39">
              <w:rPr>
                <w:b/>
                <w:color w:val="000000" w:themeColor="text1"/>
                <w:sz w:val="16"/>
                <w:szCs w:val="16"/>
              </w:rPr>
              <w:t xml:space="preserve"> </w:t>
            </w:r>
            <w:proofErr w:type="gramEnd"/>
            <w:r w:rsidR="007E0D9D" w:rsidRPr="00AC7919">
              <w:rPr>
                <w:b/>
                <w:color w:val="000000" w:themeColor="text1"/>
                <w:sz w:val="16"/>
                <w:szCs w:val="16"/>
              </w:rPr>
              <w:t>CONFORME TERMO DE REFERÊNCIA</w:t>
            </w:r>
            <w:r w:rsidR="007E0D9D" w:rsidRPr="00AC7919">
              <w:rPr>
                <w:sz w:val="16"/>
                <w:szCs w:val="16"/>
              </w:rPr>
              <w:t xml:space="preserve"> </w:t>
            </w:r>
          </w:p>
          <w:p w14:paraId="4A7CF017" w14:textId="77777777" w:rsidR="00646DAA" w:rsidRPr="00AC7919" w:rsidRDefault="00646DAA" w:rsidP="00D44C13">
            <w:pPr>
              <w:ind w:left="142"/>
              <w:rPr>
                <w:b/>
                <w:color w:val="000000" w:themeColor="text1"/>
                <w:sz w:val="16"/>
                <w:szCs w:val="16"/>
                <w:u w:val="single"/>
              </w:rPr>
            </w:pPr>
          </w:p>
        </w:tc>
        <w:tc>
          <w:tcPr>
            <w:tcW w:w="2614" w:type="dxa"/>
            <w:shd w:val="clear" w:color="auto" w:fill="auto"/>
          </w:tcPr>
          <w:p w14:paraId="36137EE5" w14:textId="77777777" w:rsidR="00646DAA" w:rsidRPr="00AC7919" w:rsidRDefault="00646DAA" w:rsidP="00D44C13">
            <w:pPr>
              <w:ind w:left="142"/>
              <w:rPr>
                <w:b/>
                <w:color w:val="000000" w:themeColor="text1"/>
                <w:sz w:val="16"/>
                <w:szCs w:val="16"/>
                <w:u w:val="single"/>
              </w:rPr>
            </w:pPr>
            <w:r w:rsidRPr="00AC7919">
              <w:rPr>
                <w:b/>
                <w:color w:val="000000" w:themeColor="text1"/>
                <w:sz w:val="16"/>
                <w:szCs w:val="16"/>
                <w:u w:val="single"/>
              </w:rPr>
              <w:t>TELEFONE:</w:t>
            </w:r>
          </w:p>
          <w:p w14:paraId="24F7D72F" w14:textId="77777777" w:rsidR="00646DAA" w:rsidRPr="00AC7919" w:rsidRDefault="00646DAA" w:rsidP="00D44C13">
            <w:pPr>
              <w:ind w:left="142"/>
              <w:rPr>
                <w:b/>
                <w:color w:val="000000" w:themeColor="text1"/>
                <w:sz w:val="16"/>
                <w:szCs w:val="16"/>
                <w:u w:val="single"/>
              </w:rPr>
            </w:pPr>
          </w:p>
        </w:tc>
        <w:tc>
          <w:tcPr>
            <w:tcW w:w="2545" w:type="dxa"/>
            <w:gridSpan w:val="2"/>
            <w:shd w:val="clear" w:color="auto" w:fill="auto"/>
          </w:tcPr>
          <w:p w14:paraId="5306DE32" w14:textId="77777777" w:rsidR="00646DAA" w:rsidRPr="00AC7919" w:rsidRDefault="00646DAA" w:rsidP="00D44C13">
            <w:pPr>
              <w:ind w:left="142"/>
              <w:rPr>
                <w:b/>
                <w:color w:val="000000" w:themeColor="text1"/>
                <w:sz w:val="16"/>
                <w:szCs w:val="16"/>
                <w:u w:val="single"/>
                <w:lang w:val="en-US"/>
              </w:rPr>
            </w:pPr>
            <w:r w:rsidRPr="00AC7919">
              <w:rPr>
                <w:b/>
                <w:color w:val="000000" w:themeColor="text1"/>
                <w:sz w:val="16"/>
                <w:szCs w:val="16"/>
                <w:u w:val="single"/>
                <w:lang w:val="en-US"/>
              </w:rPr>
              <w:t xml:space="preserve">Email: </w:t>
            </w:r>
          </w:p>
        </w:tc>
      </w:tr>
      <w:tr w:rsidR="00646DAA" w:rsidRPr="00AC7919" w14:paraId="4FEE6A47" w14:textId="77777777" w:rsidTr="00D44C13">
        <w:trPr>
          <w:trHeight w:val="350"/>
        </w:trPr>
        <w:tc>
          <w:tcPr>
            <w:tcW w:w="2825" w:type="dxa"/>
            <w:shd w:val="clear" w:color="auto" w:fill="auto"/>
          </w:tcPr>
          <w:p w14:paraId="5B131ACD" w14:textId="14BF7E3F" w:rsidR="00646DAA" w:rsidRPr="00AC7919" w:rsidRDefault="00646DAA" w:rsidP="007E0D9D">
            <w:pPr>
              <w:ind w:left="142"/>
              <w:rPr>
                <w:b/>
                <w:color w:val="000000" w:themeColor="text1"/>
                <w:sz w:val="16"/>
                <w:szCs w:val="16"/>
                <w:u w:val="single"/>
              </w:rPr>
            </w:pPr>
            <w:r w:rsidRPr="00AC7919">
              <w:rPr>
                <w:b/>
                <w:color w:val="000000" w:themeColor="text1"/>
                <w:sz w:val="16"/>
                <w:szCs w:val="16"/>
                <w:u w:val="single"/>
              </w:rPr>
              <w:t>TELEFONE:</w:t>
            </w:r>
            <w:r w:rsidR="00286F39">
              <w:t xml:space="preserve"> </w:t>
            </w:r>
          </w:p>
        </w:tc>
        <w:tc>
          <w:tcPr>
            <w:tcW w:w="2506" w:type="dxa"/>
            <w:shd w:val="clear" w:color="auto" w:fill="auto"/>
          </w:tcPr>
          <w:p w14:paraId="7587CEB0" w14:textId="77777777" w:rsidR="00646DAA" w:rsidRPr="00AC7919" w:rsidRDefault="00646DAA" w:rsidP="007E0D9D">
            <w:pPr>
              <w:ind w:left="142"/>
              <w:rPr>
                <w:b/>
                <w:color w:val="000000" w:themeColor="text1"/>
                <w:sz w:val="16"/>
                <w:szCs w:val="16"/>
              </w:rPr>
            </w:pPr>
          </w:p>
        </w:tc>
        <w:tc>
          <w:tcPr>
            <w:tcW w:w="5159" w:type="dxa"/>
            <w:gridSpan w:val="3"/>
            <w:shd w:val="clear" w:color="auto" w:fill="auto"/>
          </w:tcPr>
          <w:p w14:paraId="76111CBC" w14:textId="77777777" w:rsidR="00646DAA" w:rsidRPr="00AC7919" w:rsidRDefault="00646DAA" w:rsidP="00D44C13">
            <w:pPr>
              <w:ind w:left="142"/>
              <w:rPr>
                <w:b/>
                <w:color w:val="000000" w:themeColor="text1"/>
                <w:sz w:val="16"/>
                <w:szCs w:val="16"/>
              </w:rPr>
            </w:pPr>
            <w:r w:rsidRPr="00AC7919">
              <w:rPr>
                <w:b/>
                <w:color w:val="000000" w:themeColor="text1"/>
                <w:sz w:val="16"/>
                <w:szCs w:val="16"/>
                <w:u w:val="single"/>
              </w:rPr>
              <w:t>DADOS BANCÁRIOS</w:t>
            </w:r>
            <w:r w:rsidRPr="00AC7919">
              <w:rPr>
                <w:b/>
                <w:color w:val="000000" w:themeColor="text1"/>
                <w:sz w:val="16"/>
                <w:szCs w:val="16"/>
              </w:rPr>
              <w:t>:</w:t>
            </w:r>
          </w:p>
          <w:p w14:paraId="09886098" w14:textId="77777777" w:rsidR="00646DAA" w:rsidRPr="00AC7919" w:rsidRDefault="00646DAA" w:rsidP="00D44C13">
            <w:pPr>
              <w:ind w:left="142"/>
              <w:rPr>
                <w:b/>
                <w:color w:val="000000" w:themeColor="text1"/>
                <w:sz w:val="16"/>
                <w:szCs w:val="16"/>
              </w:rPr>
            </w:pPr>
            <w:r w:rsidRPr="00AC7919">
              <w:rPr>
                <w:b/>
                <w:color w:val="000000" w:themeColor="text1"/>
                <w:sz w:val="16"/>
                <w:szCs w:val="16"/>
              </w:rPr>
              <w:t xml:space="preserve">BANCO:        AGÊNCIA:                  CONTA: </w:t>
            </w:r>
          </w:p>
        </w:tc>
      </w:tr>
      <w:tr w:rsidR="00646DAA" w:rsidRPr="00AC7919" w14:paraId="11B30056" w14:textId="77777777" w:rsidTr="00D44C13">
        <w:trPr>
          <w:trHeight w:val="501"/>
        </w:trPr>
        <w:tc>
          <w:tcPr>
            <w:tcW w:w="5331" w:type="dxa"/>
            <w:gridSpan w:val="2"/>
            <w:shd w:val="clear" w:color="auto" w:fill="auto"/>
          </w:tcPr>
          <w:p w14:paraId="4EF335E4" w14:textId="6BA0B821" w:rsidR="00646DAA" w:rsidRPr="00AC7919" w:rsidRDefault="00646DAA" w:rsidP="007E0D9D">
            <w:pPr>
              <w:ind w:left="142"/>
              <w:rPr>
                <w:b/>
                <w:color w:val="000000" w:themeColor="text1"/>
                <w:sz w:val="16"/>
                <w:szCs w:val="16"/>
              </w:rPr>
            </w:pPr>
            <w:r w:rsidRPr="00AC7919">
              <w:rPr>
                <w:b/>
                <w:color w:val="000000" w:themeColor="text1"/>
                <w:sz w:val="16"/>
                <w:szCs w:val="16"/>
                <w:u w:val="single"/>
              </w:rPr>
              <w:t>HORÁRIO DE ENTREGA:</w:t>
            </w:r>
            <w:r w:rsidR="007E0D9D" w:rsidRPr="00AC7919">
              <w:rPr>
                <w:b/>
                <w:color w:val="000000" w:themeColor="text1"/>
                <w:sz w:val="16"/>
                <w:szCs w:val="16"/>
              </w:rPr>
              <w:t xml:space="preserve"> </w:t>
            </w:r>
          </w:p>
        </w:tc>
        <w:tc>
          <w:tcPr>
            <w:tcW w:w="5159" w:type="dxa"/>
            <w:gridSpan w:val="3"/>
            <w:shd w:val="clear" w:color="auto" w:fill="auto"/>
          </w:tcPr>
          <w:p w14:paraId="63673B40" w14:textId="77777777" w:rsidR="00646DAA" w:rsidRPr="00AC7919" w:rsidRDefault="00646DAA" w:rsidP="00D44C13">
            <w:pPr>
              <w:ind w:left="142"/>
              <w:rPr>
                <w:b/>
                <w:color w:val="000000" w:themeColor="text1"/>
                <w:sz w:val="16"/>
                <w:szCs w:val="16"/>
              </w:rPr>
            </w:pPr>
            <w:r w:rsidRPr="00AC7919">
              <w:rPr>
                <w:b/>
                <w:color w:val="000000" w:themeColor="text1"/>
                <w:sz w:val="16"/>
                <w:szCs w:val="16"/>
                <w:u w:val="single"/>
              </w:rPr>
              <w:t>OBSERVAÇÕES</w:t>
            </w:r>
            <w:r w:rsidRPr="00AC7919">
              <w:rPr>
                <w:b/>
                <w:color w:val="000000" w:themeColor="text1"/>
                <w:sz w:val="16"/>
                <w:szCs w:val="16"/>
              </w:rPr>
              <w:t>:</w:t>
            </w:r>
          </w:p>
          <w:p w14:paraId="0A58F4C6" w14:textId="77777777" w:rsidR="00646DAA" w:rsidRPr="00AC7919" w:rsidRDefault="00646DAA" w:rsidP="00D44C13">
            <w:pPr>
              <w:ind w:left="142"/>
              <w:rPr>
                <w:b/>
                <w:color w:val="000000" w:themeColor="text1"/>
                <w:sz w:val="16"/>
                <w:szCs w:val="16"/>
              </w:rPr>
            </w:pPr>
          </w:p>
        </w:tc>
      </w:tr>
      <w:tr w:rsidR="00646DAA" w:rsidRPr="00AC7919" w14:paraId="30D4B452" w14:textId="77777777" w:rsidTr="00D44C13">
        <w:trPr>
          <w:trHeight w:val="350"/>
        </w:trPr>
        <w:tc>
          <w:tcPr>
            <w:tcW w:w="10490" w:type="dxa"/>
            <w:gridSpan w:val="5"/>
            <w:shd w:val="clear" w:color="auto" w:fill="auto"/>
          </w:tcPr>
          <w:p w14:paraId="1B20A3C2" w14:textId="77777777" w:rsidR="00646DAA" w:rsidRPr="00AC7919" w:rsidRDefault="00646DAA" w:rsidP="00D44C13">
            <w:pPr>
              <w:ind w:left="142"/>
              <w:jc w:val="center"/>
              <w:rPr>
                <w:b/>
                <w:color w:val="000000" w:themeColor="text1"/>
                <w:sz w:val="16"/>
                <w:szCs w:val="16"/>
              </w:rPr>
            </w:pPr>
            <w:r w:rsidRPr="00AC7919">
              <w:rPr>
                <w:b/>
                <w:color w:val="000000" w:themeColor="text1"/>
                <w:sz w:val="16"/>
                <w:szCs w:val="16"/>
              </w:rPr>
              <w:t xml:space="preserve">Autorizamos o fornecimento dos materiais abaixo discriminados mediante condições constantes desta </w:t>
            </w:r>
          </w:p>
          <w:p w14:paraId="4E370C03" w14:textId="77777777" w:rsidR="00646DAA" w:rsidRPr="00AC7919" w:rsidRDefault="00646DAA" w:rsidP="00D44C13">
            <w:pPr>
              <w:ind w:left="142"/>
              <w:jc w:val="center"/>
              <w:rPr>
                <w:b/>
                <w:color w:val="000000" w:themeColor="text1"/>
                <w:sz w:val="16"/>
                <w:szCs w:val="16"/>
              </w:rPr>
            </w:pPr>
            <w:r w:rsidRPr="00AC7919">
              <w:rPr>
                <w:b/>
                <w:color w:val="000000" w:themeColor="text1"/>
                <w:sz w:val="16"/>
                <w:szCs w:val="16"/>
              </w:rPr>
              <w:t>ORDEM DE FORNECIMENTO</w:t>
            </w:r>
          </w:p>
        </w:tc>
      </w:tr>
    </w:tbl>
    <w:p w14:paraId="6B167079" w14:textId="77777777" w:rsidR="00646DAA" w:rsidRPr="00AC7919" w:rsidRDefault="00646DAA" w:rsidP="00D44C13">
      <w:pPr>
        <w:suppressAutoHyphens/>
        <w:spacing w:line="360" w:lineRule="auto"/>
        <w:ind w:left="142"/>
        <w:contextualSpacing/>
        <w:jc w:val="center"/>
        <w:rPr>
          <w:b/>
          <w:color w:val="000000" w:themeColor="text1"/>
          <w:szCs w:val="24"/>
          <w:u w:val="single"/>
          <w:lang w:eastAsia="zh-CN"/>
        </w:rPr>
      </w:pPr>
    </w:p>
    <w:tbl>
      <w:tblPr>
        <w:tblStyle w:val="Tabelacomgrade"/>
        <w:tblW w:w="10372" w:type="dxa"/>
        <w:tblInd w:w="-1026" w:type="dxa"/>
        <w:tblLayout w:type="fixed"/>
        <w:tblLook w:val="04A0" w:firstRow="1" w:lastRow="0" w:firstColumn="1" w:lastColumn="0" w:noHBand="0" w:noVBand="1"/>
      </w:tblPr>
      <w:tblGrid>
        <w:gridCol w:w="732"/>
        <w:gridCol w:w="1035"/>
        <w:gridCol w:w="3053"/>
        <w:gridCol w:w="821"/>
        <w:gridCol w:w="1315"/>
        <w:gridCol w:w="1379"/>
        <w:gridCol w:w="2037"/>
      </w:tblGrid>
      <w:tr w:rsidR="00646DAA" w:rsidRPr="00AC7919" w14:paraId="5E9E8647" w14:textId="77777777" w:rsidTr="00671427">
        <w:tc>
          <w:tcPr>
            <w:tcW w:w="732" w:type="dxa"/>
            <w:vMerge w:val="restart"/>
            <w:vAlign w:val="center"/>
          </w:tcPr>
          <w:p w14:paraId="56E5C51F" w14:textId="77777777" w:rsidR="00646DAA" w:rsidRPr="00AC7919" w:rsidRDefault="00646DAA" w:rsidP="00E11FE5">
            <w:pPr>
              <w:suppressAutoHyphens/>
              <w:spacing w:line="360" w:lineRule="auto"/>
              <w:ind w:left="142"/>
              <w:contextualSpacing/>
              <w:jc w:val="center"/>
              <w:rPr>
                <w:b/>
                <w:color w:val="000000" w:themeColor="text1"/>
                <w:sz w:val="14"/>
                <w:szCs w:val="14"/>
                <w:lang w:eastAsia="zh-CN"/>
              </w:rPr>
            </w:pPr>
            <w:r w:rsidRPr="00AC7919">
              <w:rPr>
                <w:b/>
                <w:color w:val="000000" w:themeColor="text1"/>
                <w:sz w:val="14"/>
                <w:szCs w:val="14"/>
                <w:lang w:eastAsia="zh-CN"/>
              </w:rPr>
              <w:t>ITEM</w:t>
            </w:r>
          </w:p>
        </w:tc>
        <w:tc>
          <w:tcPr>
            <w:tcW w:w="1035" w:type="dxa"/>
            <w:vMerge w:val="restart"/>
            <w:vAlign w:val="center"/>
          </w:tcPr>
          <w:p w14:paraId="47C81725" w14:textId="77777777" w:rsidR="00646DAA" w:rsidRPr="00AC7919" w:rsidRDefault="00646DAA" w:rsidP="00E11FE5">
            <w:pPr>
              <w:suppressAutoHyphens/>
              <w:spacing w:line="360" w:lineRule="auto"/>
              <w:ind w:left="142"/>
              <w:contextualSpacing/>
              <w:jc w:val="center"/>
              <w:rPr>
                <w:b/>
                <w:color w:val="000000" w:themeColor="text1"/>
                <w:sz w:val="14"/>
                <w:szCs w:val="14"/>
                <w:lang w:eastAsia="zh-CN"/>
              </w:rPr>
            </w:pPr>
            <w:r w:rsidRPr="00AC7919">
              <w:rPr>
                <w:b/>
                <w:color w:val="000000" w:themeColor="text1"/>
                <w:sz w:val="14"/>
                <w:szCs w:val="14"/>
                <w:lang w:eastAsia="zh-CN"/>
              </w:rPr>
              <w:t>NÚMERO DE ESTOQUE</w:t>
            </w:r>
          </w:p>
        </w:tc>
        <w:tc>
          <w:tcPr>
            <w:tcW w:w="3053" w:type="dxa"/>
            <w:vMerge w:val="restart"/>
            <w:vAlign w:val="center"/>
          </w:tcPr>
          <w:p w14:paraId="622CBAF5" w14:textId="77777777" w:rsidR="00646DAA" w:rsidRPr="00AC7919" w:rsidRDefault="00646DAA" w:rsidP="00E11FE5">
            <w:pPr>
              <w:suppressAutoHyphens/>
              <w:spacing w:line="360" w:lineRule="auto"/>
              <w:ind w:left="142"/>
              <w:contextualSpacing/>
              <w:jc w:val="center"/>
              <w:rPr>
                <w:b/>
                <w:color w:val="000000" w:themeColor="text1"/>
                <w:sz w:val="14"/>
                <w:szCs w:val="14"/>
                <w:lang w:eastAsia="zh-CN"/>
              </w:rPr>
            </w:pPr>
            <w:r w:rsidRPr="00AC7919">
              <w:rPr>
                <w:b/>
                <w:color w:val="000000" w:themeColor="text1"/>
                <w:sz w:val="14"/>
                <w:szCs w:val="14"/>
                <w:lang w:eastAsia="zh-CN"/>
              </w:rPr>
              <w:t>ESPECIFICAÇÃO</w:t>
            </w:r>
          </w:p>
        </w:tc>
        <w:tc>
          <w:tcPr>
            <w:tcW w:w="821" w:type="dxa"/>
            <w:vMerge w:val="restart"/>
            <w:vAlign w:val="center"/>
          </w:tcPr>
          <w:p w14:paraId="690D4502" w14:textId="77777777" w:rsidR="00646DAA" w:rsidRPr="00AC7919" w:rsidRDefault="00646DAA" w:rsidP="00932E8B">
            <w:pPr>
              <w:suppressAutoHyphens/>
              <w:spacing w:line="360" w:lineRule="auto"/>
              <w:ind w:left="-108"/>
              <w:contextualSpacing/>
              <w:jc w:val="center"/>
              <w:rPr>
                <w:b/>
                <w:color w:val="000000" w:themeColor="text1"/>
                <w:sz w:val="14"/>
                <w:szCs w:val="14"/>
                <w:lang w:eastAsia="zh-CN"/>
              </w:rPr>
            </w:pPr>
            <w:r w:rsidRPr="00AC7919">
              <w:rPr>
                <w:b/>
                <w:color w:val="000000" w:themeColor="text1"/>
                <w:sz w:val="14"/>
                <w:szCs w:val="14"/>
                <w:lang w:eastAsia="zh-CN"/>
              </w:rPr>
              <w:t>UNIDADE</w:t>
            </w:r>
          </w:p>
        </w:tc>
        <w:tc>
          <w:tcPr>
            <w:tcW w:w="1315" w:type="dxa"/>
            <w:vMerge w:val="restart"/>
            <w:vAlign w:val="center"/>
          </w:tcPr>
          <w:p w14:paraId="3D1D4F2B" w14:textId="77777777" w:rsidR="00646DAA" w:rsidRPr="00AC7919" w:rsidRDefault="00646DAA" w:rsidP="00E11FE5">
            <w:pPr>
              <w:suppressAutoHyphens/>
              <w:spacing w:line="360" w:lineRule="auto"/>
              <w:ind w:left="142"/>
              <w:contextualSpacing/>
              <w:jc w:val="center"/>
              <w:rPr>
                <w:b/>
                <w:color w:val="000000" w:themeColor="text1"/>
                <w:sz w:val="14"/>
                <w:szCs w:val="14"/>
                <w:lang w:eastAsia="zh-CN"/>
              </w:rPr>
            </w:pPr>
            <w:r w:rsidRPr="00AC7919">
              <w:rPr>
                <w:b/>
                <w:color w:val="000000" w:themeColor="text1"/>
                <w:sz w:val="14"/>
                <w:szCs w:val="14"/>
                <w:lang w:eastAsia="zh-CN"/>
              </w:rPr>
              <w:t>QUANTIDADE</w:t>
            </w:r>
          </w:p>
        </w:tc>
        <w:tc>
          <w:tcPr>
            <w:tcW w:w="3416" w:type="dxa"/>
            <w:gridSpan w:val="2"/>
            <w:vAlign w:val="center"/>
          </w:tcPr>
          <w:p w14:paraId="2872FE9D" w14:textId="77777777" w:rsidR="00646DAA" w:rsidRPr="00AC7919" w:rsidRDefault="00646DAA" w:rsidP="00E11FE5">
            <w:pPr>
              <w:suppressAutoHyphens/>
              <w:spacing w:line="360" w:lineRule="auto"/>
              <w:ind w:left="142"/>
              <w:contextualSpacing/>
              <w:jc w:val="center"/>
              <w:rPr>
                <w:b/>
                <w:color w:val="000000" w:themeColor="text1"/>
                <w:sz w:val="14"/>
                <w:szCs w:val="14"/>
                <w:lang w:eastAsia="zh-CN"/>
              </w:rPr>
            </w:pPr>
            <w:r w:rsidRPr="00AC7919">
              <w:rPr>
                <w:b/>
                <w:color w:val="000000" w:themeColor="text1"/>
                <w:sz w:val="14"/>
                <w:szCs w:val="14"/>
                <w:lang w:eastAsia="zh-CN"/>
              </w:rPr>
              <w:t>PREVISÃO DE CUSTO</w:t>
            </w:r>
          </w:p>
        </w:tc>
      </w:tr>
      <w:tr w:rsidR="00646DAA" w:rsidRPr="00AC7919" w14:paraId="7D868386" w14:textId="77777777" w:rsidTr="00671427">
        <w:tc>
          <w:tcPr>
            <w:tcW w:w="732" w:type="dxa"/>
            <w:vMerge/>
          </w:tcPr>
          <w:p w14:paraId="0292494F" w14:textId="77777777" w:rsidR="00646DAA" w:rsidRPr="00AC7919" w:rsidRDefault="00646DAA" w:rsidP="00D44C13">
            <w:pPr>
              <w:suppressAutoHyphens/>
              <w:spacing w:line="360" w:lineRule="auto"/>
              <w:ind w:left="142"/>
              <w:contextualSpacing/>
              <w:rPr>
                <w:b/>
                <w:color w:val="000000" w:themeColor="text1"/>
                <w:sz w:val="14"/>
                <w:szCs w:val="14"/>
                <w:lang w:eastAsia="zh-CN"/>
              </w:rPr>
            </w:pPr>
          </w:p>
        </w:tc>
        <w:tc>
          <w:tcPr>
            <w:tcW w:w="1035" w:type="dxa"/>
            <w:vMerge/>
          </w:tcPr>
          <w:p w14:paraId="41130450" w14:textId="77777777" w:rsidR="00646DAA" w:rsidRPr="00AC7919" w:rsidRDefault="00646DAA" w:rsidP="00D44C13">
            <w:pPr>
              <w:suppressAutoHyphens/>
              <w:spacing w:line="360" w:lineRule="auto"/>
              <w:ind w:left="142"/>
              <w:contextualSpacing/>
              <w:rPr>
                <w:b/>
                <w:color w:val="000000" w:themeColor="text1"/>
                <w:sz w:val="14"/>
                <w:szCs w:val="14"/>
                <w:lang w:eastAsia="zh-CN"/>
              </w:rPr>
            </w:pPr>
          </w:p>
        </w:tc>
        <w:tc>
          <w:tcPr>
            <w:tcW w:w="3053" w:type="dxa"/>
            <w:vMerge/>
          </w:tcPr>
          <w:p w14:paraId="119935C7" w14:textId="77777777" w:rsidR="00646DAA" w:rsidRPr="00AC7919" w:rsidRDefault="00646DAA" w:rsidP="00D44C13">
            <w:pPr>
              <w:suppressAutoHyphens/>
              <w:spacing w:line="360" w:lineRule="auto"/>
              <w:ind w:left="142"/>
              <w:contextualSpacing/>
              <w:rPr>
                <w:b/>
                <w:color w:val="000000" w:themeColor="text1"/>
                <w:sz w:val="14"/>
                <w:szCs w:val="14"/>
                <w:lang w:eastAsia="zh-CN"/>
              </w:rPr>
            </w:pPr>
          </w:p>
        </w:tc>
        <w:tc>
          <w:tcPr>
            <w:tcW w:w="821" w:type="dxa"/>
            <w:vMerge/>
          </w:tcPr>
          <w:p w14:paraId="3DB0CD10" w14:textId="77777777" w:rsidR="00646DAA" w:rsidRPr="00AC7919" w:rsidRDefault="00646DAA" w:rsidP="00D44C13">
            <w:pPr>
              <w:suppressAutoHyphens/>
              <w:spacing w:line="360" w:lineRule="auto"/>
              <w:ind w:left="142"/>
              <w:contextualSpacing/>
              <w:rPr>
                <w:b/>
                <w:color w:val="000000" w:themeColor="text1"/>
                <w:sz w:val="14"/>
                <w:szCs w:val="14"/>
                <w:lang w:eastAsia="zh-CN"/>
              </w:rPr>
            </w:pPr>
          </w:p>
        </w:tc>
        <w:tc>
          <w:tcPr>
            <w:tcW w:w="1315" w:type="dxa"/>
            <w:vMerge/>
          </w:tcPr>
          <w:p w14:paraId="42B7BA60" w14:textId="77777777" w:rsidR="00646DAA" w:rsidRPr="00AC7919" w:rsidRDefault="00646DAA" w:rsidP="00D44C13">
            <w:pPr>
              <w:suppressAutoHyphens/>
              <w:spacing w:line="360" w:lineRule="auto"/>
              <w:ind w:left="142"/>
              <w:contextualSpacing/>
              <w:rPr>
                <w:b/>
                <w:color w:val="000000" w:themeColor="text1"/>
                <w:sz w:val="14"/>
                <w:szCs w:val="14"/>
                <w:lang w:eastAsia="zh-CN"/>
              </w:rPr>
            </w:pPr>
          </w:p>
        </w:tc>
        <w:tc>
          <w:tcPr>
            <w:tcW w:w="1379" w:type="dxa"/>
          </w:tcPr>
          <w:p w14:paraId="1D75CD5E" w14:textId="77777777" w:rsidR="00646DAA" w:rsidRPr="00AC7919" w:rsidRDefault="00646DAA" w:rsidP="00D44C13">
            <w:pPr>
              <w:suppressAutoHyphens/>
              <w:spacing w:line="360" w:lineRule="auto"/>
              <w:ind w:left="142"/>
              <w:contextualSpacing/>
              <w:rPr>
                <w:b/>
                <w:color w:val="000000" w:themeColor="text1"/>
                <w:sz w:val="14"/>
                <w:szCs w:val="14"/>
                <w:lang w:eastAsia="zh-CN"/>
              </w:rPr>
            </w:pPr>
            <w:r w:rsidRPr="00AC7919">
              <w:rPr>
                <w:b/>
                <w:color w:val="000000" w:themeColor="text1"/>
                <w:sz w:val="14"/>
                <w:szCs w:val="14"/>
                <w:lang w:eastAsia="zh-CN"/>
              </w:rPr>
              <w:t>UNITÁRIO (R$)</w:t>
            </w:r>
          </w:p>
        </w:tc>
        <w:tc>
          <w:tcPr>
            <w:tcW w:w="2037" w:type="dxa"/>
          </w:tcPr>
          <w:p w14:paraId="4B54567B" w14:textId="77777777" w:rsidR="00646DAA" w:rsidRPr="00AC7919" w:rsidRDefault="00646DAA" w:rsidP="00D44C13">
            <w:pPr>
              <w:suppressAutoHyphens/>
              <w:spacing w:line="360" w:lineRule="auto"/>
              <w:ind w:left="142"/>
              <w:contextualSpacing/>
              <w:rPr>
                <w:b/>
                <w:color w:val="000000" w:themeColor="text1"/>
                <w:sz w:val="14"/>
                <w:szCs w:val="14"/>
                <w:lang w:eastAsia="zh-CN"/>
              </w:rPr>
            </w:pPr>
            <w:r w:rsidRPr="00AC7919">
              <w:rPr>
                <w:b/>
                <w:color w:val="000000" w:themeColor="text1"/>
                <w:sz w:val="14"/>
                <w:szCs w:val="14"/>
                <w:lang w:eastAsia="zh-CN"/>
              </w:rPr>
              <w:t>GLOBAL (R$)</w:t>
            </w:r>
          </w:p>
        </w:tc>
      </w:tr>
      <w:tr w:rsidR="00EF3F65" w:rsidRPr="00AC7919" w14:paraId="28899399" w14:textId="77777777" w:rsidTr="0000667B">
        <w:tc>
          <w:tcPr>
            <w:tcW w:w="732" w:type="dxa"/>
            <w:vAlign w:val="center"/>
          </w:tcPr>
          <w:p w14:paraId="7215A924" w14:textId="77777777" w:rsidR="00EF3F65" w:rsidRPr="00AC7919" w:rsidRDefault="00EF3F65" w:rsidP="0000667B">
            <w:pPr>
              <w:suppressAutoHyphens/>
              <w:spacing w:line="360" w:lineRule="auto"/>
              <w:ind w:left="142"/>
              <w:contextualSpacing/>
              <w:jc w:val="center"/>
              <w:rPr>
                <w:color w:val="000000" w:themeColor="text1"/>
                <w:sz w:val="16"/>
                <w:szCs w:val="16"/>
                <w:lang w:eastAsia="zh-CN"/>
              </w:rPr>
            </w:pPr>
          </w:p>
        </w:tc>
        <w:tc>
          <w:tcPr>
            <w:tcW w:w="1035" w:type="dxa"/>
            <w:vAlign w:val="center"/>
          </w:tcPr>
          <w:p w14:paraId="4406CDE1" w14:textId="77777777" w:rsidR="00EF3F65" w:rsidRPr="00AC7919" w:rsidRDefault="00EF3F65" w:rsidP="0000667B">
            <w:pPr>
              <w:suppressAutoHyphens/>
              <w:spacing w:line="360" w:lineRule="auto"/>
              <w:ind w:left="-1"/>
              <w:contextualSpacing/>
              <w:jc w:val="center"/>
              <w:rPr>
                <w:b/>
                <w:color w:val="000000" w:themeColor="text1"/>
                <w:sz w:val="16"/>
                <w:szCs w:val="16"/>
                <w:lang w:eastAsia="zh-CN"/>
              </w:rPr>
            </w:pPr>
          </w:p>
        </w:tc>
        <w:tc>
          <w:tcPr>
            <w:tcW w:w="3053" w:type="dxa"/>
          </w:tcPr>
          <w:p w14:paraId="5414F7B2" w14:textId="77777777" w:rsidR="00EF3F65" w:rsidRPr="00AC7919" w:rsidRDefault="00EF3F65" w:rsidP="0000667B">
            <w:pPr>
              <w:suppressAutoHyphens/>
              <w:spacing w:line="360" w:lineRule="auto"/>
              <w:ind w:right="-157"/>
              <w:contextualSpacing/>
              <w:rPr>
                <w:b/>
                <w:color w:val="000000" w:themeColor="text1"/>
                <w:sz w:val="16"/>
                <w:szCs w:val="16"/>
                <w:lang w:eastAsia="zh-CN"/>
              </w:rPr>
            </w:pPr>
          </w:p>
        </w:tc>
        <w:tc>
          <w:tcPr>
            <w:tcW w:w="821" w:type="dxa"/>
          </w:tcPr>
          <w:p w14:paraId="436F4207"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15" w:type="dxa"/>
          </w:tcPr>
          <w:p w14:paraId="1E44E2A2"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79" w:type="dxa"/>
          </w:tcPr>
          <w:p w14:paraId="53B71D65"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2037" w:type="dxa"/>
          </w:tcPr>
          <w:p w14:paraId="32EF7C8A"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r>
      <w:tr w:rsidR="00EF3F65" w:rsidRPr="00AC7919" w14:paraId="202B6F09" w14:textId="77777777" w:rsidTr="0000667B">
        <w:tc>
          <w:tcPr>
            <w:tcW w:w="732" w:type="dxa"/>
            <w:vAlign w:val="center"/>
          </w:tcPr>
          <w:p w14:paraId="40F029C7" w14:textId="77777777" w:rsidR="00EF3F65" w:rsidRPr="00AC7919" w:rsidRDefault="00EF3F65" w:rsidP="0000667B">
            <w:pPr>
              <w:suppressAutoHyphens/>
              <w:spacing w:line="360" w:lineRule="auto"/>
              <w:ind w:left="142"/>
              <w:contextualSpacing/>
              <w:jc w:val="center"/>
              <w:rPr>
                <w:color w:val="000000" w:themeColor="text1"/>
                <w:sz w:val="16"/>
                <w:szCs w:val="16"/>
                <w:lang w:eastAsia="zh-CN"/>
              </w:rPr>
            </w:pPr>
          </w:p>
        </w:tc>
        <w:tc>
          <w:tcPr>
            <w:tcW w:w="1035" w:type="dxa"/>
            <w:vAlign w:val="center"/>
          </w:tcPr>
          <w:p w14:paraId="587F7EEC" w14:textId="77777777" w:rsidR="00EF3F65" w:rsidRPr="00AC7919" w:rsidRDefault="00EF3F65" w:rsidP="0000667B">
            <w:pPr>
              <w:suppressAutoHyphens/>
              <w:spacing w:line="360" w:lineRule="auto"/>
              <w:ind w:left="-1"/>
              <w:contextualSpacing/>
              <w:jc w:val="center"/>
              <w:rPr>
                <w:b/>
                <w:color w:val="000000" w:themeColor="text1"/>
                <w:sz w:val="16"/>
                <w:szCs w:val="16"/>
                <w:lang w:eastAsia="zh-CN"/>
              </w:rPr>
            </w:pPr>
          </w:p>
        </w:tc>
        <w:tc>
          <w:tcPr>
            <w:tcW w:w="3053" w:type="dxa"/>
          </w:tcPr>
          <w:p w14:paraId="2E351673" w14:textId="77777777" w:rsidR="00EF3F65" w:rsidRPr="00AC7919" w:rsidRDefault="00EF3F65" w:rsidP="0000667B">
            <w:pPr>
              <w:suppressAutoHyphens/>
              <w:spacing w:line="360" w:lineRule="auto"/>
              <w:ind w:right="-157"/>
              <w:contextualSpacing/>
              <w:rPr>
                <w:b/>
                <w:color w:val="000000" w:themeColor="text1"/>
                <w:sz w:val="16"/>
                <w:szCs w:val="16"/>
                <w:lang w:eastAsia="zh-CN"/>
              </w:rPr>
            </w:pPr>
          </w:p>
        </w:tc>
        <w:tc>
          <w:tcPr>
            <w:tcW w:w="821" w:type="dxa"/>
          </w:tcPr>
          <w:p w14:paraId="45AB1723"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15" w:type="dxa"/>
          </w:tcPr>
          <w:p w14:paraId="4FA37FFE"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79" w:type="dxa"/>
          </w:tcPr>
          <w:p w14:paraId="4E720ACA"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2037" w:type="dxa"/>
          </w:tcPr>
          <w:p w14:paraId="0814C738"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r>
      <w:tr w:rsidR="00EF3F65" w:rsidRPr="00AC7919" w14:paraId="10DD6B8B" w14:textId="77777777" w:rsidTr="0000667B">
        <w:tc>
          <w:tcPr>
            <w:tcW w:w="732" w:type="dxa"/>
            <w:vAlign w:val="center"/>
          </w:tcPr>
          <w:p w14:paraId="3D4F6EE2" w14:textId="77777777" w:rsidR="00EF3F65" w:rsidRPr="00AC7919" w:rsidRDefault="00EF3F65" w:rsidP="0000667B">
            <w:pPr>
              <w:suppressAutoHyphens/>
              <w:spacing w:line="360" w:lineRule="auto"/>
              <w:ind w:left="142"/>
              <w:contextualSpacing/>
              <w:jc w:val="center"/>
              <w:rPr>
                <w:color w:val="000000" w:themeColor="text1"/>
                <w:sz w:val="16"/>
                <w:szCs w:val="16"/>
                <w:lang w:eastAsia="zh-CN"/>
              </w:rPr>
            </w:pPr>
          </w:p>
        </w:tc>
        <w:tc>
          <w:tcPr>
            <w:tcW w:w="1035" w:type="dxa"/>
            <w:vAlign w:val="center"/>
          </w:tcPr>
          <w:p w14:paraId="2B5D99F0" w14:textId="77777777" w:rsidR="00EF3F65" w:rsidRPr="00AC7919" w:rsidRDefault="00EF3F65" w:rsidP="0000667B">
            <w:pPr>
              <w:suppressAutoHyphens/>
              <w:spacing w:line="360" w:lineRule="auto"/>
              <w:ind w:left="-1"/>
              <w:contextualSpacing/>
              <w:jc w:val="center"/>
              <w:rPr>
                <w:b/>
                <w:color w:val="000000" w:themeColor="text1"/>
                <w:sz w:val="16"/>
                <w:szCs w:val="16"/>
                <w:lang w:eastAsia="zh-CN"/>
              </w:rPr>
            </w:pPr>
          </w:p>
        </w:tc>
        <w:tc>
          <w:tcPr>
            <w:tcW w:w="3053" w:type="dxa"/>
          </w:tcPr>
          <w:p w14:paraId="40E74AC1" w14:textId="77777777" w:rsidR="00EF3F65" w:rsidRPr="00AC7919" w:rsidRDefault="00EF3F65" w:rsidP="0000667B">
            <w:pPr>
              <w:suppressAutoHyphens/>
              <w:spacing w:line="360" w:lineRule="auto"/>
              <w:ind w:right="-157"/>
              <w:contextualSpacing/>
              <w:rPr>
                <w:b/>
                <w:color w:val="000000" w:themeColor="text1"/>
                <w:sz w:val="16"/>
                <w:szCs w:val="16"/>
                <w:lang w:eastAsia="zh-CN"/>
              </w:rPr>
            </w:pPr>
          </w:p>
        </w:tc>
        <w:tc>
          <w:tcPr>
            <w:tcW w:w="821" w:type="dxa"/>
          </w:tcPr>
          <w:p w14:paraId="042B9B4B"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15" w:type="dxa"/>
          </w:tcPr>
          <w:p w14:paraId="17F1432C"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79" w:type="dxa"/>
          </w:tcPr>
          <w:p w14:paraId="1DAAA7EF"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2037" w:type="dxa"/>
          </w:tcPr>
          <w:p w14:paraId="36F93119"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r>
      <w:tr w:rsidR="00EF3F65" w:rsidRPr="00AC7919" w14:paraId="042E07ED" w14:textId="77777777" w:rsidTr="0000667B">
        <w:tc>
          <w:tcPr>
            <w:tcW w:w="732" w:type="dxa"/>
            <w:vAlign w:val="center"/>
          </w:tcPr>
          <w:p w14:paraId="197376B6" w14:textId="77777777" w:rsidR="00EF3F65" w:rsidRPr="00AC7919" w:rsidRDefault="00EF3F65" w:rsidP="0000667B">
            <w:pPr>
              <w:suppressAutoHyphens/>
              <w:spacing w:line="360" w:lineRule="auto"/>
              <w:ind w:left="142"/>
              <w:contextualSpacing/>
              <w:jc w:val="center"/>
              <w:rPr>
                <w:color w:val="000000" w:themeColor="text1"/>
                <w:sz w:val="16"/>
                <w:szCs w:val="16"/>
                <w:lang w:eastAsia="zh-CN"/>
              </w:rPr>
            </w:pPr>
          </w:p>
        </w:tc>
        <w:tc>
          <w:tcPr>
            <w:tcW w:w="1035" w:type="dxa"/>
            <w:vAlign w:val="center"/>
          </w:tcPr>
          <w:p w14:paraId="7D9DD4F8" w14:textId="77777777" w:rsidR="00EF3F65" w:rsidRPr="00AC7919" w:rsidRDefault="00EF3F65" w:rsidP="0000667B">
            <w:pPr>
              <w:suppressAutoHyphens/>
              <w:spacing w:line="360" w:lineRule="auto"/>
              <w:ind w:left="-1"/>
              <w:contextualSpacing/>
              <w:jc w:val="center"/>
              <w:rPr>
                <w:b/>
                <w:color w:val="000000" w:themeColor="text1"/>
                <w:sz w:val="16"/>
                <w:szCs w:val="16"/>
                <w:lang w:eastAsia="zh-CN"/>
              </w:rPr>
            </w:pPr>
          </w:p>
        </w:tc>
        <w:tc>
          <w:tcPr>
            <w:tcW w:w="3053" w:type="dxa"/>
          </w:tcPr>
          <w:p w14:paraId="2B00186B" w14:textId="77777777" w:rsidR="00EF3F65" w:rsidRPr="00AC7919" w:rsidRDefault="00EF3F65" w:rsidP="0000667B">
            <w:pPr>
              <w:suppressAutoHyphens/>
              <w:spacing w:line="360" w:lineRule="auto"/>
              <w:ind w:right="-157"/>
              <w:contextualSpacing/>
              <w:rPr>
                <w:b/>
                <w:color w:val="000000" w:themeColor="text1"/>
                <w:sz w:val="16"/>
                <w:szCs w:val="16"/>
                <w:lang w:eastAsia="zh-CN"/>
              </w:rPr>
            </w:pPr>
          </w:p>
        </w:tc>
        <w:tc>
          <w:tcPr>
            <w:tcW w:w="821" w:type="dxa"/>
          </w:tcPr>
          <w:p w14:paraId="3DB5911F"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15" w:type="dxa"/>
          </w:tcPr>
          <w:p w14:paraId="798D1A57"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79" w:type="dxa"/>
          </w:tcPr>
          <w:p w14:paraId="353871C5"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2037" w:type="dxa"/>
          </w:tcPr>
          <w:p w14:paraId="51715746"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r>
      <w:tr w:rsidR="00EF3F65" w:rsidRPr="00AC7919" w14:paraId="009BEB9D" w14:textId="77777777" w:rsidTr="0000667B">
        <w:tc>
          <w:tcPr>
            <w:tcW w:w="732" w:type="dxa"/>
            <w:vAlign w:val="center"/>
          </w:tcPr>
          <w:p w14:paraId="74F2CD5C" w14:textId="77777777" w:rsidR="00EF3F65" w:rsidRPr="00AC7919" w:rsidRDefault="00EF3F65" w:rsidP="0000667B">
            <w:pPr>
              <w:suppressAutoHyphens/>
              <w:spacing w:line="360" w:lineRule="auto"/>
              <w:ind w:left="142"/>
              <w:contextualSpacing/>
              <w:jc w:val="center"/>
              <w:rPr>
                <w:color w:val="000000" w:themeColor="text1"/>
                <w:sz w:val="16"/>
                <w:szCs w:val="16"/>
                <w:lang w:eastAsia="zh-CN"/>
              </w:rPr>
            </w:pPr>
          </w:p>
        </w:tc>
        <w:tc>
          <w:tcPr>
            <w:tcW w:w="1035" w:type="dxa"/>
            <w:vAlign w:val="center"/>
          </w:tcPr>
          <w:p w14:paraId="21BD4074" w14:textId="77777777" w:rsidR="00EF3F65" w:rsidRPr="00AC7919" w:rsidRDefault="00EF3F65" w:rsidP="0000667B">
            <w:pPr>
              <w:suppressAutoHyphens/>
              <w:spacing w:line="360" w:lineRule="auto"/>
              <w:ind w:left="-1"/>
              <w:contextualSpacing/>
              <w:jc w:val="center"/>
              <w:rPr>
                <w:b/>
                <w:color w:val="000000" w:themeColor="text1"/>
                <w:sz w:val="16"/>
                <w:szCs w:val="16"/>
                <w:lang w:eastAsia="zh-CN"/>
              </w:rPr>
            </w:pPr>
          </w:p>
        </w:tc>
        <w:tc>
          <w:tcPr>
            <w:tcW w:w="3053" w:type="dxa"/>
          </w:tcPr>
          <w:p w14:paraId="745E69B2" w14:textId="77777777" w:rsidR="00EF3F65" w:rsidRPr="00AC7919" w:rsidRDefault="00EF3F65" w:rsidP="0000667B">
            <w:pPr>
              <w:suppressAutoHyphens/>
              <w:spacing w:line="360" w:lineRule="auto"/>
              <w:ind w:right="-157"/>
              <w:contextualSpacing/>
              <w:rPr>
                <w:b/>
                <w:color w:val="000000" w:themeColor="text1"/>
                <w:sz w:val="16"/>
                <w:szCs w:val="16"/>
                <w:lang w:eastAsia="zh-CN"/>
              </w:rPr>
            </w:pPr>
          </w:p>
        </w:tc>
        <w:tc>
          <w:tcPr>
            <w:tcW w:w="821" w:type="dxa"/>
          </w:tcPr>
          <w:p w14:paraId="6509BD69"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15" w:type="dxa"/>
          </w:tcPr>
          <w:p w14:paraId="41B446C7"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1379" w:type="dxa"/>
          </w:tcPr>
          <w:p w14:paraId="3C0C0DC5"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c>
          <w:tcPr>
            <w:tcW w:w="2037" w:type="dxa"/>
          </w:tcPr>
          <w:p w14:paraId="3579115D" w14:textId="77777777" w:rsidR="00EF3F65" w:rsidRPr="00AC7919" w:rsidRDefault="00EF3F65" w:rsidP="0000667B">
            <w:pPr>
              <w:suppressAutoHyphens/>
              <w:spacing w:line="360" w:lineRule="auto"/>
              <w:ind w:left="142"/>
              <w:contextualSpacing/>
              <w:rPr>
                <w:b/>
                <w:color w:val="000000" w:themeColor="text1"/>
                <w:sz w:val="16"/>
                <w:szCs w:val="16"/>
                <w:lang w:eastAsia="zh-CN"/>
              </w:rPr>
            </w:pPr>
          </w:p>
        </w:tc>
      </w:tr>
      <w:tr w:rsidR="00646DAA" w:rsidRPr="00AC7919" w14:paraId="14A3B5D6" w14:textId="77777777" w:rsidTr="00671427">
        <w:tc>
          <w:tcPr>
            <w:tcW w:w="732" w:type="dxa"/>
            <w:vAlign w:val="center"/>
          </w:tcPr>
          <w:p w14:paraId="2C709987" w14:textId="79886712" w:rsidR="00646DAA" w:rsidRPr="00AC7919" w:rsidRDefault="00646DAA" w:rsidP="00E11FE5">
            <w:pPr>
              <w:suppressAutoHyphens/>
              <w:spacing w:line="360" w:lineRule="auto"/>
              <w:ind w:left="142"/>
              <w:contextualSpacing/>
              <w:jc w:val="center"/>
              <w:rPr>
                <w:color w:val="000000" w:themeColor="text1"/>
                <w:sz w:val="16"/>
                <w:szCs w:val="16"/>
                <w:lang w:eastAsia="zh-CN"/>
              </w:rPr>
            </w:pPr>
          </w:p>
        </w:tc>
        <w:tc>
          <w:tcPr>
            <w:tcW w:w="1035" w:type="dxa"/>
            <w:vAlign w:val="center"/>
          </w:tcPr>
          <w:p w14:paraId="76BE8E9B" w14:textId="4B14D6FC" w:rsidR="00E11FE5" w:rsidRPr="00AC7919" w:rsidRDefault="00E11FE5" w:rsidP="00E11FE5">
            <w:pPr>
              <w:suppressAutoHyphens/>
              <w:spacing w:line="360" w:lineRule="auto"/>
              <w:ind w:left="-1"/>
              <w:contextualSpacing/>
              <w:jc w:val="center"/>
              <w:rPr>
                <w:b/>
                <w:color w:val="000000" w:themeColor="text1"/>
                <w:sz w:val="16"/>
                <w:szCs w:val="16"/>
                <w:lang w:eastAsia="zh-CN"/>
              </w:rPr>
            </w:pPr>
          </w:p>
        </w:tc>
        <w:tc>
          <w:tcPr>
            <w:tcW w:w="3053" w:type="dxa"/>
          </w:tcPr>
          <w:p w14:paraId="0771C3DA" w14:textId="79C9BAEC" w:rsidR="00646DAA" w:rsidRPr="00AC7919" w:rsidRDefault="00646DAA" w:rsidP="00671427">
            <w:pPr>
              <w:suppressAutoHyphens/>
              <w:spacing w:line="360" w:lineRule="auto"/>
              <w:ind w:right="-157"/>
              <w:contextualSpacing/>
              <w:rPr>
                <w:b/>
                <w:color w:val="000000" w:themeColor="text1"/>
                <w:sz w:val="16"/>
                <w:szCs w:val="16"/>
                <w:lang w:eastAsia="zh-CN"/>
              </w:rPr>
            </w:pPr>
          </w:p>
        </w:tc>
        <w:tc>
          <w:tcPr>
            <w:tcW w:w="821" w:type="dxa"/>
          </w:tcPr>
          <w:p w14:paraId="32733945"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c>
          <w:tcPr>
            <w:tcW w:w="1315" w:type="dxa"/>
          </w:tcPr>
          <w:p w14:paraId="0968D2F4"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c>
          <w:tcPr>
            <w:tcW w:w="1379" w:type="dxa"/>
          </w:tcPr>
          <w:p w14:paraId="157187AD"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c>
          <w:tcPr>
            <w:tcW w:w="2037" w:type="dxa"/>
          </w:tcPr>
          <w:p w14:paraId="3F6EB1B1"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r>
      <w:tr w:rsidR="00646DAA" w:rsidRPr="00AC7919" w14:paraId="17B95884" w14:textId="77777777" w:rsidTr="00671427">
        <w:tc>
          <w:tcPr>
            <w:tcW w:w="10372" w:type="dxa"/>
            <w:gridSpan w:val="7"/>
          </w:tcPr>
          <w:p w14:paraId="09E90DFA" w14:textId="77777777" w:rsidR="00646DAA" w:rsidRPr="00AC7919" w:rsidRDefault="00646DAA" w:rsidP="00D44C13">
            <w:pPr>
              <w:ind w:left="142"/>
              <w:jc w:val="both"/>
              <w:rPr>
                <w:b/>
                <w:color w:val="000000" w:themeColor="text1"/>
                <w:sz w:val="14"/>
                <w:szCs w:val="14"/>
              </w:rPr>
            </w:pPr>
            <w:r w:rsidRPr="00AC7919">
              <w:rPr>
                <w:b/>
                <w:color w:val="000000" w:themeColor="text1"/>
                <w:sz w:val="14"/>
                <w:szCs w:val="14"/>
              </w:rPr>
              <w:t>OBSERVAÇÕES:</w:t>
            </w:r>
          </w:p>
          <w:p w14:paraId="4CC9E997" w14:textId="77777777" w:rsidR="00646DAA" w:rsidRPr="00AC7919" w:rsidRDefault="00646DAA" w:rsidP="00D44C13">
            <w:pPr>
              <w:ind w:left="142"/>
              <w:jc w:val="both"/>
              <w:rPr>
                <w:b/>
                <w:color w:val="000000" w:themeColor="text1"/>
                <w:sz w:val="14"/>
                <w:szCs w:val="14"/>
              </w:rPr>
            </w:pPr>
          </w:p>
          <w:p w14:paraId="7913216A" w14:textId="0A8AE591" w:rsidR="00646DAA" w:rsidRPr="00AC7919" w:rsidRDefault="00646DAA" w:rsidP="00D44C13">
            <w:pPr>
              <w:ind w:left="142"/>
              <w:jc w:val="both"/>
              <w:rPr>
                <w:color w:val="000000" w:themeColor="text1"/>
                <w:sz w:val="14"/>
                <w:szCs w:val="14"/>
              </w:rPr>
            </w:pPr>
            <w:r w:rsidRPr="00AC7919">
              <w:rPr>
                <w:color w:val="000000" w:themeColor="text1"/>
                <w:sz w:val="14"/>
                <w:szCs w:val="14"/>
              </w:rPr>
              <w:t>Todo material deverá ser entregue na conforme cronograma e loca</w:t>
            </w:r>
            <w:r w:rsidR="00E11FE5">
              <w:rPr>
                <w:color w:val="000000" w:themeColor="text1"/>
                <w:sz w:val="14"/>
                <w:szCs w:val="14"/>
              </w:rPr>
              <w:t>l</w:t>
            </w:r>
            <w:r w:rsidRPr="00AC7919">
              <w:rPr>
                <w:color w:val="000000" w:themeColor="text1"/>
                <w:sz w:val="14"/>
                <w:szCs w:val="14"/>
              </w:rPr>
              <w:t xml:space="preserve"> previsto no Termo de Referênci</w:t>
            </w:r>
            <w:r w:rsidR="00E11FE5">
              <w:rPr>
                <w:color w:val="000000" w:themeColor="text1"/>
                <w:sz w:val="14"/>
                <w:szCs w:val="14"/>
              </w:rPr>
              <w:t>a.</w:t>
            </w:r>
          </w:p>
          <w:p w14:paraId="6DF5DE5C" w14:textId="77777777" w:rsidR="00646DAA" w:rsidRPr="00AC7919" w:rsidRDefault="00646DAA" w:rsidP="00D44C13">
            <w:pPr>
              <w:ind w:left="142"/>
              <w:jc w:val="both"/>
              <w:rPr>
                <w:color w:val="000000" w:themeColor="text1"/>
                <w:sz w:val="14"/>
                <w:szCs w:val="14"/>
              </w:rPr>
            </w:pPr>
            <w:r w:rsidRPr="00AC7919">
              <w:rPr>
                <w:color w:val="000000" w:themeColor="text1"/>
                <w:sz w:val="14"/>
                <w:szCs w:val="14"/>
              </w:rPr>
              <w:t>- O prazo de entrega do objeto desta licitação será conforme Termo de Referência, devendo os itens ser devidamente entregues no local descrito no item acima.</w:t>
            </w:r>
          </w:p>
          <w:p w14:paraId="0C605D32" w14:textId="236033DB" w:rsidR="00646DAA" w:rsidRPr="00AC7919" w:rsidRDefault="00646DAA" w:rsidP="00D44C13">
            <w:pPr>
              <w:ind w:left="142"/>
              <w:jc w:val="both"/>
              <w:rPr>
                <w:color w:val="000000" w:themeColor="text1"/>
                <w:sz w:val="14"/>
                <w:szCs w:val="14"/>
              </w:rPr>
            </w:pPr>
            <w:r w:rsidRPr="00AC7919">
              <w:rPr>
                <w:b/>
                <w:color w:val="000000" w:themeColor="text1"/>
                <w:sz w:val="14"/>
                <w:szCs w:val="14"/>
              </w:rPr>
              <w:t xml:space="preserve">- </w:t>
            </w:r>
            <w:r w:rsidRPr="00AC7919">
              <w:rPr>
                <w:color w:val="000000" w:themeColor="text1"/>
                <w:sz w:val="14"/>
                <w:szCs w:val="14"/>
              </w:rPr>
              <w:t xml:space="preserve">Os </w:t>
            </w:r>
            <w:r w:rsidR="00FF70E9">
              <w:rPr>
                <w:color w:val="000000" w:themeColor="text1"/>
                <w:sz w:val="14"/>
                <w:szCs w:val="14"/>
              </w:rPr>
              <w:t>objeto</w:t>
            </w:r>
            <w:r w:rsidRPr="00AC7919">
              <w:rPr>
                <w:color w:val="000000" w:themeColor="text1"/>
                <w:sz w:val="14"/>
                <w:szCs w:val="14"/>
              </w:rPr>
              <w:t>s deverão ser entregue no local descrito no item acima mediante ordem de fornecimento confeccionada pela Diretoria de licitaç</w:t>
            </w:r>
            <w:r w:rsidR="006B0BFF">
              <w:rPr>
                <w:color w:val="000000" w:themeColor="text1"/>
                <w:sz w:val="14"/>
                <w:szCs w:val="14"/>
              </w:rPr>
              <w:t>ões e Projetos, conforme dispõe</w:t>
            </w:r>
            <w:r w:rsidRPr="00AC7919">
              <w:rPr>
                <w:color w:val="000000" w:themeColor="text1"/>
                <w:sz w:val="14"/>
                <w:szCs w:val="14"/>
              </w:rPr>
              <w:t xml:space="preserve"> o contrato ou instrumento equivalente.</w:t>
            </w:r>
          </w:p>
          <w:p w14:paraId="67E3FEAF" w14:textId="0B906B59" w:rsidR="00646DAA" w:rsidRPr="00AC7919" w:rsidRDefault="00646DAA" w:rsidP="00D44C13">
            <w:pPr>
              <w:ind w:left="142"/>
              <w:jc w:val="both"/>
              <w:rPr>
                <w:color w:val="000000" w:themeColor="text1"/>
                <w:sz w:val="14"/>
                <w:szCs w:val="14"/>
              </w:rPr>
            </w:pPr>
            <w:r w:rsidRPr="00AC7919">
              <w:rPr>
                <w:color w:val="000000" w:themeColor="text1"/>
                <w:sz w:val="14"/>
                <w:szCs w:val="14"/>
              </w:rPr>
              <w:t xml:space="preserve">- O fornecimento de todos os materiais deverá ser feito rigorosamente de conformidade com a </w:t>
            </w:r>
            <w:r w:rsidRPr="007E2F1B">
              <w:rPr>
                <w:color w:val="000000" w:themeColor="text1"/>
                <w:sz w:val="14"/>
                <w:szCs w:val="14"/>
              </w:rPr>
              <w:t>amostra,</w:t>
            </w:r>
            <w:r w:rsidRPr="00AC7919">
              <w:rPr>
                <w:color w:val="000000" w:themeColor="text1"/>
                <w:sz w:val="14"/>
                <w:szCs w:val="14"/>
              </w:rPr>
              <w:t xml:space="preserve"> devidamente identificada pela comissão, a qual deverá ser desenvolvida quando da entrega </w:t>
            </w:r>
            <w:r w:rsidR="007E0D9D">
              <w:rPr>
                <w:color w:val="000000" w:themeColor="text1"/>
                <w:sz w:val="14"/>
                <w:szCs w:val="14"/>
              </w:rPr>
              <w:t>dos materiais</w:t>
            </w:r>
            <w:r w:rsidRPr="00AC7919">
              <w:rPr>
                <w:color w:val="000000" w:themeColor="text1"/>
                <w:sz w:val="14"/>
                <w:szCs w:val="14"/>
              </w:rPr>
              <w:t>, para atestar a conformidade do material.</w:t>
            </w:r>
          </w:p>
          <w:p w14:paraId="30AE7045" w14:textId="77777777" w:rsidR="00646DAA" w:rsidRPr="00AC7919" w:rsidRDefault="00646DAA" w:rsidP="00D44C13">
            <w:pPr>
              <w:ind w:left="142"/>
              <w:jc w:val="both"/>
              <w:rPr>
                <w:color w:val="000000" w:themeColor="text1"/>
                <w:sz w:val="14"/>
                <w:szCs w:val="14"/>
              </w:rPr>
            </w:pPr>
            <w:r w:rsidRPr="00AC7919">
              <w:rPr>
                <w:color w:val="000000" w:themeColor="text1"/>
                <w:sz w:val="14"/>
                <w:szCs w:val="14"/>
              </w:rPr>
              <w:t>- Todos os itens deverão ser fornecidos em conformidade com o material descrito no Termo de Referência.</w:t>
            </w:r>
          </w:p>
          <w:p w14:paraId="2F15C1BD" w14:textId="3DDF85AC" w:rsidR="00646DAA" w:rsidRPr="00AC7919" w:rsidRDefault="00646DAA" w:rsidP="00D44C13">
            <w:pPr>
              <w:ind w:left="142"/>
              <w:jc w:val="both"/>
              <w:rPr>
                <w:color w:val="000000" w:themeColor="text1"/>
                <w:sz w:val="14"/>
                <w:szCs w:val="14"/>
              </w:rPr>
            </w:pPr>
            <w:r w:rsidRPr="00AC7919">
              <w:rPr>
                <w:color w:val="000000" w:themeColor="text1"/>
                <w:sz w:val="14"/>
                <w:szCs w:val="14"/>
              </w:rPr>
              <w:t xml:space="preserve">- Todos os </w:t>
            </w:r>
            <w:r w:rsidR="00FF70E9">
              <w:rPr>
                <w:color w:val="000000" w:themeColor="text1"/>
                <w:sz w:val="14"/>
                <w:szCs w:val="14"/>
              </w:rPr>
              <w:t>objeto</w:t>
            </w:r>
            <w:r w:rsidRPr="00AC7919">
              <w:rPr>
                <w:color w:val="000000" w:themeColor="text1"/>
                <w:sz w:val="14"/>
                <w:szCs w:val="14"/>
              </w:rPr>
              <w:t xml:space="preserve">s deverão ser fornecidos com dados de identificação do </w:t>
            </w:r>
            <w:r w:rsidR="00FF70E9">
              <w:rPr>
                <w:color w:val="000000" w:themeColor="text1"/>
                <w:sz w:val="14"/>
                <w:szCs w:val="14"/>
              </w:rPr>
              <w:t>objet</w:t>
            </w:r>
            <w:r w:rsidRPr="00AC7919">
              <w:rPr>
                <w:color w:val="000000" w:themeColor="text1"/>
                <w:sz w:val="14"/>
                <w:szCs w:val="14"/>
              </w:rPr>
              <w:t xml:space="preserve">o, marca do fabricante, data de fabricação e prazo de </w:t>
            </w:r>
            <w:r w:rsidR="00E11FE5">
              <w:rPr>
                <w:color w:val="000000" w:themeColor="text1"/>
                <w:sz w:val="14"/>
                <w:szCs w:val="14"/>
              </w:rPr>
              <w:t>garantia</w:t>
            </w:r>
            <w:r w:rsidRPr="00AC7919">
              <w:rPr>
                <w:color w:val="000000" w:themeColor="text1"/>
                <w:sz w:val="14"/>
                <w:szCs w:val="14"/>
              </w:rPr>
              <w:t>.</w:t>
            </w:r>
          </w:p>
          <w:p w14:paraId="70B62BC0" w14:textId="77777777" w:rsidR="00646DAA" w:rsidRPr="00AC7919" w:rsidRDefault="00646DAA" w:rsidP="00D44C13">
            <w:pPr>
              <w:suppressAutoHyphens/>
              <w:spacing w:line="360" w:lineRule="auto"/>
              <w:ind w:left="142"/>
              <w:contextualSpacing/>
              <w:rPr>
                <w:b/>
                <w:color w:val="000000" w:themeColor="text1"/>
                <w:sz w:val="16"/>
                <w:szCs w:val="16"/>
                <w:lang w:eastAsia="zh-CN"/>
              </w:rPr>
            </w:pPr>
          </w:p>
        </w:tc>
      </w:tr>
      <w:tr w:rsidR="00646DAA" w:rsidRPr="00AC7919" w14:paraId="6A532A78" w14:textId="77777777" w:rsidTr="00671427">
        <w:tc>
          <w:tcPr>
            <w:tcW w:w="10372" w:type="dxa"/>
            <w:gridSpan w:val="7"/>
          </w:tcPr>
          <w:p w14:paraId="3C858BDB" w14:textId="77777777" w:rsidR="00646DAA" w:rsidRPr="00AC7919" w:rsidRDefault="00646DAA" w:rsidP="00D44C13">
            <w:pPr>
              <w:suppressAutoHyphens/>
              <w:spacing w:line="360" w:lineRule="auto"/>
              <w:ind w:left="142"/>
              <w:contextualSpacing/>
              <w:rPr>
                <w:b/>
                <w:sz w:val="16"/>
                <w:szCs w:val="16"/>
                <w:lang w:eastAsia="zh-CN"/>
              </w:rPr>
            </w:pPr>
            <w:r w:rsidRPr="00AC7919">
              <w:rPr>
                <w:b/>
                <w:sz w:val="16"/>
                <w:szCs w:val="16"/>
                <w:lang w:eastAsia="zh-CN"/>
              </w:rPr>
              <w:t>TOTAL: R$</w:t>
            </w:r>
          </w:p>
        </w:tc>
      </w:tr>
    </w:tbl>
    <w:p w14:paraId="5C14E515" w14:textId="79D123B3" w:rsidR="00347594" w:rsidRDefault="00E11FE5" w:rsidP="00EF3F65">
      <w:pPr>
        <w:jc w:val="center"/>
        <w:rPr>
          <w:b/>
          <w:szCs w:val="24"/>
          <w:u w:val="single"/>
          <w:lang w:eastAsia="zh-CN"/>
        </w:rPr>
      </w:pPr>
      <w:r>
        <w:rPr>
          <w:b/>
          <w:szCs w:val="24"/>
          <w:u w:val="single"/>
          <w:lang w:eastAsia="zh-CN"/>
        </w:rPr>
        <w:br w:type="page"/>
      </w:r>
      <w:r w:rsidR="00347594" w:rsidRPr="00326D1A">
        <w:rPr>
          <w:b/>
          <w:noProof/>
        </w:rPr>
        <w:lastRenderedPageBreak/>
        <w:drawing>
          <wp:inline distT="0" distB="0" distL="0" distR="0" wp14:anchorId="0E6C9149" wp14:editId="760E5C88">
            <wp:extent cx="2018030" cy="1657985"/>
            <wp:effectExtent l="0" t="0" r="1270" b="0"/>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1657985"/>
                    </a:xfrm>
                    <a:prstGeom prst="rect">
                      <a:avLst/>
                    </a:prstGeom>
                    <a:noFill/>
                  </pic:spPr>
                </pic:pic>
              </a:graphicData>
            </a:graphic>
          </wp:inline>
        </w:drawing>
      </w:r>
    </w:p>
    <w:p w14:paraId="6EDA42C1" w14:textId="77777777" w:rsidR="00014673" w:rsidRDefault="00014673" w:rsidP="003F71AA">
      <w:pPr>
        <w:spacing w:line="276" w:lineRule="auto"/>
        <w:contextualSpacing/>
        <w:rPr>
          <w:b/>
          <w:sz w:val="16"/>
          <w:szCs w:val="16"/>
        </w:rPr>
      </w:pPr>
    </w:p>
    <w:p w14:paraId="463FDD79" w14:textId="77777777" w:rsidR="00014673" w:rsidRDefault="00014673" w:rsidP="00847268">
      <w:pPr>
        <w:spacing w:line="276" w:lineRule="auto"/>
        <w:contextualSpacing/>
        <w:jc w:val="center"/>
        <w:rPr>
          <w:b/>
          <w:sz w:val="16"/>
          <w:szCs w:val="16"/>
        </w:rPr>
      </w:pPr>
    </w:p>
    <w:p w14:paraId="6A3577EC" w14:textId="77777777" w:rsidR="00347594" w:rsidRPr="00347594" w:rsidRDefault="00347594" w:rsidP="00847268">
      <w:pPr>
        <w:spacing w:line="276" w:lineRule="auto"/>
        <w:contextualSpacing/>
        <w:jc w:val="center"/>
        <w:rPr>
          <w:b/>
          <w:sz w:val="16"/>
          <w:szCs w:val="16"/>
        </w:rPr>
      </w:pPr>
      <w:r w:rsidRPr="00347594">
        <w:rPr>
          <w:b/>
          <w:sz w:val="16"/>
          <w:szCs w:val="16"/>
        </w:rPr>
        <w:t>DIRETORIA DE LICITAÇÕES E PROJETOS</w:t>
      </w:r>
    </w:p>
    <w:p w14:paraId="297AE1CE" w14:textId="77777777" w:rsidR="00347594" w:rsidRDefault="00347594" w:rsidP="00847268">
      <w:pPr>
        <w:suppressAutoHyphens/>
        <w:spacing w:line="360" w:lineRule="auto"/>
        <w:contextualSpacing/>
        <w:rPr>
          <w:b/>
          <w:szCs w:val="24"/>
          <w:u w:val="single"/>
          <w:lang w:eastAsia="zh-CN"/>
        </w:rPr>
      </w:pPr>
    </w:p>
    <w:p w14:paraId="71614450" w14:textId="77AA0534" w:rsidR="00D05F6A" w:rsidRPr="00D05F6A" w:rsidRDefault="00347594" w:rsidP="00847268">
      <w:pPr>
        <w:suppressAutoHyphens/>
        <w:spacing w:line="360" w:lineRule="auto"/>
        <w:contextualSpacing/>
        <w:jc w:val="center"/>
        <w:rPr>
          <w:b/>
          <w:szCs w:val="24"/>
          <w:u w:val="single"/>
          <w:lang w:eastAsia="zh-CN"/>
        </w:rPr>
      </w:pPr>
      <w:r w:rsidRPr="00CD0778">
        <w:rPr>
          <w:b/>
          <w:szCs w:val="24"/>
          <w:u w:val="single"/>
          <w:lang w:eastAsia="zh-CN"/>
        </w:rPr>
        <w:t xml:space="preserve">ANEXO </w:t>
      </w:r>
      <w:r w:rsidR="00363C0B">
        <w:rPr>
          <w:b/>
          <w:szCs w:val="24"/>
          <w:u w:val="single"/>
          <w:lang w:eastAsia="zh-CN"/>
        </w:rPr>
        <w:t>V</w:t>
      </w:r>
    </w:p>
    <w:p w14:paraId="68B669EC" w14:textId="77777777" w:rsidR="00347594" w:rsidRDefault="00347594" w:rsidP="00847268">
      <w:pPr>
        <w:spacing w:line="276" w:lineRule="auto"/>
        <w:jc w:val="center"/>
        <w:rPr>
          <w:b/>
        </w:rPr>
      </w:pPr>
      <w:r>
        <w:rPr>
          <w:b/>
        </w:rPr>
        <w:t>MAPA DE RISCOS</w:t>
      </w:r>
    </w:p>
    <w:p w14:paraId="390A69B0" w14:textId="77777777" w:rsidR="00347594" w:rsidRDefault="00347594" w:rsidP="00847268">
      <w:pPr>
        <w:spacing w:line="276" w:lineRule="auto"/>
        <w:jc w:val="center"/>
        <w:rPr>
          <w:b/>
        </w:rPr>
      </w:pPr>
    </w:p>
    <w:p w14:paraId="181F2629" w14:textId="3B8695C4" w:rsidR="00347594" w:rsidRPr="00D05F6A" w:rsidRDefault="00347594" w:rsidP="00847268">
      <w:pPr>
        <w:shd w:val="clear" w:color="auto" w:fill="808080" w:themeFill="background1" w:themeFillShade="80"/>
        <w:spacing w:line="276" w:lineRule="auto"/>
        <w:jc w:val="center"/>
        <w:rPr>
          <w:b/>
        </w:rPr>
      </w:pPr>
      <w:r>
        <w:rPr>
          <w:b/>
        </w:rPr>
        <w:t>FASE DE ANÁLISE</w:t>
      </w:r>
    </w:p>
    <w:p w14:paraId="7E07B5F4" w14:textId="77777777" w:rsidR="00347594" w:rsidRDefault="00347594" w:rsidP="00847268">
      <w:pPr>
        <w:spacing w:line="276" w:lineRule="auto"/>
      </w:pPr>
    </w:p>
    <w:p w14:paraId="65D6C709" w14:textId="77777777" w:rsidR="006306D5" w:rsidRPr="006306D5" w:rsidRDefault="006306D5" w:rsidP="006306D5">
      <w:pPr>
        <w:spacing w:line="276" w:lineRule="auto"/>
      </w:pPr>
      <w:proofErr w:type="gramStart"/>
      <w:r w:rsidRPr="006306D5">
        <w:t xml:space="preserve">( </w:t>
      </w:r>
      <w:proofErr w:type="gramEnd"/>
      <w:r w:rsidRPr="006306D5">
        <w:t xml:space="preserve">X ) Planejamento da Contratação e Seleção do Fornecedor </w:t>
      </w:r>
    </w:p>
    <w:p w14:paraId="7B9E99FB" w14:textId="77777777" w:rsidR="006306D5" w:rsidRPr="006306D5" w:rsidRDefault="006306D5" w:rsidP="006306D5">
      <w:pPr>
        <w:spacing w:line="276" w:lineRule="auto"/>
      </w:pPr>
      <w:proofErr w:type="gramStart"/>
      <w:r w:rsidRPr="006306D5">
        <w:t xml:space="preserve">(    </w:t>
      </w:r>
      <w:proofErr w:type="gramEnd"/>
      <w:r w:rsidRPr="006306D5">
        <w:t>) Gestão do Contrato</w:t>
      </w:r>
    </w:p>
    <w:p w14:paraId="0E8619BD" w14:textId="77777777" w:rsidR="006306D5" w:rsidRPr="006306D5" w:rsidRDefault="006306D5" w:rsidP="006306D5">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41ED1E87" w14:textId="77777777" w:rsidTr="006D3973">
        <w:tc>
          <w:tcPr>
            <w:tcW w:w="8494" w:type="dxa"/>
            <w:gridSpan w:val="5"/>
            <w:shd w:val="clear" w:color="auto" w:fill="808080"/>
            <w:vAlign w:val="center"/>
          </w:tcPr>
          <w:p w14:paraId="49961C56" w14:textId="77777777" w:rsidR="006306D5" w:rsidRPr="006306D5" w:rsidRDefault="006306D5" w:rsidP="006306D5">
            <w:pPr>
              <w:spacing w:line="276" w:lineRule="auto"/>
              <w:jc w:val="center"/>
              <w:rPr>
                <w:b/>
              </w:rPr>
            </w:pPr>
          </w:p>
          <w:p w14:paraId="1EC9DD52" w14:textId="77777777" w:rsidR="006306D5" w:rsidRPr="006306D5" w:rsidRDefault="006306D5" w:rsidP="006306D5">
            <w:pPr>
              <w:spacing w:line="276" w:lineRule="auto"/>
              <w:jc w:val="center"/>
              <w:rPr>
                <w:b/>
              </w:rPr>
            </w:pPr>
            <w:r w:rsidRPr="006306D5">
              <w:rPr>
                <w:b/>
              </w:rPr>
              <w:t>RISCO 01</w:t>
            </w:r>
          </w:p>
          <w:p w14:paraId="413C509B" w14:textId="77777777" w:rsidR="006306D5" w:rsidRPr="006306D5" w:rsidRDefault="006306D5" w:rsidP="006306D5">
            <w:pPr>
              <w:spacing w:line="276" w:lineRule="auto"/>
              <w:jc w:val="center"/>
              <w:rPr>
                <w:b/>
              </w:rPr>
            </w:pPr>
          </w:p>
        </w:tc>
      </w:tr>
      <w:tr w:rsidR="006306D5" w:rsidRPr="006306D5" w14:paraId="0E50BA35" w14:textId="77777777" w:rsidTr="006D3973">
        <w:tc>
          <w:tcPr>
            <w:tcW w:w="3397" w:type="dxa"/>
            <w:gridSpan w:val="2"/>
            <w:tcBorders>
              <w:top w:val="single" w:sz="4" w:space="0" w:color="auto"/>
              <w:bottom w:val="single" w:sz="4" w:space="0" w:color="auto"/>
            </w:tcBorders>
            <w:shd w:val="clear" w:color="auto" w:fill="A6A6A6"/>
          </w:tcPr>
          <w:p w14:paraId="40B9012D" w14:textId="77777777" w:rsidR="006306D5" w:rsidRPr="006306D5" w:rsidRDefault="006306D5" w:rsidP="006306D5">
            <w:pPr>
              <w:spacing w:line="276" w:lineRule="auto"/>
              <w:rPr>
                <w:b/>
              </w:rPr>
            </w:pPr>
            <w:r w:rsidRPr="006306D5">
              <w:rPr>
                <w:b/>
              </w:rPr>
              <w:t xml:space="preserve">PROBABILIDADE: </w:t>
            </w:r>
          </w:p>
        </w:tc>
        <w:tc>
          <w:tcPr>
            <w:tcW w:w="1699" w:type="dxa"/>
            <w:shd w:val="clear" w:color="auto" w:fill="auto"/>
          </w:tcPr>
          <w:p w14:paraId="146EF6EA" w14:textId="77777777" w:rsidR="006306D5" w:rsidRPr="006306D5" w:rsidRDefault="006306D5" w:rsidP="006306D5">
            <w:pPr>
              <w:spacing w:line="276" w:lineRule="auto"/>
            </w:pPr>
            <w:proofErr w:type="gramStart"/>
            <w:r w:rsidRPr="006306D5">
              <w:t xml:space="preserve">( </w:t>
            </w:r>
            <w:proofErr w:type="gramEnd"/>
            <w:r w:rsidRPr="006306D5">
              <w:rPr>
                <w:b/>
              </w:rPr>
              <w:t>X</w:t>
            </w:r>
            <w:r w:rsidRPr="006306D5">
              <w:t xml:space="preserve"> ) Baixa</w:t>
            </w:r>
          </w:p>
        </w:tc>
        <w:tc>
          <w:tcPr>
            <w:tcW w:w="1699" w:type="dxa"/>
            <w:shd w:val="clear" w:color="auto" w:fill="auto"/>
          </w:tcPr>
          <w:p w14:paraId="00032124" w14:textId="77777777" w:rsidR="006306D5" w:rsidRPr="006306D5" w:rsidRDefault="006306D5" w:rsidP="006306D5">
            <w:pPr>
              <w:spacing w:line="276" w:lineRule="auto"/>
            </w:pPr>
            <w:proofErr w:type="gramStart"/>
            <w:r w:rsidRPr="006306D5">
              <w:t xml:space="preserve">(     </w:t>
            </w:r>
            <w:proofErr w:type="gramEnd"/>
            <w:r w:rsidRPr="006306D5">
              <w:t>) Média</w:t>
            </w:r>
          </w:p>
        </w:tc>
        <w:tc>
          <w:tcPr>
            <w:tcW w:w="1699" w:type="dxa"/>
            <w:shd w:val="clear" w:color="auto" w:fill="auto"/>
          </w:tcPr>
          <w:p w14:paraId="131B030D" w14:textId="77777777" w:rsidR="006306D5" w:rsidRPr="006306D5" w:rsidRDefault="006306D5" w:rsidP="006306D5">
            <w:pPr>
              <w:spacing w:line="276" w:lineRule="auto"/>
            </w:pPr>
            <w:proofErr w:type="gramStart"/>
            <w:r w:rsidRPr="006306D5">
              <w:t xml:space="preserve">(     </w:t>
            </w:r>
            <w:proofErr w:type="gramEnd"/>
            <w:r w:rsidRPr="006306D5">
              <w:t>) Alta</w:t>
            </w:r>
          </w:p>
        </w:tc>
      </w:tr>
      <w:tr w:rsidR="006306D5" w:rsidRPr="006306D5" w14:paraId="34841FAC" w14:textId="77777777" w:rsidTr="006D3973">
        <w:tc>
          <w:tcPr>
            <w:tcW w:w="3397" w:type="dxa"/>
            <w:gridSpan w:val="2"/>
            <w:tcBorders>
              <w:top w:val="single" w:sz="4" w:space="0" w:color="auto"/>
              <w:bottom w:val="single" w:sz="4" w:space="0" w:color="auto"/>
            </w:tcBorders>
            <w:shd w:val="clear" w:color="auto" w:fill="A6A6A6"/>
          </w:tcPr>
          <w:p w14:paraId="4A043232" w14:textId="77777777" w:rsidR="006306D5" w:rsidRPr="006306D5" w:rsidRDefault="006306D5" w:rsidP="006306D5">
            <w:pPr>
              <w:spacing w:line="276" w:lineRule="auto"/>
              <w:rPr>
                <w:b/>
              </w:rPr>
            </w:pPr>
            <w:r w:rsidRPr="006306D5">
              <w:rPr>
                <w:b/>
              </w:rPr>
              <w:t>IMPACTO:</w:t>
            </w:r>
          </w:p>
        </w:tc>
        <w:tc>
          <w:tcPr>
            <w:tcW w:w="1699" w:type="dxa"/>
            <w:shd w:val="clear" w:color="auto" w:fill="auto"/>
          </w:tcPr>
          <w:p w14:paraId="1E068D6F" w14:textId="77777777" w:rsidR="006306D5" w:rsidRPr="006306D5" w:rsidRDefault="006306D5" w:rsidP="006306D5">
            <w:pPr>
              <w:spacing w:line="276" w:lineRule="auto"/>
            </w:pPr>
            <w:proofErr w:type="gramStart"/>
            <w:r w:rsidRPr="006306D5">
              <w:t xml:space="preserve">(     </w:t>
            </w:r>
            <w:proofErr w:type="gramEnd"/>
            <w:r w:rsidRPr="006306D5">
              <w:t>) Baixa</w:t>
            </w:r>
          </w:p>
        </w:tc>
        <w:tc>
          <w:tcPr>
            <w:tcW w:w="1699" w:type="dxa"/>
            <w:shd w:val="clear" w:color="auto" w:fill="auto"/>
          </w:tcPr>
          <w:p w14:paraId="7C6C8E46" w14:textId="77777777" w:rsidR="006306D5" w:rsidRPr="006306D5" w:rsidRDefault="006306D5" w:rsidP="006306D5">
            <w:pPr>
              <w:spacing w:line="276" w:lineRule="auto"/>
            </w:pPr>
            <w:proofErr w:type="gramStart"/>
            <w:r w:rsidRPr="006306D5">
              <w:t xml:space="preserve">(     </w:t>
            </w:r>
            <w:proofErr w:type="gramEnd"/>
            <w:r w:rsidRPr="006306D5">
              <w:t>) Média</w:t>
            </w:r>
          </w:p>
        </w:tc>
        <w:tc>
          <w:tcPr>
            <w:tcW w:w="1699" w:type="dxa"/>
            <w:shd w:val="clear" w:color="auto" w:fill="auto"/>
          </w:tcPr>
          <w:p w14:paraId="6B9B010C" w14:textId="77777777" w:rsidR="006306D5" w:rsidRPr="006306D5" w:rsidRDefault="006306D5" w:rsidP="006306D5">
            <w:pPr>
              <w:spacing w:line="276" w:lineRule="auto"/>
            </w:pPr>
            <w:proofErr w:type="gramStart"/>
            <w:r w:rsidRPr="006306D5">
              <w:t xml:space="preserve">( </w:t>
            </w:r>
            <w:proofErr w:type="gramEnd"/>
            <w:r w:rsidRPr="006306D5">
              <w:rPr>
                <w:b/>
              </w:rPr>
              <w:t>X</w:t>
            </w:r>
            <w:r w:rsidRPr="006306D5">
              <w:t xml:space="preserve"> ) Alta</w:t>
            </w:r>
          </w:p>
        </w:tc>
      </w:tr>
      <w:tr w:rsidR="006306D5" w:rsidRPr="006306D5" w14:paraId="59D79A89" w14:textId="77777777" w:rsidTr="006D3973">
        <w:tc>
          <w:tcPr>
            <w:tcW w:w="846" w:type="dxa"/>
            <w:shd w:val="clear" w:color="auto" w:fill="A6A6A6"/>
          </w:tcPr>
          <w:p w14:paraId="4BBFDC21" w14:textId="77777777" w:rsidR="006306D5" w:rsidRPr="006306D5" w:rsidRDefault="006306D5" w:rsidP="006306D5">
            <w:pPr>
              <w:spacing w:line="276" w:lineRule="auto"/>
              <w:rPr>
                <w:b/>
              </w:rPr>
            </w:pPr>
            <w:r w:rsidRPr="006306D5">
              <w:rPr>
                <w:b/>
              </w:rPr>
              <w:t>Id.</w:t>
            </w:r>
          </w:p>
        </w:tc>
        <w:tc>
          <w:tcPr>
            <w:tcW w:w="7648" w:type="dxa"/>
            <w:gridSpan w:val="4"/>
            <w:shd w:val="clear" w:color="auto" w:fill="A6A6A6"/>
          </w:tcPr>
          <w:p w14:paraId="1A6CC53E" w14:textId="77777777" w:rsidR="006306D5" w:rsidRPr="006306D5" w:rsidRDefault="006306D5" w:rsidP="006306D5">
            <w:pPr>
              <w:spacing w:line="276" w:lineRule="auto"/>
              <w:rPr>
                <w:b/>
              </w:rPr>
            </w:pPr>
            <w:r w:rsidRPr="006306D5">
              <w:rPr>
                <w:b/>
              </w:rPr>
              <w:t>Dano</w:t>
            </w:r>
          </w:p>
        </w:tc>
      </w:tr>
      <w:tr w:rsidR="006306D5" w:rsidRPr="006306D5" w14:paraId="580345D3" w14:textId="77777777" w:rsidTr="006D3973">
        <w:tc>
          <w:tcPr>
            <w:tcW w:w="846" w:type="dxa"/>
            <w:shd w:val="clear" w:color="auto" w:fill="auto"/>
          </w:tcPr>
          <w:p w14:paraId="3F5070C2" w14:textId="77777777" w:rsidR="006306D5" w:rsidRPr="006306D5" w:rsidRDefault="006306D5" w:rsidP="006306D5">
            <w:pPr>
              <w:spacing w:line="276" w:lineRule="auto"/>
              <w:rPr>
                <w:b/>
              </w:rPr>
            </w:pPr>
            <w:r w:rsidRPr="006306D5">
              <w:rPr>
                <w:b/>
              </w:rPr>
              <w:t>1.</w:t>
            </w:r>
          </w:p>
        </w:tc>
        <w:tc>
          <w:tcPr>
            <w:tcW w:w="7648" w:type="dxa"/>
            <w:gridSpan w:val="4"/>
            <w:shd w:val="clear" w:color="auto" w:fill="auto"/>
          </w:tcPr>
          <w:p w14:paraId="0C02870A" w14:textId="77777777" w:rsidR="006306D5" w:rsidRPr="006306D5" w:rsidRDefault="006306D5" w:rsidP="006306D5">
            <w:pPr>
              <w:spacing w:line="276" w:lineRule="auto"/>
            </w:pPr>
            <w:r w:rsidRPr="006306D5">
              <w:t>Licitação Deserta ou pouca probabilidade de negociação de valores acima do determinado na Pesquisa de Mercado.</w:t>
            </w:r>
          </w:p>
        </w:tc>
      </w:tr>
      <w:tr w:rsidR="006306D5" w:rsidRPr="006306D5" w14:paraId="652DEE90" w14:textId="77777777" w:rsidTr="006D3973">
        <w:tc>
          <w:tcPr>
            <w:tcW w:w="846" w:type="dxa"/>
            <w:shd w:val="clear" w:color="auto" w:fill="A6A6A6"/>
          </w:tcPr>
          <w:p w14:paraId="109A9C87" w14:textId="77777777" w:rsidR="006306D5" w:rsidRPr="006306D5" w:rsidRDefault="006306D5" w:rsidP="006306D5">
            <w:pPr>
              <w:spacing w:line="276" w:lineRule="auto"/>
              <w:rPr>
                <w:b/>
              </w:rPr>
            </w:pPr>
            <w:r w:rsidRPr="006306D5">
              <w:rPr>
                <w:b/>
              </w:rPr>
              <w:t>Id</w:t>
            </w:r>
          </w:p>
        </w:tc>
        <w:tc>
          <w:tcPr>
            <w:tcW w:w="4250" w:type="dxa"/>
            <w:gridSpan w:val="2"/>
            <w:shd w:val="clear" w:color="auto" w:fill="A6A6A6"/>
          </w:tcPr>
          <w:p w14:paraId="16739799" w14:textId="77777777" w:rsidR="006306D5" w:rsidRPr="006306D5" w:rsidRDefault="006306D5" w:rsidP="006306D5">
            <w:pPr>
              <w:spacing w:line="276" w:lineRule="auto"/>
              <w:rPr>
                <w:b/>
              </w:rPr>
            </w:pPr>
            <w:r w:rsidRPr="006306D5">
              <w:rPr>
                <w:b/>
              </w:rPr>
              <w:t>Ação Preventiva</w:t>
            </w:r>
          </w:p>
        </w:tc>
        <w:tc>
          <w:tcPr>
            <w:tcW w:w="3398" w:type="dxa"/>
            <w:gridSpan w:val="2"/>
            <w:shd w:val="clear" w:color="auto" w:fill="A6A6A6"/>
          </w:tcPr>
          <w:p w14:paraId="6B8B9708" w14:textId="77777777" w:rsidR="006306D5" w:rsidRPr="006306D5" w:rsidRDefault="006306D5" w:rsidP="006306D5">
            <w:pPr>
              <w:spacing w:line="276" w:lineRule="auto"/>
              <w:rPr>
                <w:b/>
              </w:rPr>
            </w:pPr>
            <w:r w:rsidRPr="006306D5">
              <w:rPr>
                <w:b/>
              </w:rPr>
              <w:t>Responsável</w:t>
            </w:r>
          </w:p>
        </w:tc>
      </w:tr>
      <w:tr w:rsidR="006306D5" w:rsidRPr="006306D5" w14:paraId="5431899E" w14:textId="77777777" w:rsidTr="006D3973">
        <w:tc>
          <w:tcPr>
            <w:tcW w:w="846" w:type="dxa"/>
            <w:shd w:val="clear" w:color="auto" w:fill="auto"/>
          </w:tcPr>
          <w:p w14:paraId="2E25F071" w14:textId="77777777" w:rsidR="006306D5" w:rsidRPr="006306D5" w:rsidRDefault="006306D5" w:rsidP="006306D5">
            <w:pPr>
              <w:spacing w:line="276" w:lineRule="auto"/>
              <w:rPr>
                <w:b/>
              </w:rPr>
            </w:pPr>
            <w:r w:rsidRPr="006306D5">
              <w:rPr>
                <w:b/>
              </w:rPr>
              <w:t>1.</w:t>
            </w:r>
          </w:p>
        </w:tc>
        <w:tc>
          <w:tcPr>
            <w:tcW w:w="4250" w:type="dxa"/>
            <w:gridSpan w:val="2"/>
            <w:shd w:val="clear" w:color="auto" w:fill="auto"/>
          </w:tcPr>
          <w:p w14:paraId="0085E8A2" w14:textId="77777777" w:rsidR="006306D5" w:rsidRPr="006306D5" w:rsidRDefault="006306D5" w:rsidP="006306D5">
            <w:pPr>
              <w:spacing w:line="276" w:lineRule="auto"/>
              <w:jc w:val="both"/>
            </w:pPr>
            <w:r w:rsidRPr="006306D5">
              <w:t>Elaborar pesquisas de preços com orçamentos que representem a realidade atual utilizando meios confiáveis.</w:t>
            </w:r>
          </w:p>
        </w:tc>
        <w:tc>
          <w:tcPr>
            <w:tcW w:w="3398" w:type="dxa"/>
            <w:gridSpan w:val="2"/>
            <w:shd w:val="clear" w:color="auto" w:fill="auto"/>
          </w:tcPr>
          <w:p w14:paraId="2C3A5091" w14:textId="77777777" w:rsidR="006306D5" w:rsidRPr="006306D5" w:rsidRDefault="006306D5" w:rsidP="006306D5">
            <w:pPr>
              <w:spacing w:line="276" w:lineRule="auto"/>
            </w:pPr>
            <w:r w:rsidRPr="006306D5">
              <w:t>DLP, através do Setor de Pesquisa de Mercado.</w:t>
            </w:r>
          </w:p>
        </w:tc>
      </w:tr>
      <w:tr w:rsidR="006306D5" w:rsidRPr="006306D5" w14:paraId="2E640111" w14:textId="77777777" w:rsidTr="006D3973">
        <w:tc>
          <w:tcPr>
            <w:tcW w:w="846" w:type="dxa"/>
            <w:shd w:val="clear" w:color="auto" w:fill="A6A6A6"/>
          </w:tcPr>
          <w:p w14:paraId="0B79478F" w14:textId="77777777" w:rsidR="006306D5" w:rsidRPr="006306D5" w:rsidRDefault="006306D5" w:rsidP="006306D5">
            <w:pPr>
              <w:spacing w:line="276" w:lineRule="auto"/>
              <w:rPr>
                <w:b/>
              </w:rPr>
            </w:pPr>
            <w:r w:rsidRPr="006306D5">
              <w:rPr>
                <w:b/>
              </w:rPr>
              <w:t>Id</w:t>
            </w:r>
          </w:p>
        </w:tc>
        <w:tc>
          <w:tcPr>
            <w:tcW w:w="4250" w:type="dxa"/>
            <w:gridSpan w:val="2"/>
            <w:shd w:val="clear" w:color="auto" w:fill="A6A6A6"/>
          </w:tcPr>
          <w:p w14:paraId="46BAE9F4" w14:textId="77777777" w:rsidR="006306D5" w:rsidRPr="006306D5" w:rsidRDefault="006306D5" w:rsidP="006306D5">
            <w:pPr>
              <w:spacing w:line="276" w:lineRule="auto"/>
              <w:rPr>
                <w:b/>
              </w:rPr>
            </w:pPr>
            <w:r w:rsidRPr="006306D5">
              <w:rPr>
                <w:b/>
              </w:rPr>
              <w:t>Ação de Contingência</w:t>
            </w:r>
          </w:p>
        </w:tc>
        <w:tc>
          <w:tcPr>
            <w:tcW w:w="3398" w:type="dxa"/>
            <w:gridSpan w:val="2"/>
            <w:shd w:val="clear" w:color="auto" w:fill="A6A6A6"/>
          </w:tcPr>
          <w:p w14:paraId="0BAE078A" w14:textId="77777777" w:rsidR="006306D5" w:rsidRPr="006306D5" w:rsidRDefault="006306D5" w:rsidP="006306D5">
            <w:pPr>
              <w:spacing w:line="276" w:lineRule="auto"/>
              <w:rPr>
                <w:b/>
              </w:rPr>
            </w:pPr>
            <w:r w:rsidRPr="006306D5">
              <w:rPr>
                <w:b/>
              </w:rPr>
              <w:t>Responsável</w:t>
            </w:r>
          </w:p>
        </w:tc>
      </w:tr>
      <w:tr w:rsidR="006306D5" w:rsidRPr="006306D5" w14:paraId="4720E9CB" w14:textId="77777777" w:rsidTr="006D3973">
        <w:trPr>
          <w:trHeight w:val="256"/>
        </w:trPr>
        <w:tc>
          <w:tcPr>
            <w:tcW w:w="846" w:type="dxa"/>
            <w:shd w:val="clear" w:color="auto" w:fill="auto"/>
          </w:tcPr>
          <w:p w14:paraId="4D89AB0A" w14:textId="77777777" w:rsidR="006306D5" w:rsidRPr="006306D5" w:rsidRDefault="006306D5" w:rsidP="006306D5">
            <w:pPr>
              <w:spacing w:line="276" w:lineRule="auto"/>
              <w:rPr>
                <w:b/>
              </w:rPr>
            </w:pPr>
            <w:r w:rsidRPr="006306D5">
              <w:rPr>
                <w:b/>
              </w:rPr>
              <w:t>1.</w:t>
            </w:r>
          </w:p>
        </w:tc>
        <w:tc>
          <w:tcPr>
            <w:tcW w:w="4250" w:type="dxa"/>
            <w:gridSpan w:val="2"/>
            <w:shd w:val="clear" w:color="auto" w:fill="auto"/>
          </w:tcPr>
          <w:p w14:paraId="35736B83" w14:textId="77777777" w:rsidR="006306D5" w:rsidRPr="006306D5" w:rsidRDefault="006306D5" w:rsidP="006306D5">
            <w:pPr>
              <w:spacing w:line="276" w:lineRule="auto"/>
            </w:pPr>
            <w:r w:rsidRPr="006306D5">
              <w:t>Com o valor já dentro da realidade de mercado, procede com publicação do pregão.</w:t>
            </w:r>
          </w:p>
        </w:tc>
        <w:tc>
          <w:tcPr>
            <w:tcW w:w="3398" w:type="dxa"/>
            <w:gridSpan w:val="2"/>
            <w:shd w:val="clear" w:color="auto" w:fill="auto"/>
          </w:tcPr>
          <w:p w14:paraId="27F04201" w14:textId="77777777" w:rsidR="006306D5" w:rsidRPr="006306D5" w:rsidRDefault="006306D5" w:rsidP="006306D5">
            <w:pPr>
              <w:spacing w:line="276" w:lineRule="auto"/>
            </w:pPr>
            <w:r w:rsidRPr="006306D5">
              <w:t>DLP, através do Setor de pregão.</w:t>
            </w:r>
          </w:p>
        </w:tc>
      </w:tr>
    </w:tbl>
    <w:p w14:paraId="54B5EAE2" w14:textId="77777777" w:rsidR="006306D5" w:rsidRPr="006306D5" w:rsidRDefault="006306D5" w:rsidP="006306D5">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427E8AA3" w14:textId="77777777" w:rsidTr="006D3973">
        <w:trPr>
          <w:trHeight w:val="424"/>
        </w:trPr>
        <w:tc>
          <w:tcPr>
            <w:tcW w:w="8494" w:type="dxa"/>
            <w:gridSpan w:val="5"/>
            <w:shd w:val="clear" w:color="auto" w:fill="808080"/>
          </w:tcPr>
          <w:p w14:paraId="6200CDA5" w14:textId="77777777" w:rsidR="006306D5" w:rsidRPr="006306D5" w:rsidRDefault="006306D5" w:rsidP="006306D5">
            <w:pPr>
              <w:spacing w:line="276" w:lineRule="auto"/>
              <w:contextualSpacing/>
              <w:jc w:val="center"/>
              <w:rPr>
                <w:b/>
              </w:rPr>
            </w:pPr>
          </w:p>
          <w:p w14:paraId="53DE2236" w14:textId="77777777" w:rsidR="006306D5" w:rsidRPr="006306D5" w:rsidRDefault="006306D5" w:rsidP="006306D5">
            <w:pPr>
              <w:spacing w:line="276" w:lineRule="auto"/>
              <w:contextualSpacing/>
              <w:jc w:val="center"/>
              <w:rPr>
                <w:b/>
              </w:rPr>
            </w:pPr>
            <w:r w:rsidRPr="006306D5">
              <w:rPr>
                <w:b/>
              </w:rPr>
              <w:t>RISCO 02</w:t>
            </w:r>
          </w:p>
          <w:p w14:paraId="0BD34158" w14:textId="77777777" w:rsidR="006306D5" w:rsidRPr="006306D5" w:rsidRDefault="006306D5" w:rsidP="006306D5">
            <w:pPr>
              <w:spacing w:line="276" w:lineRule="auto"/>
              <w:contextualSpacing/>
              <w:jc w:val="center"/>
              <w:rPr>
                <w:b/>
              </w:rPr>
            </w:pPr>
          </w:p>
        </w:tc>
      </w:tr>
      <w:tr w:rsidR="006306D5" w:rsidRPr="006306D5" w14:paraId="68CD2841" w14:textId="77777777" w:rsidTr="006D3973">
        <w:tc>
          <w:tcPr>
            <w:tcW w:w="3397" w:type="dxa"/>
            <w:gridSpan w:val="2"/>
            <w:vMerge w:val="restart"/>
            <w:tcBorders>
              <w:top w:val="single" w:sz="4" w:space="0" w:color="auto"/>
              <w:bottom w:val="single" w:sz="4" w:space="0" w:color="auto"/>
            </w:tcBorders>
            <w:shd w:val="clear" w:color="auto" w:fill="A6A6A6"/>
          </w:tcPr>
          <w:p w14:paraId="0B995580" w14:textId="77777777" w:rsidR="006306D5" w:rsidRPr="006306D5" w:rsidRDefault="006306D5" w:rsidP="006306D5">
            <w:pPr>
              <w:spacing w:line="276" w:lineRule="auto"/>
              <w:rPr>
                <w:b/>
              </w:rPr>
            </w:pPr>
            <w:r w:rsidRPr="006306D5">
              <w:rPr>
                <w:b/>
              </w:rPr>
              <w:t xml:space="preserve">PROBABILIDADE: </w:t>
            </w:r>
          </w:p>
          <w:p w14:paraId="1471D184" w14:textId="77777777" w:rsidR="006306D5" w:rsidRPr="006306D5" w:rsidRDefault="006306D5" w:rsidP="006306D5">
            <w:pPr>
              <w:spacing w:line="276" w:lineRule="auto"/>
              <w:rPr>
                <w:b/>
              </w:rPr>
            </w:pPr>
            <w:r w:rsidRPr="006306D5">
              <w:rPr>
                <w:b/>
              </w:rPr>
              <w:t>IMPACTO:</w:t>
            </w:r>
          </w:p>
        </w:tc>
        <w:tc>
          <w:tcPr>
            <w:tcW w:w="1699" w:type="dxa"/>
            <w:shd w:val="clear" w:color="auto" w:fill="auto"/>
          </w:tcPr>
          <w:p w14:paraId="6D7F6967" w14:textId="77777777" w:rsidR="006306D5" w:rsidRPr="006306D5" w:rsidRDefault="006306D5" w:rsidP="006306D5">
            <w:pPr>
              <w:spacing w:line="276" w:lineRule="auto"/>
            </w:pPr>
            <w:proofErr w:type="gramStart"/>
            <w:r w:rsidRPr="006306D5">
              <w:t xml:space="preserve">( </w:t>
            </w:r>
            <w:proofErr w:type="gramEnd"/>
            <w:r w:rsidRPr="006306D5">
              <w:rPr>
                <w:b/>
              </w:rPr>
              <w:t>X</w:t>
            </w:r>
            <w:r w:rsidRPr="006306D5">
              <w:t xml:space="preserve"> ) Baixa</w:t>
            </w:r>
          </w:p>
        </w:tc>
        <w:tc>
          <w:tcPr>
            <w:tcW w:w="1699" w:type="dxa"/>
            <w:shd w:val="clear" w:color="auto" w:fill="auto"/>
          </w:tcPr>
          <w:p w14:paraId="4BFB73F3" w14:textId="77777777" w:rsidR="006306D5" w:rsidRPr="006306D5" w:rsidRDefault="006306D5" w:rsidP="006306D5">
            <w:pPr>
              <w:spacing w:line="276" w:lineRule="auto"/>
            </w:pPr>
            <w:proofErr w:type="gramStart"/>
            <w:r w:rsidRPr="006306D5">
              <w:t xml:space="preserve">(     </w:t>
            </w:r>
            <w:proofErr w:type="gramEnd"/>
            <w:r w:rsidRPr="006306D5">
              <w:t>) Média</w:t>
            </w:r>
          </w:p>
        </w:tc>
        <w:tc>
          <w:tcPr>
            <w:tcW w:w="1699" w:type="dxa"/>
            <w:shd w:val="clear" w:color="auto" w:fill="auto"/>
          </w:tcPr>
          <w:p w14:paraId="089C21E6" w14:textId="77777777" w:rsidR="006306D5" w:rsidRPr="006306D5" w:rsidRDefault="006306D5" w:rsidP="006306D5">
            <w:pPr>
              <w:spacing w:line="276" w:lineRule="auto"/>
            </w:pPr>
            <w:proofErr w:type="gramStart"/>
            <w:r w:rsidRPr="006306D5">
              <w:t xml:space="preserve">(     </w:t>
            </w:r>
            <w:proofErr w:type="gramEnd"/>
            <w:r w:rsidRPr="006306D5">
              <w:t>) Alta</w:t>
            </w:r>
          </w:p>
        </w:tc>
      </w:tr>
      <w:tr w:rsidR="006306D5" w:rsidRPr="006306D5" w14:paraId="2352AD22" w14:textId="77777777" w:rsidTr="006D3973">
        <w:tc>
          <w:tcPr>
            <w:tcW w:w="3397" w:type="dxa"/>
            <w:gridSpan w:val="2"/>
            <w:vMerge/>
            <w:tcBorders>
              <w:top w:val="single" w:sz="4" w:space="0" w:color="auto"/>
              <w:bottom w:val="single" w:sz="4" w:space="0" w:color="auto"/>
            </w:tcBorders>
            <w:shd w:val="clear" w:color="auto" w:fill="A6A6A6"/>
          </w:tcPr>
          <w:p w14:paraId="218E2C31" w14:textId="77777777" w:rsidR="006306D5" w:rsidRPr="006306D5" w:rsidRDefault="006306D5" w:rsidP="006306D5">
            <w:pPr>
              <w:spacing w:line="276" w:lineRule="auto"/>
              <w:rPr>
                <w:b/>
              </w:rPr>
            </w:pPr>
          </w:p>
        </w:tc>
        <w:tc>
          <w:tcPr>
            <w:tcW w:w="1699" w:type="dxa"/>
            <w:shd w:val="clear" w:color="auto" w:fill="auto"/>
          </w:tcPr>
          <w:p w14:paraId="664220D3" w14:textId="77777777" w:rsidR="006306D5" w:rsidRPr="006306D5" w:rsidRDefault="006306D5" w:rsidP="006306D5">
            <w:pPr>
              <w:spacing w:line="276" w:lineRule="auto"/>
            </w:pPr>
            <w:proofErr w:type="gramStart"/>
            <w:r w:rsidRPr="006306D5">
              <w:t xml:space="preserve">(     </w:t>
            </w:r>
            <w:proofErr w:type="gramEnd"/>
            <w:r w:rsidRPr="006306D5">
              <w:t>) Baixa</w:t>
            </w:r>
          </w:p>
        </w:tc>
        <w:tc>
          <w:tcPr>
            <w:tcW w:w="1699" w:type="dxa"/>
            <w:shd w:val="clear" w:color="auto" w:fill="auto"/>
          </w:tcPr>
          <w:p w14:paraId="11F2345E" w14:textId="77777777" w:rsidR="006306D5" w:rsidRPr="006306D5" w:rsidRDefault="006306D5" w:rsidP="006306D5">
            <w:pPr>
              <w:spacing w:line="276" w:lineRule="auto"/>
            </w:pPr>
            <w:proofErr w:type="gramStart"/>
            <w:r w:rsidRPr="006306D5">
              <w:t xml:space="preserve">(     </w:t>
            </w:r>
            <w:proofErr w:type="gramEnd"/>
            <w:r w:rsidRPr="006306D5">
              <w:t>) Média</w:t>
            </w:r>
          </w:p>
        </w:tc>
        <w:tc>
          <w:tcPr>
            <w:tcW w:w="1699" w:type="dxa"/>
            <w:shd w:val="clear" w:color="auto" w:fill="auto"/>
          </w:tcPr>
          <w:p w14:paraId="13CFBB57" w14:textId="77777777" w:rsidR="006306D5" w:rsidRPr="006306D5" w:rsidRDefault="006306D5" w:rsidP="006306D5">
            <w:pPr>
              <w:spacing w:line="276" w:lineRule="auto"/>
            </w:pPr>
            <w:proofErr w:type="gramStart"/>
            <w:r w:rsidRPr="006306D5">
              <w:t xml:space="preserve">( </w:t>
            </w:r>
            <w:proofErr w:type="gramEnd"/>
            <w:r w:rsidRPr="006306D5">
              <w:rPr>
                <w:b/>
              </w:rPr>
              <w:t>X</w:t>
            </w:r>
            <w:r w:rsidRPr="006306D5">
              <w:t xml:space="preserve"> ) Alta</w:t>
            </w:r>
          </w:p>
        </w:tc>
      </w:tr>
      <w:tr w:rsidR="006306D5" w:rsidRPr="006306D5" w14:paraId="1CB662DA" w14:textId="77777777" w:rsidTr="006D3973">
        <w:tc>
          <w:tcPr>
            <w:tcW w:w="846" w:type="dxa"/>
            <w:shd w:val="clear" w:color="auto" w:fill="A6A6A6"/>
          </w:tcPr>
          <w:p w14:paraId="35C8B17E" w14:textId="77777777" w:rsidR="006306D5" w:rsidRPr="006306D5" w:rsidRDefault="006306D5" w:rsidP="006306D5">
            <w:pPr>
              <w:spacing w:line="276" w:lineRule="auto"/>
              <w:rPr>
                <w:b/>
              </w:rPr>
            </w:pPr>
            <w:r w:rsidRPr="006306D5">
              <w:rPr>
                <w:b/>
              </w:rPr>
              <w:t>Id.</w:t>
            </w:r>
          </w:p>
        </w:tc>
        <w:tc>
          <w:tcPr>
            <w:tcW w:w="7648" w:type="dxa"/>
            <w:gridSpan w:val="4"/>
            <w:shd w:val="clear" w:color="auto" w:fill="A6A6A6"/>
          </w:tcPr>
          <w:p w14:paraId="6F4DF4D4" w14:textId="77777777" w:rsidR="006306D5" w:rsidRPr="006306D5" w:rsidRDefault="006306D5" w:rsidP="006306D5">
            <w:pPr>
              <w:spacing w:line="276" w:lineRule="auto"/>
              <w:rPr>
                <w:b/>
              </w:rPr>
            </w:pPr>
            <w:r w:rsidRPr="006306D5">
              <w:rPr>
                <w:b/>
              </w:rPr>
              <w:t>Dano</w:t>
            </w:r>
          </w:p>
        </w:tc>
      </w:tr>
      <w:tr w:rsidR="006306D5" w:rsidRPr="006306D5" w14:paraId="054F3C3E" w14:textId="77777777" w:rsidTr="006D3973">
        <w:tc>
          <w:tcPr>
            <w:tcW w:w="846" w:type="dxa"/>
            <w:shd w:val="clear" w:color="auto" w:fill="auto"/>
          </w:tcPr>
          <w:p w14:paraId="1BFB0629" w14:textId="77777777" w:rsidR="006306D5" w:rsidRPr="006306D5" w:rsidRDefault="006306D5" w:rsidP="006306D5">
            <w:pPr>
              <w:spacing w:line="276" w:lineRule="auto"/>
              <w:rPr>
                <w:b/>
              </w:rPr>
            </w:pPr>
            <w:r w:rsidRPr="006306D5">
              <w:rPr>
                <w:b/>
              </w:rPr>
              <w:t>1.</w:t>
            </w:r>
          </w:p>
        </w:tc>
        <w:tc>
          <w:tcPr>
            <w:tcW w:w="7648" w:type="dxa"/>
            <w:gridSpan w:val="4"/>
            <w:shd w:val="clear" w:color="auto" w:fill="auto"/>
          </w:tcPr>
          <w:p w14:paraId="082818E2" w14:textId="77777777" w:rsidR="006306D5" w:rsidRPr="006306D5" w:rsidRDefault="006306D5" w:rsidP="006306D5">
            <w:pPr>
              <w:spacing w:line="276" w:lineRule="auto"/>
            </w:pPr>
            <w:r w:rsidRPr="006306D5">
              <w:t xml:space="preserve">Requisito/especificação da contratação que possam ser erroneamente </w:t>
            </w:r>
            <w:r w:rsidRPr="006306D5">
              <w:lastRenderedPageBreak/>
              <w:t>interpretados pelos licitantes</w:t>
            </w:r>
          </w:p>
        </w:tc>
      </w:tr>
      <w:tr w:rsidR="006306D5" w:rsidRPr="006306D5" w14:paraId="1D542CD9" w14:textId="77777777" w:rsidTr="006D3973">
        <w:tc>
          <w:tcPr>
            <w:tcW w:w="846" w:type="dxa"/>
            <w:shd w:val="clear" w:color="auto" w:fill="A6A6A6"/>
          </w:tcPr>
          <w:p w14:paraId="4BC6DB75" w14:textId="77777777" w:rsidR="006306D5" w:rsidRPr="006306D5" w:rsidRDefault="006306D5" w:rsidP="006306D5">
            <w:pPr>
              <w:spacing w:line="276" w:lineRule="auto"/>
              <w:rPr>
                <w:b/>
              </w:rPr>
            </w:pPr>
            <w:r w:rsidRPr="006306D5">
              <w:rPr>
                <w:b/>
              </w:rPr>
              <w:lastRenderedPageBreak/>
              <w:t>Id</w:t>
            </w:r>
          </w:p>
        </w:tc>
        <w:tc>
          <w:tcPr>
            <w:tcW w:w="4250" w:type="dxa"/>
            <w:gridSpan w:val="2"/>
            <w:shd w:val="clear" w:color="auto" w:fill="A6A6A6"/>
          </w:tcPr>
          <w:p w14:paraId="26DDF58A" w14:textId="77777777" w:rsidR="006306D5" w:rsidRPr="006306D5" w:rsidRDefault="006306D5" w:rsidP="006306D5">
            <w:pPr>
              <w:spacing w:line="276" w:lineRule="auto"/>
              <w:rPr>
                <w:b/>
              </w:rPr>
            </w:pPr>
            <w:r w:rsidRPr="006306D5">
              <w:rPr>
                <w:b/>
              </w:rPr>
              <w:t>Ação Preventiva</w:t>
            </w:r>
          </w:p>
        </w:tc>
        <w:tc>
          <w:tcPr>
            <w:tcW w:w="3398" w:type="dxa"/>
            <w:gridSpan w:val="2"/>
            <w:shd w:val="clear" w:color="auto" w:fill="A6A6A6"/>
          </w:tcPr>
          <w:p w14:paraId="2C218766" w14:textId="77777777" w:rsidR="006306D5" w:rsidRPr="006306D5" w:rsidRDefault="006306D5" w:rsidP="006306D5">
            <w:pPr>
              <w:spacing w:line="276" w:lineRule="auto"/>
              <w:rPr>
                <w:b/>
              </w:rPr>
            </w:pPr>
            <w:r w:rsidRPr="006306D5">
              <w:rPr>
                <w:b/>
              </w:rPr>
              <w:t>Responsável</w:t>
            </w:r>
          </w:p>
        </w:tc>
      </w:tr>
      <w:tr w:rsidR="006306D5" w:rsidRPr="006306D5" w14:paraId="3AD9227D" w14:textId="77777777" w:rsidTr="006D3973">
        <w:tc>
          <w:tcPr>
            <w:tcW w:w="846" w:type="dxa"/>
            <w:shd w:val="clear" w:color="auto" w:fill="auto"/>
          </w:tcPr>
          <w:p w14:paraId="41493DAD" w14:textId="77777777" w:rsidR="006306D5" w:rsidRPr="006306D5" w:rsidRDefault="006306D5" w:rsidP="006306D5">
            <w:pPr>
              <w:spacing w:line="276" w:lineRule="auto"/>
              <w:rPr>
                <w:b/>
              </w:rPr>
            </w:pPr>
            <w:r w:rsidRPr="006306D5">
              <w:rPr>
                <w:b/>
              </w:rPr>
              <w:t>1.</w:t>
            </w:r>
          </w:p>
        </w:tc>
        <w:tc>
          <w:tcPr>
            <w:tcW w:w="4250" w:type="dxa"/>
            <w:gridSpan w:val="2"/>
            <w:shd w:val="clear" w:color="auto" w:fill="auto"/>
          </w:tcPr>
          <w:p w14:paraId="31CFDC35" w14:textId="77777777" w:rsidR="006306D5" w:rsidRPr="006306D5" w:rsidRDefault="006306D5" w:rsidP="006306D5">
            <w:pPr>
              <w:spacing w:line="276" w:lineRule="auto"/>
              <w:jc w:val="both"/>
            </w:pPr>
            <w:r w:rsidRPr="006306D5">
              <w:t>Elaborar o Termo de Referência de forma clara e concisa e solicitar a visita técnica para maior conhecimento a cerca do objeto pretendido</w:t>
            </w:r>
          </w:p>
        </w:tc>
        <w:tc>
          <w:tcPr>
            <w:tcW w:w="3398" w:type="dxa"/>
            <w:gridSpan w:val="2"/>
            <w:shd w:val="clear" w:color="auto" w:fill="auto"/>
          </w:tcPr>
          <w:p w14:paraId="0E3FA63D" w14:textId="77777777" w:rsidR="006306D5" w:rsidRPr="006306D5" w:rsidRDefault="006306D5" w:rsidP="006306D5">
            <w:pPr>
              <w:spacing w:line="276" w:lineRule="auto"/>
            </w:pPr>
            <w:r w:rsidRPr="006306D5">
              <w:t xml:space="preserve">DLP, através do Setor de Termo de </w:t>
            </w:r>
            <w:proofErr w:type="gramStart"/>
            <w:r w:rsidRPr="006306D5">
              <w:t>Referência</w:t>
            </w:r>
            <w:proofErr w:type="gramEnd"/>
          </w:p>
        </w:tc>
      </w:tr>
      <w:tr w:rsidR="006306D5" w:rsidRPr="006306D5" w14:paraId="413D4846" w14:textId="77777777" w:rsidTr="006D3973">
        <w:tc>
          <w:tcPr>
            <w:tcW w:w="846" w:type="dxa"/>
            <w:shd w:val="clear" w:color="auto" w:fill="A6A6A6"/>
          </w:tcPr>
          <w:p w14:paraId="370CF552" w14:textId="77777777" w:rsidR="006306D5" w:rsidRPr="006306D5" w:rsidRDefault="006306D5" w:rsidP="006306D5">
            <w:pPr>
              <w:spacing w:line="276" w:lineRule="auto"/>
              <w:rPr>
                <w:b/>
              </w:rPr>
            </w:pPr>
            <w:r w:rsidRPr="006306D5">
              <w:rPr>
                <w:b/>
              </w:rPr>
              <w:t>Id</w:t>
            </w:r>
          </w:p>
        </w:tc>
        <w:tc>
          <w:tcPr>
            <w:tcW w:w="4250" w:type="dxa"/>
            <w:gridSpan w:val="2"/>
            <w:shd w:val="clear" w:color="auto" w:fill="A6A6A6"/>
          </w:tcPr>
          <w:p w14:paraId="072C1173" w14:textId="77777777" w:rsidR="006306D5" w:rsidRPr="006306D5" w:rsidRDefault="006306D5" w:rsidP="006306D5">
            <w:pPr>
              <w:spacing w:line="276" w:lineRule="auto"/>
              <w:rPr>
                <w:b/>
              </w:rPr>
            </w:pPr>
            <w:r w:rsidRPr="006306D5">
              <w:rPr>
                <w:b/>
              </w:rPr>
              <w:t>Ação de Contingência</w:t>
            </w:r>
          </w:p>
        </w:tc>
        <w:tc>
          <w:tcPr>
            <w:tcW w:w="3398" w:type="dxa"/>
            <w:gridSpan w:val="2"/>
            <w:shd w:val="clear" w:color="auto" w:fill="A6A6A6"/>
          </w:tcPr>
          <w:p w14:paraId="40A62745" w14:textId="77777777" w:rsidR="006306D5" w:rsidRPr="006306D5" w:rsidRDefault="006306D5" w:rsidP="006306D5">
            <w:pPr>
              <w:spacing w:line="276" w:lineRule="auto"/>
              <w:rPr>
                <w:b/>
              </w:rPr>
            </w:pPr>
            <w:r w:rsidRPr="006306D5">
              <w:rPr>
                <w:b/>
              </w:rPr>
              <w:t>Responsável</w:t>
            </w:r>
          </w:p>
        </w:tc>
      </w:tr>
      <w:tr w:rsidR="006306D5" w:rsidRPr="006306D5" w14:paraId="7BCA446D" w14:textId="77777777" w:rsidTr="006D3973">
        <w:trPr>
          <w:trHeight w:val="256"/>
        </w:trPr>
        <w:tc>
          <w:tcPr>
            <w:tcW w:w="846" w:type="dxa"/>
            <w:shd w:val="clear" w:color="auto" w:fill="auto"/>
          </w:tcPr>
          <w:p w14:paraId="670A86D6" w14:textId="77777777" w:rsidR="006306D5" w:rsidRPr="006306D5" w:rsidRDefault="006306D5" w:rsidP="006306D5">
            <w:pPr>
              <w:spacing w:line="276" w:lineRule="auto"/>
              <w:rPr>
                <w:b/>
              </w:rPr>
            </w:pPr>
            <w:r w:rsidRPr="006306D5">
              <w:rPr>
                <w:b/>
              </w:rPr>
              <w:t>1.</w:t>
            </w:r>
          </w:p>
        </w:tc>
        <w:tc>
          <w:tcPr>
            <w:tcW w:w="4250" w:type="dxa"/>
            <w:gridSpan w:val="2"/>
            <w:shd w:val="clear" w:color="auto" w:fill="auto"/>
          </w:tcPr>
          <w:p w14:paraId="19E39EAE" w14:textId="77777777" w:rsidR="006306D5" w:rsidRPr="006306D5" w:rsidRDefault="006306D5" w:rsidP="006306D5">
            <w:pPr>
              <w:spacing w:line="276" w:lineRule="auto"/>
              <w:jc w:val="both"/>
            </w:pPr>
            <w:r w:rsidRPr="006306D5">
              <w:t>Analisar o Termo de Referência a fim de identificar pontos que possam ser questionados, e ser for necessário encaminhar para alteração por parte do requisitante.</w:t>
            </w:r>
          </w:p>
        </w:tc>
        <w:tc>
          <w:tcPr>
            <w:tcW w:w="3398" w:type="dxa"/>
            <w:gridSpan w:val="2"/>
            <w:shd w:val="clear" w:color="auto" w:fill="auto"/>
          </w:tcPr>
          <w:p w14:paraId="4C4B3202" w14:textId="77777777" w:rsidR="006306D5" w:rsidRPr="006306D5" w:rsidRDefault="006306D5" w:rsidP="006306D5">
            <w:pPr>
              <w:spacing w:line="276" w:lineRule="auto"/>
            </w:pPr>
            <w:r w:rsidRPr="006306D5">
              <w:t>Chefe do Setor de Termo de Referência</w:t>
            </w:r>
          </w:p>
        </w:tc>
      </w:tr>
    </w:tbl>
    <w:p w14:paraId="19AFF14D" w14:textId="77777777" w:rsidR="006306D5" w:rsidRPr="006306D5" w:rsidRDefault="006306D5" w:rsidP="006306D5">
      <w:pPr>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4DAAB079" w14:textId="77777777" w:rsidTr="006D3973">
        <w:tc>
          <w:tcPr>
            <w:tcW w:w="8494" w:type="dxa"/>
            <w:gridSpan w:val="5"/>
            <w:shd w:val="clear" w:color="auto" w:fill="808080"/>
          </w:tcPr>
          <w:p w14:paraId="0DC8D970" w14:textId="77777777" w:rsidR="006306D5" w:rsidRPr="006306D5" w:rsidRDefault="006306D5" w:rsidP="006306D5">
            <w:pPr>
              <w:spacing w:line="276" w:lineRule="auto"/>
              <w:jc w:val="center"/>
              <w:rPr>
                <w:rFonts w:ascii="Garamond" w:hAnsi="Garamond"/>
                <w:b/>
              </w:rPr>
            </w:pPr>
          </w:p>
          <w:p w14:paraId="6D4A5595" w14:textId="77777777" w:rsidR="006306D5" w:rsidRPr="006306D5" w:rsidRDefault="006306D5" w:rsidP="006306D5">
            <w:pPr>
              <w:spacing w:line="276" w:lineRule="auto"/>
              <w:jc w:val="center"/>
              <w:rPr>
                <w:rFonts w:ascii="Garamond" w:hAnsi="Garamond"/>
                <w:b/>
              </w:rPr>
            </w:pPr>
            <w:r w:rsidRPr="006306D5">
              <w:rPr>
                <w:rFonts w:ascii="Garamond" w:hAnsi="Garamond"/>
                <w:b/>
              </w:rPr>
              <w:t>RISCO 03</w:t>
            </w:r>
          </w:p>
          <w:p w14:paraId="57C2224C" w14:textId="77777777" w:rsidR="006306D5" w:rsidRPr="006306D5" w:rsidRDefault="006306D5" w:rsidP="006306D5">
            <w:pPr>
              <w:spacing w:line="276" w:lineRule="auto"/>
              <w:jc w:val="center"/>
              <w:rPr>
                <w:rFonts w:ascii="Garamond" w:hAnsi="Garamond"/>
                <w:b/>
              </w:rPr>
            </w:pPr>
          </w:p>
        </w:tc>
      </w:tr>
      <w:tr w:rsidR="006306D5" w:rsidRPr="006306D5" w14:paraId="445AF611" w14:textId="77777777" w:rsidTr="006D3973">
        <w:tc>
          <w:tcPr>
            <w:tcW w:w="3397" w:type="dxa"/>
            <w:gridSpan w:val="2"/>
            <w:vMerge w:val="restart"/>
            <w:shd w:val="clear" w:color="auto" w:fill="A6A6A6"/>
          </w:tcPr>
          <w:p w14:paraId="2840FD42"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604084A6"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262DAC92"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Baixa</w:t>
            </w:r>
          </w:p>
        </w:tc>
        <w:tc>
          <w:tcPr>
            <w:tcW w:w="1699" w:type="dxa"/>
            <w:shd w:val="clear" w:color="auto" w:fill="auto"/>
          </w:tcPr>
          <w:p w14:paraId="414235D4"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2417E939"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703911D4" w14:textId="77777777" w:rsidTr="006D3973">
        <w:tc>
          <w:tcPr>
            <w:tcW w:w="3397" w:type="dxa"/>
            <w:gridSpan w:val="2"/>
            <w:vMerge/>
            <w:shd w:val="clear" w:color="auto" w:fill="A6A6A6"/>
          </w:tcPr>
          <w:p w14:paraId="709EB327"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134BDC3A"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604C56B0"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6BA691ED"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795C0EB3" w14:textId="77777777" w:rsidTr="006D3973">
        <w:tc>
          <w:tcPr>
            <w:tcW w:w="846" w:type="dxa"/>
            <w:shd w:val="clear" w:color="auto" w:fill="A6A6A6"/>
          </w:tcPr>
          <w:p w14:paraId="586DDF09"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0A124134"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73772209" w14:textId="77777777" w:rsidTr="006D3973">
        <w:tc>
          <w:tcPr>
            <w:tcW w:w="846" w:type="dxa"/>
            <w:shd w:val="clear" w:color="auto" w:fill="auto"/>
          </w:tcPr>
          <w:p w14:paraId="5BACECA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1400883C" w14:textId="77777777" w:rsidR="006306D5" w:rsidRPr="006306D5" w:rsidRDefault="006306D5" w:rsidP="006306D5">
            <w:pPr>
              <w:spacing w:line="276" w:lineRule="auto"/>
            </w:pPr>
            <w:r w:rsidRPr="006306D5">
              <w:t>Contratação interrompida por recursos jurídicos, cujo impacto se traduz no atraso no processo de aquisição.</w:t>
            </w:r>
          </w:p>
        </w:tc>
      </w:tr>
      <w:tr w:rsidR="006306D5" w:rsidRPr="006306D5" w14:paraId="2143F2E9" w14:textId="77777777" w:rsidTr="006D3973">
        <w:tc>
          <w:tcPr>
            <w:tcW w:w="846" w:type="dxa"/>
            <w:shd w:val="clear" w:color="auto" w:fill="A6A6A6"/>
          </w:tcPr>
          <w:p w14:paraId="3C61B4F9"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0B68781F"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41D4F190"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6A247FF2" w14:textId="77777777" w:rsidTr="006D3973">
        <w:tc>
          <w:tcPr>
            <w:tcW w:w="846" w:type="dxa"/>
            <w:shd w:val="clear" w:color="auto" w:fill="auto"/>
          </w:tcPr>
          <w:p w14:paraId="46CAA711"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67780985" w14:textId="77777777" w:rsidR="006306D5" w:rsidRPr="006306D5" w:rsidRDefault="006306D5" w:rsidP="006306D5">
            <w:pPr>
              <w:spacing w:line="276" w:lineRule="auto"/>
              <w:jc w:val="both"/>
            </w:pPr>
            <w:r w:rsidRPr="006306D5">
              <w:t>Realizar reuniões com a Assessoria Jurídica do Gabinete do Comando Geral para avaliar a realização da contratação.</w:t>
            </w:r>
          </w:p>
        </w:tc>
        <w:tc>
          <w:tcPr>
            <w:tcW w:w="3398" w:type="dxa"/>
            <w:gridSpan w:val="2"/>
            <w:shd w:val="clear" w:color="auto" w:fill="auto"/>
          </w:tcPr>
          <w:p w14:paraId="03122510" w14:textId="77777777" w:rsidR="006306D5" w:rsidRPr="006306D5" w:rsidRDefault="006306D5" w:rsidP="006306D5">
            <w:pPr>
              <w:spacing w:line="276" w:lineRule="auto"/>
            </w:pPr>
            <w:r w:rsidRPr="006306D5">
              <w:t xml:space="preserve">DLP, através da Coordenadoria de </w:t>
            </w:r>
            <w:proofErr w:type="gramStart"/>
            <w:r w:rsidRPr="006306D5">
              <w:t>Licitações</w:t>
            </w:r>
            <w:proofErr w:type="gramEnd"/>
          </w:p>
        </w:tc>
      </w:tr>
      <w:tr w:rsidR="006306D5" w:rsidRPr="006306D5" w14:paraId="05C9DEA1" w14:textId="77777777" w:rsidTr="006D3973">
        <w:tc>
          <w:tcPr>
            <w:tcW w:w="846" w:type="dxa"/>
            <w:shd w:val="clear" w:color="auto" w:fill="A6A6A6"/>
          </w:tcPr>
          <w:p w14:paraId="154D5C68"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53DEC511" w14:textId="77777777" w:rsidR="006306D5" w:rsidRPr="006306D5" w:rsidRDefault="006306D5" w:rsidP="006306D5">
            <w:pPr>
              <w:spacing w:line="276" w:lineRule="auto"/>
              <w:jc w:val="center"/>
              <w:rPr>
                <w:b/>
              </w:rPr>
            </w:pPr>
            <w:r w:rsidRPr="006306D5">
              <w:rPr>
                <w:b/>
              </w:rPr>
              <w:t>Ação de Contingência</w:t>
            </w:r>
          </w:p>
        </w:tc>
        <w:tc>
          <w:tcPr>
            <w:tcW w:w="3398" w:type="dxa"/>
            <w:gridSpan w:val="2"/>
            <w:shd w:val="clear" w:color="auto" w:fill="A6A6A6"/>
          </w:tcPr>
          <w:p w14:paraId="243AFB5D"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053CBC49" w14:textId="77777777" w:rsidTr="006D3973">
        <w:trPr>
          <w:trHeight w:val="256"/>
        </w:trPr>
        <w:tc>
          <w:tcPr>
            <w:tcW w:w="846" w:type="dxa"/>
            <w:shd w:val="clear" w:color="auto" w:fill="auto"/>
          </w:tcPr>
          <w:p w14:paraId="2C6E70A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23E55A71" w14:textId="77777777" w:rsidR="006306D5" w:rsidRPr="006306D5" w:rsidRDefault="006306D5" w:rsidP="006306D5">
            <w:pPr>
              <w:spacing w:line="276" w:lineRule="auto"/>
              <w:jc w:val="both"/>
            </w:pPr>
            <w:r w:rsidRPr="006306D5">
              <w:t>Reunir-se com a Assessoria Jurídica do Gabinete do Comando Geral para avaliar as ações e medidas que se devem tomar.</w:t>
            </w:r>
          </w:p>
        </w:tc>
        <w:tc>
          <w:tcPr>
            <w:tcW w:w="3398" w:type="dxa"/>
            <w:gridSpan w:val="2"/>
            <w:shd w:val="clear" w:color="auto" w:fill="auto"/>
          </w:tcPr>
          <w:p w14:paraId="30CB605E" w14:textId="77777777" w:rsidR="006306D5" w:rsidRPr="006306D5" w:rsidRDefault="006306D5" w:rsidP="006306D5">
            <w:pPr>
              <w:spacing w:line="276" w:lineRule="auto"/>
              <w:jc w:val="center"/>
              <w:rPr>
                <w:rFonts w:ascii="Garamond" w:hAnsi="Garamond"/>
                <w:b/>
              </w:rPr>
            </w:pPr>
            <w:r w:rsidRPr="006306D5">
              <w:t xml:space="preserve">DLP, através da Coordenadoria de </w:t>
            </w:r>
            <w:proofErr w:type="gramStart"/>
            <w:r w:rsidRPr="006306D5">
              <w:t>Licitações</w:t>
            </w:r>
            <w:proofErr w:type="gramEnd"/>
          </w:p>
        </w:tc>
      </w:tr>
    </w:tbl>
    <w:p w14:paraId="060FF099"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194D91D6" w14:textId="77777777" w:rsidTr="006D3973">
        <w:tc>
          <w:tcPr>
            <w:tcW w:w="8494" w:type="dxa"/>
            <w:gridSpan w:val="5"/>
            <w:shd w:val="clear" w:color="auto" w:fill="808080"/>
          </w:tcPr>
          <w:p w14:paraId="2C8DDA47" w14:textId="77777777" w:rsidR="006306D5" w:rsidRPr="006306D5" w:rsidRDefault="006306D5" w:rsidP="006306D5">
            <w:pPr>
              <w:jc w:val="center"/>
              <w:rPr>
                <w:rFonts w:ascii="Garamond" w:hAnsi="Garamond"/>
                <w:b/>
              </w:rPr>
            </w:pPr>
          </w:p>
          <w:p w14:paraId="58FB8E36" w14:textId="77777777" w:rsidR="006306D5" w:rsidRPr="006306D5" w:rsidRDefault="006306D5" w:rsidP="006306D5">
            <w:pPr>
              <w:jc w:val="center"/>
              <w:rPr>
                <w:rFonts w:ascii="Garamond" w:hAnsi="Garamond"/>
                <w:b/>
              </w:rPr>
            </w:pPr>
            <w:r w:rsidRPr="006306D5">
              <w:rPr>
                <w:rFonts w:ascii="Garamond" w:hAnsi="Garamond"/>
                <w:b/>
              </w:rPr>
              <w:t>RISCO 04</w:t>
            </w:r>
          </w:p>
          <w:p w14:paraId="458BA534" w14:textId="77777777" w:rsidR="006306D5" w:rsidRPr="006306D5" w:rsidRDefault="006306D5" w:rsidP="006306D5">
            <w:pPr>
              <w:jc w:val="center"/>
              <w:rPr>
                <w:rFonts w:ascii="Garamond" w:hAnsi="Garamond"/>
                <w:b/>
              </w:rPr>
            </w:pPr>
          </w:p>
        </w:tc>
      </w:tr>
      <w:tr w:rsidR="006306D5" w:rsidRPr="006306D5" w14:paraId="7C016F58" w14:textId="77777777" w:rsidTr="006D3973">
        <w:tc>
          <w:tcPr>
            <w:tcW w:w="3397" w:type="dxa"/>
            <w:gridSpan w:val="2"/>
            <w:vMerge w:val="restart"/>
            <w:shd w:val="clear" w:color="auto" w:fill="A6A6A6"/>
          </w:tcPr>
          <w:p w14:paraId="4FE07F54"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7281A961"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734BF5B5"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Baixa</w:t>
            </w:r>
          </w:p>
        </w:tc>
        <w:tc>
          <w:tcPr>
            <w:tcW w:w="1699" w:type="dxa"/>
            <w:shd w:val="clear" w:color="auto" w:fill="auto"/>
          </w:tcPr>
          <w:p w14:paraId="441E0A2E"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4F795011"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4FD8343D" w14:textId="77777777" w:rsidTr="006D3973">
        <w:tc>
          <w:tcPr>
            <w:tcW w:w="3397" w:type="dxa"/>
            <w:gridSpan w:val="2"/>
            <w:vMerge/>
            <w:shd w:val="clear" w:color="auto" w:fill="A6A6A6"/>
          </w:tcPr>
          <w:p w14:paraId="5E1974A2"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119C59D3"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362EA781"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36DCCE04"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2CB63917" w14:textId="77777777" w:rsidTr="006D3973">
        <w:tc>
          <w:tcPr>
            <w:tcW w:w="846" w:type="dxa"/>
            <w:shd w:val="clear" w:color="auto" w:fill="A6A6A6"/>
          </w:tcPr>
          <w:p w14:paraId="3458D842"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4F6D3C7C"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71AF352A" w14:textId="77777777" w:rsidTr="006D3973">
        <w:tc>
          <w:tcPr>
            <w:tcW w:w="846" w:type="dxa"/>
            <w:shd w:val="clear" w:color="auto" w:fill="auto"/>
          </w:tcPr>
          <w:p w14:paraId="65B8EB3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022572BC" w14:textId="77777777" w:rsidR="006306D5" w:rsidRPr="006306D5" w:rsidRDefault="006306D5" w:rsidP="006306D5">
            <w:pPr>
              <w:spacing w:line="276" w:lineRule="auto"/>
            </w:pPr>
            <w:r w:rsidRPr="006306D5">
              <w:t>Ausência de licitantes ou de propostas comerciais válidas, culminando na perda do processo licitatório.</w:t>
            </w:r>
          </w:p>
        </w:tc>
      </w:tr>
      <w:tr w:rsidR="006306D5" w:rsidRPr="006306D5" w14:paraId="4287D54E" w14:textId="77777777" w:rsidTr="006D3973">
        <w:tc>
          <w:tcPr>
            <w:tcW w:w="846" w:type="dxa"/>
            <w:shd w:val="clear" w:color="auto" w:fill="A6A6A6"/>
          </w:tcPr>
          <w:p w14:paraId="6997862B"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7502FE67"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0EE6AD02"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56AAC67E" w14:textId="77777777" w:rsidTr="006D3973">
        <w:trPr>
          <w:trHeight w:val="673"/>
        </w:trPr>
        <w:tc>
          <w:tcPr>
            <w:tcW w:w="846" w:type="dxa"/>
            <w:tcBorders>
              <w:bottom w:val="single" w:sz="4" w:space="0" w:color="auto"/>
            </w:tcBorders>
            <w:shd w:val="clear" w:color="auto" w:fill="auto"/>
          </w:tcPr>
          <w:p w14:paraId="700EF849" w14:textId="77777777" w:rsidR="006306D5" w:rsidRPr="006306D5" w:rsidRDefault="006306D5" w:rsidP="006306D5">
            <w:pPr>
              <w:spacing w:line="276" w:lineRule="auto"/>
              <w:jc w:val="center"/>
              <w:rPr>
                <w:rFonts w:ascii="Garamond" w:hAnsi="Garamond"/>
                <w:b/>
              </w:rPr>
            </w:pPr>
          </w:p>
          <w:p w14:paraId="0957F864"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tcBorders>
              <w:bottom w:val="single" w:sz="4" w:space="0" w:color="auto"/>
            </w:tcBorders>
            <w:shd w:val="clear" w:color="auto" w:fill="auto"/>
          </w:tcPr>
          <w:p w14:paraId="0EE0CF26" w14:textId="77777777" w:rsidR="006306D5" w:rsidRPr="006306D5" w:rsidRDefault="006306D5" w:rsidP="006306D5">
            <w:pPr>
              <w:tabs>
                <w:tab w:val="left" w:pos="4116"/>
              </w:tabs>
              <w:spacing w:line="276" w:lineRule="auto"/>
              <w:jc w:val="both"/>
            </w:pPr>
            <w:r w:rsidRPr="006306D5">
              <w:t xml:space="preserve">Especificar o objeto pretendido com informações necessárias e objetivas. </w:t>
            </w:r>
          </w:p>
        </w:tc>
        <w:tc>
          <w:tcPr>
            <w:tcW w:w="3398" w:type="dxa"/>
            <w:gridSpan w:val="2"/>
            <w:tcBorders>
              <w:bottom w:val="single" w:sz="4" w:space="0" w:color="auto"/>
            </w:tcBorders>
            <w:shd w:val="clear" w:color="auto" w:fill="auto"/>
          </w:tcPr>
          <w:p w14:paraId="6177AED5" w14:textId="77777777" w:rsidR="006306D5" w:rsidRPr="006306D5" w:rsidRDefault="006306D5" w:rsidP="006306D5">
            <w:pPr>
              <w:spacing w:line="276" w:lineRule="auto"/>
            </w:pPr>
          </w:p>
          <w:p w14:paraId="477B0CE7" w14:textId="77777777" w:rsidR="006306D5" w:rsidRPr="006306D5" w:rsidRDefault="006306D5" w:rsidP="006306D5">
            <w:pPr>
              <w:spacing w:line="276" w:lineRule="auto"/>
              <w:jc w:val="center"/>
            </w:pPr>
            <w:r w:rsidRPr="006306D5">
              <w:t>Unidade solicitante</w:t>
            </w:r>
          </w:p>
        </w:tc>
      </w:tr>
      <w:tr w:rsidR="006306D5" w:rsidRPr="006306D5" w14:paraId="565CBF4A" w14:textId="77777777" w:rsidTr="006D3973">
        <w:trPr>
          <w:trHeight w:val="1258"/>
        </w:trPr>
        <w:tc>
          <w:tcPr>
            <w:tcW w:w="846" w:type="dxa"/>
            <w:tcBorders>
              <w:top w:val="single" w:sz="4" w:space="0" w:color="auto"/>
              <w:bottom w:val="single" w:sz="4" w:space="0" w:color="auto"/>
            </w:tcBorders>
            <w:shd w:val="clear" w:color="auto" w:fill="auto"/>
          </w:tcPr>
          <w:p w14:paraId="708DC209" w14:textId="77777777" w:rsidR="006306D5" w:rsidRPr="006306D5" w:rsidRDefault="006306D5" w:rsidP="006306D5">
            <w:pPr>
              <w:contextualSpacing/>
              <w:jc w:val="center"/>
              <w:rPr>
                <w:rFonts w:ascii="Garamond" w:hAnsi="Garamond" w:cs="Arial"/>
                <w:b/>
              </w:rPr>
            </w:pPr>
          </w:p>
          <w:p w14:paraId="0959D38D" w14:textId="77777777" w:rsidR="006306D5" w:rsidRPr="006306D5" w:rsidRDefault="006306D5" w:rsidP="006306D5">
            <w:pPr>
              <w:contextualSpacing/>
              <w:jc w:val="center"/>
              <w:rPr>
                <w:rFonts w:ascii="Garamond" w:hAnsi="Garamond" w:cs="Arial"/>
                <w:b/>
              </w:rPr>
            </w:pPr>
            <w:r w:rsidRPr="006306D5">
              <w:rPr>
                <w:rFonts w:ascii="Garamond" w:hAnsi="Garamond" w:cs="Arial"/>
                <w:b/>
              </w:rPr>
              <w:t>2.</w:t>
            </w:r>
          </w:p>
          <w:p w14:paraId="56157A80" w14:textId="77777777" w:rsidR="006306D5" w:rsidRPr="006306D5" w:rsidRDefault="006306D5" w:rsidP="006306D5">
            <w:pPr>
              <w:contextualSpacing/>
              <w:jc w:val="center"/>
              <w:rPr>
                <w:rFonts w:ascii="Garamond" w:hAnsi="Garamond" w:cs="Arial"/>
                <w:b/>
              </w:rPr>
            </w:pPr>
          </w:p>
          <w:p w14:paraId="110955C6" w14:textId="77777777" w:rsidR="006306D5" w:rsidRPr="006306D5" w:rsidRDefault="006306D5" w:rsidP="006306D5">
            <w:pPr>
              <w:contextualSpacing/>
              <w:rPr>
                <w:rFonts w:ascii="Garamond" w:hAnsi="Garamond"/>
                <w:b/>
              </w:rPr>
            </w:pPr>
          </w:p>
        </w:tc>
        <w:tc>
          <w:tcPr>
            <w:tcW w:w="4250" w:type="dxa"/>
            <w:gridSpan w:val="2"/>
            <w:tcBorders>
              <w:top w:val="single" w:sz="4" w:space="0" w:color="auto"/>
              <w:bottom w:val="single" w:sz="4" w:space="0" w:color="auto"/>
            </w:tcBorders>
            <w:shd w:val="clear" w:color="auto" w:fill="auto"/>
          </w:tcPr>
          <w:p w14:paraId="2E2C352B" w14:textId="77777777" w:rsidR="006306D5" w:rsidRPr="006306D5" w:rsidRDefault="006306D5" w:rsidP="006306D5">
            <w:pPr>
              <w:tabs>
                <w:tab w:val="left" w:pos="4116"/>
              </w:tabs>
              <w:contextualSpacing/>
              <w:jc w:val="both"/>
            </w:pPr>
            <w:r w:rsidRPr="006306D5">
              <w:t xml:space="preserve">Exigir habilitação que possibilite a participação do maior número de concorrentes, sem comprometer a qualidade pretendida. </w:t>
            </w:r>
          </w:p>
        </w:tc>
        <w:tc>
          <w:tcPr>
            <w:tcW w:w="3398" w:type="dxa"/>
            <w:gridSpan w:val="2"/>
            <w:tcBorders>
              <w:top w:val="single" w:sz="4" w:space="0" w:color="auto"/>
              <w:bottom w:val="single" w:sz="4" w:space="0" w:color="auto"/>
            </w:tcBorders>
            <w:shd w:val="clear" w:color="auto" w:fill="auto"/>
            <w:vAlign w:val="center"/>
          </w:tcPr>
          <w:p w14:paraId="71007AD9" w14:textId="77777777" w:rsidR="006306D5" w:rsidRPr="006306D5" w:rsidRDefault="006306D5" w:rsidP="006306D5">
            <w:pPr>
              <w:contextualSpacing/>
            </w:pPr>
          </w:p>
          <w:p w14:paraId="3A75DAEE" w14:textId="77777777" w:rsidR="006306D5" w:rsidRPr="006306D5" w:rsidRDefault="006306D5" w:rsidP="006306D5">
            <w:pPr>
              <w:contextualSpacing/>
              <w:jc w:val="center"/>
            </w:pPr>
            <w:r w:rsidRPr="006306D5">
              <w:t xml:space="preserve">DLP, através da Coordenadoria de </w:t>
            </w:r>
            <w:proofErr w:type="gramStart"/>
            <w:r w:rsidRPr="006306D5">
              <w:t>Licitações</w:t>
            </w:r>
            <w:proofErr w:type="gramEnd"/>
          </w:p>
        </w:tc>
      </w:tr>
      <w:tr w:rsidR="006306D5" w:rsidRPr="006306D5" w14:paraId="32E312D7" w14:textId="77777777" w:rsidTr="006D3973">
        <w:trPr>
          <w:trHeight w:val="284"/>
        </w:trPr>
        <w:tc>
          <w:tcPr>
            <w:tcW w:w="846" w:type="dxa"/>
            <w:tcBorders>
              <w:top w:val="single" w:sz="4" w:space="0" w:color="auto"/>
            </w:tcBorders>
            <w:shd w:val="clear" w:color="auto" w:fill="auto"/>
          </w:tcPr>
          <w:p w14:paraId="3F236A20" w14:textId="77777777" w:rsidR="006306D5" w:rsidRPr="006306D5" w:rsidRDefault="006306D5" w:rsidP="006306D5">
            <w:pPr>
              <w:spacing w:line="276" w:lineRule="auto"/>
              <w:jc w:val="center"/>
              <w:rPr>
                <w:rFonts w:ascii="Garamond" w:hAnsi="Garamond" w:cs="Arial"/>
                <w:b/>
              </w:rPr>
            </w:pPr>
            <w:r w:rsidRPr="006306D5">
              <w:rPr>
                <w:rFonts w:ascii="Garamond" w:hAnsi="Garamond" w:cs="Arial"/>
                <w:b/>
              </w:rPr>
              <w:lastRenderedPageBreak/>
              <w:t>3.</w:t>
            </w:r>
          </w:p>
        </w:tc>
        <w:tc>
          <w:tcPr>
            <w:tcW w:w="4250" w:type="dxa"/>
            <w:gridSpan w:val="2"/>
            <w:tcBorders>
              <w:top w:val="single" w:sz="4" w:space="0" w:color="auto"/>
            </w:tcBorders>
            <w:shd w:val="clear" w:color="auto" w:fill="auto"/>
          </w:tcPr>
          <w:p w14:paraId="4CAB2B36" w14:textId="77777777" w:rsidR="006306D5" w:rsidRPr="006306D5" w:rsidRDefault="006306D5" w:rsidP="006306D5">
            <w:pPr>
              <w:tabs>
                <w:tab w:val="left" w:pos="4116"/>
              </w:tabs>
              <w:spacing w:line="276" w:lineRule="auto"/>
              <w:jc w:val="both"/>
            </w:pPr>
            <w:r w:rsidRPr="006306D5">
              <w:t>Ampla divulgação do edital.</w:t>
            </w:r>
          </w:p>
        </w:tc>
        <w:tc>
          <w:tcPr>
            <w:tcW w:w="3398" w:type="dxa"/>
            <w:gridSpan w:val="2"/>
            <w:tcBorders>
              <w:top w:val="single" w:sz="4" w:space="0" w:color="auto"/>
            </w:tcBorders>
            <w:shd w:val="clear" w:color="auto" w:fill="auto"/>
          </w:tcPr>
          <w:p w14:paraId="5DA58B6F" w14:textId="77777777" w:rsidR="006306D5" w:rsidRPr="006306D5" w:rsidRDefault="006306D5" w:rsidP="006306D5">
            <w:pPr>
              <w:spacing w:line="276" w:lineRule="auto"/>
              <w:jc w:val="center"/>
            </w:pPr>
            <w:r w:rsidRPr="006306D5">
              <w:t>DLP</w:t>
            </w:r>
          </w:p>
        </w:tc>
      </w:tr>
      <w:tr w:rsidR="006306D5" w:rsidRPr="006306D5" w14:paraId="177B1A98" w14:textId="77777777" w:rsidTr="006D3973">
        <w:tc>
          <w:tcPr>
            <w:tcW w:w="846" w:type="dxa"/>
            <w:shd w:val="clear" w:color="auto" w:fill="A6A6A6"/>
          </w:tcPr>
          <w:p w14:paraId="4C56A310"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32BA784D" w14:textId="77777777" w:rsidR="006306D5" w:rsidRPr="006306D5" w:rsidRDefault="006306D5" w:rsidP="006306D5">
            <w:pPr>
              <w:tabs>
                <w:tab w:val="left" w:pos="4116"/>
              </w:tabs>
              <w:spacing w:line="276" w:lineRule="auto"/>
              <w:jc w:val="center"/>
              <w:rPr>
                <w:b/>
              </w:rPr>
            </w:pPr>
            <w:r w:rsidRPr="006306D5">
              <w:rPr>
                <w:b/>
              </w:rPr>
              <w:t>Ação de Contingência</w:t>
            </w:r>
          </w:p>
        </w:tc>
        <w:tc>
          <w:tcPr>
            <w:tcW w:w="3398" w:type="dxa"/>
            <w:gridSpan w:val="2"/>
            <w:shd w:val="clear" w:color="auto" w:fill="A6A6A6"/>
          </w:tcPr>
          <w:p w14:paraId="36A5F37F" w14:textId="77777777" w:rsidR="006306D5" w:rsidRPr="006306D5" w:rsidRDefault="006306D5" w:rsidP="006306D5">
            <w:pPr>
              <w:spacing w:line="276" w:lineRule="auto"/>
              <w:jc w:val="center"/>
              <w:rPr>
                <w:b/>
              </w:rPr>
            </w:pPr>
            <w:r w:rsidRPr="006306D5">
              <w:rPr>
                <w:b/>
              </w:rPr>
              <w:t>Responsável</w:t>
            </w:r>
          </w:p>
        </w:tc>
      </w:tr>
      <w:tr w:rsidR="006306D5" w:rsidRPr="006306D5" w14:paraId="6CFBD1F3" w14:textId="77777777" w:rsidTr="006D3973">
        <w:trPr>
          <w:trHeight w:val="786"/>
        </w:trPr>
        <w:tc>
          <w:tcPr>
            <w:tcW w:w="846" w:type="dxa"/>
            <w:shd w:val="clear" w:color="auto" w:fill="auto"/>
            <w:vAlign w:val="center"/>
          </w:tcPr>
          <w:p w14:paraId="68B7E952"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vAlign w:val="center"/>
          </w:tcPr>
          <w:p w14:paraId="727EE027" w14:textId="77777777" w:rsidR="006306D5" w:rsidRPr="006306D5" w:rsidRDefault="006306D5" w:rsidP="006306D5">
            <w:pPr>
              <w:tabs>
                <w:tab w:val="left" w:pos="4116"/>
              </w:tabs>
              <w:spacing w:line="276" w:lineRule="auto"/>
            </w:pPr>
            <w:r w:rsidRPr="006306D5">
              <w:t>Reavaliação do Termo de Referência e Republicação do Edital</w:t>
            </w:r>
          </w:p>
        </w:tc>
        <w:tc>
          <w:tcPr>
            <w:tcW w:w="3398" w:type="dxa"/>
            <w:gridSpan w:val="2"/>
            <w:shd w:val="clear" w:color="auto" w:fill="auto"/>
            <w:vAlign w:val="center"/>
          </w:tcPr>
          <w:p w14:paraId="086A318E" w14:textId="77777777" w:rsidR="006306D5" w:rsidRPr="006306D5" w:rsidRDefault="006306D5" w:rsidP="006306D5">
            <w:pPr>
              <w:spacing w:line="276" w:lineRule="auto"/>
              <w:jc w:val="center"/>
              <w:rPr>
                <w:b/>
              </w:rPr>
            </w:pPr>
            <w:r w:rsidRPr="006306D5">
              <w:t xml:space="preserve">DLP, através da Coordenadoria de </w:t>
            </w:r>
            <w:proofErr w:type="gramStart"/>
            <w:r w:rsidRPr="006306D5">
              <w:t>Licitações</w:t>
            </w:r>
            <w:proofErr w:type="gramEnd"/>
          </w:p>
        </w:tc>
      </w:tr>
    </w:tbl>
    <w:p w14:paraId="13B24E6B" w14:textId="77777777" w:rsidR="006306D5" w:rsidRPr="006306D5" w:rsidRDefault="006306D5" w:rsidP="006306D5">
      <w:pPr>
        <w:shd w:val="clear" w:color="auto" w:fill="FFFFFF"/>
        <w:spacing w:line="276" w:lineRule="auto"/>
        <w:rPr>
          <w:b/>
          <w:sz w:val="12"/>
          <w:szCs w:val="12"/>
        </w:rPr>
      </w:pPr>
    </w:p>
    <w:p w14:paraId="3A770B28" w14:textId="77777777" w:rsidR="006306D5" w:rsidRPr="006306D5" w:rsidRDefault="006306D5" w:rsidP="006306D5">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173B54F0" w14:textId="77777777" w:rsidTr="006D3973">
        <w:trPr>
          <w:trHeight w:val="560"/>
        </w:trPr>
        <w:tc>
          <w:tcPr>
            <w:tcW w:w="8494" w:type="dxa"/>
            <w:gridSpan w:val="5"/>
            <w:shd w:val="clear" w:color="auto" w:fill="808080"/>
          </w:tcPr>
          <w:p w14:paraId="03F3BE6C" w14:textId="77777777" w:rsidR="006306D5" w:rsidRPr="006306D5" w:rsidRDefault="006306D5" w:rsidP="006306D5">
            <w:pPr>
              <w:jc w:val="center"/>
              <w:rPr>
                <w:rFonts w:ascii="Garamond" w:hAnsi="Garamond"/>
                <w:b/>
              </w:rPr>
            </w:pPr>
          </w:p>
          <w:p w14:paraId="38DCF440" w14:textId="77777777" w:rsidR="006306D5" w:rsidRPr="006306D5" w:rsidRDefault="006306D5" w:rsidP="006306D5">
            <w:pPr>
              <w:jc w:val="center"/>
              <w:rPr>
                <w:rFonts w:ascii="Garamond" w:hAnsi="Garamond"/>
                <w:b/>
              </w:rPr>
            </w:pPr>
            <w:r w:rsidRPr="006306D5">
              <w:rPr>
                <w:rFonts w:ascii="Garamond" w:hAnsi="Garamond"/>
                <w:b/>
              </w:rPr>
              <w:t>RISCO 05.</w:t>
            </w:r>
          </w:p>
          <w:p w14:paraId="0F930BE0" w14:textId="77777777" w:rsidR="006306D5" w:rsidRPr="006306D5" w:rsidRDefault="006306D5" w:rsidP="006306D5">
            <w:pPr>
              <w:jc w:val="center"/>
              <w:rPr>
                <w:rFonts w:ascii="Garamond" w:hAnsi="Garamond"/>
                <w:b/>
              </w:rPr>
            </w:pPr>
          </w:p>
        </w:tc>
      </w:tr>
      <w:tr w:rsidR="006306D5" w:rsidRPr="006306D5" w14:paraId="2E7AEBC1" w14:textId="77777777" w:rsidTr="006D3973">
        <w:tc>
          <w:tcPr>
            <w:tcW w:w="3397" w:type="dxa"/>
            <w:gridSpan w:val="2"/>
            <w:vMerge w:val="restart"/>
            <w:shd w:val="clear" w:color="auto" w:fill="A6A6A6"/>
          </w:tcPr>
          <w:p w14:paraId="5A363661"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6CD1141B"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2BFD4D17"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 xml:space="preserve">X </w:t>
            </w:r>
            <w:r w:rsidRPr="006306D5">
              <w:rPr>
                <w:rFonts w:ascii="Garamond" w:hAnsi="Garamond"/>
              </w:rPr>
              <w:t>) Baixa</w:t>
            </w:r>
          </w:p>
        </w:tc>
        <w:tc>
          <w:tcPr>
            <w:tcW w:w="1699" w:type="dxa"/>
            <w:shd w:val="clear" w:color="auto" w:fill="auto"/>
          </w:tcPr>
          <w:p w14:paraId="2F8339CF"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584D747E"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4BC09C45" w14:textId="77777777" w:rsidTr="006D3973">
        <w:tc>
          <w:tcPr>
            <w:tcW w:w="3397" w:type="dxa"/>
            <w:gridSpan w:val="2"/>
            <w:vMerge/>
            <w:shd w:val="clear" w:color="auto" w:fill="A6A6A6"/>
          </w:tcPr>
          <w:p w14:paraId="3CB306C2"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3B170A6E"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7DF80283"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X ) Média</w:t>
            </w:r>
          </w:p>
        </w:tc>
        <w:tc>
          <w:tcPr>
            <w:tcW w:w="1699" w:type="dxa"/>
            <w:shd w:val="clear" w:color="auto" w:fill="auto"/>
          </w:tcPr>
          <w:p w14:paraId="2E8552A7"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04A8999E" w14:textId="77777777" w:rsidTr="006D3973">
        <w:tc>
          <w:tcPr>
            <w:tcW w:w="846" w:type="dxa"/>
            <w:shd w:val="clear" w:color="auto" w:fill="A6A6A6"/>
          </w:tcPr>
          <w:p w14:paraId="3737E779"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76B7CFB7"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4CDD8560" w14:textId="77777777" w:rsidTr="006D3973">
        <w:tc>
          <w:tcPr>
            <w:tcW w:w="846" w:type="dxa"/>
            <w:shd w:val="clear" w:color="auto" w:fill="auto"/>
          </w:tcPr>
          <w:p w14:paraId="5319F8DF"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266D5EE0" w14:textId="77777777" w:rsidR="006306D5" w:rsidRPr="006306D5" w:rsidRDefault="006306D5" w:rsidP="006306D5">
            <w:pPr>
              <w:spacing w:line="276" w:lineRule="auto"/>
            </w:pPr>
            <w:r w:rsidRPr="006306D5">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6306D5" w:rsidRPr="006306D5" w14:paraId="59C0114C" w14:textId="77777777" w:rsidTr="006D3973">
        <w:tc>
          <w:tcPr>
            <w:tcW w:w="846" w:type="dxa"/>
            <w:shd w:val="clear" w:color="auto" w:fill="A6A6A6"/>
          </w:tcPr>
          <w:p w14:paraId="69529115"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1F94D156" w14:textId="77777777" w:rsidR="006306D5" w:rsidRPr="006306D5" w:rsidRDefault="006306D5" w:rsidP="006306D5">
            <w:pPr>
              <w:spacing w:line="276" w:lineRule="auto"/>
              <w:jc w:val="center"/>
            </w:pPr>
            <w:r w:rsidRPr="006306D5">
              <w:t>Ação Preventiva</w:t>
            </w:r>
          </w:p>
        </w:tc>
        <w:tc>
          <w:tcPr>
            <w:tcW w:w="3398" w:type="dxa"/>
            <w:gridSpan w:val="2"/>
            <w:shd w:val="clear" w:color="auto" w:fill="A6A6A6"/>
          </w:tcPr>
          <w:p w14:paraId="2B2F89A4" w14:textId="77777777" w:rsidR="006306D5" w:rsidRPr="006306D5" w:rsidRDefault="006306D5" w:rsidP="006306D5">
            <w:pPr>
              <w:spacing w:line="276" w:lineRule="auto"/>
              <w:jc w:val="center"/>
            </w:pPr>
            <w:r w:rsidRPr="006306D5">
              <w:t>Responsável</w:t>
            </w:r>
          </w:p>
        </w:tc>
      </w:tr>
      <w:tr w:rsidR="006306D5" w:rsidRPr="006306D5" w14:paraId="2CD6195D" w14:textId="77777777" w:rsidTr="006D3973">
        <w:trPr>
          <w:trHeight w:val="964"/>
        </w:trPr>
        <w:tc>
          <w:tcPr>
            <w:tcW w:w="846" w:type="dxa"/>
            <w:tcBorders>
              <w:bottom w:val="single" w:sz="4" w:space="0" w:color="auto"/>
            </w:tcBorders>
            <w:shd w:val="clear" w:color="auto" w:fill="auto"/>
          </w:tcPr>
          <w:p w14:paraId="38647DB5" w14:textId="77777777" w:rsidR="006306D5" w:rsidRPr="006306D5" w:rsidRDefault="006306D5" w:rsidP="006306D5">
            <w:pPr>
              <w:jc w:val="center"/>
              <w:rPr>
                <w:rFonts w:ascii="Garamond" w:hAnsi="Garamond"/>
                <w:b/>
              </w:rPr>
            </w:pPr>
          </w:p>
          <w:p w14:paraId="02374E37" w14:textId="77777777" w:rsidR="006306D5" w:rsidRPr="006306D5" w:rsidRDefault="006306D5" w:rsidP="006306D5">
            <w:pPr>
              <w:jc w:val="center"/>
              <w:rPr>
                <w:rFonts w:ascii="Garamond" w:hAnsi="Garamond"/>
                <w:b/>
              </w:rPr>
            </w:pPr>
            <w:r w:rsidRPr="006306D5">
              <w:rPr>
                <w:rFonts w:ascii="Garamond" w:hAnsi="Garamond"/>
                <w:b/>
              </w:rPr>
              <w:t>1.</w:t>
            </w:r>
          </w:p>
          <w:p w14:paraId="1EC05612" w14:textId="77777777" w:rsidR="006306D5" w:rsidRPr="006306D5" w:rsidRDefault="006306D5" w:rsidP="006306D5">
            <w:pPr>
              <w:jc w:val="center"/>
              <w:rPr>
                <w:rFonts w:ascii="Garamond" w:hAnsi="Garamond"/>
                <w:b/>
              </w:rPr>
            </w:pPr>
          </w:p>
          <w:p w14:paraId="53B2ABF5" w14:textId="77777777" w:rsidR="006306D5" w:rsidRPr="006306D5" w:rsidRDefault="006306D5" w:rsidP="006306D5">
            <w:pPr>
              <w:jc w:val="center"/>
              <w:rPr>
                <w:rFonts w:ascii="Garamond" w:hAnsi="Garamond"/>
                <w:b/>
              </w:rPr>
            </w:pPr>
          </w:p>
        </w:tc>
        <w:tc>
          <w:tcPr>
            <w:tcW w:w="4250" w:type="dxa"/>
            <w:gridSpan w:val="2"/>
            <w:tcBorders>
              <w:bottom w:val="single" w:sz="4" w:space="0" w:color="auto"/>
            </w:tcBorders>
            <w:shd w:val="clear" w:color="auto" w:fill="auto"/>
          </w:tcPr>
          <w:p w14:paraId="087BC86C" w14:textId="77777777" w:rsidR="006306D5" w:rsidRPr="006306D5" w:rsidRDefault="006306D5" w:rsidP="006306D5">
            <w:pPr>
              <w:jc w:val="both"/>
            </w:pPr>
            <w:r w:rsidRPr="006306D5">
              <w:t>Realizar reuniões com o Diretor Geral de Apoio Logístico e Diretor de Licitações e Projetos para avaliar as exigências contidas no Termo de Referência.</w:t>
            </w:r>
          </w:p>
        </w:tc>
        <w:tc>
          <w:tcPr>
            <w:tcW w:w="3398" w:type="dxa"/>
            <w:gridSpan w:val="2"/>
            <w:tcBorders>
              <w:bottom w:val="single" w:sz="4" w:space="0" w:color="auto"/>
            </w:tcBorders>
            <w:shd w:val="clear" w:color="auto" w:fill="auto"/>
          </w:tcPr>
          <w:p w14:paraId="0FC498BA" w14:textId="77777777" w:rsidR="006306D5" w:rsidRPr="006306D5" w:rsidRDefault="006306D5" w:rsidP="006306D5">
            <w:pPr>
              <w:jc w:val="center"/>
            </w:pPr>
          </w:p>
          <w:p w14:paraId="0423C19C" w14:textId="77777777" w:rsidR="006306D5" w:rsidRPr="006306D5" w:rsidRDefault="006306D5" w:rsidP="006306D5">
            <w:pPr>
              <w:jc w:val="center"/>
            </w:pPr>
          </w:p>
          <w:p w14:paraId="6AC72D53" w14:textId="77777777" w:rsidR="006306D5" w:rsidRPr="006306D5" w:rsidRDefault="006306D5" w:rsidP="006306D5">
            <w:pPr>
              <w:jc w:val="center"/>
            </w:pPr>
            <w:r w:rsidRPr="006306D5">
              <w:t>Coordenador de Licitações e seus chefes de setores</w:t>
            </w:r>
          </w:p>
          <w:p w14:paraId="7622B712" w14:textId="77777777" w:rsidR="006306D5" w:rsidRPr="006306D5" w:rsidRDefault="006306D5" w:rsidP="006306D5"/>
        </w:tc>
      </w:tr>
      <w:tr w:rsidR="006306D5" w:rsidRPr="006306D5" w14:paraId="270C9510" w14:textId="77777777" w:rsidTr="006D3973">
        <w:trPr>
          <w:trHeight w:val="64"/>
        </w:trPr>
        <w:tc>
          <w:tcPr>
            <w:tcW w:w="846" w:type="dxa"/>
            <w:tcBorders>
              <w:top w:val="single" w:sz="4" w:space="0" w:color="auto"/>
              <w:bottom w:val="single" w:sz="4" w:space="0" w:color="auto"/>
            </w:tcBorders>
            <w:shd w:val="clear" w:color="auto" w:fill="auto"/>
          </w:tcPr>
          <w:p w14:paraId="2C97C6F3" w14:textId="77777777" w:rsidR="006306D5" w:rsidRPr="006306D5" w:rsidRDefault="006306D5" w:rsidP="006306D5">
            <w:pPr>
              <w:jc w:val="center"/>
              <w:rPr>
                <w:rFonts w:ascii="Garamond" w:hAnsi="Garamond" w:cs="Arial"/>
                <w:b/>
              </w:rPr>
            </w:pPr>
          </w:p>
          <w:p w14:paraId="55B81AAA" w14:textId="77777777" w:rsidR="006306D5" w:rsidRPr="006306D5" w:rsidRDefault="006306D5" w:rsidP="006306D5">
            <w:pPr>
              <w:jc w:val="center"/>
              <w:rPr>
                <w:rFonts w:ascii="Garamond" w:hAnsi="Garamond" w:cs="Arial"/>
                <w:b/>
              </w:rPr>
            </w:pPr>
            <w:r w:rsidRPr="006306D5">
              <w:rPr>
                <w:rFonts w:ascii="Garamond" w:hAnsi="Garamond" w:cs="Arial"/>
                <w:b/>
              </w:rPr>
              <w:t>2.</w:t>
            </w:r>
          </w:p>
          <w:p w14:paraId="12E3C30D" w14:textId="77777777" w:rsidR="006306D5" w:rsidRPr="006306D5" w:rsidRDefault="006306D5" w:rsidP="006306D5">
            <w:pPr>
              <w:rPr>
                <w:rFonts w:ascii="Garamond" w:hAnsi="Garamond" w:cs="Arial"/>
                <w:b/>
              </w:rPr>
            </w:pPr>
          </w:p>
          <w:p w14:paraId="46BE94A7" w14:textId="77777777" w:rsidR="006306D5" w:rsidRPr="006306D5" w:rsidRDefault="006306D5" w:rsidP="006306D5">
            <w:pPr>
              <w:jc w:val="center"/>
              <w:rPr>
                <w:rFonts w:ascii="Garamond" w:hAnsi="Garamond"/>
                <w:b/>
              </w:rPr>
            </w:pPr>
          </w:p>
        </w:tc>
        <w:tc>
          <w:tcPr>
            <w:tcW w:w="4250" w:type="dxa"/>
            <w:gridSpan w:val="2"/>
            <w:tcBorders>
              <w:top w:val="single" w:sz="4" w:space="0" w:color="auto"/>
              <w:bottom w:val="single" w:sz="4" w:space="0" w:color="auto"/>
            </w:tcBorders>
            <w:shd w:val="clear" w:color="auto" w:fill="auto"/>
          </w:tcPr>
          <w:p w14:paraId="185996B9" w14:textId="77777777" w:rsidR="006306D5" w:rsidRPr="006306D5" w:rsidRDefault="006306D5" w:rsidP="006306D5">
            <w:pPr>
              <w:jc w:val="both"/>
            </w:pPr>
            <w:r w:rsidRPr="006306D5">
              <w:t xml:space="preserve">Revisar o Termo de Referência e especificar apenas exigências adequadas à realidade da SEPM. </w:t>
            </w:r>
          </w:p>
        </w:tc>
        <w:tc>
          <w:tcPr>
            <w:tcW w:w="3398" w:type="dxa"/>
            <w:gridSpan w:val="2"/>
            <w:tcBorders>
              <w:top w:val="single" w:sz="4" w:space="0" w:color="auto"/>
              <w:bottom w:val="single" w:sz="4" w:space="0" w:color="auto"/>
            </w:tcBorders>
            <w:shd w:val="clear" w:color="auto" w:fill="auto"/>
          </w:tcPr>
          <w:p w14:paraId="3FF7F8B2" w14:textId="77777777" w:rsidR="006306D5" w:rsidRPr="006306D5" w:rsidRDefault="006306D5" w:rsidP="006306D5">
            <w:r w:rsidRPr="006306D5">
              <w:t>Chefe do Setor de Termo de Referência</w:t>
            </w:r>
          </w:p>
        </w:tc>
      </w:tr>
      <w:tr w:rsidR="006306D5" w:rsidRPr="006306D5" w14:paraId="7ADD9C84" w14:textId="77777777" w:rsidTr="006D3973">
        <w:tc>
          <w:tcPr>
            <w:tcW w:w="846" w:type="dxa"/>
            <w:shd w:val="clear" w:color="auto" w:fill="A6A6A6"/>
          </w:tcPr>
          <w:p w14:paraId="28BF5CD5"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50591EEF" w14:textId="77777777" w:rsidR="006306D5" w:rsidRPr="006306D5" w:rsidRDefault="006306D5" w:rsidP="006306D5">
            <w:pPr>
              <w:spacing w:line="276" w:lineRule="auto"/>
              <w:jc w:val="center"/>
            </w:pPr>
            <w:r w:rsidRPr="006306D5">
              <w:t>Ação de Contingência</w:t>
            </w:r>
          </w:p>
        </w:tc>
        <w:tc>
          <w:tcPr>
            <w:tcW w:w="3398" w:type="dxa"/>
            <w:gridSpan w:val="2"/>
            <w:shd w:val="clear" w:color="auto" w:fill="A6A6A6"/>
          </w:tcPr>
          <w:p w14:paraId="0604A293" w14:textId="77777777" w:rsidR="006306D5" w:rsidRPr="006306D5" w:rsidRDefault="006306D5" w:rsidP="006306D5">
            <w:pPr>
              <w:spacing w:line="276" w:lineRule="auto"/>
              <w:jc w:val="center"/>
            </w:pPr>
            <w:r w:rsidRPr="006306D5">
              <w:t>Responsável</w:t>
            </w:r>
          </w:p>
        </w:tc>
      </w:tr>
      <w:tr w:rsidR="006306D5" w:rsidRPr="006306D5" w14:paraId="5ED73106" w14:textId="77777777" w:rsidTr="006D3973">
        <w:tc>
          <w:tcPr>
            <w:tcW w:w="846" w:type="dxa"/>
            <w:shd w:val="clear" w:color="auto" w:fill="auto"/>
          </w:tcPr>
          <w:p w14:paraId="22CA8039"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4DA5BF62" w14:textId="77777777" w:rsidR="006306D5" w:rsidRPr="006306D5" w:rsidRDefault="006306D5" w:rsidP="006306D5">
            <w:pPr>
              <w:spacing w:line="276" w:lineRule="auto"/>
              <w:jc w:val="both"/>
            </w:pPr>
            <w:r w:rsidRPr="006306D5">
              <w:t>Realizar reunião com o Diretor Geral de Apoio Logístico e o Diretor de Licitações e Projetos para avaliar, e se possível revisar, as exigências contidas no Termo de Referência.</w:t>
            </w:r>
          </w:p>
        </w:tc>
        <w:tc>
          <w:tcPr>
            <w:tcW w:w="3398" w:type="dxa"/>
            <w:gridSpan w:val="2"/>
            <w:shd w:val="clear" w:color="auto" w:fill="auto"/>
          </w:tcPr>
          <w:p w14:paraId="6AABE0AD" w14:textId="77777777" w:rsidR="006306D5" w:rsidRPr="006306D5" w:rsidRDefault="006306D5" w:rsidP="006306D5">
            <w:pPr>
              <w:tabs>
                <w:tab w:val="left" w:pos="1530"/>
                <w:tab w:val="center" w:pos="1591"/>
              </w:tabs>
              <w:spacing w:line="276" w:lineRule="auto"/>
            </w:pPr>
            <w:r w:rsidRPr="006306D5">
              <w:t xml:space="preserve">DLP, através da Coordenadoria de </w:t>
            </w:r>
            <w:proofErr w:type="gramStart"/>
            <w:r w:rsidRPr="006306D5">
              <w:t>Licitações</w:t>
            </w:r>
            <w:proofErr w:type="gramEnd"/>
          </w:p>
        </w:tc>
      </w:tr>
    </w:tbl>
    <w:p w14:paraId="0080ADC4"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2F6BE33F" w14:textId="77777777" w:rsidTr="006D3973">
        <w:tc>
          <w:tcPr>
            <w:tcW w:w="8494" w:type="dxa"/>
            <w:gridSpan w:val="5"/>
            <w:shd w:val="clear" w:color="auto" w:fill="808080"/>
          </w:tcPr>
          <w:p w14:paraId="6396F1F9" w14:textId="77777777" w:rsidR="006306D5" w:rsidRPr="006306D5" w:rsidRDefault="006306D5" w:rsidP="006306D5">
            <w:pPr>
              <w:spacing w:line="276" w:lineRule="auto"/>
              <w:jc w:val="center"/>
              <w:rPr>
                <w:rFonts w:ascii="Garamond" w:hAnsi="Garamond"/>
                <w:b/>
              </w:rPr>
            </w:pPr>
          </w:p>
          <w:p w14:paraId="30CDB906" w14:textId="77777777" w:rsidR="006306D5" w:rsidRPr="006306D5" w:rsidRDefault="006306D5" w:rsidP="006306D5">
            <w:pPr>
              <w:spacing w:line="276" w:lineRule="auto"/>
              <w:jc w:val="center"/>
              <w:rPr>
                <w:rFonts w:ascii="Garamond" w:hAnsi="Garamond"/>
                <w:b/>
              </w:rPr>
            </w:pPr>
            <w:r w:rsidRPr="006306D5">
              <w:rPr>
                <w:rFonts w:ascii="Garamond" w:hAnsi="Garamond"/>
                <w:b/>
              </w:rPr>
              <w:t>RISCO 06</w:t>
            </w:r>
          </w:p>
          <w:p w14:paraId="5F3FD8C5" w14:textId="77777777" w:rsidR="006306D5" w:rsidRPr="006306D5" w:rsidRDefault="006306D5" w:rsidP="006306D5">
            <w:pPr>
              <w:spacing w:line="276" w:lineRule="auto"/>
              <w:jc w:val="center"/>
              <w:rPr>
                <w:rFonts w:ascii="Garamond" w:hAnsi="Garamond"/>
                <w:b/>
              </w:rPr>
            </w:pPr>
          </w:p>
        </w:tc>
      </w:tr>
      <w:tr w:rsidR="006306D5" w:rsidRPr="006306D5" w14:paraId="08C5DD76" w14:textId="77777777" w:rsidTr="006D3973">
        <w:tc>
          <w:tcPr>
            <w:tcW w:w="3397" w:type="dxa"/>
            <w:gridSpan w:val="2"/>
            <w:vMerge w:val="restart"/>
            <w:shd w:val="clear" w:color="auto" w:fill="A6A6A6"/>
          </w:tcPr>
          <w:p w14:paraId="58F9AE05"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7D95D040"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776330AA"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Baixa</w:t>
            </w:r>
          </w:p>
        </w:tc>
        <w:tc>
          <w:tcPr>
            <w:tcW w:w="1699" w:type="dxa"/>
            <w:shd w:val="clear" w:color="auto" w:fill="auto"/>
          </w:tcPr>
          <w:p w14:paraId="334EEF0E" w14:textId="77777777" w:rsidR="006306D5" w:rsidRPr="006306D5" w:rsidRDefault="006306D5" w:rsidP="006306D5">
            <w:pPr>
              <w:spacing w:line="276" w:lineRule="auto"/>
              <w:rPr>
                <w:rFonts w:ascii="Garamond" w:hAnsi="Garamond"/>
              </w:rPr>
            </w:pPr>
            <w:r w:rsidRPr="006306D5">
              <w:rPr>
                <w:rFonts w:ascii="Garamond" w:hAnsi="Garamond"/>
              </w:rPr>
              <w:t>()</w:t>
            </w:r>
            <w:proofErr w:type="gramStart"/>
            <w:r w:rsidRPr="006306D5">
              <w:rPr>
                <w:rFonts w:ascii="Garamond" w:hAnsi="Garamond"/>
              </w:rPr>
              <w:t xml:space="preserve">  </w:t>
            </w:r>
            <w:proofErr w:type="gramEnd"/>
            <w:r w:rsidRPr="006306D5">
              <w:rPr>
                <w:rFonts w:ascii="Garamond" w:hAnsi="Garamond"/>
              </w:rPr>
              <w:t>Média</w:t>
            </w:r>
          </w:p>
        </w:tc>
        <w:tc>
          <w:tcPr>
            <w:tcW w:w="1699" w:type="dxa"/>
            <w:shd w:val="clear" w:color="auto" w:fill="auto"/>
          </w:tcPr>
          <w:p w14:paraId="7635CB51"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431CA640" w14:textId="77777777" w:rsidTr="006D3973">
        <w:tc>
          <w:tcPr>
            <w:tcW w:w="3397" w:type="dxa"/>
            <w:gridSpan w:val="2"/>
            <w:vMerge/>
            <w:shd w:val="clear" w:color="auto" w:fill="A6A6A6"/>
          </w:tcPr>
          <w:p w14:paraId="29CDB53C"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53AE8F92"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6AC6A688"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61EFAF15"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37C48D7A" w14:textId="77777777" w:rsidTr="006D3973">
        <w:tc>
          <w:tcPr>
            <w:tcW w:w="846" w:type="dxa"/>
            <w:shd w:val="clear" w:color="auto" w:fill="A6A6A6"/>
          </w:tcPr>
          <w:p w14:paraId="3D22B520"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778B5839"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165CFEBE" w14:textId="77777777" w:rsidTr="006D3973">
        <w:tc>
          <w:tcPr>
            <w:tcW w:w="846" w:type="dxa"/>
            <w:shd w:val="clear" w:color="auto" w:fill="auto"/>
          </w:tcPr>
          <w:p w14:paraId="0A744416"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2964AD67" w14:textId="77777777" w:rsidR="006306D5" w:rsidRPr="006306D5" w:rsidRDefault="006306D5" w:rsidP="006306D5">
            <w:pPr>
              <w:spacing w:line="276" w:lineRule="auto"/>
            </w:pPr>
            <w:r w:rsidRPr="006306D5">
              <w:t>Designação de servidores para fiscalização do contrato em número insuficiente e sem a qualificação necessária, resultando em uma fiscalização ineficiente e imprecisa.</w:t>
            </w:r>
          </w:p>
        </w:tc>
      </w:tr>
      <w:tr w:rsidR="006306D5" w:rsidRPr="006306D5" w14:paraId="2E970FAE" w14:textId="77777777" w:rsidTr="006D3973">
        <w:tc>
          <w:tcPr>
            <w:tcW w:w="846" w:type="dxa"/>
            <w:shd w:val="clear" w:color="auto" w:fill="A6A6A6"/>
          </w:tcPr>
          <w:p w14:paraId="08A58CF4"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521D1C85"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41DBF6C7"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049D53E1" w14:textId="77777777" w:rsidTr="006D3973">
        <w:trPr>
          <w:trHeight w:val="1413"/>
        </w:trPr>
        <w:tc>
          <w:tcPr>
            <w:tcW w:w="846" w:type="dxa"/>
            <w:tcBorders>
              <w:bottom w:val="single" w:sz="4" w:space="0" w:color="auto"/>
            </w:tcBorders>
            <w:shd w:val="clear" w:color="auto" w:fill="auto"/>
            <w:vAlign w:val="center"/>
          </w:tcPr>
          <w:p w14:paraId="74414273" w14:textId="77777777" w:rsidR="006306D5" w:rsidRPr="006306D5" w:rsidRDefault="006306D5" w:rsidP="006306D5">
            <w:pPr>
              <w:spacing w:line="276" w:lineRule="auto"/>
              <w:jc w:val="center"/>
              <w:rPr>
                <w:rFonts w:ascii="Garamond" w:hAnsi="Garamond"/>
                <w:b/>
              </w:rPr>
            </w:pPr>
          </w:p>
          <w:p w14:paraId="069F377B"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25202D59" w14:textId="77777777" w:rsidR="006306D5" w:rsidRPr="006306D5" w:rsidRDefault="006306D5" w:rsidP="006306D5">
            <w:pPr>
              <w:spacing w:line="276" w:lineRule="auto"/>
              <w:jc w:val="center"/>
              <w:rPr>
                <w:rFonts w:ascii="Garamond" w:hAnsi="Garamond"/>
                <w:b/>
              </w:rPr>
            </w:pPr>
          </w:p>
          <w:p w14:paraId="5E7863A1" w14:textId="77777777" w:rsidR="006306D5" w:rsidRPr="006306D5" w:rsidRDefault="006306D5" w:rsidP="006306D5">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4B930F73" w14:textId="77777777" w:rsidR="006306D5" w:rsidRPr="006306D5" w:rsidRDefault="006306D5" w:rsidP="006306D5">
            <w:pPr>
              <w:spacing w:line="276" w:lineRule="auto"/>
              <w:jc w:val="both"/>
            </w:pPr>
            <w:r w:rsidRPr="006306D5">
              <w:t xml:space="preserve">Designar para a equipe de fiscalização (técnica e administrativa) servidores com </w:t>
            </w:r>
            <w:r w:rsidRPr="006306D5">
              <w:rPr>
                <w:i/>
              </w:rPr>
              <w:t>expertise</w:t>
            </w:r>
            <w:r w:rsidRPr="006306D5">
              <w:t xml:space="preserve"> no objeto da licitação e com disponibilidade para a realização de uma fiscalização efetiva</w:t>
            </w:r>
          </w:p>
        </w:tc>
        <w:tc>
          <w:tcPr>
            <w:tcW w:w="3398" w:type="dxa"/>
            <w:gridSpan w:val="2"/>
            <w:tcBorders>
              <w:bottom w:val="single" w:sz="4" w:space="0" w:color="auto"/>
            </w:tcBorders>
            <w:shd w:val="clear" w:color="auto" w:fill="auto"/>
            <w:vAlign w:val="center"/>
          </w:tcPr>
          <w:p w14:paraId="63C48132" w14:textId="77777777" w:rsidR="006306D5" w:rsidRPr="006306D5" w:rsidRDefault="006306D5" w:rsidP="006306D5">
            <w:pPr>
              <w:spacing w:line="276" w:lineRule="auto"/>
              <w:jc w:val="both"/>
            </w:pPr>
            <w:r w:rsidRPr="006306D5">
              <w:t xml:space="preserve">Comandantes, Chefes, Diretores das Unidades Administrativas contempladas com a aquisição do </w:t>
            </w:r>
            <w:proofErr w:type="gramStart"/>
            <w:r w:rsidRPr="006306D5">
              <w:t>objeto</w:t>
            </w:r>
            <w:proofErr w:type="gramEnd"/>
          </w:p>
        </w:tc>
      </w:tr>
      <w:tr w:rsidR="006306D5" w:rsidRPr="006306D5" w14:paraId="087A978B" w14:textId="77777777" w:rsidTr="006D3973">
        <w:tc>
          <w:tcPr>
            <w:tcW w:w="846" w:type="dxa"/>
            <w:shd w:val="clear" w:color="auto" w:fill="A6A6A6"/>
          </w:tcPr>
          <w:p w14:paraId="22A783C1"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0F76529E" w14:textId="77777777" w:rsidR="006306D5" w:rsidRPr="006306D5" w:rsidRDefault="006306D5" w:rsidP="006306D5">
            <w:pPr>
              <w:spacing w:line="276" w:lineRule="auto"/>
              <w:jc w:val="center"/>
              <w:rPr>
                <w:b/>
              </w:rPr>
            </w:pPr>
            <w:r w:rsidRPr="006306D5">
              <w:rPr>
                <w:b/>
              </w:rPr>
              <w:t>Ação de Contingência</w:t>
            </w:r>
          </w:p>
        </w:tc>
        <w:tc>
          <w:tcPr>
            <w:tcW w:w="3398" w:type="dxa"/>
            <w:gridSpan w:val="2"/>
            <w:shd w:val="clear" w:color="auto" w:fill="A6A6A6"/>
          </w:tcPr>
          <w:p w14:paraId="494C2029"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3B7CC6C2" w14:textId="77777777" w:rsidTr="006D3973">
        <w:trPr>
          <w:trHeight w:val="607"/>
        </w:trPr>
        <w:tc>
          <w:tcPr>
            <w:tcW w:w="846" w:type="dxa"/>
            <w:shd w:val="clear" w:color="auto" w:fill="auto"/>
            <w:vAlign w:val="center"/>
          </w:tcPr>
          <w:p w14:paraId="62147062"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vAlign w:val="center"/>
          </w:tcPr>
          <w:p w14:paraId="452844FB" w14:textId="77777777" w:rsidR="006306D5" w:rsidRPr="006306D5" w:rsidRDefault="006306D5" w:rsidP="006306D5">
            <w:pPr>
              <w:spacing w:line="276" w:lineRule="auto"/>
              <w:jc w:val="both"/>
            </w:pPr>
            <w:r w:rsidRPr="006306D5">
              <w:t xml:space="preserve">Realizar reunião com o representante das Unidades Administrativas contempladas com a contratação do objeto e o Diretor de Licitações e Projetos para providenciar a substituição de um ou mais membros da equipe de fiscalização (técnica e/ou administrativa), designando servidores com </w:t>
            </w:r>
            <w:r w:rsidRPr="006306D5">
              <w:rPr>
                <w:i/>
              </w:rPr>
              <w:t>expertise</w:t>
            </w:r>
            <w:r w:rsidRPr="006306D5">
              <w:t xml:space="preserve"> no objeto da licitação e com disponibilidade para a realização de uma fiscalização </w:t>
            </w:r>
            <w:proofErr w:type="gramStart"/>
            <w:r w:rsidRPr="006306D5">
              <w:t>efetiva</w:t>
            </w:r>
            <w:proofErr w:type="gramEnd"/>
          </w:p>
        </w:tc>
        <w:tc>
          <w:tcPr>
            <w:tcW w:w="3398" w:type="dxa"/>
            <w:gridSpan w:val="2"/>
            <w:shd w:val="clear" w:color="auto" w:fill="auto"/>
            <w:vAlign w:val="center"/>
          </w:tcPr>
          <w:p w14:paraId="34EB21CF" w14:textId="77777777" w:rsidR="006306D5" w:rsidRPr="006306D5" w:rsidRDefault="006306D5" w:rsidP="006306D5">
            <w:pPr>
              <w:spacing w:line="276" w:lineRule="auto"/>
              <w:jc w:val="center"/>
              <w:rPr>
                <w:rFonts w:ascii="Garamond" w:hAnsi="Garamond"/>
                <w:b/>
              </w:rPr>
            </w:pPr>
            <w:r w:rsidRPr="006306D5">
              <w:t>Representante do Diretor da DLP, Comandantes, Chefes, Diretores das Unidades Administrativas contempladas com a contratação do objeto.</w:t>
            </w:r>
          </w:p>
        </w:tc>
      </w:tr>
      <w:tr w:rsidR="006306D5" w:rsidRPr="006306D5" w14:paraId="099D0C12" w14:textId="77777777" w:rsidTr="006D3973">
        <w:tc>
          <w:tcPr>
            <w:tcW w:w="8494" w:type="dxa"/>
            <w:gridSpan w:val="5"/>
            <w:shd w:val="clear" w:color="auto" w:fill="808080"/>
          </w:tcPr>
          <w:p w14:paraId="3CE1E209" w14:textId="77777777" w:rsidR="006306D5" w:rsidRPr="006306D5" w:rsidRDefault="006306D5" w:rsidP="006306D5">
            <w:pPr>
              <w:spacing w:line="276" w:lineRule="auto"/>
              <w:jc w:val="center"/>
              <w:rPr>
                <w:rFonts w:ascii="Garamond" w:hAnsi="Garamond"/>
                <w:b/>
              </w:rPr>
            </w:pPr>
            <w:r w:rsidRPr="006306D5">
              <w:br w:type="page"/>
            </w:r>
          </w:p>
          <w:p w14:paraId="40A939C7" w14:textId="77777777" w:rsidR="006306D5" w:rsidRPr="006306D5" w:rsidRDefault="006306D5" w:rsidP="006306D5">
            <w:pPr>
              <w:spacing w:line="276" w:lineRule="auto"/>
              <w:jc w:val="center"/>
              <w:rPr>
                <w:rFonts w:ascii="Garamond" w:hAnsi="Garamond"/>
                <w:b/>
              </w:rPr>
            </w:pPr>
            <w:r w:rsidRPr="006306D5">
              <w:rPr>
                <w:rFonts w:ascii="Garamond" w:hAnsi="Garamond"/>
                <w:b/>
              </w:rPr>
              <w:t>RISCO 07</w:t>
            </w:r>
          </w:p>
          <w:p w14:paraId="371A5E36" w14:textId="77777777" w:rsidR="006306D5" w:rsidRPr="006306D5" w:rsidRDefault="006306D5" w:rsidP="006306D5">
            <w:pPr>
              <w:spacing w:line="276" w:lineRule="auto"/>
              <w:jc w:val="center"/>
              <w:rPr>
                <w:rFonts w:ascii="Garamond" w:hAnsi="Garamond"/>
                <w:b/>
              </w:rPr>
            </w:pPr>
          </w:p>
        </w:tc>
      </w:tr>
      <w:tr w:rsidR="006306D5" w:rsidRPr="006306D5" w14:paraId="16B04B32" w14:textId="77777777" w:rsidTr="006D3973">
        <w:tc>
          <w:tcPr>
            <w:tcW w:w="3397" w:type="dxa"/>
            <w:gridSpan w:val="2"/>
            <w:vMerge w:val="restart"/>
            <w:shd w:val="clear" w:color="auto" w:fill="A6A6A6"/>
          </w:tcPr>
          <w:p w14:paraId="68E4C8D5"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2BF9795C"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1CB17A11"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5FA4A821"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4AD2DE8B"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04414E0B" w14:textId="77777777" w:rsidTr="006D3973">
        <w:tc>
          <w:tcPr>
            <w:tcW w:w="3397" w:type="dxa"/>
            <w:gridSpan w:val="2"/>
            <w:vMerge/>
            <w:shd w:val="clear" w:color="auto" w:fill="A6A6A6"/>
          </w:tcPr>
          <w:p w14:paraId="044188B2"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6125CBBC"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0205D88C"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35511FE4"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5829D79C" w14:textId="77777777" w:rsidTr="006D3973">
        <w:tc>
          <w:tcPr>
            <w:tcW w:w="846" w:type="dxa"/>
            <w:shd w:val="clear" w:color="auto" w:fill="A6A6A6"/>
          </w:tcPr>
          <w:p w14:paraId="585BA8CD"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4F67B223"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50CB015A" w14:textId="77777777" w:rsidTr="006D3973">
        <w:tc>
          <w:tcPr>
            <w:tcW w:w="846" w:type="dxa"/>
            <w:shd w:val="clear" w:color="auto" w:fill="auto"/>
          </w:tcPr>
          <w:p w14:paraId="58414EEB"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5C7D5FA4" w14:textId="77777777" w:rsidR="006306D5" w:rsidRPr="006306D5" w:rsidRDefault="006306D5" w:rsidP="006306D5">
            <w:pPr>
              <w:spacing w:line="276" w:lineRule="auto"/>
            </w:pPr>
            <w:r w:rsidRPr="006306D5">
              <w:t>Dificuldade, pelos órgãos técnicos, de fornecer informações complexas, porém relevantes, ocasionando o atraso ou não finalização do processo de contratação.</w:t>
            </w:r>
          </w:p>
        </w:tc>
      </w:tr>
      <w:tr w:rsidR="006306D5" w:rsidRPr="006306D5" w14:paraId="619BC472" w14:textId="77777777" w:rsidTr="006D3973">
        <w:tc>
          <w:tcPr>
            <w:tcW w:w="846" w:type="dxa"/>
            <w:shd w:val="clear" w:color="auto" w:fill="A6A6A6"/>
          </w:tcPr>
          <w:p w14:paraId="16FFAD51"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69A8CB2C"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0B875385"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3FD8C45D" w14:textId="77777777" w:rsidTr="006D3973">
        <w:trPr>
          <w:trHeight w:val="630"/>
        </w:trPr>
        <w:tc>
          <w:tcPr>
            <w:tcW w:w="846" w:type="dxa"/>
            <w:tcBorders>
              <w:bottom w:val="single" w:sz="4" w:space="0" w:color="auto"/>
            </w:tcBorders>
            <w:shd w:val="clear" w:color="auto" w:fill="auto"/>
            <w:vAlign w:val="center"/>
          </w:tcPr>
          <w:p w14:paraId="2FCC2CEC"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46E4159A" w14:textId="77777777" w:rsidR="006306D5" w:rsidRPr="006306D5" w:rsidRDefault="006306D5" w:rsidP="006306D5">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371D93CE" w14:textId="77777777" w:rsidR="006306D5" w:rsidRPr="006306D5" w:rsidRDefault="006306D5" w:rsidP="006306D5">
            <w:pPr>
              <w:spacing w:line="276" w:lineRule="auto"/>
              <w:jc w:val="both"/>
              <w:rPr>
                <w:b/>
              </w:rPr>
            </w:pPr>
            <w:r w:rsidRPr="006306D5">
              <w:t xml:space="preserve">Realizar reuniões com Representante Técnico da Unidade Solicitante e da </w:t>
            </w:r>
            <w:bookmarkStart w:id="4" w:name="_Hlk527643369"/>
            <w:r w:rsidRPr="006306D5">
              <w:t>DLP</w:t>
            </w:r>
            <w:bookmarkEnd w:id="4"/>
            <w:r w:rsidRPr="006306D5">
              <w:t>.</w:t>
            </w:r>
          </w:p>
        </w:tc>
        <w:tc>
          <w:tcPr>
            <w:tcW w:w="3398" w:type="dxa"/>
            <w:gridSpan w:val="2"/>
            <w:tcBorders>
              <w:bottom w:val="single" w:sz="4" w:space="0" w:color="auto"/>
            </w:tcBorders>
            <w:shd w:val="clear" w:color="auto" w:fill="auto"/>
            <w:vAlign w:val="center"/>
          </w:tcPr>
          <w:p w14:paraId="04BC1E08" w14:textId="77777777" w:rsidR="006306D5" w:rsidRPr="006306D5" w:rsidRDefault="006306D5" w:rsidP="006306D5">
            <w:pPr>
              <w:spacing w:line="276" w:lineRule="auto"/>
              <w:jc w:val="center"/>
            </w:pPr>
            <w:r w:rsidRPr="006306D5">
              <w:t>Unidade Solicitante e DLP</w:t>
            </w:r>
          </w:p>
        </w:tc>
      </w:tr>
      <w:tr w:rsidR="006306D5" w:rsidRPr="006306D5" w14:paraId="0E7F976A" w14:textId="77777777" w:rsidTr="006D3973">
        <w:trPr>
          <w:trHeight w:val="285"/>
        </w:trPr>
        <w:tc>
          <w:tcPr>
            <w:tcW w:w="846" w:type="dxa"/>
            <w:tcBorders>
              <w:top w:val="single" w:sz="4" w:space="0" w:color="auto"/>
              <w:bottom w:val="single" w:sz="4" w:space="0" w:color="auto"/>
            </w:tcBorders>
            <w:shd w:val="clear" w:color="auto" w:fill="auto"/>
            <w:vAlign w:val="center"/>
          </w:tcPr>
          <w:p w14:paraId="79F20B1C" w14:textId="77777777" w:rsidR="006306D5" w:rsidRPr="006306D5" w:rsidRDefault="006306D5" w:rsidP="006306D5">
            <w:pPr>
              <w:spacing w:line="276" w:lineRule="auto"/>
              <w:jc w:val="center"/>
              <w:rPr>
                <w:rFonts w:ascii="Garamond" w:hAnsi="Garamond" w:cs="Arial"/>
                <w:b/>
              </w:rPr>
            </w:pPr>
            <w:r w:rsidRPr="006306D5">
              <w:rPr>
                <w:rFonts w:ascii="Garamond" w:hAnsi="Garamond" w:cs="Arial"/>
                <w:b/>
              </w:rPr>
              <w:t>2.</w:t>
            </w:r>
          </w:p>
          <w:p w14:paraId="55A11D84" w14:textId="77777777" w:rsidR="006306D5" w:rsidRPr="006306D5" w:rsidRDefault="006306D5" w:rsidP="006306D5">
            <w:pPr>
              <w:spacing w:line="276" w:lineRule="auto"/>
              <w:jc w:val="center"/>
              <w:rPr>
                <w:rFonts w:ascii="Garamond" w:hAnsi="Garamond" w:cs="Arial"/>
                <w:b/>
              </w:rPr>
            </w:pPr>
          </w:p>
          <w:p w14:paraId="20F643F8" w14:textId="77777777" w:rsidR="006306D5" w:rsidRPr="006306D5" w:rsidRDefault="006306D5" w:rsidP="006306D5">
            <w:pPr>
              <w:spacing w:line="276" w:lineRule="auto"/>
              <w:jc w:val="center"/>
              <w:rPr>
                <w:rFonts w:ascii="Garamond" w:hAnsi="Garamond" w:cs="Arial"/>
                <w:b/>
              </w:rPr>
            </w:pPr>
          </w:p>
          <w:p w14:paraId="229A53F7" w14:textId="77777777" w:rsidR="006306D5" w:rsidRPr="006306D5" w:rsidRDefault="006306D5" w:rsidP="006306D5">
            <w:pPr>
              <w:spacing w:line="276" w:lineRule="auto"/>
              <w:jc w:val="center"/>
              <w:rPr>
                <w:rFonts w:ascii="Garamond" w:hAnsi="Garamond"/>
                <w:b/>
              </w:rPr>
            </w:pPr>
          </w:p>
        </w:tc>
        <w:tc>
          <w:tcPr>
            <w:tcW w:w="4250" w:type="dxa"/>
            <w:gridSpan w:val="2"/>
            <w:tcBorders>
              <w:top w:val="single" w:sz="4" w:space="0" w:color="auto"/>
              <w:bottom w:val="single" w:sz="4" w:space="0" w:color="auto"/>
            </w:tcBorders>
            <w:shd w:val="clear" w:color="auto" w:fill="auto"/>
            <w:vAlign w:val="center"/>
          </w:tcPr>
          <w:p w14:paraId="15940087" w14:textId="77777777" w:rsidR="006306D5" w:rsidRPr="006306D5" w:rsidRDefault="006306D5" w:rsidP="006306D5">
            <w:pPr>
              <w:spacing w:line="276" w:lineRule="auto"/>
              <w:jc w:val="both"/>
            </w:pPr>
            <w:r w:rsidRPr="006306D5">
              <w:t>Designar 01 servidor de cada seção envolvida para trabalhar exclusivamente na elaboração das informações técnicas necessárias à licitação.</w:t>
            </w:r>
          </w:p>
        </w:tc>
        <w:tc>
          <w:tcPr>
            <w:tcW w:w="3398" w:type="dxa"/>
            <w:gridSpan w:val="2"/>
            <w:tcBorders>
              <w:top w:val="single" w:sz="4" w:space="0" w:color="auto"/>
              <w:bottom w:val="single" w:sz="4" w:space="0" w:color="auto"/>
            </w:tcBorders>
            <w:shd w:val="clear" w:color="auto" w:fill="auto"/>
            <w:vAlign w:val="center"/>
          </w:tcPr>
          <w:p w14:paraId="69E4EDB1" w14:textId="77777777" w:rsidR="006306D5" w:rsidRPr="006306D5" w:rsidRDefault="006306D5" w:rsidP="006306D5">
            <w:pPr>
              <w:spacing w:line="276" w:lineRule="auto"/>
              <w:jc w:val="center"/>
            </w:pPr>
            <w:r w:rsidRPr="006306D5">
              <w:t>DLP</w:t>
            </w:r>
          </w:p>
        </w:tc>
      </w:tr>
      <w:tr w:rsidR="006306D5" w:rsidRPr="006306D5" w14:paraId="4C77922A" w14:textId="77777777" w:rsidTr="006D3973">
        <w:tc>
          <w:tcPr>
            <w:tcW w:w="846" w:type="dxa"/>
            <w:shd w:val="clear" w:color="auto" w:fill="A6A6A6"/>
          </w:tcPr>
          <w:p w14:paraId="4FE07780"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715559F7" w14:textId="77777777" w:rsidR="006306D5" w:rsidRPr="006306D5" w:rsidRDefault="006306D5" w:rsidP="006306D5">
            <w:pPr>
              <w:spacing w:line="276" w:lineRule="auto"/>
              <w:jc w:val="center"/>
              <w:rPr>
                <w:b/>
              </w:rPr>
            </w:pPr>
            <w:r w:rsidRPr="006306D5">
              <w:rPr>
                <w:b/>
              </w:rPr>
              <w:t>Ação de Contingência</w:t>
            </w:r>
          </w:p>
        </w:tc>
        <w:tc>
          <w:tcPr>
            <w:tcW w:w="3398" w:type="dxa"/>
            <w:gridSpan w:val="2"/>
            <w:shd w:val="clear" w:color="auto" w:fill="A6A6A6"/>
          </w:tcPr>
          <w:p w14:paraId="72694B38" w14:textId="77777777" w:rsidR="006306D5" w:rsidRPr="006306D5" w:rsidRDefault="006306D5" w:rsidP="006306D5">
            <w:pPr>
              <w:spacing w:line="276" w:lineRule="auto"/>
              <w:jc w:val="center"/>
              <w:rPr>
                <w:b/>
              </w:rPr>
            </w:pPr>
            <w:r w:rsidRPr="006306D5">
              <w:rPr>
                <w:b/>
              </w:rPr>
              <w:t>Responsável</w:t>
            </w:r>
          </w:p>
        </w:tc>
      </w:tr>
      <w:tr w:rsidR="006306D5" w:rsidRPr="006306D5" w14:paraId="09D74A98" w14:textId="77777777" w:rsidTr="006D3973">
        <w:tc>
          <w:tcPr>
            <w:tcW w:w="846" w:type="dxa"/>
            <w:shd w:val="clear" w:color="auto" w:fill="auto"/>
          </w:tcPr>
          <w:p w14:paraId="222F219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05293B09" w14:textId="77777777" w:rsidR="006306D5" w:rsidRPr="006306D5" w:rsidRDefault="006306D5" w:rsidP="006306D5">
            <w:pPr>
              <w:spacing w:line="276" w:lineRule="auto"/>
              <w:jc w:val="both"/>
            </w:pPr>
            <w:r w:rsidRPr="006306D5">
              <w:t>Providenciar a escolha de um ou mais servidores de cada seção envolvida para trabalhar exclusivamente na elaboração das informações técnicas necessárias à licitação.</w:t>
            </w:r>
          </w:p>
        </w:tc>
        <w:tc>
          <w:tcPr>
            <w:tcW w:w="3398" w:type="dxa"/>
            <w:gridSpan w:val="2"/>
            <w:shd w:val="clear" w:color="auto" w:fill="auto"/>
            <w:vAlign w:val="center"/>
          </w:tcPr>
          <w:p w14:paraId="19CA8830" w14:textId="77777777" w:rsidR="006306D5" w:rsidRPr="006306D5" w:rsidRDefault="006306D5" w:rsidP="006306D5">
            <w:pPr>
              <w:spacing w:line="276" w:lineRule="auto"/>
              <w:jc w:val="center"/>
              <w:rPr>
                <w:b/>
              </w:rPr>
            </w:pPr>
            <w:r w:rsidRPr="006306D5">
              <w:t>Unidade Solicitante e DLP</w:t>
            </w:r>
          </w:p>
        </w:tc>
      </w:tr>
    </w:tbl>
    <w:p w14:paraId="235562B1"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02D3E78B" w14:textId="77777777" w:rsidTr="006D3973">
        <w:tc>
          <w:tcPr>
            <w:tcW w:w="8494" w:type="dxa"/>
            <w:gridSpan w:val="5"/>
            <w:shd w:val="clear" w:color="auto" w:fill="808080"/>
          </w:tcPr>
          <w:p w14:paraId="1DB7DFFE" w14:textId="77777777" w:rsidR="006306D5" w:rsidRPr="006306D5" w:rsidRDefault="006306D5" w:rsidP="006306D5">
            <w:pPr>
              <w:jc w:val="center"/>
              <w:rPr>
                <w:rFonts w:ascii="Garamond" w:hAnsi="Garamond"/>
                <w:b/>
              </w:rPr>
            </w:pPr>
          </w:p>
          <w:p w14:paraId="3218D5E3" w14:textId="77777777" w:rsidR="006306D5" w:rsidRPr="006306D5" w:rsidRDefault="006306D5" w:rsidP="006306D5">
            <w:pPr>
              <w:jc w:val="center"/>
              <w:rPr>
                <w:rFonts w:ascii="Garamond" w:hAnsi="Garamond"/>
                <w:b/>
              </w:rPr>
            </w:pPr>
            <w:r w:rsidRPr="006306D5">
              <w:rPr>
                <w:rFonts w:ascii="Garamond" w:hAnsi="Garamond"/>
                <w:b/>
              </w:rPr>
              <w:t>RISCO 08</w:t>
            </w:r>
          </w:p>
          <w:p w14:paraId="7DD22B4B" w14:textId="77777777" w:rsidR="006306D5" w:rsidRPr="006306D5" w:rsidRDefault="006306D5" w:rsidP="006306D5">
            <w:pPr>
              <w:jc w:val="center"/>
              <w:rPr>
                <w:rFonts w:ascii="Garamond" w:hAnsi="Garamond"/>
                <w:b/>
              </w:rPr>
            </w:pPr>
          </w:p>
        </w:tc>
      </w:tr>
      <w:tr w:rsidR="006306D5" w:rsidRPr="006306D5" w14:paraId="2649877E" w14:textId="77777777" w:rsidTr="006D3973">
        <w:tc>
          <w:tcPr>
            <w:tcW w:w="3397" w:type="dxa"/>
            <w:gridSpan w:val="2"/>
            <w:vMerge w:val="restart"/>
            <w:shd w:val="clear" w:color="auto" w:fill="A6A6A6"/>
          </w:tcPr>
          <w:p w14:paraId="16666663"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7172A1DB"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55B840C0"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1898D8B3"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3ABE016D"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7A9E62C1" w14:textId="77777777" w:rsidTr="006D3973">
        <w:tc>
          <w:tcPr>
            <w:tcW w:w="3397" w:type="dxa"/>
            <w:gridSpan w:val="2"/>
            <w:vMerge/>
            <w:shd w:val="clear" w:color="auto" w:fill="A6A6A6"/>
          </w:tcPr>
          <w:p w14:paraId="6DDFBEE4"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3BAB3407"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31F7CC7B"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0A6C5FA8"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742D9B1C" w14:textId="77777777" w:rsidTr="006D3973">
        <w:tc>
          <w:tcPr>
            <w:tcW w:w="846" w:type="dxa"/>
            <w:shd w:val="clear" w:color="auto" w:fill="A6A6A6"/>
          </w:tcPr>
          <w:p w14:paraId="293F8532" w14:textId="77777777" w:rsidR="006306D5" w:rsidRPr="006306D5" w:rsidRDefault="006306D5" w:rsidP="006306D5">
            <w:pPr>
              <w:spacing w:line="276" w:lineRule="auto"/>
              <w:jc w:val="center"/>
              <w:rPr>
                <w:rFonts w:ascii="Garamond" w:hAnsi="Garamond"/>
                <w:b/>
              </w:rPr>
            </w:pPr>
            <w:r w:rsidRPr="006306D5">
              <w:rPr>
                <w:rFonts w:ascii="Garamond" w:hAnsi="Garamond"/>
                <w:b/>
              </w:rPr>
              <w:lastRenderedPageBreak/>
              <w:t>Id.</w:t>
            </w:r>
          </w:p>
        </w:tc>
        <w:tc>
          <w:tcPr>
            <w:tcW w:w="7648" w:type="dxa"/>
            <w:gridSpan w:val="4"/>
            <w:shd w:val="clear" w:color="auto" w:fill="A6A6A6"/>
          </w:tcPr>
          <w:p w14:paraId="04E5850B"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51E1BE44" w14:textId="77777777" w:rsidTr="006D3973">
        <w:tc>
          <w:tcPr>
            <w:tcW w:w="846" w:type="dxa"/>
            <w:shd w:val="clear" w:color="auto" w:fill="auto"/>
          </w:tcPr>
          <w:p w14:paraId="14A47025"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036EEF5F" w14:textId="77777777" w:rsidR="006306D5" w:rsidRPr="006306D5" w:rsidRDefault="006306D5" w:rsidP="006306D5">
            <w:pPr>
              <w:spacing w:line="276" w:lineRule="auto"/>
            </w:pPr>
            <w:r w:rsidRPr="006306D5">
              <w:t>Morosidade do processo licitatório, podendo culminar em atrasos no processo para a aquisição do objeto.</w:t>
            </w:r>
          </w:p>
        </w:tc>
      </w:tr>
      <w:tr w:rsidR="006306D5" w:rsidRPr="006306D5" w14:paraId="43A34A01" w14:textId="77777777" w:rsidTr="006D3973">
        <w:tc>
          <w:tcPr>
            <w:tcW w:w="846" w:type="dxa"/>
            <w:shd w:val="clear" w:color="auto" w:fill="A6A6A6"/>
          </w:tcPr>
          <w:p w14:paraId="5C4D1DBA"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157A5F69"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12AAF5C5"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6EE2554F" w14:textId="77777777" w:rsidTr="006D3973">
        <w:trPr>
          <w:trHeight w:val="630"/>
        </w:trPr>
        <w:tc>
          <w:tcPr>
            <w:tcW w:w="846" w:type="dxa"/>
            <w:tcBorders>
              <w:bottom w:val="single" w:sz="4" w:space="0" w:color="auto"/>
            </w:tcBorders>
            <w:shd w:val="clear" w:color="auto" w:fill="auto"/>
          </w:tcPr>
          <w:p w14:paraId="6A5ACE1F" w14:textId="77777777" w:rsidR="006306D5" w:rsidRPr="006306D5" w:rsidRDefault="006306D5" w:rsidP="006306D5">
            <w:pPr>
              <w:jc w:val="center"/>
              <w:rPr>
                <w:rFonts w:ascii="Garamond" w:hAnsi="Garamond"/>
                <w:b/>
              </w:rPr>
            </w:pPr>
            <w:r w:rsidRPr="006306D5">
              <w:rPr>
                <w:rFonts w:ascii="Garamond" w:hAnsi="Garamond"/>
                <w:b/>
              </w:rPr>
              <w:t>1.</w:t>
            </w:r>
          </w:p>
          <w:p w14:paraId="38A25939" w14:textId="77777777" w:rsidR="006306D5" w:rsidRPr="006306D5" w:rsidRDefault="006306D5" w:rsidP="006306D5">
            <w:pPr>
              <w:jc w:val="center"/>
              <w:rPr>
                <w:rFonts w:ascii="Garamond" w:hAnsi="Garamond"/>
                <w:b/>
              </w:rPr>
            </w:pPr>
          </w:p>
          <w:p w14:paraId="4745B101" w14:textId="77777777" w:rsidR="006306D5" w:rsidRPr="006306D5" w:rsidRDefault="006306D5" w:rsidP="006306D5">
            <w:pPr>
              <w:jc w:val="center"/>
              <w:rPr>
                <w:rFonts w:ascii="Garamond" w:hAnsi="Garamond"/>
                <w:b/>
              </w:rPr>
            </w:pPr>
          </w:p>
        </w:tc>
        <w:tc>
          <w:tcPr>
            <w:tcW w:w="4250" w:type="dxa"/>
            <w:gridSpan w:val="2"/>
            <w:tcBorders>
              <w:bottom w:val="single" w:sz="4" w:space="0" w:color="auto"/>
            </w:tcBorders>
            <w:shd w:val="clear" w:color="auto" w:fill="auto"/>
          </w:tcPr>
          <w:p w14:paraId="57A45046" w14:textId="77777777" w:rsidR="006306D5" w:rsidRPr="006306D5" w:rsidRDefault="006306D5" w:rsidP="006306D5">
            <w:pPr>
              <w:jc w:val="both"/>
            </w:pPr>
            <w:r w:rsidRPr="006306D5">
              <w:t>Designar o protocolo de classificação do processo como “URGENTE”, garantindo assim uma tramitação célere pelos diversos setores envolvidos na instrução processual. (DLP/Pesquisa de Mercado, Assessoria Jurídica do Gabinete Comando Geral, DOR, DGAL, EMG</w:t>
            </w:r>
            <w:proofErr w:type="gramStart"/>
            <w:r w:rsidRPr="006306D5">
              <w:t>)</w:t>
            </w:r>
            <w:proofErr w:type="gramEnd"/>
          </w:p>
        </w:tc>
        <w:tc>
          <w:tcPr>
            <w:tcW w:w="3398" w:type="dxa"/>
            <w:gridSpan w:val="2"/>
            <w:tcBorders>
              <w:bottom w:val="single" w:sz="4" w:space="0" w:color="auto"/>
            </w:tcBorders>
            <w:shd w:val="clear" w:color="auto" w:fill="auto"/>
          </w:tcPr>
          <w:p w14:paraId="55A87042" w14:textId="77777777" w:rsidR="006306D5" w:rsidRPr="006306D5" w:rsidRDefault="006306D5" w:rsidP="006306D5"/>
          <w:p w14:paraId="39E78438" w14:textId="77777777" w:rsidR="006306D5" w:rsidRPr="006306D5" w:rsidRDefault="006306D5" w:rsidP="006306D5">
            <w:pPr>
              <w:jc w:val="center"/>
            </w:pPr>
            <w:r w:rsidRPr="006306D5">
              <w:t>DGAL</w:t>
            </w:r>
          </w:p>
          <w:p w14:paraId="01C835EF" w14:textId="77777777" w:rsidR="006306D5" w:rsidRPr="006306D5" w:rsidRDefault="006306D5" w:rsidP="006306D5"/>
          <w:p w14:paraId="78C9C047" w14:textId="77777777" w:rsidR="006306D5" w:rsidRPr="006306D5" w:rsidRDefault="006306D5" w:rsidP="006306D5"/>
        </w:tc>
      </w:tr>
      <w:tr w:rsidR="006306D5" w:rsidRPr="006306D5" w14:paraId="746C1E91" w14:textId="77777777" w:rsidTr="006D3973">
        <w:tc>
          <w:tcPr>
            <w:tcW w:w="846" w:type="dxa"/>
            <w:shd w:val="clear" w:color="auto" w:fill="A6A6A6"/>
          </w:tcPr>
          <w:p w14:paraId="7BEFAFA8"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3532B8E4" w14:textId="77777777" w:rsidR="006306D5" w:rsidRPr="006306D5" w:rsidRDefault="006306D5" w:rsidP="006306D5">
            <w:pPr>
              <w:spacing w:line="276" w:lineRule="auto"/>
              <w:jc w:val="center"/>
              <w:rPr>
                <w:b/>
              </w:rPr>
            </w:pPr>
            <w:r w:rsidRPr="006306D5">
              <w:rPr>
                <w:b/>
              </w:rPr>
              <w:t>Ação de Contingência</w:t>
            </w:r>
          </w:p>
        </w:tc>
        <w:tc>
          <w:tcPr>
            <w:tcW w:w="3398" w:type="dxa"/>
            <w:gridSpan w:val="2"/>
            <w:shd w:val="clear" w:color="auto" w:fill="A6A6A6"/>
          </w:tcPr>
          <w:p w14:paraId="75EBDC37" w14:textId="77777777" w:rsidR="006306D5" w:rsidRPr="006306D5" w:rsidRDefault="006306D5" w:rsidP="006306D5">
            <w:pPr>
              <w:spacing w:line="276" w:lineRule="auto"/>
              <w:jc w:val="center"/>
              <w:rPr>
                <w:b/>
              </w:rPr>
            </w:pPr>
            <w:r w:rsidRPr="006306D5">
              <w:rPr>
                <w:b/>
              </w:rPr>
              <w:t>Responsável</w:t>
            </w:r>
          </w:p>
        </w:tc>
      </w:tr>
      <w:tr w:rsidR="006306D5" w:rsidRPr="006306D5" w14:paraId="61E28BA2" w14:textId="77777777" w:rsidTr="006D3973">
        <w:trPr>
          <w:trHeight w:val="1327"/>
        </w:trPr>
        <w:tc>
          <w:tcPr>
            <w:tcW w:w="846" w:type="dxa"/>
            <w:shd w:val="clear" w:color="auto" w:fill="auto"/>
          </w:tcPr>
          <w:p w14:paraId="72DD92CA" w14:textId="77777777" w:rsidR="006306D5" w:rsidRPr="006306D5" w:rsidRDefault="006306D5" w:rsidP="006306D5">
            <w:pPr>
              <w:rPr>
                <w:rFonts w:ascii="Garamond" w:hAnsi="Garamond"/>
                <w:b/>
              </w:rPr>
            </w:pPr>
            <w:r w:rsidRPr="006306D5">
              <w:rPr>
                <w:rFonts w:ascii="Garamond" w:hAnsi="Garamond"/>
                <w:b/>
              </w:rPr>
              <w:t>1.</w:t>
            </w:r>
          </w:p>
        </w:tc>
        <w:tc>
          <w:tcPr>
            <w:tcW w:w="4250" w:type="dxa"/>
            <w:gridSpan w:val="2"/>
            <w:shd w:val="clear" w:color="auto" w:fill="auto"/>
          </w:tcPr>
          <w:p w14:paraId="395541CD" w14:textId="77777777" w:rsidR="006306D5" w:rsidRPr="006306D5" w:rsidRDefault="006306D5" w:rsidP="006306D5">
            <w:pPr>
              <w:jc w:val="both"/>
            </w:pPr>
            <w:r w:rsidRPr="006306D5">
              <w:t xml:space="preserve">Comprometimento das diversas Unidades Administrativas envolvidas no processo, no intuito de viabilizar tempestivamente a licitação. </w:t>
            </w:r>
          </w:p>
        </w:tc>
        <w:tc>
          <w:tcPr>
            <w:tcW w:w="3398" w:type="dxa"/>
            <w:gridSpan w:val="2"/>
            <w:shd w:val="clear" w:color="auto" w:fill="auto"/>
          </w:tcPr>
          <w:p w14:paraId="16CA170A" w14:textId="77777777" w:rsidR="006306D5" w:rsidRPr="006306D5" w:rsidRDefault="006306D5" w:rsidP="006306D5">
            <w:pPr>
              <w:jc w:val="both"/>
            </w:pPr>
            <w:r w:rsidRPr="006306D5">
              <w:t xml:space="preserve">DLP, Chefe do Setor de Pesquisa de Mercado, Assessor Jurídico da SEPM, DOR, DGAL, Subchefe Adm. </w:t>
            </w:r>
            <w:proofErr w:type="gramStart"/>
            <w:r w:rsidRPr="006306D5">
              <w:t>do</w:t>
            </w:r>
            <w:proofErr w:type="gramEnd"/>
            <w:r w:rsidRPr="006306D5">
              <w:t xml:space="preserve"> EMG.</w:t>
            </w:r>
          </w:p>
        </w:tc>
      </w:tr>
    </w:tbl>
    <w:p w14:paraId="4B13BE1C" w14:textId="77777777" w:rsidR="006306D5" w:rsidRPr="006306D5" w:rsidRDefault="006306D5" w:rsidP="006306D5">
      <w:pPr>
        <w:shd w:val="clear" w:color="auto" w:fill="FFFFFF"/>
        <w:spacing w:line="276" w:lineRule="auto"/>
        <w:rPr>
          <w:b/>
        </w:rPr>
      </w:pPr>
    </w:p>
    <w:p w14:paraId="4F712677"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1548E3E3" w14:textId="77777777" w:rsidTr="006D3973">
        <w:tc>
          <w:tcPr>
            <w:tcW w:w="8494" w:type="dxa"/>
            <w:gridSpan w:val="5"/>
            <w:shd w:val="clear" w:color="auto" w:fill="808080"/>
          </w:tcPr>
          <w:p w14:paraId="42DD8B75" w14:textId="77777777" w:rsidR="006306D5" w:rsidRPr="006306D5" w:rsidRDefault="006306D5" w:rsidP="006306D5">
            <w:pPr>
              <w:jc w:val="center"/>
              <w:rPr>
                <w:rFonts w:ascii="Garamond" w:hAnsi="Garamond"/>
                <w:b/>
              </w:rPr>
            </w:pPr>
          </w:p>
          <w:p w14:paraId="483BD461" w14:textId="77777777" w:rsidR="006306D5" w:rsidRPr="006306D5" w:rsidRDefault="006306D5" w:rsidP="006306D5">
            <w:pPr>
              <w:jc w:val="center"/>
              <w:rPr>
                <w:rFonts w:ascii="Garamond" w:hAnsi="Garamond"/>
                <w:b/>
              </w:rPr>
            </w:pPr>
            <w:r w:rsidRPr="006306D5">
              <w:rPr>
                <w:rFonts w:ascii="Garamond" w:hAnsi="Garamond"/>
                <w:b/>
              </w:rPr>
              <w:t>RISCO 09</w:t>
            </w:r>
          </w:p>
          <w:p w14:paraId="3A4F7504" w14:textId="77777777" w:rsidR="006306D5" w:rsidRPr="006306D5" w:rsidRDefault="006306D5" w:rsidP="006306D5">
            <w:pPr>
              <w:jc w:val="center"/>
              <w:rPr>
                <w:rFonts w:ascii="Garamond" w:hAnsi="Garamond"/>
                <w:b/>
              </w:rPr>
            </w:pPr>
          </w:p>
        </w:tc>
      </w:tr>
      <w:tr w:rsidR="006306D5" w:rsidRPr="006306D5" w14:paraId="6AA671BE" w14:textId="77777777" w:rsidTr="006D3973">
        <w:tc>
          <w:tcPr>
            <w:tcW w:w="3397" w:type="dxa"/>
            <w:gridSpan w:val="2"/>
            <w:vMerge w:val="restart"/>
            <w:shd w:val="clear" w:color="auto" w:fill="A6A6A6"/>
          </w:tcPr>
          <w:p w14:paraId="285B2F3E"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4D3024B4"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4AFCFCA9"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6675AF1E"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4BCBF5ED"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3A7DB2B6" w14:textId="77777777" w:rsidTr="006D3973">
        <w:tc>
          <w:tcPr>
            <w:tcW w:w="3397" w:type="dxa"/>
            <w:gridSpan w:val="2"/>
            <w:vMerge/>
            <w:shd w:val="clear" w:color="auto" w:fill="A6A6A6"/>
          </w:tcPr>
          <w:p w14:paraId="0E666E67"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0AA619DF"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213B392F"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780D8A40"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4392B283" w14:textId="77777777" w:rsidTr="006D3973">
        <w:tc>
          <w:tcPr>
            <w:tcW w:w="846" w:type="dxa"/>
            <w:shd w:val="clear" w:color="auto" w:fill="A6A6A6"/>
          </w:tcPr>
          <w:p w14:paraId="033DB488"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714372A9"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4C915352" w14:textId="77777777" w:rsidTr="006D3973">
        <w:tc>
          <w:tcPr>
            <w:tcW w:w="846" w:type="dxa"/>
            <w:shd w:val="clear" w:color="auto" w:fill="auto"/>
          </w:tcPr>
          <w:p w14:paraId="6DD71265" w14:textId="77777777" w:rsidR="006306D5" w:rsidRPr="006306D5" w:rsidRDefault="006306D5" w:rsidP="006306D5">
            <w:pPr>
              <w:spacing w:line="276" w:lineRule="auto"/>
              <w:jc w:val="center"/>
              <w:rPr>
                <w:rFonts w:ascii="Garamond" w:hAnsi="Garamond"/>
                <w:b/>
              </w:rPr>
            </w:pPr>
          </w:p>
          <w:p w14:paraId="6EE99F7B"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13981604" w14:textId="77777777" w:rsidR="006306D5" w:rsidRPr="006306D5" w:rsidRDefault="006306D5" w:rsidP="006306D5">
            <w:pPr>
              <w:spacing w:line="276" w:lineRule="auto"/>
            </w:pPr>
            <w:r w:rsidRPr="006306D5">
              <w:t>Não aprovação, pelo Ordenador de Despesas, do Termo de Referência elaborado pela Coordenadoria de Licitações, podendo resultar no atraso na conclusão do Termo de Referência.</w:t>
            </w:r>
          </w:p>
        </w:tc>
      </w:tr>
      <w:tr w:rsidR="006306D5" w:rsidRPr="006306D5" w14:paraId="23395634" w14:textId="77777777" w:rsidTr="006D3973">
        <w:tc>
          <w:tcPr>
            <w:tcW w:w="846" w:type="dxa"/>
            <w:shd w:val="clear" w:color="auto" w:fill="A6A6A6"/>
          </w:tcPr>
          <w:p w14:paraId="7E364FA5"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049A6B80"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331AB909"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0F553119" w14:textId="77777777" w:rsidTr="006D3973">
        <w:trPr>
          <w:trHeight w:val="630"/>
        </w:trPr>
        <w:tc>
          <w:tcPr>
            <w:tcW w:w="846" w:type="dxa"/>
            <w:tcBorders>
              <w:bottom w:val="single" w:sz="4" w:space="0" w:color="auto"/>
            </w:tcBorders>
            <w:shd w:val="clear" w:color="auto" w:fill="auto"/>
          </w:tcPr>
          <w:p w14:paraId="69ACCAC0" w14:textId="77777777" w:rsidR="006306D5" w:rsidRPr="006306D5" w:rsidRDefault="006306D5" w:rsidP="006306D5">
            <w:pPr>
              <w:jc w:val="center"/>
              <w:rPr>
                <w:rFonts w:ascii="Garamond" w:hAnsi="Garamond"/>
                <w:b/>
              </w:rPr>
            </w:pPr>
          </w:p>
          <w:p w14:paraId="24EB1AFE" w14:textId="77777777" w:rsidR="006306D5" w:rsidRPr="006306D5" w:rsidRDefault="006306D5" w:rsidP="006306D5">
            <w:pPr>
              <w:jc w:val="center"/>
              <w:rPr>
                <w:rFonts w:ascii="Garamond" w:hAnsi="Garamond"/>
                <w:b/>
              </w:rPr>
            </w:pPr>
            <w:r w:rsidRPr="006306D5">
              <w:rPr>
                <w:rFonts w:ascii="Garamond" w:hAnsi="Garamond"/>
                <w:b/>
              </w:rPr>
              <w:t>1.</w:t>
            </w:r>
          </w:p>
          <w:p w14:paraId="6A7743AF" w14:textId="77777777" w:rsidR="006306D5" w:rsidRPr="006306D5" w:rsidRDefault="006306D5" w:rsidP="006306D5">
            <w:pPr>
              <w:jc w:val="center"/>
              <w:rPr>
                <w:rFonts w:ascii="Garamond" w:hAnsi="Garamond"/>
                <w:b/>
              </w:rPr>
            </w:pPr>
          </w:p>
          <w:p w14:paraId="7C6C805D" w14:textId="77777777" w:rsidR="006306D5" w:rsidRPr="006306D5" w:rsidRDefault="006306D5" w:rsidP="006306D5">
            <w:pPr>
              <w:jc w:val="center"/>
              <w:rPr>
                <w:rFonts w:ascii="Garamond" w:hAnsi="Garamond"/>
                <w:b/>
              </w:rPr>
            </w:pPr>
          </w:p>
        </w:tc>
        <w:tc>
          <w:tcPr>
            <w:tcW w:w="4250" w:type="dxa"/>
            <w:gridSpan w:val="2"/>
            <w:tcBorders>
              <w:bottom w:val="single" w:sz="4" w:space="0" w:color="auto"/>
            </w:tcBorders>
            <w:shd w:val="clear" w:color="auto" w:fill="auto"/>
          </w:tcPr>
          <w:p w14:paraId="69857049" w14:textId="77777777" w:rsidR="006306D5" w:rsidRPr="006306D5" w:rsidRDefault="006306D5" w:rsidP="006306D5">
            <w:pPr>
              <w:jc w:val="both"/>
            </w:pPr>
            <w:r w:rsidRPr="006306D5">
              <w:t>Realização de reuniões de alinhamento entre a equipe de planejamento e o Ordenador de Despesas responsável pela subscrição do Termo de Referência em questão.</w:t>
            </w:r>
          </w:p>
        </w:tc>
        <w:tc>
          <w:tcPr>
            <w:tcW w:w="3398" w:type="dxa"/>
            <w:gridSpan w:val="2"/>
            <w:tcBorders>
              <w:bottom w:val="single" w:sz="4" w:space="0" w:color="auto"/>
            </w:tcBorders>
            <w:shd w:val="clear" w:color="auto" w:fill="auto"/>
          </w:tcPr>
          <w:p w14:paraId="3F318E24" w14:textId="77777777" w:rsidR="006306D5" w:rsidRPr="006306D5" w:rsidRDefault="006306D5" w:rsidP="006306D5">
            <w:pPr>
              <w:jc w:val="both"/>
            </w:pPr>
          </w:p>
          <w:p w14:paraId="6B26CAF3" w14:textId="77777777" w:rsidR="006306D5" w:rsidRPr="006306D5" w:rsidRDefault="006306D5" w:rsidP="006306D5">
            <w:pPr>
              <w:jc w:val="both"/>
            </w:pPr>
          </w:p>
          <w:p w14:paraId="4A44BE3E" w14:textId="77777777" w:rsidR="006306D5" w:rsidRPr="006306D5" w:rsidRDefault="006306D5" w:rsidP="006306D5">
            <w:pPr>
              <w:jc w:val="both"/>
            </w:pPr>
            <w:r w:rsidRPr="006306D5">
              <w:t>DGAL e Coordenadoria de Licitações</w:t>
            </w:r>
          </w:p>
          <w:p w14:paraId="4A433501" w14:textId="77777777" w:rsidR="006306D5" w:rsidRPr="006306D5" w:rsidRDefault="006306D5" w:rsidP="006306D5">
            <w:pPr>
              <w:jc w:val="both"/>
            </w:pPr>
          </w:p>
        </w:tc>
      </w:tr>
      <w:tr w:rsidR="006306D5" w:rsidRPr="006306D5" w14:paraId="019595D2" w14:textId="77777777" w:rsidTr="006D3973">
        <w:tc>
          <w:tcPr>
            <w:tcW w:w="846" w:type="dxa"/>
            <w:shd w:val="clear" w:color="auto" w:fill="A6A6A6"/>
          </w:tcPr>
          <w:p w14:paraId="5249355E"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5D913435" w14:textId="77777777" w:rsidR="006306D5" w:rsidRPr="006306D5" w:rsidRDefault="006306D5" w:rsidP="006306D5">
            <w:pPr>
              <w:spacing w:line="276" w:lineRule="auto"/>
              <w:jc w:val="center"/>
              <w:rPr>
                <w:b/>
              </w:rPr>
            </w:pPr>
            <w:r w:rsidRPr="006306D5">
              <w:rPr>
                <w:b/>
              </w:rPr>
              <w:t>Ação de Contingência</w:t>
            </w:r>
          </w:p>
        </w:tc>
        <w:tc>
          <w:tcPr>
            <w:tcW w:w="3398" w:type="dxa"/>
            <w:gridSpan w:val="2"/>
            <w:shd w:val="clear" w:color="auto" w:fill="A6A6A6"/>
          </w:tcPr>
          <w:p w14:paraId="268CC606" w14:textId="77777777" w:rsidR="006306D5" w:rsidRPr="006306D5" w:rsidRDefault="006306D5" w:rsidP="006306D5">
            <w:pPr>
              <w:spacing w:line="276" w:lineRule="auto"/>
              <w:jc w:val="center"/>
              <w:rPr>
                <w:b/>
              </w:rPr>
            </w:pPr>
            <w:r w:rsidRPr="006306D5">
              <w:rPr>
                <w:b/>
              </w:rPr>
              <w:t>Responsável</w:t>
            </w:r>
          </w:p>
        </w:tc>
      </w:tr>
      <w:tr w:rsidR="006306D5" w:rsidRPr="006306D5" w14:paraId="5AA6798E" w14:textId="77777777" w:rsidTr="006D3973">
        <w:tc>
          <w:tcPr>
            <w:tcW w:w="846" w:type="dxa"/>
            <w:shd w:val="clear" w:color="auto" w:fill="auto"/>
          </w:tcPr>
          <w:p w14:paraId="62A15142" w14:textId="77777777" w:rsidR="006306D5" w:rsidRPr="006306D5" w:rsidRDefault="006306D5" w:rsidP="006306D5">
            <w:pPr>
              <w:spacing w:line="276" w:lineRule="auto"/>
              <w:jc w:val="center"/>
              <w:rPr>
                <w:rFonts w:ascii="Garamond" w:hAnsi="Garamond"/>
                <w:b/>
              </w:rPr>
            </w:pPr>
          </w:p>
          <w:p w14:paraId="61B7451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4EE363AB" w14:textId="77777777" w:rsidR="006306D5" w:rsidRPr="006306D5" w:rsidRDefault="006306D5" w:rsidP="006306D5">
            <w:pPr>
              <w:spacing w:line="276" w:lineRule="auto"/>
              <w:jc w:val="center"/>
            </w:pPr>
            <w:r w:rsidRPr="006306D5">
              <w:t>Realizar reuniões de alinhamento entre a equipe de planejamento e o Ordenador de Despesas responsável pela subscrição do Termo de Referência em questão, a fim de buscar as soluções que atendam a demanda em questão.</w:t>
            </w:r>
          </w:p>
          <w:p w14:paraId="047373D0" w14:textId="77777777" w:rsidR="006306D5" w:rsidRPr="006306D5" w:rsidRDefault="006306D5" w:rsidP="006306D5">
            <w:pPr>
              <w:spacing w:line="276" w:lineRule="auto"/>
              <w:jc w:val="center"/>
            </w:pPr>
          </w:p>
        </w:tc>
        <w:tc>
          <w:tcPr>
            <w:tcW w:w="3398" w:type="dxa"/>
            <w:gridSpan w:val="2"/>
            <w:shd w:val="clear" w:color="auto" w:fill="auto"/>
            <w:vAlign w:val="center"/>
          </w:tcPr>
          <w:p w14:paraId="5C2E9A20" w14:textId="77777777" w:rsidR="006306D5" w:rsidRPr="006306D5" w:rsidRDefault="006306D5" w:rsidP="006306D5">
            <w:pPr>
              <w:spacing w:line="276" w:lineRule="auto"/>
              <w:jc w:val="center"/>
              <w:rPr>
                <w:b/>
              </w:rPr>
            </w:pPr>
          </w:p>
          <w:p w14:paraId="02DB93DF" w14:textId="77777777" w:rsidR="006306D5" w:rsidRPr="006306D5" w:rsidRDefault="006306D5" w:rsidP="006306D5">
            <w:pPr>
              <w:jc w:val="center"/>
            </w:pPr>
            <w:r w:rsidRPr="006306D5">
              <w:t>DGAL e Coordenadoria de Licitações</w:t>
            </w:r>
          </w:p>
          <w:p w14:paraId="3CC4881C" w14:textId="77777777" w:rsidR="006306D5" w:rsidRPr="006306D5" w:rsidRDefault="006306D5" w:rsidP="006306D5">
            <w:pPr>
              <w:spacing w:line="276" w:lineRule="auto"/>
              <w:jc w:val="center"/>
            </w:pPr>
          </w:p>
        </w:tc>
      </w:tr>
    </w:tbl>
    <w:p w14:paraId="3F923632"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1"/>
        <w:gridCol w:w="1609"/>
        <w:gridCol w:w="1638"/>
        <w:gridCol w:w="1610"/>
      </w:tblGrid>
      <w:tr w:rsidR="006306D5" w:rsidRPr="006306D5" w14:paraId="04232D25" w14:textId="77777777" w:rsidTr="006D3973">
        <w:tc>
          <w:tcPr>
            <w:tcW w:w="8154" w:type="dxa"/>
            <w:gridSpan w:val="5"/>
            <w:shd w:val="clear" w:color="auto" w:fill="808080"/>
          </w:tcPr>
          <w:p w14:paraId="6735EE6F" w14:textId="77777777" w:rsidR="006306D5" w:rsidRPr="006306D5" w:rsidRDefault="006306D5" w:rsidP="006306D5">
            <w:pPr>
              <w:spacing w:line="276" w:lineRule="auto"/>
              <w:jc w:val="center"/>
              <w:rPr>
                <w:rFonts w:ascii="Garamond" w:hAnsi="Garamond"/>
                <w:b/>
              </w:rPr>
            </w:pPr>
          </w:p>
          <w:p w14:paraId="1B09031A" w14:textId="77777777" w:rsidR="006306D5" w:rsidRPr="006306D5" w:rsidRDefault="006306D5" w:rsidP="006306D5">
            <w:pPr>
              <w:spacing w:line="276" w:lineRule="auto"/>
              <w:jc w:val="center"/>
              <w:rPr>
                <w:rFonts w:ascii="Garamond" w:hAnsi="Garamond"/>
                <w:b/>
              </w:rPr>
            </w:pPr>
            <w:r w:rsidRPr="006306D5">
              <w:rPr>
                <w:rFonts w:ascii="Garamond" w:hAnsi="Garamond"/>
                <w:b/>
              </w:rPr>
              <w:t>RISCO 10</w:t>
            </w:r>
          </w:p>
          <w:p w14:paraId="43C8A9B4" w14:textId="77777777" w:rsidR="006306D5" w:rsidRPr="006306D5" w:rsidRDefault="006306D5" w:rsidP="006306D5">
            <w:pPr>
              <w:spacing w:line="276" w:lineRule="auto"/>
              <w:jc w:val="center"/>
              <w:rPr>
                <w:rFonts w:ascii="Garamond" w:hAnsi="Garamond"/>
                <w:b/>
              </w:rPr>
            </w:pPr>
          </w:p>
        </w:tc>
      </w:tr>
      <w:tr w:rsidR="006306D5" w:rsidRPr="006306D5" w14:paraId="439B5F26" w14:textId="77777777" w:rsidTr="006D3973">
        <w:tc>
          <w:tcPr>
            <w:tcW w:w="3297" w:type="dxa"/>
            <w:gridSpan w:val="2"/>
            <w:vMerge w:val="restart"/>
            <w:shd w:val="clear" w:color="auto" w:fill="A6A6A6"/>
          </w:tcPr>
          <w:p w14:paraId="5487943F"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704F0A61" w14:textId="77777777" w:rsidR="006306D5" w:rsidRPr="006306D5" w:rsidRDefault="006306D5" w:rsidP="006306D5">
            <w:pPr>
              <w:spacing w:line="276" w:lineRule="auto"/>
              <w:jc w:val="center"/>
              <w:rPr>
                <w:rFonts w:ascii="Garamond" w:hAnsi="Garamond"/>
                <w:b/>
              </w:rPr>
            </w:pPr>
            <w:r w:rsidRPr="006306D5">
              <w:rPr>
                <w:rFonts w:ascii="Garamond" w:hAnsi="Garamond"/>
                <w:b/>
              </w:rPr>
              <w:lastRenderedPageBreak/>
              <w:t>IMPACTO:</w:t>
            </w:r>
          </w:p>
        </w:tc>
        <w:tc>
          <w:tcPr>
            <w:tcW w:w="1609" w:type="dxa"/>
            <w:shd w:val="clear" w:color="auto" w:fill="auto"/>
          </w:tcPr>
          <w:p w14:paraId="234E0EBF"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lastRenderedPageBreak/>
              <w:t xml:space="preserve">(     </w:t>
            </w:r>
            <w:proofErr w:type="gramEnd"/>
            <w:r w:rsidRPr="006306D5">
              <w:rPr>
                <w:rFonts w:ascii="Garamond" w:hAnsi="Garamond"/>
              </w:rPr>
              <w:t>) Baixa</w:t>
            </w:r>
          </w:p>
        </w:tc>
        <w:tc>
          <w:tcPr>
            <w:tcW w:w="1638" w:type="dxa"/>
            <w:shd w:val="clear" w:color="auto" w:fill="auto"/>
          </w:tcPr>
          <w:p w14:paraId="04987142"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10" w:type="dxa"/>
            <w:shd w:val="clear" w:color="auto" w:fill="auto"/>
          </w:tcPr>
          <w:p w14:paraId="673DA978"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6D28A1EB" w14:textId="77777777" w:rsidTr="006D3973">
        <w:tc>
          <w:tcPr>
            <w:tcW w:w="3297" w:type="dxa"/>
            <w:gridSpan w:val="2"/>
            <w:vMerge/>
            <w:shd w:val="clear" w:color="auto" w:fill="A6A6A6"/>
          </w:tcPr>
          <w:p w14:paraId="3A9E06A1" w14:textId="77777777" w:rsidR="006306D5" w:rsidRPr="006306D5" w:rsidRDefault="006306D5" w:rsidP="006306D5">
            <w:pPr>
              <w:spacing w:line="276" w:lineRule="auto"/>
              <w:jc w:val="center"/>
              <w:rPr>
                <w:rFonts w:ascii="Garamond" w:hAnsi="Garamond"/>
                <w:b/>
              </w:rPr>
            </w:pPr>
          </w:p>
        </w:tc>
        <w:tc>
          <w:tcPr>
            <w:tcW w:w="1609" w:type="dxa"/>
            <w:shd w:val="clear" w:color="auto" w:fill="auto"/>
          </w:tcPr>
          <w:p w14:paraId="5B710F73"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38" w:type="dxa"/>
            <w:shd w:val="clear" w:color="auto" w:fill="auto"/>
          </w:tcPr>
          <w:p w14:paraId="1B6A9B20"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10" w:type="dxa"/>
            <w:shd w:val="clear" w:color="auto" w:fill="auto"/>
          </w:tcPr>
          <w:p w14:paraId="63CDE720"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4F61E50A" w14:textId="77777777" w:rsidTr="006D3973">
        <w:tc>
          <w:tcPr>
            <w:tcW w:w="846" w:type="dxa"/>
            <w:shd w:val="clear" w:color="auto" w:fill="A6A6A6"/>
          </w:tcPr>
          <w:p w14:paraId="4AD8B8C5" w14:textId="77777777" w:rsidR="006306D5" w:rsidRPr="006306D5" w:rsidRDefault="006306D5" w:rsidP="006306D5">
            <w:pPr>
              <w:spacing w:line="276" w:lineRule="auto"/>
              <w:jc w:val="center"/>
              <w:rPr>
                <w:rFonts w:ascii="Garamond" w:hAnsi="Garamond"/>
                <w:b/>
              </w:rPr>
            </w:pPr>
            <w:r w:rsidRPr="006306D5">
              <w:rPr>
                <w:rFonts w:ascii="Garamond" w:hAnsi="Garamond"/>
                <w:b/>
              </w:rPr>
              <w:lastRenderedPageBreak/>
              <w:t>Id.</w:t>
            </w:r>
          </w:p>
        </w:tc>
        <w:tc>
          <w:tcPr>
            <w:tcW w:w="7308" w:type="dxa"/>
            <w:gridSpan w:val="4"/>
            <w:shd w:val="clear" w:color="auto" w:fill="A6A6A6"/>
          </w:tcPr>
          <w:p w14:paraId="773535E7"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150D6329" w14:textId="77777777" w:rsidTr="006D3973">
        <w:tc>
          <w:tcPr>
            <w:tcW w:w="846" w:type="dxa"/>
            <w:shd w:val="clear" w:color="auto" w:fill="auto"/>
          </w:tcPr>
          <w:p w14:paraId="799C8FD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308" w:type="dxa"/>
            <w:gridSpan w:val="4"/>
            <w:shd w:val="clear" w:color="auto" w:fill="auto"/>
          </w:tcPr>
          <w:p w14:paraId="06480C52" w14:textId="77777777" w:rsidR="006306D5" w:rsidRPr="006306D5" w:rsidRDefault="006306D5" w:rsidP="006306D5">
            <w:pPr>
              <w:spacing w:line="276" w:lineRule="auto"/>
            </w:pPr>
            <w:r w:rsidRPr="006306D5">
              <w:t xml:space="preserve">Levantamento impreciso pela UNIDADE SOLICITANTE. Tal fato pode culminar em justificativa insuficiente das quantidades demandadas; no acréscimo ou redução do valor do contrato; e, consequentemente, em falha no planejamento da contratação em razão de dimensionamento e quantidades </w:t>
            </w:r>
            <w:proofErr w:type="spellStart"/>
            <w:r w:rsidRPr="006306D5">
              <w:t>super</w:t>
            </w:r>
            <w:proofErr w:type="spellEnd"/>
            <w:r w:rsidRPr="006306D5">
              <w:t xml:space="preserve"> ou subestimadas.</w:t>
            </w:r>
          </w:p>
        </w:tc>
      </w:tr>
      <w:tr w:rsidR="006306D5" w:rsidRPr="006306D5" w14:paraId="449397EC" w14:textId="77777777" w:rsidTr="006D3973">
        <w:tc>
          <w:tcPr>
            <w:tcW w:w="846" w:type="dxa"/>
            <w:shd w:val="clear" w:color="auto" w:fill="A6A6A6"/>
          </w:tcPr>
          <w:p w14:paraId="3DA1C64E"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060" w:type="dxa"/>
            <w:gridSpan w:val="2"/>
            <w:shd w:val="clear" w:color="auto" w:fill="A6A6A6"/>
          </w:tcPr>
          <w:p w14:paraId="024170D6"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248" w:type="dxa"/>
            <w:gridSpan w:val="2"/>
            <w:shd w:val="clear" w:color="auto" w:fill="A6A6A6"/>
          </w:tcPr>
          <w:p w14:paraId="239274B2"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57DDE37A" w14:textId="77777777" w:rsidTr="006D3973">
        <w:trPr>
          <w:trHeight w:val="630"/>
        </w:trPr>
        <w:tc>
          <w:tcPr>
            <w:tcW w:w="846" w:type="dxa"/>
            <w:tcBorders>
              <w:bottom w:val="single" w:sz="4" w:space="0" w:color="auto"/>
            </w:tcBorders>
            <w:shd w:val="clear" w:color="auto" w:fill="auto"/>
          </w:tcPr>
          <w:p w14:paraId="6D381F9C" w14:textId="77777777" w:rsidR="006306D5" w:rsidRPr="006306D5" w:rsidRDefault="006306D5" w:rsidP="006306D5">
            <w:pPr>
              <w:spacing w:line="276" w:lineRule="auto"/>
              <w:jc w:val="center"/>
              <w:rPr>
                <w:rFonts w:ascii="Garamond" w:hAnsi="Garamond"/>
                <w:b/>
              </w:rPr>
            </w:pPr>
          </w:p>
          <w:p w14:paraId="1D218C93"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2B1AA245" w14:textId="77777777" w:rsidR="006306D5" w:rsidRPr="006306D5" w:rsidRDefault="006306D5" w:rsidP="006306D5">
            <w:pPr>
              <w:spacing w:line="276" w:lineRule="auto"/>
              <w:jc w:val="center"/>
              <w:rPr>
                <w:rFonts w:ascii="Garamond" w:hAnsi="Garamond"/>
                <w:b/>
              </w:rPr>
            </w:pPr>
          </w:p>
          <w:p w14:paraId="37CFF3C1" w14:textId="77777777" w:rsidR="006306D5" w:rsidRPr="006306D5" w:rsidRDefault="006306D5" w:rsidP="006306D5">
            <w:pPr>
              <w:spacing w:line="276" w:lineRule="auto"/>
              <w:jc w:val="center"/>
              <w:rPr>
                <w:rFonts w:ascii="Garamond" w:hAnsi="Garamond"/>
                <w:b/>
              </w:rPr>
            </w:pPr>
          </w:p>
        </w:tc>
        <w:tc>
          <w:tcPr>
            <w:tcW w:w="4060" w:type="dxa"/>
            <w:gridSpan w:val="2"/>
            <w:tcBorders>
              <w:bottom w:val="single" w:sz="4" w:space="0" w:color="auto"/>
            </w:tcBorders>
            <w:shd w:val="clear" w:color="auto" w:fill="auto"/>
          </w:tcPr>
          <w:p w14:paraId="3FC6FFEA" w14:textId="77777777" w:rsidR="006306D5" w:rsidRPr="006306D5" w:rsidRDefault="006306D5" w:rsidP="006306D5">
            <w:pPr>
              <w:spacing w:line="276" w:lineRule="auto"/>
              <w:jc w:val="both"/>
            </w:pPr>
            <w:r w:rsidRPr="006306D5">
              <w:t>Fazer levantamento de acordo com a realidade das Unidades demandantes do objeto.</w:t>
            </w:r>
          </w:p>
        </w:tc>
        <w:tc>
          <w:tcPr>
            <w:tcW w:w="3248" w:type="dxa"/>
            <w:gridSpan w:val="2"/>
            <w:tcBorders>
              <w:bottom w:val="single" w:sz="4" w:space="0" w:color="auto"/>
            </w:tcBorders>
            <w:shd w:val="clear" w:color="auto" w:fill="auto"/>
          </w:tcPr>
          <w:p w14:paraId="505494D1" w14:textId="77777777" w:rsidR="006306D5" w:rsidRPr="006306D5" w:rsidRDefault="006306D5" w:rsidP="006306D5">
            <w:pPr>
              <w:spacing w:line="276" w:lineRule="auto"/>
              <w:jc w:val="both"/>
            </w:pPr>
            <w:r w:rsidRPr="006306D5">
              <w:t>UNIDADE SOLICITANTE</w:t>
            </w:r>
          </w:p>
        </w:tc>
      </w:tr>
      <w:tr w:rsidR="006306D5" w:rsidRPr="006306D5" w14:paraId="2375D112" w14:textId="77777777" w:rsidTr="006D3973">
        <w:tc>
          <w:tcPr>
            <w:tcW w:w="846" w:type="dxa"/>
            <w:shd w:val="clear" w:color="auto" w:fill="A6A6A6"/>
          </w:tcPr>
          <w:p w14:paraId="766C9915"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060" w:type="dxa"/>
            <w:gridSpan w:val="2"/>
            <w:shd w:val="clear" w:color="auto" w:fill="A6A6A6"/>
          </w:tcPr>
          <w:p w14:paraId="3F39ABB2" w14:textId="77777777" w:rsidR="006306D5" w:rsidRPr="006306D5" w:rsidRDefault="006306D5" w:rsidP="006306D5">
            <w:pPr>
              <w:spacing w:line="276" w:lineRule="auto"/>
              <w:jc w:val="center"/>
              <w:rPr>
                <w:b/>
              </w:rPr>
            </w:pPr>
            <w:r w:rsidRPr="006306D5">
              <w:rPr>
                <w:b/>
              </w:rPr>
              <w:t>Ação de Contingência</w:t>
            </w:r>
          </w:p>
        </w:tc>
        <w:tc>
          <w:tcPr>
            <w:tcW w:w="3248" w:type="dxa"/>
            <w:gridSpan w:val="2"/>
            <w:shd w:val="clear" w:color="auto" w:fill="A6A6A6"/>
          </w:tcPr>
          <w:p w14:paraId="227CA940" w14:textId="77777777" w:rsidR="006306D5" w:rsidRPr="006306D5" w:rsidRDefault="006306D5" w:rsidP="006306D5">
            <w:pPr>
              <w:spacing w:line="276" w:lineRule="auto"/>
              <w:jc w:val="center"/>
              <w:rPr>
                <w:b/>
              </w:rPr>
            </w:pPr>
            <w:r w:rsidRPr="006306D5">
              <w:rPr>
                <w:b/>
              </w:rPr>
              <w:t>Responsável</w:t>
            </w:r>
          </w:p>
        </w:tc>
      </w:tr>
      <w:tr w:rsidR="006306D5" w:rsidRPr="006306D5" w14:paraId="5EEC00D7" w14:textId="77777777" w:rsidTr="006D3973">
        <w:trPr>
          <w:trHeight w:val="1739"/>
        </w:trPr>
        <w:tc>
          <w:tcPr>
            <w:tcW w:w="846" w:type="dxa"/>
            <w:tcBorders>
              <w:bottom w:val="single" w:sz="4" w:space="0" w:color="auto"/>
            </w:tcBorders>
            <w:shd w:val="clear" w:color="auto" w:fill="auto"/>
          </w:tcPr>
          <w:p w14:paraId="79E26AB0" w14:textId="77777777" w:rsidR="006306D5" w:rsidRPr="006306D5" w:rsidRDefault="006306D5" w:rsidP="006306D5">
            <w:pPr>
              <w:spacing w:line="276" w:lineRule="auto"/>
              <w:jc w:val="center"/>
              <w:rPr>
                <w:rFonts w:ascii="Garamond" w:hAnsi="Garamond"/>
                <w:b/>
              </w:rPr>
            </w:pPr>
          </w:p>
          <w:p w14:paraId="7E23E941"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42B8649D" w14:textId="77777777" w:rsidR="006306D5" w:rsidRPr="006306D5" w:rsidRDefault="006306D5" w:rsidP="006306D5">
            <w:pPr>
              <w:spacing w:line="276" w:lineRule="auto"/>
              <w:jc w:val="center"/>
              <w:rPr>
                <w:rFonts w:ascii="Garamond" w:hAnsi="Garamond"/>
                <w:b/>
              </w:rPr>
            </w:pPr>
          </w:p>
          <w:p w14:paraId="36F8BA92" w14:textId="77777777" w:rsidR="006306D5" w:rsidRPr="006306D5" w:rsidRDefault="006306D5" w:rsidP="006306D5">
            <w:pPr>
              <w:spacing w:line="276" w:lineRule="auto"/>
              <w:jc w:val="center"/>
              <w:rPr>
                <w:rFonts w:ascii="Garamond" w:hAnsi="Garamond"/>
                <w:b/>
              </w:rPr>
            </w:pPr>
          </w:p>
          <w:p w14:paraId="7F1A3D37" w14:textId="77777777" w:rsidR="006306D5" w:rsidRPr="006306D5" w:rsidRDefault="006306D5" w:rsidP="006306D5">
            <w:pPr>
              <w:spacing w:line="276" w:lineRule="auto"/>
              <w:jc w:val="center"/>
              <w:rPr>
                <w:rFonts w:ascii="Garamond" w:hAnsi="Garamond"/>
                <w:b/>
              </w:rPr>
            </w:pPr>
          </w:p>
          <w:p w14:paraId="2CAB6071" w14:textId="77777777" w:rsidR="006306D5" w:rsidRPr="006306D5" w:rsidRDefault="006306D5" w:rsidP="006306D5">
            <w:pPr>
              <w:spacing w:line="276" w:lineRule="auto"/>
              <w:rPr>
                <w:rFonts w:ascii="Garamond" w:hAnsi="Garamond"/>
                <w:b/>
              </w:rPr>
            </w:pPr>
          </w:p>
        </w:tc>
        <w:tc>
          <w:tcPr>
            <w:tcW w:w="4060" w:type="dxa"/>
            <w:gridSpan w:val="2"/>
            <w:tcBorders>
              <w:bottom w:val="single" w:sz="4" w:space="0" w:color="auto"/>
            </w:tcBorders>
            <w:shd w:val="clear" w:color="auto" w:fill="auto"/>
          </w:tcPr>
          <w:p w14:paraId="459F9376" w14:textId="77777777" w:rsidR="006306D5" w:rsidRPr="006306D5" w:rsidRDefault="006306D5" w:rsidP="006306D5">
            <w:pPr>
              <w:spacing w:line="276" w:lineRule="auto"/>
              <w:jc w:val="both"/>
            </w:pPr>
            <w:r w:rsidRPr="006306D5">
              <w:t>Determinar aos setores técnicos competentes a elaboração de planilhas com elementos suficientes que subsidiem a equipe de planejamento com as informações necessárias à elaboração da justificativa à contratação.</w:t>
            </w:r>
          </w:p>
        </w:tc>
        <w:tc>
          <w:tcPr>
            <w:tcW w:w="3248" w:type="dxa"/>
            <w:gridSpan w:val="2"/>
            <w:tcBorders>
              <w:bottom w:val="single" w:sz="4" w:space="0" w:color="auto"/>
            </w:tcBorders>
            <w:shd w:val="clear" w:color="auto" w:fill="auto"/>
          </w:tcPr>
          <w:p w14:paraId="15E8E97D" w14:textId="77777777" w:rsidR="006306D5" w:rsidRPr="006306D5" w:rsidRDefault="006306D5" w:rsidP="006306D5">
            <w:pPr>
              <w:spacing w:line="276" w:lineRule="auto"/>
            </w:pPr>
          </w:p>
          <w:p w14:paraId="23522F29" w14:textId="77777777" w:rsidR="006306D5" w:rsidRPr="006306D5" w:rsidRDefault="006306D5" w:rsidP="006306D5">
            <w:pPr>
              <w:spacing w:line="276" w:lineRule="auto"/>
              <w:rPr>
                <w:sz w:val="12"/>
                <w:szCs w:val="12"/>
              </w:rPr>
            </w:pPr>
          </w:p>
          <w:p w14:paraId="22E80E10" w14:textId="77777777" w:rsidR="006306D5" w:rsidRPr="006306D5" w:rsidRDefault="006306D5" w:rsidP="006306D5">
            <w:pPr>
              <w:spacing w:line="276" w:lineRule="auto"/>
            </w:pPr>
          </w:p>
          <w:p w14:paraId="3B70514E" w14:textId="77777777" w:rsidR="006306D5" w:rsidRPr="006306D5" w:rsidRDefault="006306D5" w:rsidP="006306D5">
            <w:pPr>
              <w:spacing w:line="276" w:lineRule="auto"/>
              <w:jc w:val="center"/>
            </w:pPr>
            <w:r w:rsidRPr="006306D5">
              <w:t>UNIDADE SOLICITANTE</w:t>
            </w:r>
          </w:p>
        </w:tc>
      </w:tr>
      <w:tr w:rsidR="006306D5" w:rsidRPr="006306D5" w14:paraId="63CEF974" w14:textId="77777777" w:rsidTr="006D3973">
        <w:trPr>
          <w:trHeight w:val="1320"/>
        </w:trPr>
        <w:tc>
          <w:tcPr>
            <w:tcW w:w="846" w:type="dxa"/>
            <w:tcBorders>
              <w:top w:val="single" w:sz="4" w:space="0" w:color="auto"/>
              <w:bottom w:val="single" w:sz="4" w:space="0" w:color="auto"/>
            </w:tcBorders>
            <w:shd w:val="clear" w:color="auto" w:fill="auto"/>
          </w:tcPr>
          <w:p w14:paraId="1EE91A57" w14:textId="77777777" w:rsidR="006306D5" w:rsidRPr="006306D5" w:rsidRDefault="006306D5" w:rsidP="006306D5">
            <w:pPr>
              <w:spacing w:line="276" w:lineRule="auto"/>
              <w:jc w:val="center"/>
              <w:rPr>
                <w:rFonts w:ascii="Garamond" w:hAnsi="Garamond"/>
                <w:b/>
              </w:rPr>
            </w:pPr>
            <w:r w:rsidRPr="006306D5">
              <w:rPr>
                <w:rFonts w:ascii="Garamond" w:hAnsi="Garamond"/>
                <w:b/>
              </w:rPr>
              <w:t>2.</w:t>
            </w:r>
          </w:p>
        </w:tc>
        <w:tc>
          <w:tcPr>
            <w:tcW w:w="4060" w:type="dxa"/>
            <w:gridSpan w:val="2"/>
            <w:tcBorders>
              <w:top w:val="single" w:sz="4" w:space="0" w:color="auto"/>
              <w:bottom w:val="single" w:sz="4" w:space="0" w:color="auto"/>
            </w:tcBorders>
            <w:shd w:val="clear" w:color="auto" w:fill="auto"/>
          </w:tcPr>
          <w:p w14:paraId="6FA43419" w14:textId="77777777" w:rsidR="006306D5" w:rsidRPr="006306D5" w:rsidRDefault="006306D5" w:rsidP="006306D5">
            <w:pPr>
              <w:spacing w:line="276" w:lineRule="auto"/>
              <w:jc w:val="both"/>
            </w:pPr>
            <w:r w:rsidRPr="006306D5">
              <w:t>Celebração de Aditivo contratual para acréscimo ou redução quantitativa do objeto contratual, observados os limites legais.</w:t>
            </w:r>
          </w:p>
        </w:tc>
        <w:tc>
          <w:tcPr>
            <w:tcW w:w="3248" w:type="dxa"/>
            <w:gridSpan w:val="2"/>
            <w:tcBorders>
              <w:top w:val="single" w:sz="4" w:space="0" w:color="auto"/>
              <w:bottom w:val="single" w:sz="4" w:space="0" w:color="auto"/>
            </w:tcBorders>
            <w:shd w:val="clear" w:color="auto" w:fill="auto"/>
          </w:tcPr>
          <w:p w14:paraId="096FA1A4" w14:textId="77777777" w:rsidR="006306D5" w:rsidRPr="006306D5" w:rsidRDefault="006306D5" w:rsidP="006306D5">
            <w:pPr>
              <w:spacing w:line="276" w:lineRule="auto"/>
              <w:jc w:val="center"/>
              <w:rPr>
                <w:sz w:val="12"/>
                <w:szCs w:val="12"/>
              </w:rPr>
            </w:pPr>
          </w:p>
          <w:p w14:paraId="1A98BC1D" w14:textId="77777777" w:rsidR="006306D5" w:rsidRPr="006306D5" w:rsidRDefault="006306D5" w:rsidP="006306D5">
            <w:pPr>
              <w:spacing w:line="276" w:lineRule="auto"/>
              <w:jc w:val="center"/>
            </w:pPr>
          </w:p>
          <w:p w14:paraId="70756C77" w14:textId="77777777" w:rsidR="006306D5" w:rsidRPr="006306D5" w:rsidRDefault="006306D5" w:rsidP="006306D5">
            <w:pPr>
              <w:spacing w:line="276" w:lineRule="auto"/>
              <w:jc w:val="center"/>
            </w:pPr>
            <w:r w:rsidRPr="006306D5">
              <w:t>DLP e DGAL</w:t>
            </w:r>
          </w:p>
        </w:tc>
      </w:tr>
    </w:tbl>
    <w:p w14:paraId="1644CA75" w14:textId="77777777" w:rsidR="006306D5" w:rsidRPr="006306D5" w:rsidRDefault="006306D5" w:rsidP="006306D5">
      <w:pPr>
        <w:shd w:val="clear" w:color="auto" w:fill="FFFFFF"/>
        <w:spacing w:line="276" w:lineRule="auto"/>
        <w:rPr>
          <w:b/>
        </w:rPr>
      </w:pPr>
    </w:p>
    <w:p w14:paraId="6817B2E2" w14:textId="77777777" w:rsidR="006306D5" w:rsidRPr="006306D5" w:rsidRDefault="006306D5" w:rsidP="006306D5">
      <w:pPr>
        <w:shd w:val="clear" w:color="auto" w:fill="FFFFFF"/>
        <w:spacing w:line="276" w:lineRule="auto"/>
        <w:rPr>
          <w:b/>
        </w:rPr>
      </w:pPr>
    </w:p>
    <w:p w14:paraId="703673C5"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164D5525" w14:textId="77777777" w:rsidTr="006D3973">
        <w:tc>
          <w:tcPr>
            <w:tcW w:w="8494" w:type="dxa"/>
            <w:gridSpan w:val="5"/>
            <w:shd w:val="clear" w:color="auto" w:fill="808080"/>
          </w:tcPr>
          <w:p w14:paraId="74044D71" w14:textId="77777777" w:rsidR="006306D5" w:rsidRPr="006306D5" w:rsidRDefault="006306D5" w:rsidP="006306D5">
            <w:pPr>
              <w:spacing w:line="276" w:lineRule="auto"/>
              <w:jc w:val="center"/>
              <w:rPr>
                <w:rFonts w:ascii="Garamond" w:hAnsi="Garamond"/>
                <w:b/>
              </w:rPr>
            </w:pPr>
          </w:p>
          <w:p w14:paraId="641BD213" w14:textId="77777777" w:rsidR="006306D5" w:rsidRPr="006306D5" w:rsidRDefault="006306D5" w:rsidP="006306D5">
            <w:pPr>
              <w:spacing w:line="276" w:lineRule="auto"/>
              <w:jc w:val="center"/>
              <w:rPr>
                <w:rFonts w:ascii="Garamond" w:hAnsi="Garamond"/>
                <w:b/>
              </w:rPr>
            </w:pPr>
            <w:r w:rsidRPr="006306D5">
              <w:rPr>
                <w:rFonts w:ascii="Garamond" w:hAnsi="Garamond"/>
                <w:b/>
              </w:rPr>
              <w:t>RISCO 11</w:t>
            </w:r>
          </w:p>
          <w:p w14:paraId="1A56FDA5" w14:textId="77777777" w:rsidR="006306D5" w:rsidRPr="006306D5" w:rsidRDefault="006306D5" w:rsidP="006306D5">
            <w:pPr>
              <w:spacing w:line="276" w:lineRule="auto"/>
              <w:jc w:val="center"/>
              <w:rPr>
                <w:rFonts w:ascii="Garamond" w:hAnsi="Garamond"/>
                <w:b/>
              </w:rPr>
            </w:pPr>
          </w:p>
        </w:tc>
      </w:tr>
      <w:tr w:rsidR="006306D5" w:rsidRPr="006306D5" w14:paraId="2CCDA612" w14:textId="77777777" w:rsidTr="006D3973">
        <w:tc>
          <w:tcPr>
            <w:tcW w:w="3397" w:type="dxa"/>
            <w:gridSpan w:val="2"/>
            <w:vMerge w:val="restart"/>
            <w:shd w:val="clear" w:color="auto" w:fill="A6A6A6"/>
          </w:tcPr>
          <w:p w14:paraId="2FC83ABE"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2F825DBF"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3753303E"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Baixa</w:t>
            </w:r>
          </w:p>
        </w:tc>
        <w:tc>
          <w:tcPr>
            <w:tcW w:w="1699" w:type="dxa"/>
            <w:shd w:val="clear" w:color="auto" w:fill="auto"/>
          </w:tcPr>
          <w:p w14:paraId="0D6E9BC9"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675B18A7"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2E5AEB6C" w14:textId="77777777" w:rsidTr="006D3973">
        <w:tc>
          <w:tcPr>
            <w:tcW w:w="3397" w:type="dxa"/>
            <w:gridSpan w:val="2"/>
            <w:vMerge/>
            <w:shd w:val="clear" w:color="auto" w:fill="A6A6A6"/>
          </w:tcPr>
          <w:p w14:paraId="6868CD7D"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17A02328"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75717AD6"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1D82649F"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10E5D7AB" w14:textId="77777777" w:rsidTr="006D3973">
        <w:tc>
          <w:tcPr>
            <w:tcW w:w="846" w:type="dxa"/>
            <w:shd w:val="clear" w:color="auto" w:fill="A6A6A6"/>
          </w:tcPr>
          <w:p w14:paraId="710668E5"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1DF31127"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7066BB2B" w14:textId="77777777" w:rsidTr="006D3973">
        <w:tc>
          <w:tcPr>
            <w:tcW w:w="846" w:type="dxa"/>
            <w:shd w:val="clear" w:color="auto" w:fill="auto"/>
          </w:tcPr>
          <w:p w14:paraId="5C8F6E12" w14:textId="77777777" w:rsidR="006306D5" w:rsidRPr="006306D5" w:rsidRDefault="006306D5" w:rsidP="006306D5">
            <w:pPr>
              <w:spacing w:line="276" w:lineRule="auto"/>
              <w:jc w:val="center"/>
              <w:rPr>
                <w:rFonts w:ascii="Garamond" w:hAnsi="Garamond"/>
                <w:b/>
              </w:rPr>
            </w:pPr>
          </w:p>
          <w:p w14:paraId="057E962A"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645372C4" w14:textId="77777777" w:rsidR="006306D5" w:rsidRPr="006306D5" w:rsidRDefault="006306D5" w:rsidP="006306D5">
            <w:pPr>
              <w:spacing w:line="276" w:lineRule="auto"/>
            </w:pPr>
            <w:r w:rsidRPr="006306D5">
              <w:t>Documentação de habilitação técnica e econômico-financeira forjada ou inidônea.</w:t>
            </w:r>
          </w:p>
        </w:tc>
      </w:tr>
      <w:tr w:rsidR="006306D5" w:rsidRPr="006306D5" w14:paraId="74E7BCA4" w14:textId="77777777" w:rsidTr="006D3973">
        <w:tc>
          <w:tcPr>
            <w:tcW w:w="846" w:type="dxa"/>
            <w:shd w:val="clear" w:color="auto" w:fill="A6A6A6"/>
          </w:tcPr>
          <w:p w14:paraId="30274507"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6D8FE04D"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439CE41B"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3EEE467C" w14:textId="77777777" w:rsidTr="006D3973">
        <w:trPr>
          <w:trHeight w:val="630"/>
        </w:trPr>
        <w:tc>
          <w:tcPr>
            <w:tcW w:w="846" w:type="dxa"/>
            <w:tcBorders>
              <w:bottom w:val="single" w:sz="4" w:space="0" w:color="auto"/>
            </w:tcBorders>
            <w:shd w:val="clear" w:color="auto" w:fill="auto"/>
          </w:tcPr>
          <w:p w14:paraId="793CE1CD" w14:textId="77777777" w:rsidR="006306D5" w:rsidRPr="006306D5" w:rsidRDefault="006306D5" w:rsidP="006306D5">
            <w:pPr>
              <w:spacing w:line="276" w:lineRule="auto"/>
              <w:jc w:val="center"/>
              <w:rPr>
                <w:rFonts w:ascii="Garamond" w:hAnsi="Garamond"/>
                <w:b/>
              </w:rPr>
            </w:pPr>
          </w:p>
          <w:p w14:paraId="2FAF69FD"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7781D3C4" w14:textId="77777777" w:rsidR="006306D5" w:rsidRPr="006306D5" w:rsidRDefault="006306D5" w:rsidP="006306D5">
            <w:pPr>
              <w:spacing w:line="276" w:lineRule="auto"/>
              <w:jc w:val="center"/>
              <w:rPr>
                <w:rFonts w:ascii="Garamond" w:hAnsi="Garamond"/>
                <w:b/>
              </w:rPr>
            </w:pPr>
          </w:p>
          <w:p w14:paraId="4AA603A2" w14:textId="77777777" w:rsidR="006306D5" w:rsidRPr="006306D5" w:rsidRDefault="006306D5" w:rsidP="006306D5">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5DE63A63" w14:textId="77777777" w:rsidR="006306D5" w:rsidRPr="006306D5" w:rsidRDefault="006306D5" w:rsidP="006306D5">
            <w:pPr>
              <w:spacing w:line="276" w:lineRule="auto"/>
              <w:jc w:val="both"/>
            </w:pPr>
            <w:r w:rsidRPr="006306D5">
              <w:t xml:space="preserve">Utilização do </w:t>
            </w:r>
            <w:proofErr w:type="spellStart"/>
            <w:r w:rsidRPr="006306D5">
              <w:rPr>
                <w:i/>
              </w:rPr>
              <w:t>Checklist</w:t>
            </w:r>
            <w:proofErr w:type="spellEnd"/>
            <w:r w:rsidRPr="006306D5">
              <w:t xml:space="preserve"> para verificação de conformidade das documentações de habilitação técnica e econômico-financeira das empresas licitantes.</w:t>
            </w:r>
          </w:p>
        </w:tc>
        <w:tc>
          <w:tcPr>
            <w:tcW w:w="3398" w:type="dxa"/>
            <w:gridSpan w:val="2"/>
            <w:tcBorders>
              <w:bottom w:val="single" w:sz="4" w:space="0" w:color="auto"/>
            </w:tcBorders>
            <w:shd w:val="clear" w:color="auto" w:fill="auto"/>
          </w:tcPr>
          <w:p w14:paraId="645ACE51" w14:textId="77777777" w:rsidR="006306D5" w:rsidRPr="006306D5" w:rsidRDefault="006306D5" w:rsidP="006306D5">
            <w:pPr>
              <w:spacing w:line="276" w:lineRule="auto"/>
              <w:jc w:val="center"/>
              <w:rPr>
                <w:rFonts w:ascii="Garamond" w:hAnsi="Garamond"/>
              </w:rPr>
            </w:pPr>
          </w:p>
          <w:p w14:paraId="0AA9D7EA" w14:textId="77777777" w:rsidR="006306D5" w:rsidRPr="006306D5" w:rsidRDefault="006306D5" w:rsidP="006306D5">
            <w:pPr>
              <w:spacing w:line="276" w:lineRule="auto"/>
              <w:jc w:val="center"/>
            </w:pPr>
            <w:r w:rsidRPr="006306D5">
              <w:t xml:space="preserve">DLP através dos Pregoeiros </w:t>
            </w:r>
          </w:p>
          <w:p w14:paraId="30CCE15C" w14:textId="77777777" w:rsidR="006306D5" w:rsidRPr="006306D5" w:rsidRDefault="006306D5" w:rsidP="006306D5">
            <w:pPr>
              <w:spacing w:line="276" w:lineRule="auto"/>
              <w:rPr>
                <w:rFonts w:ascii="Garamond" w:hAnsi="Garamond"/>
              </w:rPr>
            </w:pPr>
          </w:p>
        </w:tc>
      </w:tr>
      <w:tr w:rsidR="006306D5" w:rsidRPr="006306D5" w14:paraId="736A7376" w14:textId="77777777" w:rsidTr="006D3973">
        <w:tc>
          <w:tcPr>
            <w:tcW w:w="846" w:type="dxa"/>
            <w:shd w:val="clear" w:color="auto" w:fill="A6A6A6"/>
          </w:tcPr>
          <w:p w14:paraId="5612E880"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2E6E4E18" w14:textId="77777777" w:rsidR="006306D5" w:rsidRPr="006306D5" w:rsidRDefault="006306D5" w:rsidP="006306D5">
            <w:pPr>
              <w:spacing w:line="276" w:lineRule="auto"/>
              <w:jc w:val="center"/>
              <w:rPr>
                <w:rFonts w:ascii="Garamond" w:hAnsi="Garamond"/>
                <w:b/>
              </w:rPr>
            </w:pPr>
            <w:r w:rsidRPr="006306D5">
              <w:rPr>
                <w:rFonts w:ascii="Garamond" w:hAnsi="Garamond"/>
                <w:b/>
              </w:rPr>
              <w:t>Ação de Contingência</w:t>
            </w:r>
          </w:p>
        </w:tc>
        <w:tc>
          <w:tcPr>
            <w:tcW w:w="3398" w:type="dxa"/>
            <w:gridSpan w:val="2"/>
            <w:shd w:val="clear" w:color="auto" w:fill="A6A6A6"/>
          </w:tcPr>
          <w:p w14:paraId="58B6AF28"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2DE60D89" w14:textId="77777777" w:rsidTr="006D3973">
        <w:tc>
          <w:tcPr>
            <w:tcW w:w="846" w:type="dxa"/>
            <w:shd w:val="clear" w:color="auto" w:fill="auto"/>
          </w:tcPr>
          <w:p w14:paraId="55DC5F37" w14:textId="77777777" w:rsidR="006306D5" w:rsidRPr="006306D5" w:rsidRDefault="006306D5" w:rsidP="006306D5">
            <w:pPr>
              <w:spacing w:line="276" w:lineRule="auto"/>
              <w:jc w:val="center"/>
              <w:rPr>
                <w:rFonts w:ascii="Garamond" w:hAnsi="Garamond"/>
                <w:b/>
              </w:rPr>
            </w:pPr>
          </w:p>
          <w:p w14:paraId="023DA9CF"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12A82219" w14:textId="77777777" w:rsidR="006306D5" w:rsidRPr="006306D5" w:rsidRDefault="006306D5" w:rsidP="006306D5">
            <w:pPr>
              <w:spacing w:line="276" w:lineRule="auto"/>
              <w:jc w:val="both"/>
            </w:pPr>
            <w:r w:rsidRPr="006306D5">
              <w:t xml:space="preserve">Pregoeiro realiza diligências, e, caso constate a existência de irregularidades, submete à análise do Ordenador de </w:t>
            </w:r>
            <w:r w:rsidRPr="006306D5">
              <w:lastRenderedPageBreak/>
              <w:t>Despesas para analisar a viabilidade de aplicação de penalidade.</w:t>
            </w:r>
          </w:p>
          <w:p w14:paraId="5730DFE4" w14:textId="77777777" w:rsidR="006306D5" w:rsidRPr="006306D5" w:rsidRDefault="006306D5" w:rsidP="006306D5">
            <w:pPr>
              <w:spacing w:line="276" w:lineRule="auto"/>
              <w:jc w:val="both"/>
              <w:rPr>
                <w:rFonts w:ascii="Garamond" w:hAnsi="Garamond"/>
              </w:rPr>
            </w:pPr>
          </w:p>
        </w:tc>
        <w:tc>
          <w:tcPr>
            <w:tcW w:w="3398" w:type="dxa"/>
            <w:gridSpan w:val="2"/>
            <w:shd w:val="clear" w:color="auto" w:fill="auto"/>
          </w:tcPr>
          <w:p w14:paraId="090A1143" w14:textId="77777777" w:rsidR="006306D5" w:rsidRPr="006306D5" w:rsidRDefault="006306D5" w:rsidP="006306D5">
            <w:pPr>
              <w:spacing w:line="276" w:lineRule="auto"/>
              <w:jc w:val="center"/>
              <w:rPr>
                <w:rFonts w:ascii="Garamond" w:hAnsi="Garamond"/>
              </w:rPr>
            </w:pPr>
          </w:p>
          <w:p w14:paraId="6244EC3D" w14:textId="77777777" w:rsidR="006306D5" w:rsidRPr="006306D5" w:rsidRDefault="006306D5" w:rsidP="006306D5">
            <w:pPr>
              <w:spacing w:line="276" w:lineRule="auto"/>
              <w:jc w:val="center"/>
              <w:rPr>
                <w:rFonts w:ascii="Garamond" w:hAnsi="Garamond"/>
              </w:rPr>
            </w:pPr>
          </w:p>
          <w:p w14:paraId="0927C325" w14:textId="77777777" w:rsidR="006306D5" w:rsidRPr="006306D5" w:rsidRDefault="006306D5" w:rsidP="006306D5">
            <w:pPr>
              <w:spacing w:line="276" w:lineRule="auto"/>
              <w:jc w:val="center"/>
            </w:pPr>
            <w:r w:rsidRPr="006306D5">
              <w:t>Setor de Pregões da DLP</w:t>
            </w:r>
          </w:p>
          <w:p w14:paraId="557613E5" w14:textId="77777777" w:rsidR="006306D5" w:rsidRPr="006306D5" w:rsidRDefault="006306D5" w:rsidP="006306D5">
            <w:pPr>
              <w:spacing w:line="276" w:lineRule="auto"/>
              <w:rPr>
                <w:rFonts w:ascii="Garamond" w:hAnsi="Garamond"/>
              </w:rPr>
            </w:pPr>
          </w:p>
        </w:tc>
      </w:tr>
    </w:tbl>
    <w:p w14:paraId="6DA21656"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105A21DD" w14:textId="77777777" w:rsidTr="006D3973">
        <w:tc>
          <w:tcPr>
            <w:tcW w:w="8494" w:type="dxa"/>
            <w:gridSpan w:val="5"/>
            <w:shd w:val="clear" w:color="auto" w:fill="808080"/>
          </w:tcPr>
          <w:p w14:paraId="7E3FCBB6" w14:textId="77777777" w:rsidR="006306D5" w:rsidRPr="006306D5" w:rsidRDefault="006306D5" w:rsidP="006306D5">
            <w:pPr>
              <w:spacing w:line="276" w:lineRule="auto"/>
              <w:jc w:val="center"/>
              <w:rPr>
                <w:rFonts w:ascii="Garamond" w:hAnsi="Garamond"/>
                <w:b/>
              </w:rPr>
            </w:pPr>
          </w:p>
          <w:p w14:paraId="707709AA" w14:textId="77777777" w:rsidR="006306D5" w:rsidRPr="006306D5" w:rsidRDefault="006306D5" w:rsidP="006306D5">
            <w:pPr>
              <w:spacing w:line="276" w:lineRule="auto"/>
              <w:jc w:val="center"/>
              <w:rPr>
                <w:rFonts w:ascii="Garamond" w:hAnsi="Garamond"/>
                <w:b/>
              </w:rPr>
            </w:pPr>
            <w:r w:rsidRPr="006306D5">
              <w:rPr>
                <w:rFonts w:ascii="Garamond" w:hAnsi="Garamond"/>
                <w:b/>
              </w:rPr>
              <w:t>RISCO 12</w:t>
            </w:r>
          </w:p>
          <w:p w14:paraId="21BAA50A" w14:textId="77777777" w:rsidR="006306D5" w:rsidRPr="006306D5" w:rsidRDefault="006306D5" w:rsidP="006306D5">
            <w:pPr>
              <w:spacing w:line="276" w:lineRule="auto"/>
              <w:jc w:val="center"/>
              <w:rPr>
                <w:rFonts w:ascii="Garamond" w:hAnsi="Garamond"/>
                <w:b/>
              </w:rPr>
            </w:pPr>
          </w:p>
        </w:tc>
      </w:tr>
      <w:tr w:rsidR="006306D5" w:rsidRPr="006306D5" w14:paraId="2B611A8D" w14:textId="77777777" w:rsidTr="006D3973">
        <w:tc>
          <w:tcPr>
            <w:tcW w:w="3397" w:type="dxa"/>
            <w:gridSpan w:val="2"/>
            <w:vMerge w:val="restart"/>
            <w:shd w:val="clear" w:color="auto" w:fill="A6A6A6"/>
          </w:tcPr>
          <w:p w14:paraId="6CD1DBB9"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49E72A23"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44486A24"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Baixa</w:t>
            </w:r>
          </w:p>
        </w:tc>
        <w:tc>
          <w:tcPr>
            <w:tcW w:w="1699" w:type="dxa"/>
            <w:shd w:val="clear" w:color="auto" w:fill="auto"/>
          </w:tcPr>
          <w:p w14:paraId="291CB05C"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4CA685A0"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64CC3DAD" w14:textId="77777777" w:rsidTr="006D3973">
        <w:tc>
          <w:tcPr>
            <w:tcW w:w="3397" w:type="dxa"/>
            <w:gridSpan w:val="2"/>
            <w:vMerge/>
            <w:shd w:val="clear" w:color="auto" w:fill="A6A6A6"/>
          </w:tcPr>
          <w:p w14:paraId="47445B61"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24726F02"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5519603D"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498DED0F"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 xml:space="preserve">X </w:t>
            </w:r>
            <w:r w:rsidRPr="006306D5">
              <w:rPr>
                <w:rFonts w:ascii="Garamond" w:hAnsi="Garamond"/>
              </w:rPr>
              <w:t>) Alta</w:t>
            </w:r>
          </w:p>
        </w:tc>
      </w:tr>
      <w:tr w:rsidR="006306D5" w:rsidRPr="006306D5" w14:paraId="35C1A5DE" w14:textId="77777777" w:rsidTr="006D3973">
        <w:tc>
          <w:tcPr>
            <w:tcW w:w="846" w:type="dxa"/>
            <w:shd w:val="clear" w:color="auto" w:fill="A6A6A6"/>
          </w:tcPr>
          <w:p w14:paraId="0A66FEE7"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2C4D8A5C"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3283CFCA" w14:textId="77777777" w:rsidTr="006D3973">
        <w:tc>
          <w:tcPr>
            <w:tcW w:w="846" w:type="dxa"/>
            <w:shd w:val="clear" w:color="auto" w:fill="auto"/>
          </w:tcPr>
          <w:p w14:paraId="61050333" w14:textId="77777777" w:rsidR="006306D5" w:rsidRPr="006306D5" w:rsidRDefault="006306D5" w:rsidP="006306D5">
            <w:pPr>
              <w:spacing w:line="276" w:lineRule="auto"/>
              <w:jc w:val="center"/>
              <w:rPr>
                <w:rFonts w:ascii="Garamond" w:hAnsi="Garamond"/>
                <w:b/>
              </w:rPr>
            </w:pPr>
          </w:p>
          <w:p w14:paraId="1858954B"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tcPr>
          <w:p w14:paraId="196428F4" w14:textId="77777777" w:rsidR="006306D5" w:rsidRPr="006306D5" w:rsidRDefault="006306D5" w:rsidP="006306D5">
            <w:pPr>
              <w:spacing w:line="276" w:lineRule="auto"/>
            </w:pPr>
            <w:proofErr w:type="spellStart"/>
            <w:r w:rsidRPr="006306D5">
              <w:t>Sobrepreços</w:t>
            </w:r>
            <w:proofErr w:type="spellEnd"/>
            <w:r w:rsidRPr="006306D5">
              <w:t xml:space="preserve"> nos orçamentos estimativos, podendo resultar em licitação com preços superiores aos praticados no mercado, e, consequentemente no não atendimento ao princípio da economicidade.</w:t>
            </w:r>
          </w:p>
        </w:tc>
      </w:tr>
      <w:tr w:rsidR="006306D5" w:rsidRPr="006306D5" w14:paraId="0C973E46" w14:textId="77777777" w:rsidTr="006D3973">
        <w:tc>
          <w:tcPr>
            <w:tcW w:w="846" w:type="dxa"/>
            <w:shd w:val="clear" w:color="auto" w:fill="A6A6A6"/>
          </w:tcPr>
          <w:p w14:paraId="05C7463D"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48DE3B12"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tcPr>
          <w:p w14:paraId="108D0220"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14BD4424" w14:textId="77777777" w:rsidTr="006D3973">
        <w:trPr>
          <w:trHeight w:val="630"/>
        </w:trPr>
        <w:tc>
          <w:tcPr>
            <w:tcW w:w="846" w:type="dxa"/>
            <w:tcBorders>
              <w:bottom w:val="single" w:sz="4" w:space="0" w:color="auto"/>
            </w:tcBorders>
            <w:shd w:val="clear" w:color="auto" w:fill="auto"/>
          </w:tcPr>
          <w:p w14:paraId="213CC332" w14:textId="77777777" w:rsidR="006306D5" w:rsidRPr="006306D5" w:rsidRDefault="006306D5" w:rsidP="006306D5">
            <w:pPr>
              <w:spacing w:line="276" w:lineRule="auto"/>
              <w:jc w:val="center"/>
              <w:rPr>
                <w:rFonts w:ascii="Garamond" w:hAnsi="Garamond"/>
                <w:b/>
              </w:rPr>
            </w:pPr>
          </w:p>
          <w:p w14:paraId="33191EBF"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65BD4719" w14:textId="77777777" w:rsidR="006306D5" w:rsidRPr="006306D5" w:rsidRDefault="006306D5" w:rsidP="006306D5">
            <w:pPr>
              <w:spacing w:line="276" w:lineRule="auto"/>
              <w:jc w:val="center"/>
              <w:rPr>
                <w:rFonts w:ascii="Garamond" w:hAnsi="Garamond"/>
                <w:b/>
              </w:rPr>
            </w:pPr>
          </w:p>
          <w:p w14:paraId="295D6F63" w14:textId="77777777" w:rsidR="006306D5" w:rsidRPr="006306D5" w:rsidRDefault="006306D5" w:rsidP="006306D5">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0086F2A0" w14:textId="77777777" w:rsidR="006306D5" w:rsidRPr="006306D5" w:rsidRDefault="006306D5" w:rsidP="006306D5">
            <w:pPr>
              <w:spacing w:line="276" w:lineRule="auto"/>
              <w:jc w:val="both"/>
            </w:pPr>
            <w:r w:rsidRPr="006306D5">
              <w:t>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ou semelhantes.</w:t>
            </w:r>
          </w:p>
        </w:tc>
        <w:tc>
          <w:tcPr>
            <w:tcW w:w="3398" w:type="dxa"/>
            <w:gridSpan w:val="2"/>
            <w:tcBorders>
              <w:bottom w:val="single" w:sz="4" w:space="0" w:color="auto"/>
            </w:tcBorders>
            <w:shd w:val="clear" w:color="auto" w:fill="auto"/>
          </w:tcPr>
          <w:p w14:paraId="54168671" w14:textId="77777777" w:rsidR="006306D5" w:rsidRPr="006306D5" w:rsidRDefault="006306D5" w:rsidP="006306D5">
            <w:pPr>
              <w:spacing w:line="276" w:lineRule="auto"/>
            </w:pPr>
          </w:p>
          <w:p w14:paraId="7F307E3B" w14:textId="77777777" w:rsidR="006306D5" w:rsidRPr="006306D5" w:rsidRDefault="006306D5" w:rsidP="006306D5">
            <w:pPr>
              <w:spacing w:line="276" w:lineRule="auto"/>
            </w:pPr>
          </w:p>
          <w:p w14:paraId="0267994B" w14:textId="77777777" w:rsidR="006306D5" w:rsidRPr="006306D5" w:rsidRDefault="006306D5" w:rsidP="006306D5">
            <w:pPr>
              <w:spacing w:line="276" w:lineRule="auto"/>
            </w:pPr>
          </w:p>
          <w:p w14:paraId="5B708F76" w14:textId="77777777" w:rsidR="006306D5" w:rsidRPr="006306D5" w:rsidRDefault="006306D5" w:rsidP="006306D5">
            <w:pPr>
              <w:spacing w:line="276" w:lineRule="auto"/>
            </w:pPr>
          </w:p>
          <w:p w14:paraId="083C8B13" w14:textId="77777777" w:rsidR="006306D5" w:rsidRPr="006306D5" w:rsidRDefault="006306D5" w:rsidP="006306D5">
            <w:pPr>
              <w:spacing w:line="276" w:lineRule="auto"/>
            </w:pPr>
          </w:p>
          <w:p w14:paraId="15AFFCEB" w14:textId="77777777" w:rsidR="006306D5" w:rsidRPr="006306D5" w:rsidRDefault="006306D5" w:rsidP="006306D5">
            <w:pPr>
              <w:spacing w:line="276" w:lineRule="auto"/>
              <w:jc w:val="center"/>
            </w:pPr>
            <w:r w:rsidRPr="006306D5">
              <w:t>DLP através do Setor de Pesquisa de Mercado</w:t>
            </w:r>
          </w:p>
          <w:p w14:paraId="1B8692DF" w14:textId="77777777" w:rsidR="006306D5" w:rsidRPr="006306D5" w:rsidRDefault="006306D5" w:rsidP="006306D5">
            <w:pPr>
              <w:spacing w:line="276" w:lineRule="auto"/>
            </w:pPr>
          </w:p>
        </w:tc>
      </w:tr>
      <w:tr w:rsidR="006306D5" w:rsidRPr="006306D5" w14:paraId="3E0316E9" w14:textId="77777777" w:rsidTr="006D3973">
        <w:tc>
          <w:tcPr>
            <w:tcW w:w="846" w:type="dxa"/>
            <w:shd w:val="clear" w:color="auto" w:fill="A6A6A6"/>
          </w:tcPr>
          <w:p w14:paraId="3BEBC55C"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tcPr>
          <w:p w14:paraId="5EFF41AC" w14:textId="77777777" w:rsidR="006306D5" w:rsidRPr="006306D5" w:rsidRDefault="006306D5" w:rsidP="006306D5">
            <w:pPr>
              <w:spacing w:line="276" w:lineRule="auto"/>
              <w:jc w:val="center"/>
              <w:rPr>
                <w:b/>
              </w:rPr>
            </w:pPr>
            <w:r w:rsidRPr="006306D5">
              <w:rPr>
                <w:b/>
              </w:rPr>
              <w:t>Ação de Contingência</w:t>
            </w:r>
          </w:p>
        </w:tc>
        <w:tc>
          <w:tcPr>
            <w:tcW w:w="3398" w:type="dxa"/>
            <w:gridSpan w:val="2"/>
            <w:shd w:val="clear" w:color="auto" w:fill="A6A6A6"/>
          </w:tcPr>
          <w:p w14:paraId="018748DE" w14:textId="77777777" w:rsidR="006306D5" w:rsidRPr="006306D5" w:rsidRDefault="006306D5" w:rsidP="006306D5">
            <w:pPr>
              <w:spacing w:line="276" w:lineRule="auto"/>
              <w:jc w:val="center"/>
              <w:rPr>
                <w:b/>
              </w:rPr>
            </w:pPr>
            <w:r w:rsidRPr="006306D5">
              <w:rPr>
                <w:b/>
              </w:rPr>
              <w:t>Responsável</w:t>
            </w:r>
          </w:p>
        </w:tc>
      </w:tr>
      <w:tr w:rsidR="006306D5" w:rsidRPr="006306D5" w14:paraId="044315CA" w14:textId="77777777" w:rsidTr="006D3973">
        <w:tc>
          <w:tcPr>
            <w:tcW w:w="846" w:type="dxa"/>
            <w:shd w:val="clear" w:color="auto" w:fill="auto"/>
          </w:tcPr>
          <w:p w14:paraId="1792AD35" w14:textId="77777777" w:rsidR="006306D5" w:rsidRPr="006306D5" w:rsidRDefault="006306D5" w:rsidP="006306D5">
            <w:pPr>
              <w:spacing w:line="276" w:lineRule="auto"/>
              <w:jc w:val="center"/>
              <w:rPr>
                <w:rFonts w:ascii="Garamond" w:hAnsi="Garamond"/>
                <w:b/>
              </w:rPr>
            </w:pPr>
          </w:p>
          <w:p w14:paraId="710B90E9"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tcPr>
          <w:p w14:paraId="63C31F7F" w14:textId="77777777" w:rsidR="006306D5" w:rsidRPr="006306D5" w:rsidRDefault="006306D5" w:rsidP="006306D5">
            <w:pPr>
              <w:spacing w:line="276" w:lineRule="auto"/>
              <w:jc w:val="both"/>
            </w:pPr>
            <w:r w:rsidRPr="006306D5">
              <w:t>Determinar a adequação da pesquisa de preços e, conforme o caso, do Termo de Referência.</w:t>
            </w:r>
          </w:p>
        </w:tc>
        <w:tc>
          <w:tcPr>
            <w:tcW w:w="3398" w:type="dxa"/>
            <w:gridSpan w:val="2"/>
            <w:shd w:val="clear" w:color="auto" w:fill="auto"/>
          </w:tcPr>
          <w:p w14:paraId="4F9C37DB" w14:textId="77777777" w:rsidR="006306D5" w:rsidRPr="006306D5" w:rsidRDefault="006306D5" w:rsidP="006306D5">
            <w:pPr>
              <w:spacing w:line="276" w:lineRule="auto"/>
              <w:jc w:val="center"/>
            </w:pPr>
          </w:p>
          <w:p w14:paraId="3717BBE7" w14:textId="77777777" w:rsidR="006306D5" w:rsidRPr="006306D5" w:rsidRDefault="006306D5" w:rsidP="006306D5">
            <w:pPr>
              <w:spacing w:line="276" w:lineRule="auto"/>
              <w:jc w:val="center"/>
            </w:pPr>
          </w:p>
          <w:p w14:paraId="2490639D" w14:textId="77777777" w:rsidR="006306D5" w:rsidRPr="006306D5" w:rsidRDefault="006306D5" w:rsidP="006306D5">
            <w:pPr>
              <w:spacing w:line="276" w:lineRule="auto"/>
              <w:jc w:val="center"/>
            </w:pPr>
            <w:r w:rsidRPr="006306D5">
              <w:t>DGAL</w:t>
            </w:r>
          </w:p>
          <w:p w14:paraId="524A3794" w14:textId="77777777" w:rsidR="006306D5" w:rsidRPr="006306D5" w:rsidRDefault="006306D5" w:rsidP="006306D5">
            <w:pPr>
              <w:spacing w:line="276" w:lineRule="auto"/>
            </w:pPr>
          </w:p>
        </w:tc>
      </w:tr>
    </w:tbl>
    <w:p w14:paraId="1CA7A4E0"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0BEC1AA1" w14:textId="77777777" w:rsidTr="006D3973">
        <w:tc>
          <w:tcPr>
            <w:tcW w:w="8494" w:type="dxa"/>
            <w:gridSpan w:val="5"/>
            <w:shd w:val="clear" w:color="auto" w:fill="808080"/>
          </w:tcPr>
          <w:p w14:paraId="666CEB95" w14:textId="77777777" w:rsidR="006306D5" w:rsidRPr="006306D5" w:rsidRDefault="006306D5" w:rsidP="006306D5">
            <w:pPr>
              <w:spacing w:line="276" w:lineRule="auto"/>
              <w:jc w:val="center"/>
              <w:rPr>
                <w:rFonts w:ascii="Garamond" w:hAnsi="Garamond"/>
                <w:b/>
              </w:rPr>
            </w:pPr>
          </w:p>
          <w:p w14:paraId="7B969488" w14:textId="77777777" w:rsidR="006306D5" w:rsidRPr="006306D5" w:rsidRDefault="006306D5" w:rsidP="006306D5">
            <w:pPr>
              <w:spacing w:line="276" w:lineRule="auto"/>
              <w:jc w:val="center"/>
              <w:rPr>
                <w:rFonts w:ascii="Garamond" w:hAnsi="Garamond"/>
                <w:b/>
              </w:rPr>
            </w:pPr>
            <w:r w:rsidRPr="006306D5">
              <w:rPr>
                <w:rFonts w:ascii="Garamond" w:hAnsi="Garamond"/>
                <w:b/>
              </w:rPr>
              <w:t>RISCO 13</w:t>
            </w:r>
          </w:p>
          <w:p w14:paraId="5ACD2AB4" w14:textId="77777777" w:rsidR="006306D5" w:rsidRPr="006306D5" w:rsidRDefault="006306D5" w:rsidP="006306D5">
            <w:pPr>
              <w:spacing w:line="276" w:lineRule="auto"/>
              <w:jc w:val="center"/>
              <w:rPr>
                <w:rFonts w:ascii="Garamond" w:hAnsi="Garamond"/>
                <w:b/>
              </w:rPr>
            </w:pPr>
          </w:p>
        </w:tc>
      </w:tr>
      <w:tr w:rsidR="006306D5" w:rsidRPr="006306D5" w14:paraId="4230D039" w14:textId="77777777" w:rsidTr="006D3973">
        <w:tc>
          <w:tcPr>
            <w:tcW w:w="3397" w:type="dxa"/>
            <w:gridSpan w:val="2"/>
            <w:vMerge w:val="restart"/>
            <w:shd w:val="clear" w:color="auto" w:fill="A6A6A6"/>
          </w:tcPr>
          <w:p w14:paraId="7BC640CA"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7FB08F52"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99" w:type="dxa"/>
            <w:shd w:val="clear" w:color="auto" w:fill="auto"/>
          </w:tcPr>
          <w:p w14:paraId="33774C6D"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b/>
              </w:rPr>
              <w:t xml:space="preserve">X </w:t>
            </w:r>
            <w:r w:rsidRPr="006306D5">
              <w:rPr>
                <w:rFonts w:ascii="Garamond" w:hAnsi="Garamond"/>
              </w:rPr>
              <w:t>)  Baixa</w:t>
            </w:r>
          </w:p>
        </w:tc>
        <w:tc>
          <w:tcPr>
            <w:tcW w:w="1699" w:type="dxa"/>
            <w:shd w:val="clear" w:color="auto" w:fill="auto"/>
          </w:tcPr>
          <w:p w14:paraId="02BBD362"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7AA90BA6"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367F4DBA" w14:textId="77777777" w:rsidTr="006D3973">
        <w:tc>
          <w:tcPr>
            <w:tcW w:w="3397" w:type="dxa"/>
            <w:gridSpan w:val="2"/>
            <w:vMerge/>
            <w:shd w:val="clear" w:color="auto" w:fill="A6A6A6"/>
          </w:tcPr>
          <w:p w14:paraId="65B10148" w14:textId="77777777" w:rsidR="006306D5" w:rsidRPr="006306D5" w:rsidRDefault="006306D5" w:rsidP="006306D5">
            <w:pPr>
              <w:spacing w:line="276" w:lineRule="auto"/>
              <w:jc w:val="center"/>
              <w:rPr>
                <w:rFonts w:ascii="Garamond" w:hAnsi="Garamond"/>
                <w:b/>
              </w:rPr>
            </w:pPr>
          </w:p>
        </w:tc>
        <w:tc>
          <w:tcPr>
            <w:tcW w:w="1699" w:type="dxa"/>
            <w:shd w:val="clear" w:color="auto" w:fill="auto"/>
          </w:tcPr>
          <w:p w14:paraId="528B1A8C"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3D863C35"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61C0A4CE"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b/>
              </w:rPr>
              <w:t>X</w:t>
            </w:r>
            <w:r w:rsidRPr="006306D5">
              <w:rPr>
                <w:rFonts w:ascii="Garamond" w:hAnsi="Garamond"/>
              </w:rPr>
              <w:t xml:space="preserve"> ) Alta</w:t>
            </w:r>
          </w:p>
        </w:tc>
      </w:tr>
      <w:tr w:rsidR="006306D5" w:rsidRPr="006306D5" w14:paraId="575445D1" w14:textId="77777777" w:rsidTr="006D3973">
        <w:tc>
          <w:tcPr>
            <w:tcW w:w="846" w:type="dxa"/>
            <w:shd w:val="clear" w:color="auto" w:fill="A6A6A6"/>
          </w:tcPr>
          <w:p w14:paraId="4CD598B5"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648" w:type="dxa"/>
            <w:gridSpan w:val="4"/>
            <w:shd w:val="clear" w:color="auto" w:fill="A6A6A6"/>
          </w:tcPr>
          <w:p w14:paraId="3950442D"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41664F85" w14:textId="77777777" w:rsidTr="006D3973">
        <w:tc>
          <w:tcPr>
            <w:tcW w:w="846" w:type="dxa"/>
            <w:shd w:val="clear" w:color="auto" w:fill="auto"/>
            <w:vAlign w:val="center"/>
          </w:tcPr>
          <w:p w14:paraId="57074A1A" w14:textId="77777777" w:rsidR="006306D5" w:rsidRPr="006306D5" w:rsidRDefault="006306D5" w:rsidP="006306D5">
            <w:pPr>
              <w:spacing w:line="276" w:lineRule="auto"/>
              <w:jc w:val="center"/>
              <w:rPr>
                <w:rFonts w:ascii="Garamond" w:hAnsi="Garamond"/>
                <w:b/>
              </w:rPr>
            </w:pPr>
          </w:p>
          <w:p w14:paraId="4DB2A5DB"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648" w:type="dxa"/>
            <w:gridSpan w:val="4"/>
            <w:shd w:val="clear" w:color="auto" w:fill="auto"/>
            <w:vAlign w:val="center"/>
          </w:tcPr>
          <w:p w14:paraId="5991974D" w14:textId="77777777" w:rsidR="006306D5" w:rsidRPr="006306D5" w:rsidRDefault="006306D5" w:rsidP="006306D5">
            <w:pPr>
              <w:spacing w:line="276" w:lineRule="auto"/>
              <w:jc w:val="both"/>
              <w:rPr>
                <w:rFonts w:ascii="Cambria" w:hAnsi="Cambria" w:cs="Cambria"/>
                <w:b/>
              </w:rPr>
            </w:pPr>
            <w:r w:rsidRPr="006306D5">
              <w:t>Risco de vencimento da proposta por sobrestamento, podendo ocasionar o atraso no atendimento da demanda e a recusa do licitante em manter a proposta.</w:t>
            </w:r>
          </w:p>
        </w:tc>
      </w:tr>
      <w:tr w:rsidR="006306D5" w:rsidRPr="006306D5" w14:paraId="302EE1CC" w14:textId="77777777" w:rsidTr="006D3973">
        <w:tc>
          <w:tcPr>
            <w:tcW w:w="846" w:type="dxa"/>
            <w:shd w:val="clear" w:color="auto" w:fill="A6A6A6"/>
            <w:vAlign w:val="center"/>
          </w:tcPr>
          <w:p w14:paraId="0D058666"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vAlign w:val="center"/>
          </w:tcPr>
          <w:p w14:paraId="2801ABCE" w14:textId="77777777" w:rsidR="006306D5" w:rsidRPr="006306D5" w:rsidRDefault="006306D5" w:rsidP="006306D5">
            <w:pPr>
              <w:spacing w:line="276" w:lineRule="auto"/>
              <w:jc w:val="center"/>
              <w:rPr>
                <w:rFonts w:ascii="Garamond" w:hAnsi="Garamond"/>
                <w:b/>
              </w:rPr>
            </w:pPr>
            <w:r w:rsidRPr="006306D5">
              <w:rPr>
                <w:rFonts w:ascii="Garamond" w:hAnsi="Garamond"/>
                <w:b/>
              </w:rPr>
              <w:t>Ação Preventiva</w:t>
            </w:r>
          </w:p>
        </w:tc>
        <w:tc>
          <w:tcPr>
            <w:tcW w:w="3398" w:type="dxa"/>
            <w:gridSpan w:val="2"/>
            <w:shd w:val="clear" w:color="auto" w:fill="A6A6A6"/>
            <w:vAlign w:val="center"/>
          </w:tcPr>
          <w:p w14:paraId="6328D2E1" w14:textId="77777777" w:rsidR="006306D5" w:rsidRPr="006306D5" w:rsidRDefault="006306D5" w:rsidP="006306D5">
            <w:pPr>
              <w:spacing w:line="276" w:lineRule="auto"/>
              <w:jc w:val="center"/>
              <w:rPr>
                <w:rFonts w:ascii="Garamond" w:hAnsi="Garamond"/>
                <w:b/>
              </w:rPr>
            </w:pPr>
            <w:r w:rsidRPr="006306D5">
              <w:rPr>
                <w:rFonts w:ascii="Garamond" w:hAnsi="Garamond"/>
                <w:b/>
              </w:rPr>
              <w:t>Responsável</w:t>
            </w:r>
          </w:p>
        </w:tc>
      </w:tr>
      <w:tr w:rsidR="006306D5" w:rsidRPr="006306D5" w14:paraId="179FED2B" w14:textId="77777777" w:rsidTr="006D3973">
        <w:trPr>
          <w:trHeight w:val="630"/>
        </w:trPr>
        <w:tc>
          <w:tcPr>
            <w:tcW w:w="846" w:type="dxa"/>
            <w:tcBorders>
              <w:bottom w:val="single" w:sz="4" w:space="0" w:color="auto"/>
            </w:tcBorders>
            <w:shd w:val="clear" w:color="auto" w:fill="auto"/>
            <w:vAlign w:val="center"/>
          </w:tcPr>
          <w:p w14:paraId="119923B5"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3AFB8D01" w14:textId="77777777" w:rsidR="006306D5" w:rsidRPr="006306D5" w:rsidRDefault="006306D5" w:rsidP="006306D5">
            <w:pPr>
              <w:spacing w:line="276" w:lineRule="auto"/>
              <w:jc w:val="center"/>
              <w:rPr>
                <w:rFonts w:ascii="Garamond" w:hAnsi="Garamond"/>
                <w:b/>
              </w:rPr>
            </w:pPr>
          </w:p>
          <w:p w14:paraId="5F5D2652" w14:textId="77777777" w:rsidR="006306D5" w:rsidRPr="006306D5" w:rsidRDefault="006306D5" w:rsidP="006306D5">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1393F228" w14:textId="77777777" w:rsidR="006306D5" w:rsidRPr="006306D5" w:rsidRDefault="006306D5" w:rsidP="006306D5">
            <w:pPr>
              <w:spacing w:line="276" w:lineRule="auto"/>
              <w:jc w:val="both"/>
            </w:pPr>
            <w:r w:rsidRPr="006306D5">
              <w:t>Conferência e controle da vigência das propostas.</w:t>
            </w:r>
          </w:p>
        </w:tc>
        <w:tc>
          <w:tcPr>
            <w:tcW w:w="3398" w:type="dxa"/>
            <w:gridSpan w:val="2"/>
            <w:tcBorders>
              <w:bottom w:val="single" w:sz="4" w:space="0" w:color="auto"/>
            </w:tcBorders>
            <w:shd w:val="clear" w:color="auto" w:fill="auto"/>
            <w:vAlign w:val="center"/>
          </w:tcPr>
          <w:p w14:paraId="2DBD9E42" w14:textId="77777777" w:rsidR="006306D5" w:rsidRPr="006306D5" w:rsidRDefault="006306D5" w:rsidP="006306D5">
            <w:pPr>
              <w:spacing w:line="276" w:lineRule="auto"/>
              <w:jc w:val="center"/>
            </w:pPr>
            <w:r w:rsidRPr="006306D5">
              <w:t>DLP através do Setor de Pesquisa de Mercado</w:t>
            </w:r>
          </w:p>
          <w:p w14:paraId="5E6D0684" w14:textId="77777777" w:rsidR="006306D5" w:rsidRPr="006306D5" w:rsidRDefault="006306D5" w:rsidP="006306D5">
            <w:pPr>
              <w:spacing w:line="276" w:lineRule="auto"/>
              <w:jc w:val="center"/>
            </w:pPr>
          </w:p>
        </w:tc>
      </w:tr>
      <w:tr w:rsidR="006306D5" w:rsidRPr="006306D5" w14:paraId="2ABF4528" w14:textId="77777777" w:rsidTr="006D3973">
        <w:trPr>
          <w:trHeight w:val="630"/>
        </w:trPr>
        <w:tc>
          <w:tcPr>
            <w:tcW w:w="846" w:type="dxa"/>
            <w:tcBorders>
              <w:bottom w:val="single" w:sz="4" w:space="0" w:color="auto"/>
            </w:tcBorders>
            <w:shd w:val="clear" w:color="auto" w:fill="auto"/>
            <w:vAlign w:val="center"/>
          </w:tcPr>
          <w:p w14:paraId="6D5A3DB8" w14:textId="77777777" w:rsidR="006306D5" w:rsidRPr="006306D5" w:rsidRDefault="006306D5" w:rsidP="006306D5">
            <w:pPr>
              <w:spacing w:line="276" w:lineRule="auto"/>
              <w:jc w:val="center"/>
              <w:rPr>
                <w:rFonts w:ascii="Garamond" w:hAnsi="Garamond"/>
                <w:b/>
              </w:rPr>
            </w:pPr>
            <w:r w:rsidRPr="006306D5">
              <w:rPr>
                <w:rFonts w:ascii="Garamond" w:hAnsi="Garamond"/>
                <w:b/>
              </w:rPr>
              <w:lastRenderedPageBreak/>
              <w:t>2.</w:t>
            </w:r>
          </w:p>
        </w:tc>
        <w:tc>
          <w:tcPr>
            <w:tcW w:w="4250" w:type="dxa"/>
            <w:gridSpan w:val="2"/>
            <w:tcBorders>
              <w:bottom w:val="single" w:sz="4" w:space="0" w:color="auto"/>
            </w:tcBorders>
            <w:shd w:val="clear" w:color="auto" w:fill="auto"/>
            <w:vAlign w:val="center"/>
          </w:tcPr>
          <w:p w14:paraId="39FEB767" w14:textId="77777777" w:rsidR="006306D5" w:rsidRPr="006306D5" w:rsidRDefault="006306D5" w:rsidP="006306D5">
            <w:pPr>
              <w:spacing w:line="276" w:lineRule="auto"/>
              <w:jc w:val="both"/>
            </w:pPr>
            <w:r w:rsidRPr="006306D5">
              <w:t>Reunião com o Ordenador de Despesas para cientificá-lo do risco e alinhar providências.</w:t>
            </w:r>
          </w:p>
          <w:p w14:paraId="7BCEB21F" w14:textId="77777777" w:rsidR="006306D5" w:rsidRPr="006306D5" w:rsidRDefault="006306D5" w:rsidP="006306D5">
            <w:pPr>
              <w:spacing w:line="276" w:lineRule="auto"/>
              <w:jc w:val="both"/>
            </w:pPr>
          </w:p>
        </w:tc>
        <w:tc>
          <w:tcPr>
            <w:tcW w:w="3398" w:type="dxa"/>
            <w:gridSpan w:val="2"/>
            <w:tcBorders>
              <w:bottom w:val="single" w:sz="4" w:space="0" w:color="auto"/>
            </w:tcBorders>
            <w:shd w:val="clear" w:color="auto" w:fill="auto"/>
            <w:vAlign w:val="center"/>
          </w:tcPr>
          <w:p w14:paraId="439448F2" w14:textId="77777777" w:rsidR="006306D5" w:rsidRPr="006306D5" w:rsidRDefault="006306D5" w:rsidP="006306D5">
            <w:pPr>
              <w:spacing w:line="276" w:lineRule="auto"/>
              <w:jc w:val="center"/>
            </w:pPr>
            <w:r w:rsidRPr="006306D5">
              <w:t>DLP</w:t>
            </w:r>
          </w:p>
        </w:tc>
      </w:tr>
      <w:tr w:rsidR="006306D5" w:rsidRPr="006306D5" w14:paraId="77262D4F" w14:textId="77777777" w:rsidTr="006D3973">
        <w:tc>
          <w:tcPr>
            <w:tcW w:w="846" w:type="dxa"/>
            <w:shd w:val="clear" w:color="auto" w:fill="A6A6A6"/>
            <w:vAlign w:val="center"/>
          </w:tcPr>
          <w:p w14:paraId="06CCCFD3"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250" w:type="dxa"/>
            <w:gridSpan w:val="2"/>
            <w:shd w:val="clear" w:color="auto" w:fill="A6A6A6"/>
            <w:vAlign w:val="center"/>
          </w:tcPr>
          <w:p w14:paraId="7A4D7F48" w14:textId="77777777" w:rsidR="006306D5" w:rsidRPr="006306D5" w:rsidRDefault="006306D5" w:rsidP="006306D5">
            <w:pPr>
              <w:spacing w:line="276" w:lineRule="auto"/>
              <w:jc w:val="center"/>
              <w:rPr>
                <w:rFonts w:ascii="Garamond" w:hAnsi="Garamond"/>
                <w:b/>
              </w:rPr>
            </w:pPr>
            <w:r w:rsidRPr="006306D5">
              <w:rPr>
                <w:rFonts w:ascii="Garamond" w:hAnsi="Garamond"/>
                <w:b/>
              </w:rPr>
              <w:t>Ação de Contingência</w:t>
            </w:r>
          </w:p>
        </w:tc>
        <w:tc>
          <w:tcPr>
            <w:tcW w:w="3398" w:type="dxa"/>
            <w:gridSpan w:val="2"/>
            <w:shd w:val="clear" w:color="auto" w:fill="A6A6A6"/>
            <w:vAlign w:val="center"/>
          </w:tcPr>
          <w:p w14:paraId="0A18DEC0" w14:textId="77777777" w:rsidR="006306D5" w:rsidRPr="006306D5" w:rsidRDefault="006306D5" w:rsidP="006306D5">
            <w:pPr>
              <w:spacing w:line="276" w:lineRule="auto"/>
              <w:jc w:val="center"/>
              <w:rPr>
                <w:b/>
              </w:rPr>
            </w:pPr>
            <w:r w:rsidRPr="006306D5">
              <w:rPr>
                <w:b/>
              </w:rPr>
              <w:t>Responsável</w:t>
            </w:r>
          </w:p>
        </w:tc>
      </w:tr>
      <w:tr w:rsidR="006306D5" w:rsidRPr="006306D5" w14:paraId="6BEF2059" w14:textId="77777777" w:rsidTr="006D3973">
        <w:tc>
          <w:tcPr>
            <w:tcW w:w="846" w:type="dxa"/>
            <w:shd w:val="clear" w:color="auto" w:fill="auto"/>
            <w:vAlign w:val="center"/>
          </w:tcPr>
          <w:p w14:paraId="0EA52D6F"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shd w:val="clear" w:color="auto" w:fill="auto"/>
            <w:vAlign w:val="center"/>
          </w:tcPr>
          <w:p w14:paraId="71CCA701" w14:textId="77777777" w:rsidR="006306D5" w:rsidRPr="006306D5" w:rsidRDefault="006306D5" w:rsidP="006306D5">
            <w:pPr>
              <w:spacing w:line="276" w:lineRule="auto"/>
              <w:jc w:val="center"/>
            </w:pPr>
            <w:r w:rsidRPr="006306D5">
              <w:t>Determinar a revalidação das propostas</w:t>
            </w:r>
          </w:p>
        </w:tc>
        <w:tc>
          <w:tcPr>
            <w:tcW w:w="3398" w:type="dxa"/>
            <w:gridSpan w:val="2"/>
            <w:shd w:val="clear" w:color="auto" w:fill="auto"/>
            <w:vAlign w:val="center"/>
          </w:tcPr>
          <w:p w14:paraId="532FCD98" w14:textId="77777777" w:rsidR="006306D5" w:rsidRPr="006306D5" w:rsidRDefault="006306D5" w:rsidP="006306D5">
            <w:pPr>
              <w:spacing w:line="276" w:lineRule="auto"/>
              <w:jc w:val="center"/>
            </w:pPr>
            <w:r w:rsidRPr="006306D5">
              <w:t>DGAL</w:t>
            </w:r>
          </w:p>
        </w:tc>
      </w:tr>
    </w:tbl>
    <w:p w14:paraId="4FB8F842" w14:textId="77777777" w:rsidR="006306D5" w:rsidRPr="006306D5" w:rsidRDefault="006306D5" w:rsidP="006306D5">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2E32AD71" w14:textId="77777777" w:rsidTr="006D3973">
        <w:tc>
          <w:tcPr>
            <w:tcW w:w="8494" w:type="dxa"/>
            <w:gridSpan w:val="5"/>
            <w:shd w:val="clear" w:color="auto" w:fill="808080"/>
          </w:tcPr>
          <w:p w14:paraId="0618D49F" w14:textId="77777777" w:rsidR="006306D5" w:rsidRPr="006306D5" w:rsidRDefault="006306D5" w:rsidP="006306D5">
            <w:pPr>
              <w:spacing w:line="276" w:lineRule="auto"/>
              <w:jc w:val="center"/>
              <w:rPr>
                <w:rFonts w:ascii="Garamond" w:hAnsi="Garamond"/>
                <w:b/>
              </w:rPr>
            </w:pPr>
          </w:p>
          <w:p w14:paraId="01A186AC" w14:textId="77777777" w:rsidR="006306D5" w:rsidRPr="006306D5" w:rsidRDefault="006306D5" w:rsidP="006306D5">
            <w:pPr>
              <w:spacing w:line="276" w:lineRule="auto"/>
              <w:jc w:val="center"/>
              <w:rPr>
                <w:rFonts w:ascii="Garamond" w:hAnsi="Garamond"/>
                <w:b/>
              </w:rPr>
            </w:pPr>
            <w:r w:rsidRPr="006306D5">
              <w:rPr>
                <w:rFonts w:ascii="Garamond" w:hAnsi="Garamond"/>
                <w:b/>
              </w:rPr>
              <w:t>RISCO 14</w:t>
            </w:r>
          </w:p>
          <w:p w14:paraId="2CB81CB9" w14:textId="77777777" w:rsidR="006306D5" w:rsidRPr="006306D5" w:rsidRDefault="006306D5" w:rsidP="006306D5">
            <w:pPr>
              <w:spacing w:line="276" w:lineRule="auto"/>
              <w:jc w:val="center"/>
              <w:rPr>
                <w:rFonts w:ascii="Garamond" w:hAnsi="Garamond"/>
                <w:b/>
              </w:rPr>
            </w:pPr>
          </w:p>
        </w:tc>
      </w:tr>
      <w:tr w:rsidR="006306D5" w:rsidRPr="006306D5" w14:paraId="66DC0DB2" w14:textId="77777777" w:rsidTr="006D3973">
        <w:tc>
          <w:tcPr>
            <w:tcW w:w="3397" w:type="dxa"/>
            <w:gridSpan w:val="2"/>
            <w:vMerge w:val="restart"/>
            <w:shd w:val="clear" w:color="auto" w:fill="A6A6A6"/>
          </w:tcPr>
          <w:p w14:paraId="69348AEC" w14:textId="77777777" w:rsidR="006306D5" w:rsidRPr="006306D5" w:rsidRDefault="006306D5" w:rsidP="006306D5">
            <w:pPr>
              <w:jc w:val="center"/>
              <w:rPr>
                <w:rFonts w:ascii="Garamond" w:hAnsi="Garamond"/>
                <w:b/>
              </w:rPr>
            </w:pPr>
            <w:r w:rsidRPr="006306D5">
              <w:rPr>
                <w:rFonts w:ascii="Garamond" w:hAnsi="Garamond"/>
                <w:b/>
              </w:rPr>
              <w:t xml:space="preserve">PROBABILIDADE: </w:t>
            </w:r>
          </w:p>
          <w:p w14:paraId="1FC27124" w14:textId="77777777" w:rsidR="006306D5" w:rsidRPr="006306D5" w:rsidRDefault="006306D5" w:rsidP="006306D5">
            <w:pPr>
              <w:jc w:val="center"/>
              <w:rPr>
                <w:rFonts w:ascii="Garamond" w:hAnsi="Garamond"/>
                <w:b/>
              </w:rPr>
            </w:pPr>
            <w:r w:rsidRPr="006306D5">
              <w:rPr>
                <w:rFonts w:ascii="Garamond" w:hAnsi="Garamond"/>
                <w:b/>
              </w:rPr>
              <w:t>IMPACTO:</w:t>
            </w:r>
          </w:p>
        </w:tc>
        <w:tc>
          <w:tcPr>
            <w:tcW w:w="1699" w:type="dxa"/>
            <w:shd w:val="clear" w:color="auto" w:fill="auto"/>
          </w:tcPr>
          <w:p w14:paraId="017B355E" w14:textId="77777777" w:rsidR="006306D5" w:rsidRPr="006306D5" w:rsidRDefault="006306D5" w:rsidP="006306D5">
            <w:pPr>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X )  Baixa</w:t>
            </w:r>
          </w:p>
        </w:tc>
        <w:tc>
          <w:tcPr>
            <w:tcW w:w="1699" w:type="dxa"/>
            <w:shd w:val="clear" w:color="auto" w:fill="auto"/>
          </w:tcPr>
          <w:p w14:paraId="6EBB0EF8"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193A264D"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26A0D9BD" w14:textId="77777777" w:rsidTr="006D3973">
        <w:tc>
          <w:tcPr>
            <w:tcW w:w="3397" w:type="dxa"/>
            <w:gridSpan w:val="2"/>
            <w:vMerge/>
            <w:shd w:val="clear" w:color="auto" w:fill="A6A6A6"/>
          </w:tcPr>
          <w:p w14:paraId="23064892" w14:textId="77777777" w:rsidR="006306D5" w:rsidRPr="006306D5" w:rsidRDefault="006306D5" w:rsidP="006306D5">
            <w:pPr>
              <w:jc w:val="center"/>
              <w:rPr>
                <w:rFonts w:ascii="Garamond" w:hAnsi="Garamond"/>
                <w:b/>
              </w:rPr>
            </w:pPr>
          </w:p>
        </w:tc>
        <w:tc>
          <w:tcPr>
            <w:tcW w:w="1699" w:type="dxa"/>
            <w:shd w:val="clear" w:color="auto" w:fill="auto"/>
          </w:tcPr>
          <w:p w14:paraId="431AD9E3" w14:textId="77777777" w:rsidR="006306D5" w:rsidRPr="006306D5" w:rsidRDefault="006306D5" w:rsidP="006306D5">
            <w:pPr>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7825B2ED"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594E29A7"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X ) Alta</w:t>
            </w:r>
          </w:p>
        </w:tc>
      </w:tr>
      <w:tr w:rsidR="006306D5" w:rsidRPr="006306D5" w14:paraId="0E413DE4" w14:textId="77777777" w:rsidTr="006D3973">
        <w:tc>
          <w:tcPr>
            <w:tcW w:w="846" w:type="dxa"/>
            <w:shd w:val="clear" w:color="auto" w:fill="A6A6A6"/>
          </w:tcPr>
          <w:p w14:paraId="03CDFAFC" w14:textId="77777777" w:rsidR="006306D5" w:rsidRPr="006306D5" w:rsidRDefault="006306D5" w:rsidP="006306D5">
            <w:pPr>
              <w:jc w:val="center"/>
              <w:rPr>
                <w:rFonts w:ascii="Garamond" w:hAnsi="Garamond"/>
                <w:b/>
              </w:rPr>
            </w:pPr>
            <w:r w:rsidRPr="006306D5">
              <w:rPr>
                <w:rFonts w:ascii="Garamond" w:hAnsi="Garamond"/>
                <w:b/>
              </w:rPr>
              <w:t>Id.</w:t>
            </w:r>
          </w:p>
        </w:tc>
        <w:tc>
          <w:tcPr>
            <w:tcW w:w="7648" w:type="dxa"/>
            <w:gridSpan w:val="4"/>
            <w:shd w:val="clear" w:color="auto" w:fill="A6A6A6"/>
          </w:tcPr>
          <w:p w14:paraId="1022486D" w14:textId="77777777" w:rsidR="006306D5" w:rsidRPr="006306D5" w:rsidRDefault="006306D5" w:rsidP="006306D5">
            <w:pPr>
              <w:jc w:val="center"/>
              <w:rPr>
                <w:rFonts w:ascii="Garamond" w:hAnsi="Garamond"/>
                <w:b/>
              </w:rPr>
            </w:pPr>
            <w:r w:rsidRPr="006306D5">
              <w:rPr>
                <w:rFonts w:ascii="Garamond" w:hAnsi="Garamond"/>
                <w:b/>
              </w:rPr>
              <w:t>Dano</w:t>
            </w:r>
          </w:p>
        </w:tc>
      </w:tr>
      <w:tr w:rsidR="006306D5" w:rsidRPr="006306D5" w14:paraId="166C9BA6" w14:textId="77777777" w:rsidTr="006D3973">
        <w:tc>
          <w:tcPr>
            <w:tcW w:w="846" w:type="dxa"/>
            <w:shd w:val="clear" w:color="auto" w:fill="auto"/>
            <w:vAlign w:val="center"/>
          </w:tcPr>
          <w:p w14:paraId="77F00175" w14:textId="77777777" w:rsidR="006306D5" w:rsidRPr="006306D5" w:rsidRDefault="006306D5" w:rsidP="006306D5">
            <w:pPr>
              <w:jc w:val="center"/>
              <w:rPr>
                <w:rFonts w:ascii="Garamond" w:hAnsi="Garamond"/>
                <w:b/>
              </w:rPr>
            </w:pPr>
            <w:r w:rsidRPr="006306D5">
              <w:rPr>
                <w:rFonts w:ascii="Garamond" w:hAnsi="Garamond"/>
                <w:b/>
              </w:rPr>
              <w:t>1.</w:t>
            </w:r>
          </w:p>
        </w:tc>
        <w:tc>
          <w:tcPr>
            <w:tcW w:w="7648" w:type="dxa"/>
            <w:gridSpan w:val="4"/>
            <w:shd w:val="clear" w:color="auto" w:fill="auto"/>
            <w:vAlign w:val="center"/>
          </w:tcPr>
          <w:p w14:paraId="4D74D718" w14:textId="77777777" w:rsidR="006306D5" w:rsidRPr="006306D5" w:rsidRDefault="006306D5" w:rsidP="006306D5">
            <w:pPr>
              <w:jc w:val="both"/>
            </w:pPr>
            <w:r w:rsidRPr="006306D5">
              <w:t>Falta de publicação dos atos necessários à validade do processo licitatório no Diário Oficial (D.O.) e em jornal de grande circulação, resultando em não atendimento ao princípio da publicidade.</w:t>
            </w:r>
          </w:p>
        </w:tc>
      </w:tr>
      <w:tr w:rsidR="006306D5" w:rsidRPr="006306D5" w14:paraId="5B6692D0" w14:textId="77777777" w:rsidTr="006D3973">
        <w:tc>
          <w:tcPr>
            <w:tcW w:w="846" w:type="dxa"/>
            <w:shd w:val="clear" w:color="auto" w:fill="A6A6A6"/>
            <w:vAlign w:val="center"/>
          </w:tcPr>
          <w:p w14:paraId="5F9BE04E" w14:textId="77777777" w:rsidR="006306D5" w:rsidRPr="006306D5" w:rsidRDefault="006306D5" w:rsidP="006306D5">
            <w:pPr>
              <w:jc w:val="center"/>
              <w:rPr>
                <w:rFonts w:ascii="Garamond" w:hAnsi="Garamond"/>
                <w:b/>
              </w:rPr>
            </w:pPr>
            <w:r w:rsidRPr="006306D5">
              <w:rPr>
                <w:rFonts w:ascii="Garamond" w:hAnsi="Garamond"/>
                <w:b/>
              </w:rPr>
              <w:t>Id</w:t>
            </w:r>
          </w:p>
        </w:tc>
        <w:tc>
          <w:tcPr>
            <w:tcW w:w="4250" w:type="dxa"/>
            <w:gridSpan w:val="2"/>
            <w:shd w:val="clear" w:color="auto" w:fill="A6A6A6"/>
            <w:vAlign w:val="center"/>
          </w:tcPr>
          <w:p w14:paraId="79F90898" w14:textId="77777777" w:rsidR="006306D5" w:rsidRPr="006306D5" w:rsidRDefault="006306D5" w:rsidP="006306D5">
            <w:pPr>
              <w:jc w:val="center"/>
            </w:pPr>
            <w:r w:rsidRPr="006306D5">
              <w:t>Ação Preventiva</w:t>
            </w:r>
          </w:p>
        </w:tc>
        <w:tc>
          <w:tcPr>
            <w:tcW w:w="3398" w:type="dxa"/>
            <w:gridSpan w:val="2"/>
            <w:shd w:val="clear" w:color="auto" w:fill="A6A6A6"/>
            <w:vAlign w:val="center"/>
          </w:tcPr>
          <w:p w14:paraId="61CB9D83" w14:textId="77777777" w:rsidR="006306D5" w:rsidRPr="006306D5" w:rsidRDefault="006306D5" w:rsidP="006306D5">
            <w:pPr>
              <w:jc w:val="center"/>
            </w:pPr>
            <w:r w:rsidRPr="006306D5">
              <w:t>Responsável</w:t>
            </w:r>
          </w:p>
        </w:tc>
      </w:tr>
      <w:tr w:rsidR="006306D5" w:rsidRPr="006306D5" w14:paraId="01FB84F5" w14:textId="77777777" w:rsidTr="006D3973">
        <w:trPr>
          <w:trHeight w:val="630"/>
        </w:trPr>
        <w:tc>
          <w:tcPr>
            <w:tcW w:w="846" w:type="dxa"/>
            <w:tcBorders>
              <w:bottom w:val="single" w:sz="4" w:space="0" w:color="auto"/>
            </w:tcBorders>
            <w:shd w:val="clear" w:color="auto" w:fill="auto"/>
            <w:vAlign w:val="center"/>
          </w:tcPr>
          <w:p w14:paraId="091B28CE" w14:textId="77777777" w:rsidR="006306D5" w:rsidRPr="006306D5" w:rsidRDefault="006306D5" w:rsidP="006306D5">
            <w:pPr>
              <w:jc w:val="center"/>
              <w:rPr>
                <w:rFonts w:ascii="Garamond" w:hAnsi="Garamond"/>
                <w:b/>
              </w:rPr>
            </w:pPr>
          </w:p>
          <w:p w14:paraId="71F9283F" w14:textId="77777777" w:rsidR="006306D5" w:rsidRPr="006306D5" w:rsidRDefault="006306D5" w:rsidP="006306D5">
            <w:pPr>
              <w:jc w:val="center"/>
              <w:rPr>
                <w:rFonts w:ascii="Garamond" w:hAnsi="Garamond"/>
                <w:b/>
              </w:rPr>
            </w:pPr>
            <w:r w:rsidRPr="006306D5">
              <w:rPr>
                <w:rFonts w:ascii="Garamond" w:hAnsi="Garamond"/>
                <w:b/>
              </w:rPr>
              <w:t>1.</w:t>
            </w:r>
          </w:p>
        </w:tc>
        <w:tc>
          <w:tcPr>
            <w:tcW w:w="4250" w:type="dxa"/>
            <w:gridSpan w:val="2"/>
            <w:tcBorders>
              <w:bottom w:val="single" w:sz="4" w:space="0" w:color="auto"/>
            </w:tcBorders>
            <w:shd w:val="clear" w:color="auto" w:fill="auto"/>
            <w:vAlign w:val="center"/>
          </w:tcPr>
          <w:p w14:paraId="7E89E8AD" w14:textId="77777777" w:rsidR="006306D5" w:rsidRPr="006306D5" w:rsidRDefault="006306D5" w:rsidP="006306D5">
            <w:r w:rsidRPr="006306D5">
              <w:t xml:space="preserve">Aplicação do </w:t>
            </w:r>
            <w:proofErr w:type="spellStart"/>
            <w:r w:rsidRPr="006306D5">
              <w:t>Checklist</w:t>
            </w:r>
            <w:proofErr w:type="spellEnd"/>
            <w:r w:rsidRPr="006306D5">
              <w:t xml:space="preserve"> pelo Órgão responsável.</w:t>
            </w:r>
          </w:p>
        </w:tc>
        <w:tc>
          <w:tcPr>
            <w:tcW w:w="3398" w:type="dxa"/>
            <w:gridSpan w:val="2"/>
            <w:tcBorders>
              <w:bottom w:val="single" w:sz="4" w:space="0" w:color="auto"/>
            </w:tcBorders>
            <w:shd w:val="clear" w:color="auto" w:fill="auto"/>
            <w:vAlign w:val="center"/>
          </w:tcPr>
          <w:p w14:paraId="0BB0355A" w14:textId="77777777" w:rsidR="006306D5" w:rsidRPr="006306D5" w:rsidRDefault="006306D5" w:rsidP="006306D5">
            <w:pPr>
              <w:jc w:val="center"/>
            </w:pPr>
            <w:r w:rsidRPr="006306D5">
              <w:t>DLP através da Coordenadoria de Licitações</w:t>
            </w:r>
          </w:p>
        </w:tc>
      </w:tr>
      <w:tr w:rsidR="006306D5" w:rsidRPr="006306D5" w14:paraId="1DF4F955" w14:textId="77777777" w:rsidTr="006D3973">
        <w:tc>
          <w:tcPr>
            <w:tcW w:w="846" w:type="dxa"/>
            <w:shd w:val="clear" w:color="auto" w:fill="A6A6A6"/>
            <w:vAlign w:val="center"/>
          </w:tcPr>
          <w:p w14:paraId="29285484" w14:textId="77777777" w:rsidR="006306D5" w:rsidRPr="006306D5" w:rsidRDefault="006306D5" w:rsidP="006306D5">
            <w:pPr>
              <w:jc w:val="center"/>
              <w:rPr>
                <w:rFonts w:ascii="Garamond" w:hAnsi="Garamond"/>
                <w:b/>
              </w:rPr>
            </w:pPr>
            <w:r w:rsidRPr="006306D5">
              <w:rPr>
                <w:rFonts w:ascii="Garamond" w:hAnsi="Garamond"/>
                <w:b/>
              </w:rPr>
              <w:t>Id</w:t>
            </w:r>
          </w:p>
        </w:tc>
        <w:tc>
          <w:tcPr>
            <w:tcW w:w="4250" w:type="dxa"/>
            <w:gridSpan w:val="2"/>
            <w:shd w:val="clear" w:color="auto" w:fill="A6A6A6"/>
            <w:vAlign w:val="center"/>
          </w:tcPr>
          <w:p w14:paraId="0B3F1790" w14:textId="77777777" w:rsidR="006306D5" w:rsidRPr="006306D5" w:rsidRDefault="006306D5" w:rsidP="006306D5">
            <w:pPr>
              <w:jc w:val="center"/>
            </w:pPr>
            <w:r w:rsidRPr="006306D5">
              <w:t>Ação de Contingência</w:t>
            </w:r>
          </w:p>
        </w:tc>
        <w:tc>
          <w:tcPr>
            <w:tcW w:w="3398" w:type="dxa"/>
            <w:gridSpan w:val="2"/>
            <w:shd w:val="clear" w:color="auto" w:fill="A6A6A6"/>
            <w:vAlign w:val="center"/>
          </w:tcPr>
          <w:p w14:paraId="0E779DFF" w14:textId="77777777" w:rsidR="006306D5" w:rsidRPr="006306D5" w:rsidRDefault="006306D5" w:rsidP="006306D5">
            <w:pPr>
              <w:jc w:val="center"/>
            </w:pPr>
            <w:r w:rsidRPr="006306D5">
              <w:t>Responsável</w:t>
            </w:r>
          </w:p>
        </w:tc>
      </w:tr>
      <w:tr w:rsidR="006306D5" w:rsidRPr="006306D5" w14:paraId="0F880417" w14:textId="77777777" w:rsidTr="006D3973">
        <w:trPr>
          <w:trHeight w:val="63"/>
        </w:trPr>
        <w:tc>
          <w:tcPr>
            <w:tcW w:w="846" w:type="dxa"/>
            <w:shd w:val="clear" w:color="auto" w:fill="auto"/>
            <w:vAlign w:val="center"/>
          </w:tcPr>
          <w:p w14:paraId="5A0E0679" w14:textId="77777777" w:rsidR="006306D5" w:rsidRPr="006306D5" w:rsidRDefault="006306D5" w:rsidP="006306D5">
            <w:pPr>
              <w:jc w:val="center"/>
              <w:rPr>
                <w:rFonts w:ascii="Garamond" w:hAnsi="Garamond"/>
                <w:b/>
              </w:rPr>
            </w:pPr>
            <w:r w:rsidRPr="006306D5">
              <w:rPr>
                <w:rFonts w:ascii="Garamond" w:hAnsi="Garamond"/>
                <w:b/>
              </w:rPr>
              <w:t>1.</w:t>
            </w:r>
          </w:p>
        </w:tc>
        <w:tc>
          <w:tcPr>
            <w:tcW w:w="4250" w:type="dxa"/>
            <w:gridSpan w:val="2"/>
            <w:shd w:val="clear" w:color="auto" w:fill="auto"/>
            <w:vAlign w:val="center"/>
          </w:tcPr>
          <w:p w14:paraId="671B2C91" w14:textId="77777777" w:rsidR="006306D5" w:rsidRPr="006306D5" w:rsidRDefault="006306D5" w:rsidP="006306D5">
            <w:r w:rsidRPr="006306D5">
              <w:t>Pregoeiro emite a justificativa e providências cabíveis.</w:t>
            </w:r>
          </w:p>
        </w:tc>
        <w:tc>
          <w:tcPr>
            <w:tcW w:w="3398" w:type="dxa"/>
            <w:gridSpan w:val="2"/>
            <w:shd w:val="clear" w:color="auto" w:fill="auto"/>
            <w:vAlign w:val="center"/>
          </w:tcPr>
          <w:p w14:paraId="1889A400" w14:textId="77777777" w:rsidR="006306D5" w:rsidRPr="006306D5" w:rsidRDefault="006306D5" w:rsidP="006306D5">
            <w:pPr>
              <w:jc w:val="center"/>
            </w:pPr>
            <w:r w:rsidRPr="006306D5">
              <w:t xml:space="preserve">DLP, através do setor de </w:t>
            </w:r>
            <w:proofErr w:type="gramStart"/>
            <w:r w:rsidRPr="006306D5">
              <w:t>Pregões</w:t>
            </w:r>
            <w:proofErr w:type="gramEnd"/>
          </w:p>
          <w:p w14:paraId="736547FF" w14:textId="77777777" w:rsidR="006306D5" w:rsidRPr="006306D5" w:rsidRDefault="006306D5" w:rsidP="006306D5">
            <w:pPr>
              <w:jc w:val="center"/>
            </w:pPr>
          </w:p>
        </w:tc>
      </w:tr>
    </w:tbl>
    <w:p w14:paraId="7011A2F8" w14:textId="77777777" w:rsidR="006306D5" w:rsidRPr="006306D5" w:rsidRDefault="006306D5" w:rsidP="006306D5">
      <w:pPr>
        <w:shd w:val="clear" w:color="auto" w:fill="FFFFFF"/>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6306D5" w:rsidRPr="006306D5" w14:paraId="79611B7A" w14:textId="77777777" w:rsidTr="006D3973">
        <w:tc>
          <w:tcPr>
            <w:tcW w:w="8494" w:type="dxa"/>
            <w:gridSpan w:val="5"/>
            <w:shd w:val="clear" w:color="auto" w:fill="808080"/>
          </w:tcPr>
          <w:p w14:paraId="6FA60245" w14:textId="77777777" w:rsidR="006306D5" w:rsidRPr="006306D5" w:rsidRDefault="006306D5" w:rsidP="006306D5">
            <w:pPr>
              <w:jc w:val="center"/>
              <w:rPr>
                <w:rFonts w:ascii="Garamond" w:hAnsi="Garamond"/>
                <w:b/>
              </w:rPr>
            </w:pPr>
          </w:p>
          <w:p w14:paraId="4EB20CC6" w14:textId="77777777" w:rsidR="006306D5" w:rsidRPr="006306D5" w:rsidRDefault="006306D5" w:rsidP="006306D5">
            <w:pPr>
              <w:jc w:val="center"/>
              <w:rPr>
                <w:rFonts w:ascii="Garamond" w:hAnsi="Garamond"/>
                <w:b/>
              </w:rPr>
            </w:pPr>
            <w:r w:rsidRPr="006306D5">
              <w:rPr>
                <w:rFonts w:ascii="Garamond" w:hAnsi="Garamond"/>
                <w:b/>
              </w:rPr>
              <w:t>RISCO 15</w:t>
            </w:r>
          </w:p>
          <w:p w14:paraId="1FA0DD93" w14:textId="77777777" w:rsidR="006306D5" w:rsidRPr="006306D5" w:rsidRDefault="006306D5" w:rsidP="006306D5">
            <w:pPr>
              <w:jc w:val="center"/>
              <w:rPr>
                <w:rFonts w:ascii="Garamond" w:hAnsi="Garamond"/>
                <w:b/>
              </w:rPr>
            </w:pPr>
          </w:p>
        </w:tc>
      </w:tr>
      <w:tr w:rsidR="006306D5" w:rsidRPr="006306D5" w14:paraId="2281813E" w14:textId="77777777" w:rsidTr="006D3973">
        <w:tc>
          <w:tcPr>
            <w:tcW w:w="3397" w:type="dxa"/>
            <w:gridSpan w:val="2"/>
            <w:vMerge w:val="restart"/>
            <w:shd w:val="clear" w:color="auto" w:fill="A6A6A6"/>
          </w:tcPr>
          <w:p w14:paraId="1D6817AD" w14:textId="77777777" w:rsidR="006306D5" w:rsidRPr="006306D5" w:rsidRDefault="006306D5" w:rsidP="006306D5">
            <w:pPr>
              <w:jc w:val="center"/>
              <w:rPr>
                <w:rFonts w:ascii="Garamond" w:hAnsi="Garamond"/>
                <w:b/>
              </w:rPr>
            </w:pPr>
            <w:r w:rsidRPr="006306D5">
              <w:rPr>
                <w:rFonts w:ascii="Garamond" w:hAnsi="Garamond"/>
                <w:b/>
              </w:rPr>
              <w:t xml:space="preserve">PROBABILIDADE: </w:t>
            </w:r>
          </w:p>
          <w:p w14:paraId="3D61012B" w14:textId="77777777" w:rsidR="006306D5" w:rsidRPr="006306D5" w:rsidRDefault="006306D5" w:rsidP="006306D5">
            <w:pPr>
              <w:jc w:val="center"/>
              <w:rPr>
                <w:rFonts w:ascii="Garamond" w:hAnsi="Garamond"/>
                <w:b/>
              </w:rPr>
            </w:pPr>
            <w:r w:rsidRPr="006306D5">
              <w:rPr>
                <w:rFonts w:ascii="Garamond" w:hAnsi="Garamond"/>
                <w:b/>
              </w:rPr>
              <w:t>IMPACTO:</w:t>
            </w:r>
          </w:p>
        </w:tc>
        <w:tc>
          <w:tcPr>
            <w:tcW w:w="1699" w:type="dxa"/>
            <w:shd w:val="clear" w:color="auto" w:fill="auto"/>
          </w:tcPr>
          <w:p w14:paraId="4D76A6BC" w14:textId="77777777" w:rsidR="006306D5" w:rsidRPr="006306D5" w:rsidRDefault="006306D5" w:rsidP="006306D5">
            <w:pPr>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5BE76B83"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X )  Média</w:t>
            </w:r>
          </w:p>
        </w:tc>
        <w:tc>
          <w:tcPr>
            <w:tcW w:w="1699" w:type="dxa"/>
            <w:shd w:val="clear" w:color="auto" w:fill="auto"/>
          </w:tcPr>
          <w:p w14:paraId="58146C09"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6E7BA148" w14:textId="77777777" w:rsidTr="006D3973">
        <w:tc>
          <w:tcPr>
            <w:tcW w:w="3397" w:type="dxa"/>
            <w:gridSpan w:val="2"/>
            <w:vMerge/>
            <w:shd w:val="clear" w:color="auto" w:fill="A6A6A6"/>
          </w:tcPr>
          <w:p w14:paraId="5D47F78C" w14:textId="77777777" w:rsidR="006306D5" w:rsidRPr="006306D5" w:rsidRDefault="006306D5" w:rsidP="006306D5">
            <w:pPr>
              <w:jc w:val="center"/>
              <w:rPr>
                <w:rFonts w:ascii="Garamond" w:hAnsi="Garamond"/>
                <w:b/>
              </w:rPr>
            </w:pPr>
          </w:p>
        </w:tc>
        <w:tc>
          <w:tcPr>
            <w:tcW w:w="1699" w:type="dxa"/>
            <w:shd w:val="clear" w:color="auto" w:fill="auto"/>
          </w:tcPr>
          <w:p w14:paraId="2CF08F66" w14:textId="77777777" w:rsidR="006306D5" w:rsidRPr="006306D5" w:rsidRDefault="006306D5" w:rsidP="006306D5">
            <w:pPr>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99" w:type="dxa"/>
            <w:shd w:val="clear" w:color="auto" w:fill="auto"/>
          </w:tcPr>
          <w:p w14:paraId="23BA1838"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99" w:type="dxa"/>
            <w:shd w:val="clear" w:color="auto" w:fill="auto"/>
          </w:tcPr>
          <w:p w14:paraId="353FDFDB" w14:textId="77777777" w:rsidR="006306D5" w:rsidRPr="006306D5" w:rsidRDefault="006306D5" w:rsidP="006306D5">
            <w:pPr>
              <w:rPr>
                <w:rFonts w:ascii="Garamond" w:hAnsi="Garamond"/>
              </w:rPr>
            </w:pPr>
            <w:proofErr w:type="gramStart"/>
            <w:r w:rsidRPr="006306D5">
              <w:rPr>
                <w:rFonts w:ascii="Garamond" w:hAnsi="Garamond"/>
              </w:rPr>
              <w:t xml:space="preserve">( </w:t>
            </w:r>
            <w:proofErr w:type="gramEnd"/>
            <w:r w:rsidRPr="006306D5">
              <w:rPr>
                <w:rFonts w:ascii="Garamond" w:hAnsi="Garamond"/>
              </w:rPr>
              <w:t>X ) Alta</w:t>
            </w:r>
          </w:p>
        </w:tc>
      </w:tr>
      <w:tr w:rsidR="006306D5" w:rsidRPr="006306D5" w14:paraId="63C15FFA" w14:textId="77777777" w:rsidTr="006D3973">
        <w:tc>
          <w:tcPr>
            <w:tcW w:w="846" w:type="dxa"/>
            <w:shd w:val="clear" w:color="auto" w:fill="A6A6A6"/>
          </w:tcPr>
          <w:p w14:paraId="17E7475D" w14:textId="77777777" w:rsidR="006306D5" w:rsidRPr="006306D5" w:rsidRDefault="006306D5" w:rsidP="006306D5">
            <w:pPr>
              <w:jc w:val="center"/>
              <w:rPr>
                <w:rFonts w:ascii="Garamond" w:hAnsi="Garamond"/>
                <w:b/>
              </w:rPr>
            </w:pPr>
            <w:r w:rsidRPr="006306D5">
              <w:rPr>
                <w:rFonts w:ascii="Garamond" w:hAnsi="Garamond"/>
                <w:b/>
              </w:rPr>
              <w:t>Id.</w:t>
            </w:r>
          </w:p>
        </w:tc>
        <w:tc>
          <w:tcPr>
            <w:tcW w:w="7648" w:type="dxa"/>
            <w:gridSpan w:val="4"/>
            <w:shd w:val="clear" w:color="auto" w:fill="A6A6A6"/>
          </w:tcPr>
          <w:p w14:paraId="1EA9662C" w14:textId="77777777" w:rsidR="006306D5" w:rsidRPr="006306D5" w:rsidRDefault="006306D5" w:rsidP="006306D5">
            <w:pPr>
              <w:jc w:val="center"/>
              <w:rPr>
                <w:rFonts w:ascii="Garamond" w:hAnsi="Garamond"/>
                <w:b/>
              </w:rPr>
            </w:pPr>
            <w:r w:rsidRPr="006306D5">
              <w:rPr>
                <w:rFonts w:ascii="Garamond" w:hAnsi="Garamond"/>
                <w:b/>
              </w:rPr>
              <w:t>Dano</w:t>
            </w:r>
          </w:p>
        </w:tc>
      </w:tr>
      <w:tr w:rsidR="006306D5" w:rsidRPr="006306D5" w14:paraId="14060BFB" w14:textId="77777777" w:rsidTr="006D3973">
        <w:tc>
          <w:tcPr>
            <w:tcW w:w="846" w:type="dxa"/>
            <w:shd w:val="clear" w:color="auto" w:fill="auto"/>
          </w:tcPr>
          <w:p w14:paraId="0C8BEA4B" w14:textId="77777777" w:rsidR="006306D5" w:rsidRPr="006306D5" w:rsidRDefault="006306D5" w:rsidP="006306D5">
            <w:pPr>
              <w:jc w:val="center"/>
              <w:rPr>
                <w:rFonts w:ascii="Garamond" w:hAnsi="Garamond"/>
                <w:b/>
              </w:rPr>
            </w:pPr>
          </w:p>
          <w:p w14:paraId="6EA7E502" w14:textId="77777777" w:rsidR="006306D5" w:rsidRPr="006306D5" w:rsidRDefault="006306D5" w:rsidP="006306D5">
            <w:pPr>
              <w:jc w:val="center"/>
              <w:rPr>
                <w:rFonts w:ascii="Garamond" w:hAnsi="Garamond"/>
                <w:b/>
              </w:rPr>
            </w:pPr>
            <w:r w:rsidRPr="006306D5">
              <w:rPr>
                <w:rFonts w:ascii="Garamond" w:hAnsi="Garamond"/>
                <w:b/>
              </w:rPr>
              <w:t>1.</w:t>
            </w:r>
          </w:p>
        </w:tc>
        <w:tc>
          <w:tcPr>
            <w:tcW w:w="7648" w:type="dxa"/>
            <w:gridSpan w:val="4"/>
            <w:shd w:val="clear" w:color="auto" w:fill="auto"/>
          </w:tcPr>
          <w:p w14:paraId="3A096C8C" w14:textId="77777777" w:rsidR="006306D5" w:rsidRPr="006306D5" w:rsidRDefault="006306D5" w:rsidP="006306D5">
            <w:r w:rsidRPr="006306D5">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p w14:paraId="16960337" w14:textId="77777777" w:rsidR="006306D5" w:rsidRPr="006306D5" w:rsidRDefault="006306D5" w:rsidP="006306D5"/>
        </w:tc>
      </w:tr>
      <w:tr w:rsidR="006306D5" w:rsidRPr="006306D5" w14:paraId="5F4FD38F" w14:textId="77777777" w:rsidTr="006D3973">
        <w:tc>
          <w:tcPr>
            <w:tcW w:w="846" w:type="dxa"/>
            <w:shd w:val="clear" w:color="auto" w:fill="A6A6A6"/>
          </w:tcPr>
          <w:p w14:paraId="47065C19" w14:textId="77777777" w:rsidR="006306D5" w:rsidRPr="006306D5" w:rsidRDefault="006306D5" w:rsidP="006306D5">
            <w:pPr>
              <w:jc w:val="center"/>
              <w:rPr>
                <w:rFonts w:ascii="Garamond" w:hAnsi="Garamond"/>
                <w:b/>
              </w:rPr>
            </w:pPr>
            <w:r w:rsidRPr="006306D5">
              <w:rPr>
                <w:rFonts w:ascii="Garamond" w:hAnsi="Garamond"/>
                <w:b/>
              </w:rPr>
              <w:t>Id</w:t>
            </w:r>
          </w:p>
        </w:tc>
        <w:tc>
          <w:tcPr>
            <w:tcW w:w="4250" w:type="dxa"/>
            <w:gridSpan w:val="2"/>
            <w:shd w:val="clear" w:color="auto" w:fill="A6A6A6"/>
          </w:tcPr>
          <w:p w14:paraId="5A080299" w14:textId="77777777" w:rsidR="006306D5" w:rsidRPr="006306D5" w:rsidRDefault="006306D5" w:rsidP="006306D5">
            <w:pPr>
              <w:jc w:val="center"/>
            </w:pPr>
            <w:r w:rsidRPr="006306D5">
              <w:t>Ação Preventiva</w:t>
            </w:r>
          </w:p>
        </w:tc>
        <w:tc>
          <w:tcPr>
            <w:tcW w:w="3398" w:type="dxa"/>
            <w:gridSpan w:val="2"/>
            <w:shd w:val="clear" w:color="auto" w:fill="A6A6A6"/>
          </w:tcPr>
          <w:p w14:paraId="0058876B" w14:textId="77777777" w:rsidR="006306D5" w:rsidRPr="006306D5" w:rsidRDefault="006306D5" w:rsidP="006306D5">
            <w:pPr>
              <w:jc w:val="center"/>
            </w:pPr>
            <w:r w:rsidRPr="006306D5">
              <w:t>Responsável</w:t>
            </w:r>
          </w:p>
        </w:tc>
      </w:tr>
      <w:tr w:rsidR="006306D5" w:rsidRPr="006306D5" w14:paraId="65CB8E86" w14:textId="77777777" w:rsidTr="006D3973">
        <w:trPr>
          <w:trHeight w:val="630"/>
        </w:trPr>
        <w:tc>
          <w:tcPr>
            <w:tcW w:w="846" w:type="dxa"/>
            <w:tcBorders>
              <w:bottom w:val="single" w:sz="4" w:space="0" w:color="auto"/>
            </w:tcBorders>
            <w:shd w:val="clear" w:color="auto" w:fill="auto"/>
          </w:tcPr>
          <w:p w14:paraId="1473FDEE" w14:textId="77777777" w:rsidR="006306D5" w:rsidRPr="006306D5" w:rsidRDefault="006306D5" w:rsidP="006306D5">
            <w:pPr>
              <w:jc w:val="center"/>
              <w:rPr>
                <w:rFonts w:ascii="Garamond" w:hAnsi="Garamond"/>
                <w:b/>
              </w:rPr>
            </w:pPr>
          </w:p>
          <w:p w14:paraId="40E14151" w14:textId="77777777" w:rsidR="006306D5" w:rsidRPr="006306D5" w:rsidRDefault="006306D5" w:rsidP="006306D5">
            <w:pPr>
              <w:jc w:val="center"/>
              <w:rPr>
                <w:rFonts w:ascii="Garamond" w:hAnsi="Garamond"/>
                <w:b/>
              </w:rPr>
            </w:pPr>
            <w:r w:rsidRPr="006306D5">
              <w:rPr>
                <w:rFonts w:ascii="Garamond" w:hAnsi="Garamond"/>
                <w:b/>
              </w:rPr>
              <w:t>1.</w:t>
            </w:r>
          </w:p>
          <w:p w14:paraId="1C93A090" w14:textId="77777777" w:rsidR="006306D5" w:rsidRPr="006306D5" w:rsidRDefault="006306D5" w:rsidP="006306D5">
            <w:pPr>
              <w:jc w:val="center"/>
              <w:rPr>
                <w:rFonts w:ascii="Garamond" w:hAnsi="Garamond"/>
                <w:b/>
              </w:rPr>
            </w:pPr>
          </w:p>
          <w:p w14:paraId="66836982" w14:textId="77777777" w:rsidR="006306D5" w:rsidRPr="006306D5" w:rsidRDefault="006306D5" w:rsidP="006306D5">
            <w:pPr>
              <w:jc w:val="center"/>
              <w:rPr>
                <w:rFonts w:ascii="Garamond" w:hAnsi="Garamond"/>
                <w:b/>
              </w:rPr>
            </w:pPr>
          </w:p>
        </w:tc>
        <w:tc>
          <w:tcPr>
            <w:tcW w:w="4250" w:type="dxa"/>
            <w:gridSpan w:val="2"/>
            <w:tcBorders>
              <w:bottom w:val="single" w:sz="4" w:space="0" w:color="auto"/>
            </w:tcBorders>
            <w:shd w:val="clear" w:color="auto" w:fill="auto"/>
          </w:tcPr>
          <w:p w14:paraId="5A739F14" w14:textId="77777777" w:rsidR="006306D5" w:rsidRPr="006306D5" w:rsidRDefault="006306D5" w:rsidP="006306D5">
            <w:pPr>
              <w:jc w:val="both"/>
            </w:pPr>
          </w:p>
          <w:p w14:paraId="20AAAFF6" w14:textId="77777777" w:rsidR="006306D5" w:rsidRPr="006306D5" w:rsidRDefault="006306D5" w:rsidP="006306D5">
            <w:pPr>
              <w:jc w:val="both"/>
            </w:pPr>
            <w:r w:rsidRPr="006306D5">
              <w:t>Realizar a conferência e controle da conformidade do procedimento, após a assinatura do contrato.</w:t>
            </w:r>
          </w:p>
        </w:tc>
        <w:tc>
          <w:tcPr>
            <w:tcW w:w="3398" w:type="dxa"/>
            <w:gridSpan w:val="2"/>
            <w:tcBorders>
              <w:bottom w:val="single" w:sz="4" w:space="0" w:color="auto"/>
            </w:tcBorders>
            <w:shd w:val="clear" w:color="auto" w:fill="auto"/>
          </w:tcPr>
          <w:p w14:paraId="4F2D4735" w14:textId="77777777" w:rsidR="006306D5" w:rsidRPr="006306D5" w:rsidRDefault="006306D5" w:rsidP="006306D5">
            <w:pPr>
              <w:jc w:val="center"/>
            </w:pPr>
          </w:p>
          <w:p w14:paraId="1711AA1A" w14:textId="77777777" w:rsidR="006306D5" w:rsidRPr="006306D5" w:rsidRDefault="006306D5" w:rsidP="006306D5">
            <w:pPr>
              <w:jc w:val="center"/>
            </w:pPr>
            <w:r w:rsidRPr="006306D5">
              <w:t>DLP – através da Coordenadoria de Contratos e DOR ou DF</w:t>
            </w:r>
          </w:p>
          <w:p w14:paraId="1BB765DD" w14:textId="77777777" w:rsidR="006306D5" w:rsidRPr="006306D5" w:rsidRDefault="006306D5" w:rsidP="006306D5"/>
        </w:tc>
      </w:tr>
      <w:tr w:rsidR="006306D5" w:rsidRPr="006306D5" w14:paraId="2F9A99D5" w14:textId="77777777" w:rsidTr="006D3973">
        <w:tc>
          <w:tcPr>
            <w:tcW w:w="846" w:type="dxa"/>
            <w:shd w:val="clear" w:color="auto" w:fill="A6A6A6"/>
          </w:tcPr>
          <w:p w14:paraId="4D279035" w14:textId="77777777" w:rsidR="006306D5" w:rsidRPr="006306D5" w:rsidRDefault="006306D5" w:rsidP="006306D5">
            <w:pPr>
              <w:jc w:val="center"/>
              <w:rPr>
                <w:rFonts w:ascii="Garamond" w:hAnsi="Garamond"/>
                <w:b/>
              </w:rPr>
            </w:pPr>
            <w:r w:rsidRPr="006306D5">
              <w:rPr>
                <w:rFonts w:ascii="Garamond" w:hAnsi="Garamond"/>
                <w:b/>
              </w:rPr>
              <w:t>Id</w:t>
            </w:r>
          </w:p>
        </w:tc>
        <w:tc>
          <w:tcPr>
            <w:tcW w:w="4250" w:type="dxa"/>
            <w:gridSpan w:val="2"/>
            <w:shd w:val="clear" w:color="auto" w:fill="A6A6A6"/>
          </w:tcPr>
          <w:p w14:paraId="01D41FD1" w14:textId="77777777" w:rsidR="006306D5" w:rsidRPr="006306D5" w:rsidRDefault="006306D5" w:rsidP="006306D5">
            <w:pPr>
              <w:jc w:val="center"/>
            </w:pPr>
            <w:r w:rsidRPr="006306D5">
              <w:t>Ação de Contingência</w:t>
            </w:r>
          </w:p>
        </w:tc>
        <w:tc>
          <w:tcPr>
            <w:tcW w:w="3398" w:type="dxa"/>
            <w:gridSpan w:val="2"/>
            <w:shd w:val="clear" w:color="auto" w:fill="A6A6A6"/>
          </w:tcPr>
          <w:p w14:paraId="41D5513E" w14:textId="77777777" w:rsidR="006306D5" w:rsidRPr="006306D5" w:rsidRDefault="006306D5" w:rsidP="006306D5">
            <w:pPr>
              <w:jc w:val="center"/>
            </w:pPr>
            <w:r w:rsidRPr="006306D5">
              <w:t>Responsável</w:t>
            </w:r>
          </w:p>
        </w:tc>
      </w:tr>
      <w:tr w:rsidR="006306D5" w:rsidRPr="006306D5" w14:paraId="43C790C4" w14:textId="77777777" w:rsidTr="006D3973">
        <w:trPr>
          <w:trHeight w:val="795"/>
        </w:trPr>
        <w:tc>
          <w:tcPr>
            <w:tcW w:w="846" w:type="dxa"/>
            <w:tcBorders>
              <w:bottom w:val="single" w:sz="4" w:space="0" w:color="auto"/>
            </w:tcBorders>
            <w:shd w:val="clear" w:color="auto" w:fill="auto"/>
          </w:tcPr>
          <w:p w14:paraId="590C56D8" w14:textId="77777777" w:rsidR="006306D5" w:rsidRPr="006306D5" w:rsidRDefault="006306D5" w:rsidP="006306D5">
            <w:pPr>
              <w:spacing w:line="276" w:lineRule="auto"/>
              <w:jc w:val="center"/>
              <w:rPr>
                <w:rFonts w:ascii="Garamond" w:hAnsi="Garamond"/>
                <w:b/>
              </w:rPr>
            </w:pPr>
          </w:p>
          <w:p w14:paraId="496C8DD6"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250" w:type="dxa"/>
            <w:gridSpan w:val="2"/>
            <w:tcBorders>
              <w:bottom w:val="single" w:sz="4" w:space="0" w:color="auto"/>
            </w:tcBorders>
            <w:shd w:val="clear" w:color="auto" w:fill="auto"/>
          </w:tcPr>
          <w:p w14:paraId="648A1DC3" w14:textId="77777777" w:rsidR="006306D5" w:rsidRPr="006306D5" w:rsidRDefault="006306D5" w:rsidP="006306D5">
            <w:pPr>
              <w:spacing w:line="276" w:lineRule="auto"/>
              <w:jc w:val="both"/>
            </w:pPr>
          </w:p>
          <w:p w14:paraId="21A4A592" w14:textId="77777777" w:rsidR="006306D5" w:rsidRPr="006306D5" w:rsidRDefault="006306D5" w:rsidP="006306D5">
            <w:pPr>
              <w:spacing w:line="276" w:lineRule="auto"/>
              <w:jc w:val="both"/>
            </w:pPr>
            <w:r w:rsidRPr="006306D5">
              <w:t xml:space="preserve">Notificar a Contratada requerendo providências acerca da garantia. </w:t>
            </w:r>
          </w:p>
        </w:tc>
        <w:tc>
          <w:tcPr>
            <w:tcW w:w="3398" w:type="dxa"/>
            <w:gridSpan w:val="2"/>
            <w:tcBorders>
              <w:bottom w:val="single" w:sz="4" w:space="0" w:color="auto"/>
            </w:tcBorders>
            <w:shd w:val="clear" w:color="auto" w:fill="auto"/>
          </w:tcPr>
          <w:p w14:paraId="4470A2D0" w14:textId="77777777" w:rsidR="006306D5" w:rsidRPr="006306D5" w:rsidRDefault="006306D5" w:rsidP="006306D5">
            <w:pPr>
              <w:spacing w:line="276" w:lineRule="auto"/>
              <w:jc w:val="center"/>
            </w:pPr>
          </w:p>
          <w:p w14:paraId="3022D80F" w14:textId="77777777" w:rsidR="006306D5" w:rsidRPr="006306D5" w:rsidRDefault="006306D5" w:rsidP="006306D5">
            <w:pPr>
              <w:spacing w:line="276" w:lineRule="auto"/>
              <w:jc w:val="center"/>
            </w:pPr>
            <w:r w:rsidRPr="006306D5">
              <w:t>DLP através da Coordenadoria de Contratos</w:t>
            </w:r>
          </w:p>
        </w:tc>
      </w:tr>
      <w:tr w:rsidR="006306D5" w:rsidRPr="006306D5" w14:paraId="063D1765" w14:textId="77777777" w:rsidTr="006D3973">
        <w:trPr>
          <w:trHeight w:val="1080"/>
        </w:trPr>
        <w:tc>
          <w:tcPr>
            <w:tcW w:w="846" w:type="dxa"/>
            <w:tcBorders>
              <w:top w:val="single" w:sz="4" w:space="0" w:color="auto"/>
            </w:tcBorders>
            <w:shd w:val="clear" w:color="auto" w:fill="auto"/>
          </w:tcPr>
          <w:p w14:paraId="5A097675" w14:textId="77777777" w:rsidR="006306D5" w:rsidRPr="006306D5" w:rsidRDefault="006306D5" w:rsidP="006306D5">
            <w:pPr>
              <w:spacing w:line="276" w:lineRule="auto"/>
              <w:jc w:val="center"/>
              <w:rPr>
                <w:rFonts w:ascii="Garamond" w:hAnsi="Garamond"/>
                <w:b/>
              </w:rPr>
            </w:pPr>
          </w:p>
          <w:p w14:paraId="38125CBE" w14:textId="77777777" w:rsidR="006306D5" w:rsidRPr="006306D5" w:rsidRDefault="006306D5" w:rsidP="006306D5">
            <w:pPr>
              <w:spacing w:line="276" w:lineRule="auto"/>
              <w:jc w:val="center"/>
              <w:rPr>
                <w:rFonts w:ascii="Garamond" w:hAnsi="Garamond"/>
                <w:b/>
              </w:rPr>
            </w:pPr>
            <w:r w:rsidRPr="006306D5">
              <w:rPr>
                <w:rFonts w:ascii="Garamond" w:hAnsi="Garamond"/>
                <w:b/>
              </w:rPr>
              <w:t>2.</w:t>
            </w:r>
          </w:p>
        </w:tc>
        <w:tc>
          <w:tcPr>
            <w:tcW w:w="4250" w:type="dxa"/>
            <w:gridSpan w:val="2"/>
            <w:tcBorders>
              <w:top w:val="single" w:sz="4" w:space="0" w:color="auto"/>
            </w:tcBorders>
            <w:shd w:val="clear" w:color="auto" w:fill="auto"/>
          </w:tcPr>
          <w:p w14:paraId="337CB0A1" w14:textId="77777777" w:rsidR="006306D5" w:rsidRPr="006306D5" w:rsidRDefault="006306D5" w:rsidP="006306D5">
            <w:pPr>
              <w:spacing w:line="276" w:lineRule="auto"/>
              <w:jc w:val="both"/>
            </w:pPr>
            <w:r w:rsidRPr="006306D5">
              <w:t>Em caso de não atendimento, após descumprimento reiterado, instaurar processo de aplicação de penalidade na forma do T.R/EDITAL.</w:t>
            </w:r>
          </w:p>
        </w:tc>
        <w:tc>
          <w:tcPr>
            <w:tcW w:w="3398" w:type="dxa"/>
            <w:gridSpan w:val="2"/>
            <w:tcBorders>
              <w:top w:val="single" w:sz="4" w:space="0" w:color="auto"/>
            </w:tcBorders>
            <w:shd w:val="clear" w:color="auto" w:fill="auto"/>
          </w:tcPr>
          <w:p w14:paraId="5190CE87" w14:textId="77777777" w:rsidR="006306D5" w:rsidRPr="006306D5" w:rsidRDefault="006306D5" w:rsidP="006306D5">
            <w:pPr>
              <w:spacing w:line="276" w:lineRule="auto"/>
              <w:jc w:val="center"/>
            </w:pPr>
          </w:p>
          <w:p w14:paraId="3B4FFA2B" w14:textId="77777777" w:rsidR="006306D5" w:rsidRPr="006306D5" w:rsidRDefault="006306D5" w:rsidP="006306D5">
            <w:pPr>
              <w:spacing w:line="276" w:lineRule="auto"/>
              <w:jc w:val="center"/>
            </w:pPr>
            <w:r w:rsidRPr="006306D5">
              <w:t xml:space="preserve">DGAL </w:t>
            </w:r>
          </w:p>
        </w:tc>
      </w:tr>
    </w:tbl>
    <w:p w14:paraId="70B73403" w14:textId="77777777" w:rsidR="006306D5" w:rsidRPr="006306D5" w:rsidRDefault="006306D5" w:rsidP="006306D5">
      <w:pPr>
        <w:shd w:val="clear" w:color="auto" w:fill="FFFFFF"/>
        <w:spacing w:line="276" w:lineRule="auto"/>
        <w:rPr>
          <w:b/>
        </w:rPr>
      </w:pPr>
    </w:p>
    <w:p w14:paraId="3F534B61" w14:textId="77777777" w:rsidR="006306D5" w:rsidRPr="006306D5" w:rsidRDefault="006306D5" w:rsidP="006306D5">
      <w:pPr>
        <w:shd w:val="clear" w:color="auto" w:fill="FFFFFF"/>
        <w:spacing w:line="276" w:lineRule="auto"/>
        <w:rPr>
          <w:b/>
        </w:rPr>
      </w:pPr>
    </w:p>
    <w:p w14:paraId="797F9E7A" w14:textId="77777777" w:rsidR="006306D5" w:rsidRPr="006306D5" w:rsidRDefault="006306D5" w:rsidP="006306D5">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7"/>
        <w:gridCol w:w="2454"/>
        <w:gridCol w:w="1612"/>
        <w:gridCol w:w="1632"/>
        <w:gridCol w:w="1609"/>
      </w:tblGrid>
      <w:tr w:rsidR="006306D5" w:rsidRPr="006306D5" w14:paraId="76A21F18" w14:textId="77777777" w:rsidTr="006D3973">
        <w:tc>
          <w:tcPr>
            <w:tcW w:w="8154" w:type="dxa"/>
            <w:gridSpan w:val="5"/>
            <w:shd w:val="clear" w:color="auto" w:fill="808080"/>
          </w:tcPr>
          <w:p w14:paraId="2FEFB125" w14:textId="77777777" w:rsidR="006306D5" w:rsidRPr="006306D5" w:rsidRDefault="006306D5" w:rsidP="006306D5">
            <w:pPr>
              <w:spacing w:line="276" w:lineRule="auto"/>
              <w:jc w:val="center"/>
              <w:rPr>
                <w:rFonts w:ascii="Garamond" w:hAnsi="Garamond"/>
                <w:b/>
              </w:rPr>
            </w:pPr>
          </w:p>
          <w:p w14:paraId="196BB7FA" w14:textId="77777777" w:rsidR="006306D5" w:rsidRPr="006306D5" w:rsidRDefault="006306D5" w:rsidP="006306D5">
            <w:pPr>
              <w:spacing w:line="276" w:lineRule="auto"/>
              <w:jc w:val="center"/>
              <w:rPr>
                <w:rFonts w:ascii="Garamond" w:hAnsi="Garamond"/>
                <w:b/>
              </w:rPr>
            </w:pPr>
            <w:r w:rsidRPr="006306D5">
              <w:rPr>
                <w:rFonts w:ascii="Garamond" w:hAnsi="Garamond"/>
                <w:b/>
              </w:rPr>
              <w:t>RISCO 16</w:t>
            </w:r>
          </w:p>
          <w:p w14:paraId="547DBC00" w14:textId="77777777" w:rsidR="006306D5" w:rsidRPr="006306D5" w:rsidRDefault="006306D5" w:rsidP="006306D5">
            <w:pPr>
              <w:spacing w:line="276" w:lineRule="auto"/>
              <w:jc w:val="center"/>
              <w:rPr>
                <w:rFonts w:ascii="Garamond" w:hAnsi="Garamond"/>
                <w:b/>
              </w:rPr>
            </w:pPr>
          </w:p>
        </w:tc>
      </w:tr>
      <w:tr w:rsidR="006306D5" w:rsidRPr="006306D5" w14:paraId="37D1BC36" w14:textId="77777777" w:rsidTr="006D3973">
        <w:tc>
          <w:tcPr>
            <w:tcW w:w="3301" w:type="dxa"/>
            <w:gridSpan w:val="2"/>
            <w:vMerge w:val="restart"/>
            <w:shd w:val="clear" w:color="auto" w:fill="A6A6A6"/>
          </w:tcPr>
          <w:p w14:paraId="448FC66B" w14:textId="77777777" w:rsidR="006306D5" w:rsidRPr="006306D5" w:rsidRDefault="006306D5" w:rsidP="006306D5">
            <w:pPr>
              <w:spacing w:line="276" w:lineRule="auto"/>
              <w:jc w:val="center"/>
              <w:rPr>
                <w:rFonts w:ascii="Garamond" w:hAnsi="Garamond"/>
                <w:b/>
              </w:rPr>
            </w:pPr>
            <w:r w:rsidRPr="006306D5">
              <w:rPr>
                <w:rFonts w:ascii="Garamond" w:hAnsi="Garamond"/>
                <w:b/>
              </w:rPr>
              <w:t xml:space="preserve">PROBABILIDADE: </w:t>
            </w:r>
          </w:p>
          <w:p w14:paraId="5ABBC385" w14:textId="77777777" w:rsidR="006306D5" w:rsidRPr="006306D5" w:rsidRDefault="006306D5" w:rsidP="006306D5">
            <w:pPr>
              <w:spacing w:line="276" w:lineRule="auto"/>
              <w:jc w:val="center"/>
              <w:rPr>
                <w:rFonts w:ascii="Garamond" w:hAnsi="Garamond"/>
                <w:b/>
              </w:rPr>
            </w:pPr>
            <w:r w:rsidRPr="006306D5">
              <w:rPr>
                <w:rFonts w:ascii="Garamond" w:hAnsi="Garamond"/>
                <w:b/>
              </w:rPr>
              <w:t>IMPACTO:</w:t>
            </w:r>
          </w:p>
        </w:tc>
        <w:tc>
          <w:tcPr>
            <w:tcW w:w="1612" w:type="dxa"/>
            <w:shd w:val="clear" w:color="auto" w:fill="auto"/>
          </w:tcPr>
          <w:p w14:paraId="7048BE8C"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32" w:type="dxa"/>
            <w:shd w:val="clear" w:color="auto" w:fill="auto"/>
          </w:tcPr>
          <w:p w14:paraId="31C2FD04"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X )  Média</w:t>
            </w:r>
          </w:p>
        </w:tc>
        <w:tc>
          <w:tcPr>
            <w:tcW w:w="1609" w:type="dxa"/>
            <w:shd w:val="clear" w:color="auto" w:fill="auto"/>
          </w:tcPr>
          <w:p w14:paraId="20715B8C"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Alta</w:t>
            </w:r>
          </w:p>
        </w:tc>
      </w:tr>
      <w:tr w:rsidR="006306D5" w:rsidRPr="006306D5" w14:paraId="5A0C59E5" w14:textId="77777777" w:rsidTr="006D3973">
        <w:tc>
          <w:tcPr>
            <w:tcW w:w="3301" w:type="dxa"/>
            <w:gridSpan w:val="2"/>
            <w:vMerge/>
            <w:shd w:val="clear" w:color="auto" w:fill="A6A6A6"/>
          </w:tcPr>
          <w:p w14:paraId="042E3FDC" w14:textId="77777777" w:rsidR="006306D5" w:rsidRPr="006306D5" w:rsidRDefault="006306D5" w:rsidP="006306D5">
            <w:pPr>
              <w:spacing w:line="276" w:lineRule="auto"/>
              <w:jc w:val="center"/>
              <w:rPr>
                <w:rFonts w:ascii="Garamond" w:hAnsi="Garamond"/>
                <w:b/>
              </w:rPr>
            </w:pPr>
          </w:p>
        </w:tc>
        <w:tc>
          <w:tcPr>
            <w:tcW w:w="1612" w:type="dxa"/>
            <w:shd w:val="clear" w:color="auto" w:fill="auto"/>
          </w:tcPr>
          <w:p w14:paraId="7D547F09" w14:textId="77777777" w:rsidR="006306D5" w:rsidRPr="006306D5" w:rsidRDefault="006306D5" w:rsidP="006306D5">
            <w:pPr>
              <w:spacing w:line="276" w:lineRule="auto"/>
              <w:jc w:val="center"/>
              <w:rPr>
                <w:rFonts w:ascii="Garamond" w:hAnsi="Garamond"/>
              </w:rPr>
            </w:pPr>
            <w:proofErr w:type="gramStart"/>
            <w:r w:rsidRPr="006306D5">
              <w:rPr>
                <w:rFonts w:ascii="Garamond" w:hAnsi="Garamond"/>
              </w:rPr>
              <w:t xml:space="preserve">(     </w:t>
            </w:r>
            <w:proofErr w:type="gramEnd"/>
            <w:r w:rsidRPr="006306D5">
              <w:rPr>
                <w:rFonts w:ascii="Garamond" w:hAnsi="Garamond"/>
              </w:rPr>
              <w:t>) Baixa</w:t>
            </w:r>
          </w:p>
        </w:tc>
        <w:tc>
          <w:tcPr>
            <w:tcW w:w="1632" w:type="dxa"/>
            <w:shd w:val="clear" w:color="auto" w:fill="auto"/>
          </w:tcPr>
          <w:p w14:paraId="2D9A6B3D"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 Média</w:t>
            </w:r>
          </w:p>
        </w:tc>
        <w:tc>
          <w:tcPr>
            <w:tcW w:w="1609" w:type="dxa"/>
            <w:shd w:val="clear" w:color="auto" w:fill="auto"/>
          </w:tcPr>
          <w:p w14:paraId="1810DD74" w14:textId="77777777" w:rsidR="006306D5" w:rsidRPr="006306D5" w:rsidRDefault="006306D5" w:rsidP="006306D5">
            <w:pPr>
              <w:spacing w:line="276" w:lineRule="auto"/>
              <w:rPr>
                <w:rFonts w:ascii="Garamond" w:hAnsi="Garamond"/>
              </w:rPr>
            </w:pPr>
            <w:proofErr w:type="gramStart"/>
            <w:r w:rsidRPr="006306D5">
              <w:rPr>
                <w:rFonts w:ascii="Garamond" w:hAnsi="Garamond"/>
              </w:rPr>
              <w:t xml:space="preserve">( </w:t>
            </w:r>
            <w:proofErr w:type="gramEnd"/>
            <w:r w:rsidRPr="006306D5">
              <w:rPr>
                <w:rFonts w:ascii="Garamond" w:hAnsi="Garamond"/>
              </w:rPr>
              <w:t>X ) Alta</w:t>
            </w:r>
          </w:p>
        </w:tc>
      </w:tr>
      <w:tr w:rsidR="006306D5" w:rsidRPr="006306D5" w14:paraId="56C8C7E9" w14:textId="77777777" w:rsidTr="006D3973">
        <w:tc>
          <w:tcPr>
            <w:tcW w:w="847" w:type="dxa"/>
            <w:shd w:val="clear" w:color="auto" w:fill="A6A6A6"/>
          </w:tcPr>
          <w:p w14:paraId="26E18D38"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7307" w:type="dxa"/>
            <w:gridSpan w:val="4"/>
            <w:shd w:val="clear" w:color="auto" w:fill="A6A6A6"/>
          </w:tcPr>
          <w:p w14:paraId="35F36DD1" w14:textId="77777777" w:rsidR="006306D5" w:rsidRPr="006306D5" w:rsidRDefault="006306D5" w:rsidP="006306D5">
            <w:pPr>
              <w:spacing w:line="276" w:lineRule="auto"/>
              <w:jc w:val="center"/>
              <w:rPr>
                <w:rFonts w:ascii="Garamond" w:hAnsi="Garamond"/>
                <w:b/>
              </w:rPr>
            </w:pPr>
            <w:r w:rsidRPr="006306D5">
              <w:rPr>
                <w:rFonts w:ascii="Garamond" w:hAnsi="Garamond"/>
                <w:b/>
              </w:rPr>
              <w:t>Dano</w:t>
            </w:r>
          </w:p>
        </w:tc>
      </w:tr>
      <w:tr w:rsidR="006306D5" w:rsidRPr="006306D5" w14:paraId="324E0428" w14:textId="77777777" w:rsidTr="006D3973">
        <w:tc>
          <w:tcPr>
            <w:tcW w:w="847" w:type="dxa"/>
            <w:shd w:val="clear" w:color="auto" w:fill="auto"/>
          </w:tcPr>
          <w:p w14:paraId="6FAA1F71" w14:textId="77777777" w:rsidR="006306D5" w:rsidRPr="006306D5" w:rsidRDefault="006306D5" w:rsidP="006306D5">
            <w:pPr>
              <w:spacing w:line="276" w:lineRule="auto"/>
              <w:jc w:val="center"/>
              <w:rPr>
                <w:rFonts w:ascii="Garamond" w:hAnsi="Garamond"/>
                <w:b/>
              </w:rPr>
            </w:pPr>
          </w:p>
          <w:p w14:paraId="6C851E2B"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7307" w:type="dxa"/>
            <w:gridSpan w:val="4"/>
            <w:shd w:val="clear" w:color="auto" w:fill="auto"/>
          </w:tcPr>
          <w:p w14:paraId="49E35C05" w14:textId="77777777" w:rsidR="006306D5" w:rsidRPr="006306D5" w:rsidRDefault="006306D5" w:rsidP="006306D5">
            <w:pPr>
              <w:spacing w:line="276" w:lineRule="auto"/>
            </w:pPr>
            <w:r w:rsidRPr="006306D5">
              <w:t>Falta de manutenção das condições de habilitação para assinatura do contrato e aditivos, resultando no não atendimento ao art. 55, inciso XIII da Lei n.º 8.666/93.</w:t>
            </w:r>
          </w:p>
        </w:tc>
      </w:tr>
      <w:tr w:rsidR="006306D5" w:rsidRPr="006306D5" w14:paraId="5ABF9158" w14:textId="77777777" w:rsidTr="006D3973">
        <w:tc>
          <w:tcPr>
            <w:tcW w:w="847" w:type="dxa"/>
            <w:shd w:val="clear" w:color="auto" w:fill="A6A6A6"/>
          </w:tcPr>
          <w:p w14:paraId="76025249"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066" w:type="dxa"/>
            <w:gridSpan w:val="2"/>
            <w:shd w:val="clear" w:color="auto" w:fill="A6A6A6"/>
          </w:tcPr>
          <w:p w14:paraId="521BBFF7" w14:textId="77777777" w:rsidR="006306D5" w:rsidRPr="006306D5" w:rsidRDefault="006306D5" w:rsidP="006306D5">
            <w:pPr>
              <w:spacing w:line="276" w:lineRule="auto"/>
              <w:jc w:val="center"/>
            </w:pPr>
            <w:r w:rsidRPr="006306D5">
              <w:t>Ação Preventiva</w:t>
            </w:r>
          </w:p>
        </w:tc>
        <w:tc>
          <w:tcPr>
            <w:tcW w:w="3241" w:type="dxa"/>
            <w:gridSpan w:val="2"/>
            <w:shd w:val="clear" w:color="auto" w:fill="A6A6A6"/>
          </w:tcPr>
          <w:p w14:paraId="0DA053E8" w14:textId="77777777" w:rsidR="006306D5" w:rsidRPr="006306D5" w:rsidRDefault="006306D5" w:rsidP="006306D5">
            <w:pPr>
              <w:spacing w:line="276" w:lineRule="auto"/>
              <w:jc w:val="center"/>
            </w:pPr>
            <w:r w:rsidRPr="006306D5">
              <w:t>Responsável</w:t>
            </w:r>
          </w:p>
        </w:tc>
      </w:tr>
      <w:tr w:rsidR="006306D5" w:rsidRPr="006306D5" w14:paraId="205E03D3" w14:textId="77777777" w:rsidTr="006D3973">
        <w:trPr>
          <w:trHeight w:val="1871"/>
        </w:trPr>
        <w:tc>
          <w:tcPr>
            <w:tcW w:w="847" w:type="dxa"/>
            <w:tcBorders>
              <w:bottom w:val="single" w:sz="4" w:space="0" w:color="auto"/>
            </w:tcBorders>
            <w:shd w:val="clear" w:color="auto" w:fill="auto"/>
          </w:tcPr>
          <w:p w14:paraId="0237C14D" w14:textId="77777777" w:rsidR="006306D5" w:rsidRPr="006306D5" w:rsidRDefault="006306D5" w:rsidP="006306D5">
            <w:pPr>
              <w:spacing w:line="276" w:lineRule="auto"/>
              <w:jc w:val="center"/>
              <w:rPr>
                <w:rFonts w:ascii="Garamond" w:hAnsi="Garamond"/>
                <w:b/>
              </w:rPr>
            </w:pPr>
          </w:p>
          <w:p w14:paraId="2FFF62C4"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p w14:paraId="737CD118" w14:textId="77777777" w:rsidR="006306D5" w:rsidRPr="006306D5" w:rsidRDefault="006306D5" w:rsidP="006306D5">
            <w:pPr>
              <w:spacing w:line="276" w:lineRule="auto"/>
              <w:jc w:val="center"/>
              <w:rPr>
                <w:rFonts w:ascii="Garamond" w:hAnsi="Garamond"/>
                <w:b/>
              </w:rPr>
            </w:pPr>
          </w:p>
          <w:p w14:paraId="166E7909" w14:textId="77777777" w:rsidR="006306D5" w:rsidRPr="006306D5" w:rsidRDefault="006306D5" w:rsidP="006306D5">
            <w:pPr>
              <w:spacing w:line="276" w:lineRule="auto"/>
              <w:jc w:val="center"/>
              <w:rPr>
                <w:rFonts w:ascii="Garamond" w:hAnsi="Garamond"/>
                <w:b/>
              </w:rPr>
            </w:pPr>
          </w:p>
        </w:tc>
        <w:tc>
          <w:tcPr>
            <w:tcW w:w="4066" w:type="dxa"/>
            <w:gridSpan w:val="2"/>
            <w:tcBorders>
              <w:bottom w:val="single" w:sz="4" w:space="0" w:color="auto"/>
            </w:tcBorders>
            <w:shd w:val="clear" w:color="auto" w:fill="auto"/>
          </w:tcPr>
          <w:p w14:paraId="272616BA" w14:textId="77777777" w:rsidR="006306D5" w:rsidRPr="006306D5" w:rsidRDefault="006306D5" w:rsidP="006306D5">
            <w:pPr>
              <w:spacing w:line="276" w:lineRule="auto"/>
              <w:jc w:val="both"/>
            </w:pPr>
            <w:r w:rsidRPr="006306D5">
              <w:t xml:space="preserve">Realizar a conferência e controle da conformidade das documentações obrigatórias, após a assinatura do contrato, utilizando-se para tanto de </w:t>
            </w:r>
            <w:proofErr w:type="spellStart"/>
            <w:r w:rsidRPr="006306D5">
              <w:rPr>
                <w:i/>
              </w:rPr>
              <w:t>Checklist</w:t>
            </w:r>
            <w:proofErr w:type="spellEnd"/>
            <w:r w:rsidRPr="006306D5">
              <w:t>.</w:t>
            </w:r>
          </w:p>
        </w:tc>
        <w:tc>
          <w:tcPr>
            <w:tcW w:w="3241" w:type="dxa"/>
            <w:gridSpan w:val="2"/>
            <w:tcBorders>
              <w:bottom w:val="single" w:sz="4" w:space="0" w:color="auto"/>
            </w:tcBorders>
            <w:shd w:val="clear" w:color="auto" w:fill="auto"/>
          </w:tcPr>
          <w:p w14:paraId="7B42A9D8" w14:textId="77777777" w:rsidR="006306D5" w:rsidRPr="006306D5" w:rsidRDefault="006306D5" w:rsidP="006306D5">
            <w:pPr>
              <w:spacing w:line="276" w:lineRule="auto"/>
              <w:jc w:val="center"/>
            </w:pPr>
          </w:p>
          <w:p w14:paraId="477AC039" w14:textId="77777777" w:rsidR="006306D5" w:rsidRPr="006306D5" w:rsidRDefault="006306D5" w:rsidP="006306D5">
            <w:pPr>
              <w:spacing w:line="276" w:lineRule="auto"/>
              <w:jc w:val="center"/>
            </w:pPr>
            <w:r w:rsidRPr="006306D5">
              <w:t>DLP através da Coordenadoria de Contratos</w:t>
            </w:r>
          </w:p>
          <w:p w14:paraId="4B2D352E" w14:textId="77777777" w:rsidR="006306D5" w:rsidRPr="006306D5" w:rsidRDefault="006306D5" w:rsidP="006306D5">
            <w:pPr>
              <w:spacing w:line="276" w:lineRule="auto"/>
            </w:pPr>
          </w:p>
        </w:tc>
      </w:tr>
      <w:tr w:rsidR="006306D5" w:rsidRPr="006306D5" w14:paraId="48D39FD8" w14:textId="77777777" w:rsidTr="006D3973">
        <w:tc>
          <w:tcPr>
            <w:tcW w:w="847" w:type="dxa"/>
            <w:shd w:val="clear" w:color="auto" w:fill="A6A6A6"/>
          </w:tcPr>
          <w:p w14:paraId="51C56E86" w14:textId="77777777" w:rsidR="006306D5" w:rsidRPr="006306D5" w:rsidRDefault="006306D5" w:rsidP="006306D5">
            <w:pPr>
              <w:spacing w:line="276" w:lineRule="auto"/>
              <w:jc w:val="center"/>
              <w:rPr>
                <w:rFonts w:ascii="Garamond" w:hAnsi="Garamond"/>
                <w:b/>
              </w:rPr>
            </w:pPr>
            <w:r w:rsidRPr="006306D5">
              <w:rPr>
                <w:rFonts w:ascii="Garamond" w:hAnsi="Garamond"/>
                <w:b/>
              </w:rPr>
              <w:t>Id</w:t>
            </w:r>
          </w:p>
        </w:tc>
        <w:tc>
          <w:tcPr>
            <w:tcW w:w="4066" w:type="dxa"/>
            <w:gridSpan w:val="2"/>
            <w:shd w:val="clear" w:color="auto" w:fill="A6A6A6"/>
          </w:tcPr>
          <w:p w14:paraId="1E2DDF5A" w14:textId="77777777" w:rsidR="006306D5" w:rsidRPr="006306D5" w:rsidRDefault="006306D5" w:rsidP="006306D5">
            <w:pPr>
              <w:spacing w:line="276" w:lineRule="auto"/>
              <w:jc w:val="both"/>
            </w:pPr>
            <w:r w:rsidRPr="006306D5">
              <w:t>Ação de Contingência</w:t>
            </w:r>
          </w:p>
        </w:tc>
        <w:tc>
          <w:tcPr>
            <w:tcW w:w="3241" w:type="dxa"/>
            <w:gridSpan w:val="2"/>
            <w:shd w:val="clear" w:color="auto" w:fill="A6A6A6"/>
          </w:tcPr>
          <w:p w14:paraId="60DE3CE9" w14:textId="77777777" w:rsidR="006306D5" w:rsidRPr="006306D5" w:rsidRDefault="006306D5" w:rsidP="006306D5">
            <w:pPr>
              <w:spacing w:line="276" w:lineRule="auto"/>
              <w:jc w:val="center"/>
            </w:pPr>
            <w:r w:rsidRPr="006306D5">
              <w:t>Responsável</w:t>
            </w:r>
          </w:p>
        </w:tc>
      </w:tr>
      <w:tr w:rsidR="006306D5" w:rsidRPr="006306D5" w14:paraId="5FB3536C" w14:textId="77777777" w:rsidTr="006D3973">
        <w:trPr>
          <w:trHeight w:val="1878"/>
        </w:trPr>
        <w:tc>
          <w:tcPr>
            <w:tcW w:w="847" w:type="dxa"/>
            <w:tcBorders>
              <w:bottom w:val="single" w:sz="4" w:space="0" w:color="auto"/>
            </w:tcBorders>
            <w:shd w:val="clear" w:color="auto" w:fill="auto"/>
          </w:tcPr>
          <w:p w14:paraId="79A7FC34" w14:textId="77777777" w:rsidR="006306D5" w:rsidRPr="006306D5" w:rsidRDefault="006306D5" w:rsidP="006306D5">
            <w:pPr>
              <w:spacing w:line="276" w:lineRule="auto"/>
              <w:jc w:val="center"/>
              <w:rPr>
                <w:rFonts w:ascii="Garamond" w:hAnsi="Garamond"/>
                <w:b/>
              </w:rPr>
            </w:pPr>
          </w:p>
          <w:p w14:paraId="3C8355D2" w14:textId="77777777" w:rsidR="006306D5" w:rsidRPr="006306D5" w:rsidRDefault="006306D5" w:rsidP="006306D5">
            <w:pPr>
              <w:spacing w:line="276" w:lineRule="auto"/>
              <w:jc w:val="center"/>
              <w:rPr>
                <w:rFonts w:ascii="Garamond" w:hAnsi="Garamond"/>
                <w:b/>
              </w:rPr>
            </w:pPr>
            <w:r w:rsidRPr="006306D5">
              <w:rPr>
                <w:rFonts w:ascii="Garamond" w:hAnsi="Garamond"/>
                <w:b/>
              </w:rPr>
              <w:t>1.</w:t>
            </w:r>
          </w:p>
        </w:tc>
        <w:tc>
          <w:tcPr>
            <w:tcW w:w="4066" w:type="dxa"/>
            <w:gridSpan w:val="2"/>
            <w:tcBorders>
              <w:bottom w:val="single" w:sz="4" w:space="0" w:color="auto"/>
            </w:tcBorders>
            <w:shd w:val="clear" w:color="auto" w:fill="auto"/>
          </w:tcPr>
          <w:p w14:paraId="158027BE" w14:textId="77777777" w:rsidR="006306D5" w:rsidRPr="006306D5" w:rsidRDefault="006306D5" w:rsidP="006306D5">
            <w:pPr>
              <w:spacing w:line="276" w:lineRule="auto"/>
              <w:jc w:val="both"/>
              <w:rPr>
                <w:rFonts w:ascii="Garamond" w:hAnsi="Garamond"/>
              </w:rPr>
            </w:pPr>
            <w:r w:rsidRPr="006306D5">
              <w:t>Notificar a Contratada para que possa regularizar sua documentação, e, concomitantemente, suspender, temporariamente, a assinatura do contrato e aditivos.</w:t>
            </w:r>
          </w:p>
        </w:tc>
        <w:tc>
          <w:tcPr>
            <w:tcW w:w="3241" w:type="dxa"/>
            <w:gridSpan w:val="2"/>
            <w:tcBorders>
              <w:bottom w:val="single" w:sz="4" w:space="0" w:color="auto"/>
            </w:tcBorders>
            <w:shd w:val="clear" w:color="auto" w:fill="auto"/>
          </w:tcPr>
          <w:p w14:paraId="70815E51" w14:textId="77777777" w:rsidR="006306D5" w:rsidRPr="006306D5" w:rsidRDefault="006306D5" w:rsidP="006306D5">
            <w:pPr>
              <w:spacing w:line="276" w:lineRule="auto"/>
              <w:jc w:val="center"/>
              <w:rPr>
                <w:rFonts w:ascii="Garamond" w:hAnsi="Garamond"/>
              </w:rPr>
            </w:pPr>
          </w:p>
          <w:p w14:paraId="2E0C2F68" w14:textId="77777777" w:rsidR="006306D5" w:rsidRPr="006306D5" w:rsidRDefault="006306D5" w:rsidP="006306D5">
            <w:pPr>
              <w:spacing w:line="276" w:lineRule="auto"/>
              <w:jc w:val="center"/>
              <w:rPr>
                <w:rFonts w:ascii="Garamond" w:hAnsi="Garamond"/>
              </w:rPr>
            </w:pPr>
          </w:p>
          <w:p w14:paraId="24836480" w14:textId="77777777" w:rsidR="006306D5" w:rsidRPr="006306D5" w:rsidRDefault="006306D5" w:rsidP="006306D5">
            <w:pPr>
              <w:spacing w:line="276" w:lineRule="auto"/>
              <w:jc w:val="center"/>
            </w:pPr>
            <w:r w:rsidRPr="006306D5">
              <w:t>DLP através da Coordenadoria de Contratos</w:t>
            </w:r>
          </w:p>
        </w:tc>
      </w:tr>
    </w:tbl>
    <w:p w14:paraId="3664A49C" w14:textId="77777777" w:rsidR="00646DAA" w:rsidRPr="00670D23" w:rsidRDefault="00646DAA" w:rsidP="00847268">
      <w:pPr>
        <w:suppressAutoHyphens/>
        <w:spacing w:line="360" w:lineRule="auto"/>
        <w:contextualSpacing/>
        <w:jc w:val="both"/>
        <w:rPr>
          <w:szCs w:val="24"/>
          <w:lang w:eastAsia="zh-CN"/>
        </w:rPr>
      </w:pPr>
    </w:p>
    <w:sectPr w:rsidR="00646DAA" w:rsidRPr="00670D23" w:rsidSect="00777C12">
      <w:headerReference w:type="even" r:id="rId12"/>
      <w:headerReference w:type="default" r:id="rId13"/>
      <w:footerReference w:type="default" r:id="rId14"/>
      <w:headerReference w:type="first" r:id="rId15"/>
      <w:footerReference w:type="first" r:id="rId16"/>
      <w:pgSz w:w="11907" w:h="16840" w:code="9"/>
      <w:pgMar w:top="1418" w:right="1134" w:bottom="1134" w:left="1843" w:header="1135"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E0D92" w14:textId="77777777" w:rsidR="00F4698F" w:rsidRDefault="00F4698F">
      <w:r>
        <w:separator/>
      </w:r>
    </w:p>
  </w:endnote>
  <w:endnote w:type="continuationSeparator" w:id="0">
    <w:p w14:paraId="15716318" w14:textId="77777777" w:rsidR="00F4698F" w:rsidRDefault="00F4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47000"/>
      <w:docPartObj>
        <w:docPartGallery w:val="Page Numbers (Bottom of Page)"/>
        <w:docPartUnique/>
      </w:docPartObj>
    </w:sdtPr>
    <w:sdtEndPr>
      <w:rPr>
        <w:color w:val="808080" w:themeColor="background1" w:themeShade="80"/>
        <w:spacing w:val="60"/>
      </w:rPr>
    </w:sdtEndPr>
    <w:sdtContent>
      <w:p w14:paraId="6FEC828D" w14:textId="467D9D84" w:rsidR="003A50EE" w:rsidRDefault="003A50EE">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de Polícia Militar</w:t>
        </w:r>
        <w:r>
          <w:rPr>
            <w:sz w:val="20"/>
          </w:rPr>
          <w:t xml:space="preserve">         </w:t>
        </w:r>
        <w:r>
          <w:fldChar w:fldCharType="begin"/>
        </w:r>
        <w:r>
          <w:instrText>PAGE   \* MERGEFORMAT</w:instrText>
        </w:r>
        <w:r>
          <w:fldChar w:fldCharType="separate"/>
        </w:r>
        <w:r w:rsidR="00FC0774">
          <w:rPr>
            <w:noProof/>
          </w:rPr>
          <w:t>19</w:t>
        </w:r>
        <w:r>
          <w:fldChar w:fldCharType="end"/>
        </w:r>
        <w:r>
          <w:t xml:space="preserve"> | </w:t>
        </w:r>
        <w:r>
          <w:rPr>
            <w:color w:val="808080" w:themeColor="background1" w:themeShade="80"/>
            <w:spacing w:val="60"/>
          </w:rPr>
          <w:t>Página</w:t>
        </w:r>
      </w:p>
    </w:sdtContent>
  </w:sdt>
  <w:p w14:paraId="5F5950DC" w14:textId="77777777" w:rsidR="003A50EE" w:rsidRDefault="003A50EE"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DA87" w14:textId="30C23B7A" w:rsidR="003A50EE" w:rsidRDefault="003A50EE"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0D45708" wp14:editId="0D1B9E28">
          <wp:simplePos x="0" y="0"/>
          <wp:positionH relativeFrom="column">
            <wp:posOffset>5881360</wp:posOffset>
          </wp:positionH>
          <wp:positionV relativeFrom="paragraph">
            <wp:posOffset>80962</wp:posOffset>
          </wp:positionV>
          <wp:extent cx="539750" cy="674370"/>
          <wp:effectExtent l="0" t="0" r="0" b="0"/>
          <wp:wrapNone/>
          <wp:docPr id="29123" name="Imagem 2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sdt>
      <w:sdtPr>
        <w:rPr>
          <w:sz w:val="18"/>
        </w:rPr>
        <w:alias w:val="Endereço"/>
        <w:id w:val="-278489896"/>
        <w:dataBinding w:prefixMappings="xmlns:ns0='http://schemas.microsoft.com/office/2006/coverPageProps'" w:xpath="/ns0:CoverPageProperties[1]/ns0:CompanyAddress[1]" w:storeItemID="{55AF091B-3C7A-41E3-B477-F2FDAA23CFDA}"/>
        <w:text w:multiLine="1"/>
      </w:sdtPr>
      <w:sdtContent>
        <w:r>
          <w:rPr>
            <w:sz w:val="18"/>
          </w:rPr>
          <w:t xml:space="preserve">Governo do Estado do Rio de Janeiro * Secretaria de Estado da Polícia Militar         </w:t>
        </w:r>
        <w:proofErr w:type="gramStart"/>
        <w:r>
          <w:rPr>
            <w:sz w:val="18"/>
          </w:rPr>
          <w:t>2</w:t>
        </w:r>
        <w:proofErr w:type="gramEnd"/>
        <w:r>
          <w:rPr>
            <w:sz w:val="18"/>
          </w:rPr>
          <w:t xml:space="preserve"> | Página</w:t>
        </w:r>
        <w:r>
          <w:rPr>
            <w:sz w:val="18"/>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0F55A" w14:textId="77777777" w:rsidR="00F4698F" w:rsidRDefault="00F4698F">
      <w:r>
        <w:separator/>
      </w:r>
    </w:p>
  </w:footnote>
  <w:footnote w:type="continuationSeparator" w:id="0">
    <w:p w14:paraId="207A7D4B" w14:textId="77777777" w:rsidR="00F4698F" w:rsidRDefault="00F4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B637" w14:textId="77777777" w:rsidR="003A50EE" w:rsidRDefault="003A50E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9F8A" w14:textId="5BFF5768" w:rsidR="003A50EE" w:rsidRDefault="003A50EE" w:rsidP="00F01D7B">
    <w:pPr>
      <w:pStyle w:val="Cabealho"/>
      <w:tabs>
        <w:tab w:val="clear" w:pos="4419"/>
        <w:tab w:val="clear" w:pos="8838"/>
        <w:tab w:val="left" w:pos="679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3B9D" w14:textId="77777777" w:rsidR="003A50EE" w:rsidRDefault="003A50EE" w:rsidP="003331A5">
    <w:pPr>
      <w:pStyle w:val="Cabealho"/>
      <w:jc w:val="center"/>
    </w:pPr>
    <w:r w:rsidRPr="003331A5">
      <w:rPr>
        <w:noProof/>
        <w:szCs w:val="24"/>
      </w:rPr>
      <w:drawing>
        <wp:anchor distT="0" distB="0" distL="114300" distR="114300" simplePos="0" relativeHeight="251664384" behindDoc="1" locked="0" layoutInCell="1" allowOverlap="1" wp14:anchorId="453FDA26" wp14:editId="3DA0C344">
          <wp:simplePos x="0" y="0"/>
          <wp:positionH relativeFrom="margin">
            <wp:align>center</wp:align>
          </wp:positionH>
          <wp:positionV relativeFrom="paragraph">
            <wp:posOffset>-386023</wp:posOffset>
          </wp:positionV>
          <wp:extent cx="1060563" cy="1060563"/>
          <wp:effectExtent l="0" t="0" r="0" b="0"/>
          <wp:wrapNone/>
          <wp:docPr id="29" name="Imagem 29" descr="D:\Usuários\jessica.almeida\Desktop\Brasao-2D_Gov-RJ_CMYK_800x800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ários\jessica.almeida\Desktop\Brasao-2D_Gov-RJ_CMYK_800x800px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563" cy="1060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F06">
      <w:rPr>
        <w:noProof/>
      </w:rPr>
      <mc:AlternateContent>
        <mc:Choice Requires="wps">
          <w:drawing>
            <wp:anchor distT="0" distB="0" distL="114935" distR="114935" simplePos="0" relativeHeight="251663360" behindDoc="1" locked="0" layoutInCell="1" allowOverlap="1" wp14:anchorId="5B6FCAEA" wp14:editId="6AC84A39">
              <wp:simplePos x="0" y="0"/>
              <wp:positionH relativeFrom="column">
                <wp:posOffset>3150870</wp:posOffset>
              </wp:positionH>
              <wp:positionV relativeFrom="paragraph">
                <wp:posOffset>-652780</wp:posOffset>
              </wp:positionV>
              <wp:extent cx="2082186" cy="1057275"/>
              <wp:effectExtent l="0" t="0" r="13335" b="28575"/>
              <wp:wrapNone/>
              <wp:docPr id="1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18DC283E" w14:textId="77777777" w:rsidR="003A50EE" w:rsidRDefault="003A50EE" w:rsidP="00075008">
                          <w:pPr>
                            <w:jc w:val="center"/>
                            <w:rPr>
                              <w:b/>
                              <w:sz w:val="18"/>
                              <w:szCs w:val="18"/>
                            </w:rPr>
                          </w:pPr>
                          <w:r w:rsidRPr="00214BE0">
                            <w:rPr>
                              <w:b/>
                              <w:sz w:val="18"/>
                              <w:szCs w:val="18"/>
                            </w:rPr>
                            <w:t>SERVIÇO PÚBLICO ESTADUAL</w:t>
                          </w:r>
                        </w:p>
                        <w:p w14:paraId="51009150" w14:textId="77777777" w:rsidR="003A50EE" w:rsidRPr="00214BE0" w:rsidRDefault="003A50EE" w:rsidP="00075008">
                          <w:pPr>
                            <w:jc w:val="center"/>
                            <w:rPr>
                              <w:b/>
                              <w:sz w:val="18"/>
                              <w:szCs w:val="18"/>
                            </w:rPr>
                          </w:pPr>
                        </w:p>
                        <w:p w14:paraId="1DD38C25" w14:textId="77777777" w:rsidR="003A50EE" w:rsidRPr="00285D48" w:rsidRDefault="003A50EE" w:rsidP="00285D48">
                          <w:pPr>
                            <w:spacing w:line="360" w:lineRule="auto"/>
                            <w:rPr>
                              <w:b/>
                              <w:sz w:val="20"/>
                              <w:szCs w:val="18"/>
                            </w:rPr>
                          </w:pPr>
                          <w:r w:rsidRPr="00285D48">
                            <w:rPr>
                              <w:b/>
                              <w:sz w:val="20"/>
                              <w:szCs w:val="18"/>
                            </w:rPr>
                            <w:t xml:space="preserve">Processo Nº </w:t>
                          </w:r>
                        </w:p>
                        <w:p w14:paraId="57B4385D" w14:textId="77777777" w:rsidR="003A50EE" w:rsidRPr="00285D48" w:rsidRDefault="003A50EE"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3A50EE" w:rsidRPr="00285D48" w:rsidRDefault="003A50EE"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3A50EE" w:rsidRDefault="003A50EE" w:rsidP="00075008">
                          <w:pPr>
                            <w:spacing w:line="360" w:lineRule="auto"/>
                            <w:jc w:val="both"/>
                            <w:rPr>
                              <w:rFonts w:ascii="Calibri" w:hAnsi="Calibri" w:cs="Tahoma"/>
                              <w:b/>
                            </w:rPr>
                          </w:pPr>
                        </w:p>
                        <w:p w14:paraId="059179E2" w14:textId="77777777" w:rsidR="003A50EE" w:rsidRDefault="003A50EE"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48.1pt;margin-top:-51.4pt;width:163.95pt;height:83.2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" strokeweight="1pt">
              <v:textbox inset="7.7pt,4.1pt,7.7pt,4.1pt">
                <w:txbxContent>
                  <w:p w14:paraId="18DC283E" w14:textId="77777777" w:rsidR="003A50EE" w:rsidRDefault="003A50EE" w:rsidP="00075008">
                    <w:pPr>
                      <w:jc w:val="center"/>
                      <w:rPr>
                        <w:b/>
                        <w:sz w:val="18"/>
                        <w:szCs w:val="18"/>
                      </w:rPr>
                    </w:pPr>
                    <w:r w:rsidRPr="00214BE0">
                      <w:rPr>
                        <w:b/>
                        <w:sz w:val="18"/>
                        <w:szCs w:val="18"/>
                      </w:rPr>
                      <w:t>SERVIÇO PÚBLICO ESTADUAL</w:t>
                    </w:r>
                  </w:p>
                  <w:p w14:paraId="51009150" w14:textId="77777777" w:rsidR="003A50EE" w:rsidRPr="00214BE0" w:rsidRDefault="003A50EE" w:rsidP="00075008">
                    <w:pPr>
                      <w:jc w:val="center"/>
                      <w:rPr>
                        <w:b/>
                        <w:sz w:val="18"/>
                        <w:szCs w:val="18"/>
                      </w:rPr>
                    </w:pPr>
                  </w:p>
                  <w:p w14:paraId="1DD38C25" w14:textId="77777777" w:rsidR="003A50EE" w:rsidRPr="00285D48" w:rsidRDefault="003A50EE" w:rsidP="00285D48">
                    <w:pPr>
                      <w:spacing w:line="360" w:lineRule="auto"/>
                      <w:rPr>
                        <w:b/>
                        <w:sz w:val="20"/>
                        <w:szCs w:val="18"/>
                      </w:rPr>
                    </w:pPr>
                    <w:r w:rsidRPr="00285D48">
                      <w:rPr>
                        <w:b/>
                        <w:sz w:val="20"/>
                        <w:szCs w:val="18"/>
                      </w:rPr>
                      <w:t xml:space="preserve">Processo Nº </w:t>
                    </w:r>
                  </w:p>
                  <w:p w14:paraId="57B4385D" w14:textId="77777777" w:rsidR="003A50EE" w:rsidRPr="00285D48" w:rsidRDefault="003A50EE"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3A50EE" w:rsidRPr="00285D48" w:rsidRDefault="003A50EE"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3A50EE" w:rsidRDefault="003A50EE" w:rsidP="00075008">
                    <w:pPr>
                      <w:spacing w:line="360" w:lineRule="auto"/>
                      <w:jc w:val="both"/>
                      <w:rPr>
                        <w:rFonts w:ascii="Calibri" w:hAnsi="Calibri" w:cs="Tahoma"/>
                        <w:b/>
                      </w:rPr>
                    </w:pPr>
                  </w:p>
                  <w:p w14:paraId="059179E2" w14:textId="77777777" w:rsidR="003A50EE" w:rsidRDefault="003A50EE"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19"/>
    <w:multiLevelType w:val="multilevel"/>
    <w:tmpl w:val="00000019"/>
    <w:name w:val="WW8Num25"/>
    <w:lvl w:ilvl="0">
      <w:start w:val="2"/>
      <w:numFmt w:val="bullet"/>
      <w:lvlText w:val=""/>
      <w:lvlJc w:val="left"/>
      <w:pPr>
        <w:tabs>
          <w:tab w:val="num" w:pos="0"/>
        </w:tabs>
        <w:ind w:left="360" w:hanging="360"/>
      </w:pPr>
      <w:rPr>
        <w:rFonts w:ascii="Symbol" w:hAnsi="Symbol" w:cs="Symbol"/>
      </w:rPr>
    </w:lvl>
    <w:lvl w:ilvl="1">
      <w:start w:val="3"/>
      <w:numFmt w:val="decimal"/>
      <w:lvlText w:val="%1.%2"/>
      <w:lvlJc w:val="left"/>
      <w:pPr>
        <w:tabs>
          <w:tab w:val="num" w:pos="0"/>
        </w:tabs>
        <w:ind w:left="360" w:hanging="360"/>
      </w:pPr>
      <w:rPr>
        <w:b/>
        <w:color w:val="000000"/>
        <w:sz w:val="24"/>
        <w:szCs w:val="24"/>
      </w:rPr>
    </w:lvl>
    <w:lvl w:ilvl="2">
      <w:start w:val="1"/>
      <w:numFmt w:val="decimal"/>
      <w:lvlText w:val="%1.%2.%3"/>
      <w:lvlJc w:val="left"/>
      <w:pPr>
        <w:tabs>
          <w:tab w:val="num" w:pos="0"/>
        </w:tabs>
        <w:ind w:left="720" w:hanging="720"/>
      </w:pPr>
      <w:rPr>
        <w:b/>
        <w:color w:val="000000"/>
        <w:sz w:val="24"/>
        <w:szCs w:val="24"/>
        <w:lang w:val="en-US"/>
      </w:rPr>
    </w:lvl>
    <w:lvl w:ilvl="3">
      <w:start w:val="3"/>
      <w:numFmt w:val="decimal"/>
      <w:lvlText w:val="%2.%3.%4"/>
      <w:lvlJc w:val="left"/>
      <w:pPr>
        <w:tabs>
          <w:tab w:val="num" w:pos="0"/>
        </w:tabs>
        <w:ind w:left="720" w:hanging="720"/>
      </w:pPr>
      <w:rPr>
        <w:b/>
        <w:bCs/>
        <w:color w:val="000000"/>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3C36E8B"/>
    <w:multiLevelType w:val="multilevel"/>
    <w:tmpl w:val="253820E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FF6479"/>
    <w:multiLevelType w:val="multilevel"/>
    <w:tmpl w:val="F3BC2040"/>
    <w:lvl w:ilvl="0">
      <w:start w:val="1"/>
      <w:numFmt w:val="decimal"/>
      <w:suff w:val="space"/>
      <w:lvlText w:val="%1.  "/>
      <w:lvlJc w:val="left"/>
      <w:pPr>
        <w:ind w:left="142" w:firstLine="0"/>
      </w:pPr>
      <w:rPr>
        <w:rFonts w:hint="default"/>
        <w:b w:val="0"/>
        <w:bCs w:val="0"/>
        <w:i/>
        <w:iCs/>
        <w:color w:val="4F81BD" w:themeColor="accent1"/>
        <w:sz w:val="20"/>
        <w:szCs w:val="18"/>
      </w:rPr>
    </w:lvl>
    <w:lvl w:ilvl="1">
      <w:start w:val="1"/>
      <w:numFmt w:val="decimal"/>
      <w:suff w:val="space"/>
      <w:lvlText w:val="%1.%2.  "/>
      <w:lvlJc w:val="left"/>
      <w:pPr>
        <w:ind w:left="284" w:firstLine="0"/>
      </w:pPr>
      <w:rPr>
        <w:rFonts w:hint="default"/>
        <w:b w:val="0"/>
        <w:bCs w:val="0"/>
        <w:i/>
        <w:iCs/>
        <w:color w:val="4F81BD" w:themeColor="accent1"/>
        <w:sz w:val="20"/>
        <w:szCs w:val="20"/>
      </w:rPr>
    </w:lvl>
    <w:lvl w:ilvl="2">
      <w:start w:val="1"/>
      <w:numFmt w:val="decimal"/>
      <w:suff w:val="space"/>
      <w:lvlText w:val="%1.%2.%3.  "/>
      <w:lvlJc w:val="left"/>
      <w:pPr>
        <w:ind w:left="142" w:firstLine="0"/>
      </w:pPr>
      <w:rPr>
        <w:rFonts w:hint="default"/>
        <w:b w:val="0"/>
        <w:bCs w:val="0"/>
        <w:i/>
        <w:iCs/>
        <w:color w:val="4F81BD" w:themeColor="accent1"/>
        <w:sz w:val="20"/>
        <w:szCs w:val="20"/>
      </w:rPr>
    </w:lvl>
    <w:lvl w:ilvl="3">
      <w:start w:val="1"/>
      <w:numFmt w:val="decimal"/>
      <w:suff w:val="space"/>
      <w:lvlText w:val="%1.%2.%3.%4.  "/>
      <w:lvlJc w:val="left"/>
      <w:pPr>
        <w:ind w:left="0" w:firstLine="0"/>
      </w:pPr>
      <w:rPr>
        <w:rFonts w:hint="default"/>
        <w:b w:val="0"/>
        <w:bCs/>
        <w:i/>
        <w:iCs/>
        <w:color w:val="0070C0"/>
        <w:sz w:val="20"/>
        <w:szCs w:val="20"/>
        <w:u w:val="none"/>
      </w:rPr>
    </w:lvl>
    <w:lvl w:ilvl="4">
      <w:start w:val="1"/>
      <w:numFmt w:val="decimal"/>
      <w:suff w:val="space"/>
      <w:lvlText w:val="%1.%2.%3.%4.%5.  "/>
      <w:lvlJc w:val="left"/>
      <w:pPr>
        <w:ind w:left="0" w:firstLine="0"/>
      </w:pPr>
      <w:rPr>
        <w:rFonts w:hint="default"/>
        <w:b w:val="0"/>
        <w:bCs w:val="0"/>
        <w:i/>
        <w:color w:val="4F81BD" w:themeColor="accent1"/>
        <w:sz w:val="20"/>
      </w:rPr>
    </w:lvl>
    <w:lvl w:ilvl="5">
      <w:start w:val="1"/>
      <w:numFmt w:val="decimal"/>
      <w:suff w:val="space"/>
      <w:lvlText w:val="%1.%2.%3.%4.%5.%6.  "/>
      <w:lvlJc w:val="left"/>
      <w:pPr>
        <w:ind w:left="0" w:firstLine="0"/>
      </w:pPr>
      <w:rPr>
        <w:rFonts w:hint="default"/>
        <w:i/>
        <w:iCs/>
        <w:color w:val="4F81BD" w:themeColor="accent1"/>
        <w:sz w:val="20"/>
        <w:szCs w:val="20"/>
      </w:rPr>
    </w:lvl>
    <w:lvl w:ilvl="6">
      <w:start w:val="1"/>
      <w:numFmt w:val="decimal"/>
      <w:suff w:val="space"/>
      <w:lvlText w:val="%1.%2.%3.%4.%5.%6.%7.  "/>
      <w:lvlJc w:val="left"/>
      <w:pPr>
        <w:ind w:left="0" w:firstLine="0"/>
      </w:pPr>
      <w:rPr>
        <w:rFonts w:hint="default"/>
        <w:b w:val="0"/>
        <w:i/>
        <w:color w:val="4F81BD" w:themeColor="accent1"/>
        <w:sz w:val="20"/>
      </w:rPr>
    </w:lvl>
    <w:lvl w:ilvl="7">
      <w:start w:val="1"/>
      <w:numFmt w:val="decimal"/>
      <w:suff w:val="space"/>
      <w:lvlText w:val="%1.%2.%3.%4.%5.%6.%7.%8.  "/>
      <w:lvlJc w:val="left"/>
      <w:pPr>
        <w:ind w:left="0" w:firstLine="0"/>
      </w:pPr>
      <w:rPr>
        <w:rFonts w:hint="default"/>
        <w:b w:val="0"/>
        <w:i/>
        <w:color w:val="4F81BD" w:themeColor="accent1"/>
        <w:sz w:val="20"/>
      </w:rPr>
    </w:lvl>
    <w:lvl w:ilvl="8">
      <w:start w:val="1"/>
      <w:numFmt w:val="decimal"/>
      <w:suff w:val="space"/>
      <w:lvlText w:val="%1.%2.%3.%4.%5.%6.%7.%8.%9.  "/>
      <w:lvlJc w:val="left"/>
      <w:pPr>
        <w:ind w:left="0" w:firstLine="0"/>
      </w:pPr>
      <w:rPr>
        <w:rFonts w:hint="default"/>
        <w:b w:val="0"/>
        <w:i/>
        <w:color w:val="4F81BD" w:themeColor="accent1"/>
        <w:sz w:val="20"/>
      </w:rPr>
    </w:lvl>
  </w:abstractNum>
  <w:abstractNum w:abstractNumId="4">
    <w:nsid w:val="0C7D4018"/>
    <w:multiLevelType w:val="hybridMultilevel"/>
    <w:tmpl w:val="5624317C"/>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5">
    <w:nsid w:val="0ED35B7E"/>
    <w:multiLevelType w:val="multilevel"/>
    <w:tmpl w:val="9A0C2474"/>
    <w:styleLink w:val="WW8Num13"/>
    <w:lvl w:ilvl="0">
      <w:start w:val="1"/>
      <w:numFmt w:val="decimal"/>
      <w:lvlText w:val="%1"/>
      <w:lvlJc w:val="left"/>
      <w:pPr>
        <w:ind w:left="660" w:hanging="660"/>
      </w:pPr>
      <w:rPr>
        <w:b/>
        <w:szCs w:val="24"/>
      </w:rPr>
    </w:lvl>
    <w:lvl w:ilvl="1">
      <w:start w:val="7"/>
      <w:numFmt w:val="decimal"/>
      <w:lvlText w:val="%1.%2"/>
      <w:lvlJc w:val="left"/>
      <w:pPr>
        <w:ind w:left="660" w:hanging="660"/>
      </w:pPr>
      <w:rPr>
        <w:b/>
        <w:szCs w:val="24"/>
      </w:rPr>
    </w:lvl>
    <w:lvl w:ilvl="2">
      <w:start w:val="2"/>
      <w:numFmt w:val="decimal"/>
      <w:lvlText w:val="%1.%2.%3"/>
      <w:lvlJc w:val="left"/>
      <w:pPr>
        <w:ind w:left="720" w:hanging="720"/>
      </w:pPr>
      <w:rPr>
        <w:b/>
        <w:szCs w:val="24"/>
      </w:rPr>
    </w:lvl>
    <w:lvl w:ilvl="3">
      <w:start w:val="1"/>
      <w:numFmt w:val="decimal"/>
      <w:lvlText w:val="%1.%2.%3.%4"/>
      <w:lvlJc w:val="left"/>
      <w:pPr>
        <w:ind w:left="720" w:hanging="720"/>
      </w:pPr>
      <w:rPr>
        <w:b/>
        <w:szCs w:val="24"/>
      </w:rPr>
    </w:lvl>
    <w:lvl w:ilvl="4">
      <w:start w:val="1"/>
      <w:numFmt w:val="decimal"/>
      <w:lvlText w:val="%1.%2.%3.%4.%5"/>
      <w:lvlJc w:val="left"/>
      <w:pPr>
        <w:ind w:left="1080" w:hanging="1080"/>
      </w:pPr>
      <w:rPr>
        <w:b/>
        <w:szCs w:val="24"/>
      </w:rPr>
    </w:lvl>
    <w:lvl w:ilvl="5">
      <w:start w:val="1"/>
      <w:numFmt w:val="decimal"/>
      <w:lvlText w:val="%1.%2.%3.%4.%5.%6"/>
      <w:lvlJc w:val="left"/>
      <w:pPr>
        <w:ind w:left="1080" w:hanging="1080"/>
      </w:pPr>
      <w:rPr>
        <w:b/>
        <w:szCs w:val="24"/>
      </w:rPr>
    </w:lvl>
    <w:lvl w:ilvl="6">
      <w:start w:val="1"/>
      <w:numFmt w:val="decimal"/>
      <w:lvlText w:val="%1.%2.%3.%4.%5.%6.%7"/>
      <w:lvlJc w:val="left"/>
      <w:pPr>
        <w:ind w:left="1440" w:hanging="1440"/>
      </w:pPr>
      <w:rPr>
        <w:b/>
        <w:szCs w:val="24"/>
      </w:rPr>
    </w:lvl>
    <w:lvl w:ilvl="7">
      <w:start w:val="1"/>
      <w:numFmt w:val="decimal"/>
      <w:lvlText w:val="%1.%2.%3.%4.%5.%6.%7.%8"/>
      <w:lvlJc w:val="left"/>
      <w:pPr>
        <w:ind w:left="1440" w:hanging="1440"/>
      </w:pPr>
      <w:rPr>
        <w:b/>
        <w:szCs w:val="24"/>
      </w:rPr>
    </w:lvl>
    <w:lvl w:ilvl="8">
      <w:start w:val="1"/>
      <w:numFmt w:val="decimal"/>
      <w:lvlText w:val="%1.%2.%3.%4.%5.%6.%7.%8.%9"/>
      <w:lvlJc w:val="left"/>
      <w:pPr>
        <w:ind w:left="1800" w:hanging="1800"/>
      </w:pPr>
      <w:rPr>
        <w:b/>
        <w:szCs w:val="24"/>
      </w:rPr>
    </w:lvl>
  </w:abstractNum>
  <w:abstractNum w:abstractNumId="6">
    <w:nsid w:val="114C5545"/>
    <w:multiLevelType w:val="multilevel"/>
    <w:tmpl w:val="0DFA8A82"/>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14373ACE"/>
    <w:multiLevelType w:val="multilevel"/>
    <w:tmpl w:val="65AAB346"/>
    <w:styleLink w:val="WW8Num4"/>
    <w:lvl w:ilvl="0">
      <w:start w:val="1"/>
      <w:numFmt w:val="decimal"/>
      <w:lvlText w:val=" Tabela %1 -"/>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88B4B96"/>
    <w:multiLevelType w:val="multilevel"/>
    <w:tmpl w:val="EC66A38A"/>
    <w:styleLink w:val="WW8Num15"/>
    <w:lvl w:ilvl="0">
      <w:start w:val="1"/>
      <w:numFmt w:val="lowerLetter"/>
      <w:lvlText w:val="%1."/>
      <w:lvlJc w:val="left"/>
      <w:pPr>
        <w:ind w:left="1143" w:hanging="360"/>
      </w:pPr>
      <w:rPr>
        <w:rFonts w:eastAsia="Arial Unicode MS" w:cs="Arial Unicode MS"/>
        <w:b/>
        <w:bCs/>
        <w:szCs w:val="24"/>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9">
    <w:nsid w:val="188D095B"/>
    <w:multiLevelType w:val="multilevel"/>
    <w:tmpl w:val="4FC6C5DA"/>
    <w:lvl w:ilvl="0">
      <w:start w:val="1"/>
      <w:numFmt w:val="bullet"/>
      <w:lvlText w:val="•"/>
      <w:lvlJc w:val="left"/>
      <w:pPr>
        <w:ind w:left="1920" w:hanging="1920"/>
      </w:pPr>
      <w:rPr>
        <w:rFonts w:ascii="Times New Roman" w:eastAsia="Times New Roman" w:hAnsi="Times New Roman" w:cs="Times New Roman"/>
        <w:b w:val="0"/>
        <w:i w:val="0"/>
        <w:strike w:val="0"/>
        <w:dstrike w:val="0"/>
        <w:color w:val="000000"/>
        <w:sz w:val="24"/>
        <w:szCs w:val="24"/>
        <w:u w:val="none"/>
        <w:effect w:val="none"/>
        <w:vertAlign w:val="baseline"/>
      </w:rPr>
    </w:lvl>
    <w:lvl w:ilvl="1">
      <w:start w:val="1"/>
      <w:numFmt w:val="bullet"/>
      <w:lvlText w:val="o"/>
      <w:lvlJc w:val="left"/>
      <w:pPr>
        <w:ind w:left="2676" w:hanging="2676"/>
      </w:pPr>
      <w:rPr>
        <w:rFonts w:ascii="Times New Roman" w:eastAsia="Times New Roman" w:hAnsi="Times New Roman" w:cs="Times New Roman"/>
        <w:b w:val="0"/>
        <w:i w:val="0"/>
        <w:strike w:val="0"/>
        <w:dstrike w:val="0"/>
        <w:color w:val="000000"/>
        <w:sz w:val="24"/>
        <w:szCs w:val="24"/>
        <w:u w:val="none"/>
        <w:effect w:val="none"/>
        <w:vertAlign w:val="baseline"/>
      </w:rPr>
    </w:lvl>
    <w:lvl w:ilvl="2">
      <w:start w:val="1"/>
      <w:numFmt w:val="bullet"/>
      <w:lvlText w:val="▪"/>
      <w:lvlJc w:val="left"/>
      <w:pPr>
        <w:ind w:left="3396" w:hanging="3396"/>
      </w:pPr>
      <w:rPr>
        <w:rFonts w:ascii="Times New Roman" w:eastAsia="Times New Roman" w:hAnsi="Times New Roman" w:cs="Times New Roman"/>
        <w:b w:val="0"/>
        <w:i w:val="0"/>
        <w:strike w:val="0"/>
        <w:dstrike w:val="0"/>
        <w:color w:val="000000"/>
        <w:sz w:val="24"/>
        <w:szCs w:val="24"/>
        <w:u w:val="none"/>
        <w:effect w:val="none"/>
        <w:vertAlign w:val="baseline"/>
      </w:rPr>
    </w:lvl>
    <w:lvl w:ilvl="3">
      <w:start w:val="1"/>
      <w:numFmt w:val="bullet"/>
      <w:lvlText w:val="•"/>
      <w:lvlJc w:val="left"/>
      <w:pPr>
        <w:ind w:left="4116" w:hanging="4116"/>
      </w:pPr>
      <w:rPr>
        <w:rFonts w:ascii="Times New Roman" w:eastAsia="Times New Roman" w:hAnsi="Times New Roman" w:cs="Times New Roman"/>
        <w:b w:val="0"/>
        <w:i w:val="0"/>
        <w:strike w:val="0"/>
        <w:dstrike w:val="0"/>
        <w:color w:val="000000"/>
        <w:sz w:val="24"/>
        <w:szCs w:val="24"/>
        <w:u w:val="none"/>
        <w:effect w:val="none"/>
        <w:vertAlign w:val="baseline"/>
      </w:rPr>
    </w:lvl>
    <w:lvl w:ilvl="4">
      <w:start w:val="1"/>
      <w:numFmt w:val="bullet"/>
      <w:lvlText w:val="o"/>
      <w:lvlJc w:val="left"/>
      <w:pPr>
        <w:ind w:left="4836" w:hanging="4836"/>
      </w:pPr>
      <w:rPr>
        <w:rFonts w:ascii="Times New Roman" w:eastAsia="Times New Roman" w:hAnsi="Times New Roman" w:cs="Times New Roman"/>
        <w:b w:val="0"/>
        <w:i w:val="0"/>
        <w:strike w:val="0"/>
        <w:dstrike w:val="0"/>
        <w:color w:val="000000"/>
        <w:sz w:val="24"/>
        <w:szCs w:val="24"/>
        <w:u w:val="none"/>
        <w:effect w:val="none"/>
        <w:vertAlign w:val="baseline"/>
      </w:rPr>
    </w:lvl>
    <w:lvl w:ilvl="5">
      <w:start w:val="1"/>
      <w:numFmt w:val="bullet"/>
      <w:lvlText w:val="▪"/>
      <w:lvlJc w:val="left"/>
      <w:pPr>
        <w:ind w:left="5556" w:hanging="5556"/>
      </w:pPr>
      <w:rPr>
        <w:rFonts w:ascii="Times New Roman" w:eastAsia="Times New Roman" w:hAnsi="Times New Roman" w:cs="Times New Roman"/>
        <w:b w:val="0"/>
        <w:i w:val="0"/>
        <w:strike w:val="0"/>
        <w:dstrike w:val="0"/>
        <w:color w:val="000000"/>
        <w:sz w:val="24"/>
        <w:szCs w:val="24"/>
        <w:u w:val="none"/>
        <w:effect w:val="none"/>
        <w:vertAlign w:val="baseline"/>
      </w:rPr>
    </w:lvl>
    <w:lvl w:ilvl="6">
      <w:start w:val="1"/>
      <w:numFmt w:val="bullet"/>
      <w:lvlText w:val="•"/>
      <w:lvlJc w:val="left"/>
      <w:pPr>
        <w:ind w:left="6276" w:hanging="6276"/>
      </w:pPr>
      <w:rPr>
        <w:rFonts w:ascii="Times New Roman" w:eastAsia="Times New Roman" w:hAnsi="Times New Roman" w:cs="Times New Roman"/>
        <w:b w:val="0"/>
        <w:i w:val="0"/>
        <w:strike w:val="0"/>
        <w:dstrike w:val="0"/>
        <w:color w:val="000000"/>
        <w:sz w:val="24"/>
        <w:szCs w:val="24"/>
        <w:u w:val="none"/>
        <w:effect w:val="none"/>
        <w:vertAlign w:val="baseline"/>
      </w:rPr>
    </w:lvl>
    <w:lvl w:ilvl="7">
      <w:start w:val="1"/>
      <w:numFmt w:val="bullet"/>
      <w:lvlText w:val="o"/>
      <w:lvlJc w:val="left"/>
      <w:pPr>
        <w:ind w:left="6996" w:hanging="6996"/>
      </w:pPr>
      <w:rPr>
        <w:rFonts w:ascii="Times New Roman" w:eastAsia="Times New Roman" w:hAnsi="Times New Roman" w:cs="Times New Roman"/>
        <w:b w:val="0"/>
        <w:i w:val="0"/>
        <w:strike w:val="0"/>
        <w:dstrike w:val="0"/>
        <w:color w:val="000000"/>
        <w:sz w:val="24"/>
        <w:szCs w:val="24"/>
        <w:u w:val="none"/>
        <w:effect w:val="none"/>
        <w:vertAlign w:val="baseline"/>
      </w:rPr>
    </w:lvl>
    <w:lvl w:ilvl="8">
      <w:start w:val="1"/>
      <w:numFmt w:val="bullet"/>
      <w:lvlText w:val="▪"/>
      <w:lvlJc w:val="left"/>
      <w:pPr>
        <w:ind w:left="7716" w:hanging="7716"/>
      </w:pPr>
      <w:rPr>
        <w:rFonts w:ascii="Times New Roman" w:eastAsia="Times New Roman" w:hAnsi="Times New Roman" w:cs="Times New Roman"/>
        <w:b w:val="0"/>
        <w:i w:val="0"/>
        <w:strike w:val="0"/>
        <w:dstrike w:val="0"/>
        <w:color w:val="000000"/>
        <w:sz w:val="24"/>
        <w:szCs w:val="24"/>
        <w:u w:val="none"/>
        <w:effect w:val="none"/>
        <w:vertAlign w:val="baseline"/>
      </w:rPr>
    </w:lvl>
  </w:abstractNum>
  <w:abstractNum w:abstractNumId="10">
    <w:nsid w:val="18CC73B2"/>
    <w:multiLevelType w:val="multilevel"/>
    <w:tmpl w:val="71681F78"/>
    <w:styleLink w:val="WW8Num10"/>
    <w:lvl w:ilvl="0">
      <w:numFmt w:val="bullet"/>
      <w:lvlText w:val=""/>
      <w:lvlJc w:val="left"/>
      <w:pPr>
        <w:ind w:left="1143" w:hanging="360"/>
      </w:pPr>
      <w:rPr>
        <w:rFonts w:ascii="Symbol" w:eastAsia="ArialMT" w:hAnsi="Symbol" w:cs="OpenSymbol"/>
        <w:color w:val="000000"/>
        <w:szCs w:val="24"/>
      </w:rPr>
    </w:lvl>
    <w:lvl w:ilvl="1">
      <w:numFmt w:val="bullet"/>
      <w:lvlText w:val=""/>
      <w:lvlJc w:val="left"/>
      <w:pPr>
        <w:ind w:left="1503" w:hanging="360"/>
      </w:pPr>
      <w:rPr>
        <w:rFonts w:ascii="Wingdings" w:hAnsi="Wingdings" w:cs="OpenSymbol"/>
      </w:rPr>
    </w:lvl>
    <w:lvl w:ilvl="2">
      <w:numFmt w:val="bullet"/>
      <w:lvlText w:val=""/>
      <w:lvlJc w:val="left"/>
      <w:pPr>
        <w:ind w:left="1863" w:hanging="360"/>
      </w:pPr>
      <w:rPr>
        <w:rFonts w:ascii="Wingdings" w:hAnsi="Wingdings" w:cs="OpenSymbol"/>
      </w:rPr>
    </w:lvl>
    <w:lvl w:ilvl="3">
      <w:numFmt w:val="bullet"/>
      <w:lvlText w:val=""/>
      <w:lvlJc w:val="left"/>
      <w:pPr>
        <w:ind w:left="2223" w:hanging="360"/>
      </w:pPr>
      <w:rPr>
        <w:rFonts w:ascii="Wingdings" w:hAnsi="Wingdings" w:cs="OpenSymbol"/>
      </w:rPr>
    </w:lvl>
    <w:lvl w:ilvl="4">
      <w:numFmt w:val="bullet"/>
      <w:lvlText w:val=""/>
      <w:lvlJc w:val="left"/>
      <w:pPr>
        <w:ind w:left="2583" w:hanging="360"/>
      </w:pPr>
      <w:rPr>
        <w:rFonts w:ascii="Wingdings" w:hAnsi="Wingdings" w:cs="OpenSymbol"/>
      </w:rPr>
    </w:lvl>
    <w:lvl w:ilvl="5">
      <w:numFmt w:val="bullet"/>
      <w:lvlText w:val=""/>
      <w:lvlJc w:val="left"/>
      <w:pPr>
        <w:ind w:left="2943" w:hanging="360"/>
      </w:pPr>
      <w:rPr>
        <w:rFonts w:ascii="Wingdings" w:hAnsi="Wingdings" w:cs="OpenSymbol"/>
      </w:rPr>
    </w:lvl>
    <w:lvl w:ilvl="6">
      <w:numFmt w:val="bullet"/>
      <w:lvlText w:val=""/>
      <w:lvlJc w:val="left"/>
      <w:pPr>
        <w:ind w:left="3303" w:hanging="360"/>
      </w:pPr>
      <w:rPr>
        <w:rFonts w:ascii="Wingdings" w:hAnsi="Wingdings" w:cs="OpenSymbol"/>
      </w:rPr>
    </w:lvl>
    <w:lvl w:ilvl="7">
      <w:numFmt w:val="bullet"/>
      <w:lvlText w:val=""/>
      <w:lvlJc w:val="left"/>
      <w:pPr>
        <w:ind w:left="3663" w:hanging="360"/>
      </w:pPr>
      <w:rPr>
        <w:rFonts w:ascii="Wingdings" w:hAnsi="Wingdings" w:cs="OpenSymbol"/>
      </w:rPr>
    </w:lvl>
    <w:lvl w:ilvl="8">
      <w:numFmt w:val="bullet"/>
      <w:lvlText w:val=""/>
      <w:lvlJc w:val="left"/>
      <w:pPr>
        <w:ind w:left="4023" w:hanging="360"/>
      </w:pPr>
      <w:rPr>
        <w:rFonts w:ascii="Wingdings" w:hAnsi="Wingdings" w:cs="OpenSymbol"/>
      </w:rPr>
    </w:lvl>
  </w:abstractNum>
  <w:abstractNum w:abstractNumId="11">
    <w:nsid w:val="1A5D1F38"/>
    <w:multiLevelType w:val="multilevel"/>
    <w:tmpl w:val="899CCE70"/>
    <w:lvl w:ilvl="0">
      <w:start w:val="9"/>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AD34FA3"/>
    <w:multiLevelType w:val="multilevel"/>
    <w:tmpl w:val="ACDE66B8"/>
    <w:styleLink w:val="WW8Num12"/>
    <w:lvl w:ilvl="0">
      <w:numFmt w:val="bullet"/>
      <w:lvlText w:val=""/>
      <w:lvlJc w:val="left"/>
      <w:pPr>
        <w:ind w:left="720" w:hanging="360"/>
      </w:pPr>
      <w:rPr>
        <w:rFonts w:ascii="Symbol" w:eastAsia="ArialMT" w:hAnsi="Symbol" w:cs="OpenSymbol"/>
        <w:color w:val="000000"/>
        <w:sz w:val="24"/>
        <w:szCs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eastAsia="ArialMT" w:hAnsi="Symbol" w:cs="OpenSymbol"/>
        <w:color w:val="000000"/>
        <w:sz w:val="24"/>
        <w:szCs w:val="24"/>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eastAsia="ArialMT" w:hAnsi="Symbol" w:cs="OpenSymbol"/>
        <w:color w:val="000000"/>
        <w:sz w:val="24"/>
        <w:szCs w:val="24"/>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nsid w:val="1EA72088"/>
    <w:multiLevelType w:val="hybridMultilevel"/>
    <w:tmpl w:val="66728B08"/>
    <w:lvl w:ilvl="0" w:tplc="5F7EEE8E">
      <w:start w:val="1"/>
      <w:numFmt w:val="decimal"/>
      <w:lvlText w:val="3.%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20DC3D1B"/>
    <w:multiLevelType w:val="multilevel"/>
    <w:tmpl w:val="F27E6CCE"/>
    <w:styleLink w:val="WW8Num8"/>
    <w:lvl w:ilvl="0">
      <w:start w:val="1"/>
      <w:numFmt w:val="decimal"/>
      <w:lvlText w:val="%1."/>
      <w:lvlJc w:val="left"/>
      <w:pPr>
        <w:ind w:left="360" w:hanging="360"/>
      </w:pPr>
      <w:rPr>
        <w:b/>
        <w:sz w:val="24"/>
      </w:r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24E6527D"/>
    <w:multiLevelType w:val="multilevel"/>
    <w:tmpl w:val="8FF2D6C8"/>
    <w:lvl w:ilvl="0">
      <w:start w:val="4"/>
      <w:numFmt w:val="lowerRoman"/>
      <w:lvlText w:val="(%1)"/>
      <w:lvlJc w:val="left"/>
      <w:pPr>
        <w:ind w:left="2007" w:hanging="72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6">
    <w:nsid w:val="27E53D0A"/>
    <w:multiLevelType w:val="multilevel"/>
    <w:tmpl w:val="F64A0234"/>
    <w:lvl w:ilvl="0">
      <w:start w:val="1"/>
      <w:numFmt w:val="upperRoman"/>
      <w:lvlText w:val="%1-"/>
      <w:lvlJc w:val="left"/>
      <w:pPr>
        <w:ind w:left="1080" w:hanging="72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454154"/>
    <w:multiLevelType w:val="multilevel"/>
    <w:tmpl w:val="E064D822"/>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2DAE2627"/>
    <w:multiLevelType w:val="hybridMultilevel"/>
    <w:tmpl w:val="B87C0134"/>
    <w:lvl w:ilvl="0" w:tplc="3D4CEBCA">
      <w:start w:val="1"/>
      <w:numFmt w:val="lowerLetter"/>
      <w:pStyle w:val="TABELA"/>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F7E3F0A"/>
    <w:multiLevelType w:val="multilevel"/>
    <w:tmpl w:val="2F16CC3E"/>
    <w:styleLink w:val="WW8Num1"/>
    <w:lvl w:ilvl="0">
      <w:start w:val="1"/>
      <w:numFmt w:val="decimal"/>
      <w:pStyle w:val="Legenda2"/>
      <w:lvlText w:val=" Fig %1   -"/>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50D6615"/>
    <w:multiLevelType w:val="hybridMultilevel"/>
    <w:tmpl w:val="279625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60697C"/>
    <w:multiLevelType w:val="hybridMultilevel"/>
    <w:tmpl w:val="B87C0134"/>
    <w:lvl w:ilvl="0" w:tplc="3D4CEBCA">
      <w:start w:val="1"/>
      <w:numFmt w:val="lowerLetter"/>
      <w:pStyle w:val="letras1"/>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D15161"/>
    <w:multiLevelType w:val="multilevel"/>
    <w:tmpl w:val="72EEA8B2"/>
    <w:styleLink w:val="WW8Num7"/>
    <w:lvl w:ilvl="0">
      <w:start w:val="1"/>
      <w:numFmt w:val="lowerLetter"/>
      <w:lvlText w:val="%1."/>
      <w:lvlJc w:val="left"/>
      <w:pPr>
        <w:ind w:left="1143" w:hanging="360"/>
      </w:pPr>
      <w:rPr>
        <w:rFonts w:eastAsia="Arial Unicode MS" w:cs="Arial Unicode MS"/>
        <w:b/>
        <w:bCs/>
        <w:szCs w:val="24"/>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3">
    <w:nsid w:val="3A44760B"/>
    <w:multiLevelType w:val="multilevel"/>
    <w:tmpl w:val="0660EDBC"/>
    <w:lvl w:ilvl="0">
      <w:start w:val="1"/>
      <w:numFmt w:val="bullet"/>
      <w:suff w:val="space"/>
      <w:lvlText w:val="-"/>
      <w:lvlJc w:val="left"/>
      <w:pPr>
        <w:ind w:left="360" w:hanging="360"/>
      </w:pPr>
      <w:rPr>
        <w:rFonts w:ascii="Times New Roman" w:hAnsi="Times New Roman" w:cs="Times New Roman" w:hint="default"/>
        <w:b w:val="0"/>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nsid w:val="3F7A6E1E"/>
    <w:multiLevelType w:val="multilevel"/>
    <w:tmpl w:val="0660EDBC"/>
    <w:lvl w:ilvl="0">
      <w:start w:val="1"/>
      <w:numFmt w:val="bullet"/>
      <w:suff w:val="space"/>
      <w:lvlText w:val="-"/>
      <w:lvlJc w:val="left"/>
      <w:pPr>
        <w:ind w:left="360" w:hanging="360"/>
      </w:pPr>
      <w:rPr>
        <w:rFonts w:ascii="Times New Roman" w:hAnsi="Times New Roman" w:cs="Times New Roman" w:hint="default"/>
        <w:b w:val="0"/>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nsid w:val="3FEA2DD3"/>
    <w:multiLevelType w:val="hybridMultilevel"/>
    <w:tmpl w:val="15BC2B54"/>
    <w:lvl w:ilvl="0" w:tplc="D8C6A248">
      <w:start w:val="4"/>
      <w:numFmt w:val="lowerRoman"/>
      <w:lvlText w:val="(%1)"/>
      <w:lvlJc w:val="left"/>
      <w:pPr>
        <w:ind w:left="2007" w:hanging="720"/>
      </w:pPr>
      <w:rPr>
        <w:rFonts w:hint="default"/>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6">
    <w:nsid w:val="406A655A"/>
    <w:multiLevelType w:val="multilevel"/>
    <w:tmpl w:val="E6FA85C2"/>
    <w:styleLink w:val="WWOutlineListStyle1"/>
    <w:lvl w:ilvl="0">
      <w:start w:val="1"/>
      <w:numFmt w:val="decimal"/>
      <w:pStyle w:val="Ttulo11"/>
      <w:lvlText w:val="%1."/>
      <w:lvlJc w:val="left"/>
      <w:rPr>
        <w:rFonts w:ascii="Arial" w:hAnsi="Arial" w:cs="Arial"/>
        <w:b/>
        <w:i w:val="0"/>
        <w:strike w:val="0"/>
        <w:dstrike w:val="0"/>
        <w:vanish w:val="0"/>
        <w:color w:val="auto"/>
        <w:position w:val="0"/>
        <w:sz w:val="24"/>
        <w:vertAlign w:val="baseline"/>
      </w:rPr>
    </w:lvl>
    <w:lvl w:ilvl="1">
      <w:start w:val="1"/>
      <w:numFmt w:val="decimal"/>
      <w:pStyle w:val="Ttulo21"/>
      <w:lvlText w:val="%2."/>
      <w:lvlJc w:val="left"/>
      <w:rPr>
        <w:rFonts w:ascii="Arial" w:hAnsi="Arial" w:cs="Arial"/>
        <w:b/>
        <w:i w:val="0"/>
        <w:caps w:val="0"/>
        <w:smallCaps w:val="0"/>
        <w:strike w:val="0"/>
        <w:dstrike w:val="0"/>
        <w:vanish w:val="0"/>
        <w:color w:val="auto"/>
        <w:position w:val="0"/>
        <w:sz w:val="24"/>
        <w:u w:val="none"/>
        <w:vertAlign w:val="baseline"/>
      </w:rPr>
    </w:lvl>
    <w:lvl w:ilvl="2">
      <w:start w:val="1"/>
      <w:numFmt w:val="decimal"/>
      <w:pStyle w:val="Ttulo31"/>
      <w:lvlText w:val="%3)"/>
      <w:lvlJc w:val="left"/>
      <w:rPr>
        <w:rFonts w:ascii="Arial" w:hAnsi="Arial" w:cs="Arial"/>
        <w:b w:val="0"/>
        <w:i w:val="0"/>
        <w:caps w:val="0"/>
        <w:smallCaps w:val="0"/>
        <w:strike w:val="0"/>
        <w:dstrike w:val="0"/>
        <w:vanish w:val="0"/>
        <w:color w:val="auto"/>
        <w:position w:val="0"/>
        <w:sz w:val="24"/>
        <w:u w:val="none"/>
        <w:vertAlign w:val="baseline"/>
      </w:rPr>
    </w:lvl>
    <w:lvl w:ilvl="3">
      <w:start w:val="1"/>
      <w:numFmt w:val="lowerLetter"/>
      <w:pStyle w:val="Ttulo41"/>
      <w:lvlText w:val="%4)"/>
      <w:lvlJc w:val="left"/>
      <w:rPr>
        <w:rFonts w:ascii="Arial" w:hAnsi="Arial" w:cs="Arial"/>
        <w:b w:val="0"/>
        <w:i w:val="0"/>
        <w:caps w:val="0"/>
        <w:smallCaps w:val="0"/>
        <w:strike w:val="0"/>
        <w:dstrike w:val="0"/>
        <w:vanish w:val="0"/>
        <w:color w:val="auto"/>
        <w:position w:val="0"/>
        <w:sz w:val="24"/>
        <w:u w:val="none"/>
        <w:vertAlign w:val="baseline"/>
      </w:rPr>
    </w:lvl>
    <w:lvl w:ilvl="4">
      <w:start w:val="1"/>
      <w:numFmt w:val="decimal"/>
      <w:pStyle w:val="Ttulo51"/>
      <w:lvlText w:val="(%5)"/>
      <w:lvlJc w:val="left"/>
      <w:rPr>
        <w:rFonts w:ascii="Arial" w:hAnsi="Arial" w:cs="Arial"/>
        <w:b w:val="0"/>
        <w:i w:val="0"/>
        <w:caps w:val="0"/>
        <w:smallCaps w:val="0"/>
        <w:strike w:val="0"/>
        <w:dstrike w:val="0"/>
        <w:vanish w:val="0"/>
        <w:color w:val="auto"/>
        <w:position w:val="0"/>
        <w:sz w:val="24"/>
        <w:u w:val="none"/>
        <w:vertAlign w:val="baseline"/>
      </w:rPr>
    </w:lvl>
    <w:lvl w:ilvl="5">
      <w:start w:val="1"/>
      <w:numFmt w:val="lowerLetter"/>
      <w:pStyle w:val="Ttulo61"/>
      <w:lvlText w:val="(%6)"/>
      <w:lvlJc w:val="left"/>
      <w:rPr>
        <w:rFonts w:ascii="Arial" w:hAnsi="Arial" w:cs="Arial"/>
        <w:b w:val="0"/>
        <w:i w:val="0"/>
        <w:caps w:val="0"/>
        <w:smallCaps w:val="0"/>
        <w:strike w:val="0"/>
        <w:dstrike w:val="0"/>
        <w:vanish w:val="0"/>
        <w:color w:val="auto"/>
        <w:position w:val="0"/>
        <w:sz w:val="24"/>
        <w:u w:val="none"/>
        <w:vertAlign w:val="baseli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0717EF1"/>
    <w:multiLevelType w:val="hybridMultilevel"/>
    <w:tmpl w:val="80CA3DC6"/>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28">
    <w:nsid w:val="46375C31"/>
    <w:multiLevelType w:val="hybridMultilevel"/>
    <w:tmpl w:val="EC52842A"/>
    <w:lvl w:ilvl="0" w:tplc="E02CA346">
      <w:start w:val="1"/>
      <w:numFmt w:val="lowerLetter"/>
      <w:pStyle w:val="Legenda1"/>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4BD15350"/>
    <w:multiLevelType w:val="multilevel"/>
    <w:tmpl w:val="0416001D"/>
    <w:styleLink w:val="Estilo2"/>
    <w:lvl w:ilvl="0">
      <w:start w:val="2"/>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F8D15D3"/>
    <w:multiLevelType w:val="multilevel"/>
    <w:tmpl w:val="0660EDBC"/>
    <w:lvl w:ilvl="0">
      <w:start w:val="1"/>
      <w:numFmt w:val="bullet"/>
      <w:suff w:val="space"/>
      <w:lvlText w:val="-"/>
      <w:lvlJc w:val="left"/>
      <w:pPr>
        <w:ind w:left="360" w:hanging="360"/>
      </w:pPr>
      <w:rPr>
        <w:rFonts w:ascii="Times New Roman" w:hAnsi="Times New Roman" w:cs="Times New Roman" w:hint="default"/>
        <w:b w:val="0"/>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nsid w:val="57564248"/>
    <w:multiLevelType w:val="multilevel"/>
    <w:tmpl w:val="04160025"/>
    <w:styleLink w:val="Estilo4"/>
    <w:lvl w:ilvl="0">
      <w:start w:val="1"/>
      <w:numFmt w:val="decimal"/>
      <w:lvlText w:val="%1"/>
      <w:lvlJc w:val="left"/>
      <w:pPr>
        <w:ind w:left="432" w:hanging="432"/>
      </w:pPr>
      <w:rPr>
        <w:rFonts w:ascii="Times New Roman" w:hAnsi="Times New Roman"/>
        <w:color w:val="0070C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9D50E0C"/>
    <w:multiLevelType w:val="multilevel"/>
    <w:tmpl w:val="1C042546"/>
    <w:styleLink w:val="WW8Num9"/>
    <w:lvl w:ilvl="0">
      <w:start w:val="2"/>
      <w:numFmt w:val="decimal"/>
      <w:lvlText w:val="%1"/>
      <w:lvlJc w:val="left"/>
      <w:pPr>
        <w:ind w:left="360" w:hanging="360"/>
      </w:pPr>
      <w:rPr>
        <w:szCs w:val="24"/>
      </w:rPr>
    </w:lvl>
    <w:lvl w:ilvl="1">
      <w:start w:val="1"/>
      <w:numFmt w:val="decimal"/>
      <w:lvlText w:val="%1.%2"/>
      <w:lvlJc w:val="left"/>
      <w:pPr>
        <w:ind w:left="360" w:hanging="360"/>
      </w:pPr>
      <w:rPr>
        <w:rFonts w:cs="Times New Roman"/>
        <w:b/>
        <w:sz w:val="24"/>
        <w:szCs w:val="24"/>
        <w:lang w:val="en-US"/>
      </w:rPr>
    </w:lvl>
    <w:lvl w:ilvl="2">
      <w:start w:val="1"/>
      <w:numFmt w:val="decimal"/>
      <w:lvlText w:val="%1.%2.%3"/>
      <w:lvlJc w:val="left"/>
      <w:pPr>
        <w:ind w:left="720" w:hanging="720"/>
      </w:pPr>
      <w:rPr>
        <w:rFonts w:ascii="Times New Roman" w:hAnsi="Times New Roman" w:cs="Times New Roman"/>
        <w:b w:val="0"/>
        <w:sz w:val="22"/>
        <w:szCs w:val="24"/>
        <w:lang w:val="en-US"/>
      </w:rPr>
    </w:lvl>
    <w:lvl w:ilvl="3">
      <w:start w:val="1"/>
      <w:numFmt w:val="decimal"/>
      <w:lvlText w:val="%1.%2.%3.%4"/>
      <w:lvlJc w:val="left"/>
      <w:pPr>
        <w:ind w:left="1430" w:hanging="720"/>
      </w:pPr>
      <w:rPr>
        <w:rFonts w:ascii="Times New Roman" w:hAnsi="Times New Roman" w:cs="Times New Roman"/>
        <w:b w:val="0"/>
        <w:sz w:val="22"/>
        <w:szCs w:val="24"/>
        <w:lang w:val="en-U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62AE08B9"/>
    <w:multiLevelType w:val="multilevel"/>
    <w:tmpl w:val="AD24C50E"/>
    <w:styleLink w:val="WW8Num11"/>
    <w:lvl w:ilvl="0">
      <w:numFmt w:val="bullet"/>
      <w:lvlText w:val=""/>
      <w:lvlJc w:val="left"/>
      <w:pPr>
        <w:ind w:left="720" w:hanging="360"/>
      </w:pPr>
      <w:rPr>
        <w:rFonts w:ascii="Symbol" w:hAnsi="Symbol" w:cs="OpenSymbol"/>
        <w:color w:val="000000"/>
        <w:sz w:val="24"/>
        <w:szCs w:val="24"/>
        <w:lang w:eastAsia="ar-SA"/>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color w:val="000000"/>
        <w:sz w:val="24"/>
        <w:szCs w:val="24"/>
        <w:lang w:eastAsia="ar-SA"/>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color w:val="000000"/>
        <w:sz w:val="24"/>
        <w:szCs w:val="24"/>
        <w:lang w:eastAsia="ar-SA"/>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4">
    <w:nsid w:val="699B2478"/>
    <w:multiLevelType w:val="multilevel"/>
    <w:tmpl w:val="87DA4248"/>
    <w:lvl w:ilvl="0">
      <w:start w:val="1"/>
      <w:numFmt w:val="bullet"/>
      <w:lvlText w:val="-"/>
      <w:lvlJc w:val="left"/>
      <w:pPr>
        <w:ind w:left="360" w:hanging="360"/>
      </w:pPr>
      <w:rPr>
        <w:rFonts w:ascii="Times New Roman" w:eastAsia="Times New Roman" w:hAnsi="Times New Roman" w:cs="Times New Roman"/>
        <w:b w:val="0"/>
        <w:color w:val="000000"/>
      </w:rPr>
    </w:lvl>
    <w:lvl w:ilvl="1">
      <w:start w:val="1"/>
      <w:numFmt w:val="bullet"/>
      <w:lvlText w:val="o"/>
      <w:lvlJc w:val="left"/>
      <w:pPr>
        <w:ind w:left="1080" w:hanging="360"/>
      </w:pPr>
      <w:rPr>
        <w:rFonts w:ascii="Courier New" w:eastAsia="Courier New" w:hAnsi="Courier New" w:cs="Courier New"/>
        <w:b/>
        <w:sz w:val="24"/>
        <w:szCs w:val="24"/>
      </w:rPr>
    </w:lvl>
    <w:lvl w:ilvl="2">
      <w:start w:val="1"/>
      <w:numFmt w:val="bullet"/>
      <w:lvlText w:val="▪"/>
      <w:lvlJc w:val="left"/>
      <w:pPr>
        <w:ind w:left="1800" w:hanging="360"/>
      </w:pPr>
      <w:rPr>
        <w:rFonts w:ascii="Noto Sans Symbols" w:eastAsia="Noto Sans Symbols" w:hAnsi="Noto Sans Symbols" w:cs="Noto Sans Symbols"/>
        <w:b/>
        <w:sz w:val="24"/>
        <w:szCs w:val="24"/>
      </w:rPr>
    </w:lvl>
    <w:lvl w:ilvl="3">
      <w:start w:val="1"/>
      <w:numFmt w:val="bullet"/>
      <w:lvlText w:val="●"/>
      <w:lvlJc w:val="left"/>
      <w:pPr>
        <w:ind w:left="2520" w:hanging="360"/>
      </w:pPr>
      <w:rPr>
        <w:rFonts w:ascii="Noto Sans Symbols" w:eastAsia="Noto Sans Symbols" w:hAnsi="Noto Sans Symbols" w:cs="Noto Sans Symbols"/>
        <w:b w:val="0"/>
        <w:sz w:val="24"/>
        <w:szCs w:val="24"/>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69CF7742"/>
    <w:multiLevelType w:val="multilevel"/>
    <w:tmpl w:val="DEA0418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nsid w:val="6BFF6DA6"/>
    <w:multiLevelType w:val="multilevel"/>
    <w:tmpl w:val="A8EC0318"/>
    <w:styleLink w:val="WW8Num14"/>
    <w:lvl w:ilvl="0">
      <w:start w:val="1"/>
      <w:numFmt w:val="decimal"/>
      <w:lvlText w:val="%1"/>
      <w:lvlJc w:val="left"/>
      <w:pPr>
        <w:ind w:left="360" w:hanging="360"/>
      </w:pPr>
      <w:rPr>
        <w:sz w:val="23"/>
      </w:rPr>
    </w:lvl>
    <w:lvl w:ilvl="1">
      <w:start w:val="6"/>
      <w:numFmt w:val="decimal"/>
      <w:lvlText w:val="%1.%2"/>
      <w:lvlJc w:val="left"/>
      <w:pPr>
        <w:ind w:left="360" w:hanging="360"/>
      </w:pPr>
      <w:rPr>
        <w:sz w:val="23"/>
      </w:rPr>
    </w:lvl>
    <w:lvl w:ilvl="2">
      <w:start w:val="1"/>
      <w:numFmt w:val="decimal"/>
      <w:lvlText w:val="%1.%2.%3"/>
      <w:lvlJc w:val="left"/>
      <w:pPr>
        <w:ind w:left="720" w:hanging="720"/>
      </w:pPr>
      <w:rPr>
        <w:sz w:val="23"/>
      </w:rPr>
    </w:lvl>
    <w:lvl w:ilvl="3">
      <w:start w:val="1"/>
      <w:numFmt w:val="decimal"/>
      <w:lvlText w:val="%1.%2.%3.%4"/>
      <w:lvlJc w:val="left"/>
      <w:pPr>
        <w:ind w:left="1080" w:hanging="1080"/>
      </w:pPr>
      <w:rPr>
        <w:sz w:val="23"/>
      </w:rPr>
    </w:lvl>
    <w:lvl w:ilvl="4">
      <w:start w:val="1"/>
      <w:numFmt w:val="decimal"/>
      <w:lvlText w:val="%1.%2.%3.%4.%5"/>
      <w:lvlJc w:val="left"/>
      <w:pPr>
        <w:ind w:left="1080" w:hanging="1080"/>
      </w:pPr>
      <w:rPr>
        <w:sz w:val="23"/>
      </w:rPr>
    </w:lvl>
    <w:lvl w:ilvl="5">
      <w:start w:val="1"/>
      <w:numFmt w:val="decimal"/>
      <w:lvlText w:val="%1.%2.%3.%4.%5.%6"/>
      <w:lvlJc w:val="left"/>
      <w:pPr>
        <w:ind w:left="1440" w:hanging="1440"/>
      </w:pPr>
      <w:rPr>
        <w:sz w:val="23"/>
      </w:rPr>
    </w:lvl>
    <w:lvl w:ilvl="6">
      <w:start w:val="1"/>
      <w:numFmt w:val="decimal"/>
      <w:lvlText w:val="%1.%2.%3.%4.%5.%6.%7"/>
      <w:lvlJc w:val="left"/>
      <w:pPr>
        <w:ind w:left="1440" w:hanging="1440"/>
      </w:pPr>
      <w:rPr>
        <w:sz w:val="23"/>
      </w:rPr>
    </w:lvl>
    <w:lvl w:ilvl="7">
      <w:start w:val="1"/>
      <w:numFmt w:val="decimal"/>
      <w:lvlText w:val="%1.%2.%3.%4.%5.%6.%7.%8"/>
      <w:lvlJc w:val="left"/>
      <w:pPr>
        <w:ind w:left="1800" w:hanging="1800"/>
      </w:pPr>
      <w:rPr>
        <w:sz w:val="23"/>
      </w:rPr>
    </w:lvl>
    <w:lvl w:ilvl="8">
      <w:start w:val="1"/>
      <w:numFmt w:val="decimal"/>
      <w:lvlText w:val="%1.%2.%3.%4.%5.%6.%7.%8.%9"/>
      <w:lvlJc w:val="left"/>
      <w:pPr>
        <w:ind w:left="2160" w:hanging="2160"/>
      </w:pPr>
      <w:rPr>
        <w:sz w:val="23"/>
      </w:rPr>
    </w:lvl>
  </w:abstractNum>
  <w:abstractNum w:abstractNumId="37">
    <w:nsid w:val="6C067A5F"/>
    <w:multiLevelType w:val="multilevel"/>
    <w:tmpl w:val="F730AE24"/>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F514198"/>
    <w:multiLevelType w:val="multilevel"/>
    <w:tmpl w:val="5CE67DE2"/>
    <w:lvl w:ilvl="0">
      <w:start w:val="4"/>
      <w:numFmt w:val="decimal"/>
      <w:suff w:val="space"/>
      <w:lvlText w:val="%1.  "/>
      <w:lvlJc w:val="left"/>
      <w:pPr>
        <w:ind w:left="0" w:firstLine="0"/>
      </w:pPr>
      <w:rPr>
        <w:rFonts w:hint="default"/>
        <w:b w:val="0"/>
        <w:bCs w:val="0"/>
        <w:i/>
        <w:iCs/>
        <w:color w:val="4F81BD" w:themeColor="accent1"/>
        <w:sz w:val="20"/>
        <w:szCs w:val="18"/>
      </w:rPr>
    </w:lvl>
    <w:lvl w:ilvl="1">
      <w:start w:val="1"/>
      <w:numFmt w:val="decimal"/>
      <w:lvlText w:val="%2."/>
      <w:lvlJc w:val="left"/>
      <w:pPr>
        <w:ind w:left="0" w:firstLine="0"/>
      </w:pPr>
      <w:rPr>
        <w:rFonts w:hint="default"/>
        <w:b w:val="0"/>
        <w:bCs w:val="0"/>
        <w:i/>
        <w:iCs/>
        <w:color w:val="4F81BD" w:themeColor="accent1"/>
        <w:sz w:val="20"/>
        <w:szCs w:val="20"/>
      </w:rPr>
    </w:lvl>
    <w:lvl w:ilvl="2">
      <w:start w:val="1"/>
      <w:numFmt w:val="decimal"/>
      <w:suff w:val="space"/>
      <w:lvlText w:val="%1.%2.%3.  "/>
      <w:lvlJc w:val="left"/>
      <w:pPr>
        <w:ind w:left="1418" w:firstLine="0"/>
      </w:pPr>
      <w:rPr>
        <w:rFonts w:hint="default"/>
        <w:b w:val="0"/>
        <w:bCs w:val="0"/>
        <w:i/>
        <w:iCs/>
        <w:color w:val="4F81BD" w:themeColor="accent1"/>
        <w:sz w:val="20"/>
        <w:szCs w:val="20"/>
      </w:rPr>
    </w:lvl>
    <w:lvl w:ilvl="3">
      <w:start w:val="1"/>
      <w:numFmt w:val="decimal"/>
      <w:suff w:val="space"/>
      <w:lvlText w:val="%1.%2.%3.%4.  "/>
      <w:lvlJc w:val="left"/>
      <w:pPr>
        <w:ind w:left="0" w:firstLine="0"/>
      </w:pPr>
      <w:rPr>
        <w:rFonts w:hint="default"/>
        <w:b w:val="0"/>
        <w:bCs/>
        <w:i/>
        <w:iCs/>
        <w:color w:val="4F81BD" w:themeColor="accent1"/>
        <w:sz w:val="20"/>
        <w:szCs w:val="20"/>
        <w:u w:val="none"/>
      </w:rPr>
    </w:lvl>
    <w:lvl w:ilvl="4">
      <w:start w:val="1"/>
      <w:numFmt w:val="decimal"/>
      <w:suff w:val="space"/>
      <w:lvlText w:val="%1.%2.%3.%4.%5.  "/>
      <w:lvlJc w:val="left"/>
      <w:pPr>
        <w:ind w:left="0" w:firstLine="0"/>
      </w:pPr>
      <w:rPr>
        <w:rFonts w:hint="default"/>
        <w:b w:val="0"/>
        <w:bCs w:val="0"/>
        <w:i/>
        <w:color w:val="4F81BD" w:themeColor="accent1"/>
        <w:sz w:val="20"/>
      </w:rPr>
    </w:lvl>
    <w:lvl w:ilvl="5">
      <w:start w:val="1"/>
      <w:numFmt w:val="decimal"/>
      <w:suff w:val="space"/>
      <w:lvlText w:val="%1.%2.%3.%4.%5.%6.  "/>
      <w:lvlJc w:val="left"/>
      <w:pPr>
        <w:ind w:left="0" w:firstLine="0"/>
      </w:pPr>
      <w:rPr>
        <w:rFonts w:hint="default"/>
        <w:i/>
        <w:iCs/>
        <w:color w:val="4F81BD" w:themeColor="accent1"/>
        <w:sz w:val="20"/>
        <w:szCs w:val="20"/>
      </w:rPr>
    </w:lvl>
    <w:lvl w:ilvl="6">
      <w:start w:val="1"/>
      <w:numFmt w:val="decimal"/>
      <w:suff w:val="space"/>
      <w:lvlText w:val="%1.%2.%3.%4.%5.%6.%7.  "/>
      <w:lvlJc w:val="left"/>
      <w:pPr>
        <w:ind w:left="0" w:firstLine="0"/>
      </w:pPr>
      <w:rPr>
        <w:rFonts w:hint="default"/>
        <w:b w:val="0"/>
        <w:i/>
        <w:color w:val="4F81BD" w:themeColor="accent1"/>
        <w:sz w:val="20"/>
      </w:rPr>
    </w:lvl>
    <w:lvl w:ilvl="7">
      <w:start w:val="1"/>
      <w:numFmt w:val="decimal"/>
      <w:suff w:val="space"/>
      <w:lvlText w:val="%1.%2.%3.%4.%5.%6.%7.%8.  "/>
      <w:lvlJc w:val="left"/>
      <w:pPr>
        <w:ind w:left="0" w:firstLine="0"/>
      </w:pPr>
      <w:rPr>
        <w:rFonts w:hint="default"/>
        <w:b w:val="0"/>
        <w:i/>
        <w:color w:val="4F81BD" w:themeColor="accent1"/>
        <w:sz w:val="20"/>
      </w:rPr>
    </w:lvl>
    <w:lvl w:ilvl="8">
      <w:start w:val="1"/>
      <w:numFmt w:val="decimal"/>
      <w:suff w:val="space"/>
      <w:lvlText w:val="%1.%2.%3.%4.%5.%6.%7.%8.%9.  "/>
      <w:lvlJc w:val="left"/>
      <w:pPr>
        <w:ind w:left="0" w:firstLine="0"/>
      </w:pPr>
      <w:rPr>
        <w:rFonts w:hint="default"/>
        <w:b w:val="0"/>
        <w:i/>
        <w:color w:val="4F81BD" w:themeColor="accent1"/>
        <w:sz w:val="20"/>
      </w:rPr>
    </w:lvl>
  </w:abstractNum>
  <w:abstractNum w:abstractNumId="39">
    <w:nsid w:val="7031486D"/>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0EE25B0"/>
    <w:multiLevelType w:val="multilevel"/>
    <w:tmpl w:val="A4CEDD4C"/>
    <w:lvl w:ilvl="0">
      <w:start w:val="1"/>
      <w:numFmt w:val="bullet"/>
      <w:suff w:val="space"/>
      <w:lvlText w:val="-"/>
      <w:lvlJc w:val="left"/>
      <w:pPr>
        <w:ind w:left="360" w:hanging="360"/>
      </w:pPr>
      <w:rPr>
        <w:rFonts w:ascii="Times New Roman" w:hAnsi="Times New Roman" w:cs="Times New Roman" w:hint="default"/>
        <w:b w:val="0"/>
        <w:color w:val="auto"/>
      </w:rPr>
    </w:lvl>
    <w:lvl w:ilvl="1">
      <w:start w:val="1"/>
      <w:numFmt w:val="bullet"/>
      <w:lvlText w:val="o"/>
      <w:lvlJc w:val="left"/>
      <w:pPr>
        <w:ind w:left="1080" w:hanging="360"/>
      </w:pPr>
      <w:rPr>
        <w:rFonts w:ascii="Courier New" w:hAnsi="Courier New" w:cs="Courier New" w:hint="default"/>
        <w:b/>
        <w:sz w:val="24"/>
        <w:szCs w:val="24"/>
        <w:lang w:val="en-US"/>
      </w:rPr>
    </w:lvl>
    <w:lvl w:ilvl="2">
      <w:start w:val="1"/>
      <w:numFmt w:val="bullet"/>
      <w:lvlText w:val=""/>
      <w:lvlJc w:val="left"/>
      <w:pPr>
        <w:ind w:left="1800" w:hanging="360"/>
      </w:pPr>
      <w:rPr>
        <w:rFonts w:ascii="Wingdings" w:hAnsi="Wingdings" w:cs="Wingdings" w:hint="default"/>
        <w:b/>
        <w:sz w:val="24"/>
        <w:szCs w:val="24"/>
        <w:lang w:val="en-US"/>
      </w:rPr>
    </w:lvl>
    <w:lvl w:ilvl="3">
      <w:start w:val="1"/>
      <w:numFmt w:val="bullet"/>
      <w:lvlText w:val=""/>
      <w:lvlJc w:val="left"/>
      <w:pPr>
        <w:ind w:left="2520" w:hanging="360"/>
      </w:pPr>
      <w:rPr>
        <w:rFonts w:ascii="Symbol" w:hAnsi="Symbol" w:cs="Symbol" w:hint="default"/>
        <w:b w:val="0"/>
        <w:sz w:val="24"/>
        <w:szCs w:val="24"/>
        <w:lang w:val="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1">
    <w:nsid w:val="736952C5"/>
    <w:multiLevelType w:val="hybridMultilevel"/>
    <w:tmpl w:val="A6CEA2A2"/>
    <w:lvl w:ilvl="0" w:tplc="39D647D8">
      <w:start w:val="1"/>
      <w:numFmt w:val="upperRoman"/>
      <w:lvlText w:val="%1-"/>
      <w:lvlJc w:val="left"/>
      <w:pPr>
        <w:ind w:left="1080" w:hanging="720"/>
      </w:pPr>
      <w:rPr>
        <w:rFonts w:hint="default"/>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556AA5"/>
    <w:multiLevelType w:val="hybridMultilevel"/>
    <w:tmpl w:val="3850B5E2"/>
    <w:lvl w:ilvl="0" w:tplc="AB820D3C">
      <w:start w:val="1"/>
      <w:numFmt w:val="decimal"/>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76A7A42"/>
    <w:multiLevelType w:val="hybridMultilevel"/>
    <w:tmpl w:val="279625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0503D7"/>
    <w:multiLevelType w:val="multilevel"/>
    <w:tmpl w:val="D7F6AE12"/>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7BCD48B7"/>
    <w:multiLevelType w:val="multilevel"/>
    <w:tmpl w:val="D32E1586"/>
    <w:lvl w:ilvl="0">
      <w:start w:val="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FE96BB6"/>
    <w:multiLevelType w:val="multilevel"/>
    <w:tmpl w:val="DA105784"/>
    <w:lvl w:ilvl="0">
      <w:start w:val="1"/>
      <w:numFmt w:val="lowerRoman"/>
      <w:lvlText w:val="(%1)"/>
      <w:lvlJc w:val="left"/>
      <w:pPr>
        <w:ind w:left="2007" w:hanging="72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num w:numId="1">
    <w:abstractNumId w:val="0"/>
  </w:num>
  <w:num w:numId="2">
    <w:abstractNumId w:val="37"/>
  </w:num>
  <w:num w:numId="3">
    <w:abstractNumId w:val="13"/>
  </w:num>
  <w:num w:numId="4">
    <w:abstractNumId w:val="2"/>
  </w:num>
  <w:num w:numId="5">
    <w:abstractNumId w:val="25"/>
  </w:num>
  <w:num w:numId="6">
    <w:abstractNumId w:val="28"/>
  </w:num>
  <w:num w:numId="7">
    <w:abstractNumId w:val="18"/>
  </w:num>
  <w:num w:numId="8">
    <w:abstractNumId w:val="21"/>
  </w:num>
  <w:num w:numId="9">
    <w:abstractNumId w:val="26"/>
  </w:num>
  <w:num w:numId="10">
    <w:abstractNumId w:val="19"/>
  </w:num>
  <w:num w:numId="11">
    <w:abstractNumId w:val="7"/>
  </w:num>
  <w:num w:numId="12">
    <w:abstractNumId w:val="44"/>
  </w:num>
  <w:num w:numId="13">
    <w:abstractNumId w:val="17"/>
  </w:num>
  <w:num w:numId="14">
    <w:abstractNumId w:val="6"/>
  </w:num>
  <w:num w:numId="15">
    <w:abstractNumId w:val="29"/>
  </w:num>
  <w:num w:numId="16">
    <w:abstractNumId w:val="36"/>
  </w:num>
  <w:num w:numId="17">
    <w:abstractNumId w:val="12"/>
  </w:num>
  <w:num w:numId="18">
    <w:abstractNumId w:val="22"/>
  </w:num>
  <w:num w:numId="19">
    <w:abstractNumId w:val="10"/>
  </w:num>
  <w:num w:numId="20">
    <w:abstractNumId w:val="5"/>
  </w:num>
  <w:num w:numId="21">
    <w:abstractNumId w:val="33"/>
  </w:num>
  <w:num w:numId="22">
    <w:abstractNumId w:val="8"/>
  </w:num>
  <w:num w:numId="23">
    <w:abstractNumId w:val="14"/>
  </w:num>
  <w:num w:numId="24">
    <w:abstractNumId w:val="32"/>
  </w:num>
  <w:num w:numId="25">
    <w:abstractNumId w:val="3"/>
  </w:num>
  <w:num w:numId="26">
    <w:abstractNumId w:val="38"/>
  </w:num>
  <w:num w:numId="27">
    <w:abstractNumId w:val="42"/>
  </w:num>
  <w:num w:numId="28">
    <w:abstractNumId w:val="39"/>
  </w:num>
  <w:num w:numId="29">
    <w:abstractNumId w:val="31"/>
  </w:num>
  <w:num w:numId="30">
    <w:abstractNumId w:val="40"/>
  </w:num>
  <w:num w:numId="31">
    <w:abstractNumId w:val="41"/>
  </w:num>
  <w:num w:numId="32">
    <w:abstractNumId w:val="23"/>
  </w:num>
  <w:num w:numId="33">
    <w:abstractNumId w:val="24"/>
  </w:num>
  <w:num w:numId="34">
    <w:abstractNumId w:val="30"/>
  </w:num>
  <w:num w:numId="35">
    <w:abstractNumId w:val="27"/>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4"/>
  </w:num>
  <w:num w:numId="42">
    <w:abstractNumId w:val="16"/>
  </w:num>
  <w:num w:numId="43">
    <w:abstractNumId w:val="4"/>
  </w:num>
  <w:num w:numId="44">
    <w:abstractNumId w:val="11"/>
  </w:num>
  <w:num w:numId="45">
    <w:abstractNumId w:val="43"/>
  </w:num>
  <w:num w:numId="46">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1FC3"/>
    <w:rsid w:val="00002A9C"/>
    <w:rsid w:val="0000480C"/>
    <w:rsid w:val="00005965"/>
    <w:rsid w:val="0000667B"/>
    <w:rsid w:val="00010A83"/>
    <w:rsid w:val="00011445"/>
    <w:rsid w:val="0001270E"/>
    <w:rsid w:val="00012B7B"/>
    <w:rsid w:val="00012EDF"/>
    <w:rsid w:val="00014673"/>
    <w:rsid w:val="0001662E"/>
    <w:rsid w:val="00016893"/>
    <w:rsid w:val="00016B81"/>
    <w:rsid w:val="000170BB"/>
    <w:rsid w:val="00021C9A"/>
    <w:rsid w:val="00021CEE"/>
    <w:rsid w:val="00022DB0"/>
    <w:rsid w:val="00025062"/>
    <w:rsid w:val="00026493"/>
    <w:rsid w:val="00032093"/>
    <w:rsid w:val="0003367B"/>
    <w:rsid w:val="0003607C"/>
    <w:rsid w:val="00036BEB"/>
    <w:rsid w:val="0004022F"/>
    <w:rsid w:val="00041AAD"/>
    <w:rsid w:val="00041EF5"/>
    <w:rsid w:val="00046280"/>
    <w:rsid w:val="00046708"/>
    <w:rsid w:val="00047A11"/>
    <w:rsid w:val="000502A1"/>
    <w:rsid w:val="00050730"/>
    <w:rsid w:val="00052609"/>
    <w:rsid w:val="0005322E"/>
    <w:rsid w:val="00053F4A"/>
    <w:rsid w:val="00054681"/>
    <w:rsid w:val="000553DE"/>
    <w:rsid w:val="000561B0"/>
    <w:rsid w:val="0005711F"/>
    <w:rsid w:val="000576F5"/>
    <w:rsid w:val="00057786"/>
    <w:rsid w:val="00062136"/>
    <w:rsid w:val="00062228"/>
    <w:rsid w:val="00063936"/>
    <w:rsid w:val="00064026"/>
    <w:rsid w:val="00065B67"/>
    <w:rsid w:val="000662E5"/>
    <w:rsid w:val="00067A20"/>
    <w:rsid w:val="00070694"/>
    <w:rsid w:val="000709C9"/>
    <w:rsid w:val="00070DDB"/>
    <w:rsid w:val="00072052"/>
    <w:rsid w:val="000744EB"/>
    <w:rsid w:val="00074D20"/>
    <w:rsid w:val="00075008"/>
    <w:rsid w:val="000762D7"/>
    <w:rsid w:val="000772A1"/>
    <w:rsid w:val="000773D1"/>
    <w:rsid w:val="00077B55"/>
    <w:rsid w:val="00077E2C"/>
    <w:rsid w:val="00081D90"/>
    <w:rsid w:val="00082525"/>
    <w:rsid w:val="000856E4"/>
    <w:rsid w:val="00085C38"/>
    <w:rsid w:val="000861C0"/>
    <w:rsid w:val="00090BFD"/>
    <w:rsid w:val="00092DFE"/>
    <w:rsid w:val="000953DC"/>
    <w:rsid w:val="000A1A81"/>
    <w:rsid w:val="000A29E8"/>
    <w:rsid w:val="000A3477"/>
    <w:rsid w:val="000A3F94"/>
    <w:rsid w:val="000A4166"/>
    <w:rsid w:val="000A45C0"/>
    <w:rsid w:val="000A471A"/>
    <w:rsid w:val="000A56E7"/>
    <w:rsid w:val="000A7A33"/>
    <w:rsid w:val="000B3872"/>
    <w:rsid w:val="000B3CE6"/>
    <w:rsid w:val="000B3DD9"/>
    <w:rsid w:val="000B3DE8"/>
    <w:rsid w:val="000B4FB4"/>
    <w:rsid w:val="000B4FF4"/>
    <w:rsid w:val="000B508E"/>
    <w:rsid w:val="000B60ED"/>
    <w:rsid w:val="000B6990"/>
    <w:rsid w:val="000B7E2A"/>
    <w:rsid w:val="000C01D4"/>
    <w:rsid w:val="000C03F3"/>
    <w:rsid w:val="000C18D9"/>
    <w:rsid w:val="000C28F2"/>
    <w:rsid w:val="000C3D31"/>
    <w:rsid w:val="000C6F6E"/>
    <w:rsid w:val="000D0E82"/>
    <w:rsid w:val="000D259A"/>
    <w:rsid w:val="000D2B18"/>
    <w:rsid w:val="000D3DF6"/>
    <w:rsid w:val="000D4B77"/>
    <w:rsid w:val="000D4BC8"/>
    <w:rsid w:val="000D5849"/>
    <w:rsid w:val="000D5D8F"/>
    <w:rsid w:val="000E1839"/>
    <w:rsid w:val="000E4C0E"/>
    <w:rsid w:val="000E4C6E"/>
    <w:rsid w:val="000E5566"/>
    <w:rsid w:val="000E5956"/>
    <w:rsid w:val="000F03C6"/>
    <w:rsid w:val="000F0630"/>
    <w:rsid w:val="000F074E"/>
    <w:rsid w:val="000F1C16"/>
    <w:rsid w:val="000F3773"/>
    <w:rsid w:val="000F4F83"/>
    <w:rsid w:val="000F5BB0"/>
    <w:rsid w:val="00100E3E"/>
    <w:rsid w:val="0010125A"/>
    <w:rsid w:val="001057D1"/>
    <w:rsid w:val="00106ED5"/>
    <w:rsid w:val="00111828"/>
    <w:rsid w:val="0011212A"/>
    <w:rsid w:val="00114D0F"/>
    <w:rsid w:val="001155CE"/>
    <w:rsid w:val="00115770"/>
    <w:rsid w:val="001160C0"/>
    <w:rsid w:val="001177E3"/>
    <w:rsid w:val="0012012A"/>
    <w:rsid w:val="001209AD"/>
    <w:rsid w:val="00120D83"/>
    <w:rsid w:val="001211F1"/>
    <w:rsid w:val="00122B84"/>
    <w:rsid w:val="00122E52"/>
    <w:rsid w:val="00123AF1"/>
    <w:rsid w:val="00124544"/>
    <w:rsid w:val="00124A84"/>
    <w:rsid w:val="00126A18"/>
    <w:rsid w:val="00130A00"/>
    <w:rsid w:val="00130D1E"/>
    <w:rsid w:val="001310C4"/>
    <w:rsid w:val="00133E6E"/>
    <w:rsid w:val="00133FC1"/>
    <w:rsid w:val="0013457E"/>
    <w:rsid w:val="00134BC5"/>
    <w:rsid w:val="001353D9"/>
    <w:rsid w:val="00135E8B"/>
    <w:rsid w:val="001400E3"/>
    <w:rsid w:val="00140552"/>
    <w:rsid w:val="001409FF"/>
    <w:rsid w:val="00141EA6"/>
    <w:rsid w:val="00142287"/>
    <w:rsid w:val="00142B7F"/>
    <w:rsid w:val="00143A44"/>
    <w:rsid w:val="00144492"/>
    <w:rsid w:val="0014469F"/>
    <w:rsid w:val="00144B21"/>
    <w:rsid w:val="0014573C"/>
    <w:rsid w:val="001457CB"/>
    <w:rsid w:val="00147951"/>
    <w:rsid w:val="001502C0"/>
    <w:rsid w:val="0015325C"/>
    <w:rsid w:val="001535CD"/>
    <w:rsid w:val="00153829"/>
    <w:rsid w:val="00153C62"/>
    <w:rsid w:val="00157BA2"/>
    <w:rsid w:val="00160290"/>
    <w:rsid w:val="0016090F"/>
    <w:rsid w:val="00160E76"/>
    <w:rsid w:val="001617C8"/>
    <w:rsid w:val="00161DB8"/>
    <w:rsid w:val="00161EAA"/>
    <w:rsid w:val="00167460"/>
    <w:rsid w:val="0017242E"/>
    <w:rsid w:val="00172AFC"/>
    <w:rsid w:val="001742AF"/>
    <w:rsid w:val="001747D1"/>
    <w:rsid w:val="00176E64"/>
    <w:rsid w:val="00176E9A"/>
    <w:rsid w:val="0018037B"/>
    <w:rsid w:val="001809ED"/>
    <w:rsid w:val="00180C8D"/>
    <w:rsid w:val="001830D2"/>
    <w:rsid w:val="0018324A"/>
    <w:rsid w:val="00186281"/>
    <w:rsid w:val="00187D8C"/>
    <w:rsid w:val="0019104D"/>
    <w:rsid w:val="00191346"/>
    <w:rsid w:val="00191812"/>
    <w:rsid w:val="00193A5C"/>
    <w:rsid w:val="00194A78"/>
    <w:rsid w:val="001951D4"/>
    <w:rsid w:val="00196C92"/>
    <w:rsid w:val="00196CA7"/>
    <w:rsid w:val="001A0962"/>
    <w:rsid w:val="001A107A"/>
    <w:rsid w:val="001A1F86"/>
    <w:rsid w:val="001A30E1"/>
    <w:rsid w:val="001A3219"/>
    <w:rsid w:val="001A592D"/>
    <w:rsid w:val="001A6C36"/>
    <w:rsid w:val="001B202C"/>
    <w:rsid w:val="001B3BDC"/>
    <w:rsid w:val="001B497B"/>
    <w:rsid w:val="001B688E"/>
    <w:rsid w:val="001C14C6"/>
    <w:rsid w:val="001C212F"/>
    <w:rsid w:val="001C2C29"/>
    <w:rsid w:val="001C3200"/>
    <w:rsid w:val="001C38FC"/>
    <w:rsid w:val="001C6726"/>
    <w:rsid w:val="001C70F8"/>
    <w:rsid w:val="001C7F1D"/>
    <w:rsid w:val="001D3E69"/>
    <w:rsid w:val="001D486C"/>
    <w:rsid w:val="001D5472"/>
    <w:rsid w:val="001D59B1"/>
    <w:rsid w:val="001D5C7A"/>
    <w:rsid w:val="001D611F"/>
    <w:rsid w:val="001D6DF7"/>
    <w:rsid w:val="001D734A"/>
    <w:rsid w:val="001E02E4"/>
    <w:rsid w:val="001E09CA"/>
    <w:rsid w:val="001E3357"/>
    <w:rsid w:val="001E390B"/>
    <w:rsid w:val="001E3BD3"/>
    <w:rsid w:val="001E4196"/>
    <w:rsid w:val="001E56D2"/>
    <w:rsid w:val="001E5751"/>
    <w:rsid w:val="001E7D76"/>
    <w:rsid w:val="001F0B84"/>
    <w:rsid w:val="001F1E67"/>
    <w:rsid w:val="001F3F81"/>
    <w:rsid w:val="001F48C2"/>
    <w:rsid w:val="001F50A9"/>
    <w:rsid w:val="001F6A82"/>
    <w:rsid w:val="001F709C"/>
    <w:rsid w:val="001F7221"/>
    <w:rsid w:val="0020206A"/>
    <w:rsid w:val="00202552"/>
    <w:rsid w:val="002050E8"/>
    <w:rsid w:val="00205C22"/>
    <w:rsid w:val="00206332"/>
    <w:rsid w:val="0020696C"/>
    <w:rsid w:val="00206F58"/>
    <w:rsid w:val="00207B6A"/>
    <w:rsid w:val="00207CA2"/>
    <w:rsid w:val="0021159E"/>
    <w:rsid w:val="00211A68"/>
    <w:rsid w:val="00213A26"/>
    <w:rsid w:val="00213EAB"/>
    <w:rsid w:val="00214429"/>
    <w:rsid w:val="00214BE0"/>
    <w:rsid w:val="00215501"/>
    <w:rsid w:val="00220C7C"/>
    <w:rsid w:val="00220DEB"/>
    <w:rsid w:val="0022235C"/>
    <w:rsid w:val="00222903"/>
    <w:rsid w:val="00222B31"/>
    <w:rsid w:val="00223B35"/>
    <w:rsid w:val="00223D0A"/>
    <w:rsid w:val="0022558F"/>
    <w:rsid w:val="00225710"/>
    <w:rsid w:val="00227B92"/>
    <w:rsid w:val="0023046F"/>
    <w:rsid w:val="00230838"/>
    <w:rsid w:val="002326E6"/>
    <w:rsid w:val="00235EF9"/>
    <w:rsid w:val="002368E5"/>
    <w:rsid w:val="00236D2F"/>
    <w:rsid w:val="0024072D"/>
    <w:rsid w:val="00241ACE"/>
    <w:rsid w:val="00241C5A"/>
    <w:rsid w:val="00242FE8"/>
    <w:rsid w:val="00244052"/>
    <w:rsid w:val="00244941"/>
    <w:rsid w:val="00244A1A"/>
    <w:rsid w:val="00244BB2"/>
    <w:rsid w:val="00245754"/>
    <w:rsid w:val="00245DE0"/>
    <w:rsid w:val="00245DF9"/>
    <w:rsid w:val="00246567"/>
    <w:rsid w:val="00247B7F"/>
    <w:rsid w:val="00247D70"/>
    <w:rsid w:val="00250B5B"/>
    <w:rsid w:val="00252430"/>
    <w:rsid w:val="0025315F"/>
    <w:rsid w:val="00253518"/>
    <w:rsid w:val="00254191"/>
    <w:rsid w:val="00254457"/>
    <w:rsid w:val="002565C0"/>
    <w:rsid w:val="00257B22"/>
    <w:rsid w:val="00260574"/>
    <w:rsid w:val="0026132E"/>
    <w:rsid w:val="002623FB"/>
    <w:rsid w:val="00262F5E"/>
    <w:rsid w:val="0026321F"/>
    <w:rsid w:val="00264971"/>
    <w:rsid w:val="002675FB"/>
    <w:rsid w:val="002701C5"/>
    <w:rsid w:val="00270F7E"/>
    <w:rsid w:val="00271291"/>
    <w:rsid w:val="002728CD"/>
    <w:rsid w:val="00275B18"/>
    <w:rsid w:val="002771DB"/>
    <w:rsid w:val="00280446"/>
    <w:rsid w:val="002807A4"/>
    <w:rsid w:val="00281C77"/>
    <w:rsid w:val="002841C8"/>
    <w:rsid w:val="00285575"/>
    <w:rsid w:val="00285D48"/>
    <w:rsid w:val="00286F39"/>
    <w:rsid w:val="00287431"/>
    <w:rsid w:val="00287997"/>
    <w:rsid w:val="00287F72"/>
    <w:rsid w:val="002910D5"/>
    <w:rsid w:val="00292F25"/>
    <w:rsid w:val="002940D6"/>
    <w:rsid w:val="00294528"/>
    <w:rsid w:val="002947BD"/>
    <w:rsid w:val="00294FCB"/>
    <w:rsid w:val="002956C7"/>
    <w:rsid w:val="002956DB"/>
    <w:rsid w:val="0029591F"/>
    <w:rsid w:val="00296A0D"/>
    <w:rsid w:val="0029726B"/>
    <w:rsid w:val="0029728E"/>
    <w:rsid w:val="00297578"/>
    <w:rsid w:val="00297592"/>
    <w:rsid w:val="00297BA9"/>
    <w:rsid w:val="002A07A5"/>
    <w:rsid w:val="002A0B5B"/>
    <w:rsid w:val="002A2C4D"/>
    <w:rsid w:val="002A2E7F"/>
    <w:rsid w:val="002A4673"/>
    <w:rsid w:val="002A4B3F"/>
    <w:rsid w:val="002A5575"/>
    <w:rsid w:val="002A63CA"/>
    <w:rsid w:val="002A66AA"/>
    <w:rsid w:val="002A66E7"/>
    <w:rsid w:val="002A694E"/>
    <w:rsid w:val="002A7D8F"/>
    <w:rsid w:val="002B0229"/>
    <w:rsid w:val="002B2A63"/>
    <w:rsid w:val="002B40CA"/>
    <w:rsid w:val="002B5653"/>
    <w:rsid w:val="002B577E"/>
    <w:rsid w:val="002B6536"/>
    <w:rsid w:val="002B68D0"/>
    <w:rsid w:val="002C00DC"/>
    <w:rsid w:val="002C0607"/>
    <w:rsid w:val="002C21DA"/>
    <w:rsid w:val="002C2290"/>
    <w:rsid w:val="002C2B94"/>
    <w:rsid w:val="002C4A6E"/>
    <w:rsid w:val="002C6957"/>
    <w:rsid w:val="002D07E7"/>
    <w:rsid w:val="002D4153"/>
    <w:rsid w:val="002D464B"/>
    <w:rsid w:val="002D697A"/>
    <w:rsid w:val="002D6D21"/>
    <w:rsid w:val="002D7EA8"/>
    <w:rsid w:val="002E05CD"/>
    <w:rsid w:val="002E1785"/>
    <w:rsid w:val="002E2D25"/>
    <w:rsid w:val="002E4F7E"/>
    <w:rsid w:val="002E54FB"/>
    <w:rsid w:val="002E6BAA"/>
    <w:rsid w:val="002F0310"/>
    <w:rsid w:val="002F2242"/>
    <w:rsid w:val="002F3D1B"/>
    <w:rsid w:val="002F4459"/>
    <w:rsid w:val="002F4609"/>
    <w:rsid w:val="002F593D"/>
    <w:rsid w:val="00302EDC"/>
    <w:rsid w:val="00303024"/>
    <w:rsid w:val="00303BFE"/>
    <w:rsid w:val="00304620"/>
    <w:rsid w:val="00304D57"/>
    <w:rsid w:val="00305115"/>
    <w:rsid w:val="00306999"/>
    <w:rsid w:val="003069A5"/>
    <w:rsid w:val="00307F61"/>
    <w:rsid w:val="003101FA"/>
    <w:rsid w:val="00310321"/>
    <w:rsid w:val="00311014"/>
    <w:rsid w:val="00311A80"/>
    <w:rsid w:val="00312007"/>
    <w:rsid w:val="00313B70"/>
    <w:rsid w:val="003152E6"/>
    <w:rsid w:val="0031595C"/>
    <w:rsid w:val="00315F35"/>
    <w:rsid w:val="00316AA4"/>
    <w:rsid w:val="00320BC7"/>
    <w:rsid w:val="00322500"/>
    <w:rsid w:val="00322F77"/>
    <w:rsid w:val="00323D9C"/>
    <w:rsid w:val="00324ACB"/>
    <w:rsid w:val="00324C75"/>
    <w:rsid w:val="0032528D"/>
    <w:rsid w:val="00325461"/>
    <w:rsid w:val="00330352"/>
    <w:rsid w:val="003331A5"/>
    <w:rsid w:val="003345A5"/>
    <w:rsid w:val="00335110"/>
    <w:rsid w:val="00336903"/>
    <w:rsid w:val="0033737C"/>
    <w:rsid w:val="00341206"/>
    <w:rsid w:val="00341283"/>
    <w:rsid w:val="00342A89"/>
    <w:rsid w:val="00343395"/>
    <w:rsid w:val="00343AFE"/>
    <w:rsid w:val="00345AC9"/>
    <w:rsid w:val="00347594"/>
    <w:rsid w:val="00351C8B"/>
    <w:rsid w:val="00352BB5"/>
    <w:rsid w:val="00353DA5"/>
    <w:rsid w:val="0035491C"/>
    <w:rsid w:val="003553CF"/>
    <w:rsid w:val="003553D6"/>
    <w:rsid w:val="00355C91"/>
    <w:rsid w:val="00356230"/>
    <w:rsid w:val="0036002E"/>
    <w:rsid w:val="003601EE"/>
    <w:rsid w:val="0036193B"/>
    <w:rsid w:val="00363C0B"/>
    <w:rsid w:val="003642D1"/>
    <w:rsid w:val="00366DD1"/>
    <w:rsid w:val="00367C23"/>
    <w:rsid w:val="00367CCC"/>
    <w:rsid w:val="00370109"/>
    <w:rsid w:val="00371371"/>
    <w:rsid w:val="00372D94"/>
    <w:rsid w:val="00373080"/>
    <w:rsid w:val="00374725"/>
    <w:rsid w:val="0037580F"/>
    <w:rsid w:val="0037674F"/>
    <w:rsid w:val="00377D2B"/>
    <w:rsid w:val="00380004"/>
    <w:rsid w:val="00380435"/>
    <w:rsid w:val="0038086D"/>
    <w:rsid w:val="003808D8"/>
    <w:rsid w:val="00380D9F"/>
    <w:rsid w:val="00381E67"/>
    <w:rsid w:val="00383941"/>
    <w:rsid w:val="003847CB"/>
    <w:rsid w:val="00385081"/>
    <w:rsid w:val="0038529B"/>
    <w:rsid w:val="00385481"/>
    <w:rsid w:val="00385CE4"/>
    <w:rsid w:val="00390E01"/>
    <w:rsid w:val="00391FC3"/>
    <w:rsid w:val="0039254A"/>
    <w:rsid w:val="00392EE4"/>
    <w:rsid w:val="00397CEC"/>
    <w:rsid w:val="003A02D2"/>
    <w:rsid w:val="003A0427"/>
    <w:rsid w:val="003A0C6E"/>
    <w:rsid w:val="003A27D8"/>
    <w:rsid w:val="003A355E"/>
    <w:rsid w:val="003A4BFB"/>
    <w:rsid w:val="003A50EE"/>
    <w:rsid w:val="003A6E06"/>
    <w:rsid w:val="003A7DC2"/>
    <w:rsid w:val="003B388D"/>
    <w:rsid w:val="003B4652"/>
    <w:rsid w:val="003B4844"/>
    <w:rsid w:val="003B4D53"/>
    <w:rsid w:val="003B5F6C"/>
    <w:rsid w:val="003B64C6"/>
    <w:rsid w:val="003C1491"/>
    <w:rsid w:val="003C2B0F"/>
    <w:rsid w:val="003C551C"/>
    <w:rsid w:val="003D0897"/>
    <w:rsid w:val="003D2744"/>
    <w:rsid w:val="003D28E6"/>
    <w:rsid w:val="003D2D40"/>
    <w:rsid w:val="003D2EEE"/>
    <w:rsid w:val="003D31D0"/>
    <w:rsid w:val="003D35C9"/>
    <w:rsid w:val="003D4079"/>
    <w:rsid w:val="003D4803"/>
    <w:rsid w:val="003D495E"/>
    <w:rsid w:val="003D5A3A"/>
    <w:rsid w:val="003D5B08"/>
    <w:rsid w:val="003D68FA"/>
    <w:rsid w:val="003E0A99"/>
    <w:rsid w:val="003E2BE7"/>
    <w:rsid w:val="003E31A7"/>
    <w:rsid w:val="003E3368"/>
    <w:rsid w:val="003E350E"/>
    <w:rsid w:val="003E4483"/>
    <w:rsid w:val="003E4637"/>
    <w:rsid w:val="003F1074"/>
    <w:rsid w:val="003F2DE5"/>
    <w:rsid w:val="003F2ED9"/>
    <w:rsid w:val="003F3D2E"/>
    <w:rsid w:val="003F3ECA"/>
    <w:rsid w:val="003F3EF2"/>
    <w:rsid w:val="003F4395"/>
    <w:rsid w:val="003F60E4"/>
    <w:rsid w:val="003F6765"/>
    <w:rsid w:val="003F71AA"/>
    <w:rsid w:val="003F7B09"/>
    <w:rsid w:val="00400E7A"/>
    <w:rsid w:val="00403126"/>
    <w:rsid w:val="00403B2C"/>
    <w:rsid w:val="00403CB6"/>
    <w:rsid w:val="0041032C"/>
    <w:rsid w:val="00410450"/>
    <w:rsid w:val="004124F8"/>
    <w:rsid w:val="00412558"/>
    <w:rsid w:val="004137BD"/>
    <w:rsid w:val="00414A5B"/>
    <w:rsid w:val="004204CA"/>
    <w:rsid w:val="00421867"/>
    <w:rsid w:val="00422B6B"/>
    <w:rsid w:val="00424C12"/>
    <w:rsid w:val="00425327"/>
    <w:rsid w:val="00425C45"/>
    <w:rsid w:val="00425D41"/>
    <w:rsid w:val="00426186"/>
    <w:rsid w:val="00427F66"/>
    <w:rsid w:val="0043031D"/>
    <w:rsid w:val="004319F7"/>
    <w:rsid w:val="00432A1E"/>
    <w:rsid w:val="0043364B"/>
    <w:rsid w:val="004346E2"/>
    <w:rsid w:val="0043497A"/>
    <w:rsid w:val="00434AF8"/>
    <w:rsid w:val="00434EC0"/>
    <w:rsid w:val="00435C0E"/>
    <w:rsid w:val="00446320"/>
    <w:rsid w:val="004475F1"/>
    <w:rsid w:val="00447A37"/>
    <w:rsid w:val="00450A8D"/>
    <w:rsid w:val="0045164A"/>
    <w:rsid w:val="00453E19"/>
    <w:rsid w:val="00454B9C"/>
    <w:rsid w:val="00454BC8"/>
    <w:rsid w:val="00456769"/>
    <w:rsid w:val="004573E5"/>
    <w:rsid w:val="004575BE"/>
    <w:rsid w:val="00457AF2"/>
    <w:rsid w:val="004621FB"/>
    <w:rsid w:val="00462506"/>
    <w:rsid w:val="0046371F"/>
    <w:rsid w:val="00464AFB"/>
    <w:rsid w:val="00465359"/>
    <w:rsid w:val="00465578"/>
    <w:rsid w:val="00465AF5"/>
    <w:rsid w:val="00466DF4"/>
    <w:rsid w:val="00466E48"/>
    <w:rsid w:val="00467D4D"/>
    <w:rsid w:val="00467E6F"/>
    <w:rsid w:val="00470489"/>
    <w:rsid w:val="00470762"/>
    <w:rsid w:val="004717D3"/>
    <w:rsid w:val="0047277D"/>
    <w:rsid w:val="004727DD"/>
    <w:rsid w:val="004740D5"/>
    <w:rsid w:val="00475742"/>
    <w:rsid w:val="0047587C"/>
    <w:rsid w:val="00476EC4"/>
    <w:rsid w:val="00477882"/>
    <w:rsid w:val="00480009"/>
    <w:rsid w:val="004818FE"/>
    <w:rsid w:val="004824E0"/>
    <w:rsid w:val="00482A95"/>
    <w:rsid w:val="00482C6C"/>
    <w:rsid w:val="00483C44"/>
    <w:rsid w:val="00485795"/>
    <w:rsid w:val="004865AF"/>
    <w:rsid w:val="004906F2"/>
    <w:rsid w:val="00490714"/>
    <w:rsid w:val="00491028"/>
    <w:rsid w:val="00491996"/>
    <w:rsid w:val="00492C66"/>
    <w:rsid w:val="00492D13"/>
    <w:rsid w:val="00493A6F"/>
    <w:rsid w:val="00493D11"/>
    <w:rsid w:val="004945F7"/>
    <w:rsid w:val="00495151"/>
    <w:rsid w:val="00495690"/>
    <w:rsid w:val="00496F72"/>
    <w:rsid w:val="00496FB8"/>
    <w:rsid w:val="004A0FAB"/>
    <w:rsid w:val="004A1F1B"/>
    <w:rsid w:val="004A21E6"/>
    <w:rsid w:val="004A33DF"/>
    <w:rsid w:val="004A35B0"/>
    <w:rsid w:val="004A4B3B"/>
    <w:rsid w:val="004A5580"/>
    <w:rsid w:val="004A5717"/>
    <w:rsid w:val="004B01D7"/>
    <w:rsid w:val="004B0B09"/>
    <w:rsid w:val="004B1B15"/>
    <w:rsid w:val="004B1B45"/>
    <w:rsid w:val="004B2900"/>
    <w:rsid w:val="004B2979"/>
    <w:rsid w:val="004B3AB3"/>
    <w:rsid w:val="004B3CF6"/>
    <w:rsid w:val="004B4273"/>
    <w:rsid w:val="004B4C07"/>
    <w:rsid w:val="004B54E8"/>
    <w:rsid w:val="004B5E16"/>
    <w:rsid w:val="004B6209"/>
    <w:rsid w:val="004B6309"/>
    <w:rsid w:val="004B73EC"/>
    <w:rsid w:val="004B74A5"/>
    <w:rsid w:val="004C0DC2"/>
    <w:rsid w:val="004C1E3A"/>
    <w:rsid w:val="004C25E2"/>
    <w:rsid w:val="004C315A"/>
    <w:rsid w:val="004C5547"/>
    <w:rsid w:val="004C60D7"/>
    <w:rsid w:val="004C71AC"/>
    <w:rsid w:val="004D1342"/>
    <w:rsid w:val="004D2DCA"/>
    <w:rsid w:val="004D37C1"/>
    <w:rsid w:val="004D3BD5"/>
    <w:rsid w:val="004D43B9"/>
    <w:rsid w:val="004D56C5"/>
    <w:rsid w:val="004D575B"/>
    <w:rsid w:val="004D7553"/>
    <w:rsid w:val="004D77B3"/>
    <w:rsid w:val="004D77EF"/>
    <w:rsid w:val="004E11FC"/>
    <w:rsid w:val="004E1C2D"/>
    <w:rsid w:val="004E358F"/>
    <w:rsid w:val="004E53A6"/>
    <w:rsid w:val="004E576D"/>
    <w:rsid w:val="004E7207"/>
    <w:rsid w:val="004E7A45"/>
    <w:rsid w:val="004E7D4B"/>
    <w:rsid w:val="004F0B42"/>
    <w:rsid w:val="004F20DA"/>
    <w:rsid w:val="004F3103"/>
    <w:rsid w:val="004F3332"/>
    <w:rsid w:val="004F39C2"/>
    <w:rsid w:val="00500716"/>
    <w:rsid w:val="00500C47"/>
    <w:rsid w:val="005021AC"/>
    <w:rsid w:val="00504D7E"/>
    <w:rsid w:val="00506944"/>
    <w:rsid w:val="00506AB0"/>
    <w:rsid w:val="00511535"/>
    <w:rsid w:val="00512858"/>
    <w:rsid w:val="00513873"/>
    <w:rsid w:val="00513E13"/>
    <w:rsid w:val="005148D2"/>
    <w:rsid w:val="00514A23"/>
    <w:rsid w:val="00514EC0"/>
    <w:rsid w:val="0051629B"/>
    <w:rsid w:val="005162CA"/>
    <w:rsid w:val="005217E8"/>
    <w:rsid w:val="005221CA"/>
    <w:rsid w:val="00523FBA"/>
    <w:rsid w:val="00524CAD"/>
    <w:rsid w:val="00524E03"/>
    <w:rsid w:val="005259FF"/>
    <w:rsid w:val="00526E3A"/>
    <w:rsid w:val="00527479"/>
    <w:rsid w:val="0053102A"/>
    <w:rsid w:val="005315D5"/>
    <w:rsid w:val="00532270"/>
    <w:rsid w:val="00532A0E"/>
    <w:rsid w:val="005334AC"/>
    <w:rsid w:val="005337FB"/>
    <w:rsid w:val="0053412D"/>
    <w:rsid w:val="00534D2A"/>
    <w:rsid w:val="00536D72"/>
    <w:rsid w:val="00537FF7"/>
    <w:rsid w:val="00540049"/>
    <w:rsid w:val="00543345"/>
    <w:rsid w:val="00544AE8"/>
    <w:rsid w:val="00544BB9"/>
    <w:rsid w:val="0054670C"/>
    <w:rsid w:val="0055257E"/>
    <w:rsid w:val="00552DC0"/>
    <w:rsid w:val="00553A14"/>
    <w:rsid w:val="00560B27"/>
    <w:rsid w:val="00561B32"/>
    <w:rsid w:val="005637E3"/>
    <w:rsid w:val="0056414E"/>
    <w:rsid w:val="00564920"/>
    <w:rsid w:val="00565587"/>
    <w:rsid w:val="00565772"/>
    <w:rsid w:val="0056629A"/>
    <w:rsid w:val="00567CBB"/>
    <w:rsid w:val="00570512"/>
    <w:rsid w:val="00570ADF"/>
    <w:rsid w:val="00572F44"/>
    <w:rsid w:val="00574961"/>
    <w:rsid w:val="00576F66"/>
    <w:rsid w:val="00577FB2"/>
    <w:rsid w:val="00581690"/>
    <w:rsid w:val="0058340D"/>
    <w:rsid w:val="00584152"/>
    <w:rsid w:val="0058543D"/>
    <w:rsid w:val="00585623"/>
    <w:rsid w:val="00585676"/>
    <w:rsid w:val="0058571C"/>
    <w:rsid w:val="00586A24"/>
    <w:rsid w:val="0059245D"/>
    <w:rsid w:val="005926B5"/>
    <w:rsid w:val="00592B8C"/>
    <w:rsid w:val="005955FF"/>
    <w:rsid w:val="00597DF1"/>
    <w:rsid w:val="005A001B"/>
    <w:rsid w:val="005A4A10"/>
    <w:rsid w:val="005A5524"/>
    <w:rsid w:val="005B1937"/>
    <w:rsid w:val="005B2D9E"/>
    <w:rsid w:val="005B2FC7"/>
    <w:rsid w:val="005B37AD"/>
    <w:rsid w:val="005B59AD"/>
    <w:rsid w:val="005C0F16"/>
    <w:rsid w:val="005C0FA0"/>
    <w:rsid w:val="005C2056"/>
    <w:rsid w:val="005C2E0B"/>
    <w:rsid w:val="005C31B5"/>
    <w:rsid w:val="005C3A86"/>
    <w:rsid w:val="005C3EA3"/>
    <w:rsid w:val="005C482D"/>
    <w:rsid w:val="005C49DE"/>
    <w:rsid w:val="005C6507"/>
    <w:rsid w:val="005C724C"/>
    <w:rsid w:val="005C7D1B"/>
    <w:rsid w:val="005D0A43"/>
    <w:rsid w:val="005D0FD6"/>
    <w:rsid w:val="005D150F"/>
    <w:rsid w:val="005D1706"/>
    <w:rsid w:val="005D1AB9"/>
    <w:rsid w:val="005D25FC"/>
    <w:rsid w:val="005D29D5"/>
    <w:rsid w:val="005D4E38"/>
    <w:rsid w:val="005D6536"/>
    <w:rsid w:val="005D6CC2"/>
    <w:rsid w:val="005D6F64"/>
    <w:rsid w:val="005D783B"/>
    <w:rsid w:val="005E04EA"/>
    <w:rsid w:val="005E4BB9"/>
    <w:rsid w:val="005E5099"/>
    <w:rsid w:val="005E5E7B"/>
    <w:rsid w:val="005E617D"/>
    <w:rsid w:val="005E75D1"/>
    <w:rsid w:val="005F1A6C"/>
    <w:rsid w:val="005F2E22"/>
    <w:rsid w:val="005F39EC"/>
    <w:rsid w:val="005F43EE"/>
    <w:rsid w:val="005F4CF0"/>
    <w:rsid w:val="005F4EB1"/>
    <w:rsid w:val="005F4FFA"/>
    <w:rsid w:val="005F5623"/>
    <w:rsid w:val="005F5650"/>
    <w:rsid w:val="005F6176"/>
    <w:rsid w:val="005F6FC7"/>
    <w:rsid w:val="005F7E8C"/>
    <w:rsid w:val="00603016"/>
    <w:rsid w:val="00604957"/>
    <w:rsid w:val="006061CF"/>
    <w:rsid w:val="00606649"/>
    <w:rsid w:val="00606A79"/>
    <w:rsid w:val="00607F50"/>
    <w:rsid w:val="00610040"/>
    <w:rsid w:val="006152F4"/>
    <w:rsid w:val="00616AD9"/>
    <w:rsid w:val="00620BD3"/>
    <w:rsid w:val="0062379B"/>
    <w:rsid w:val="0062438B"/>
    <w:rsid w:val="00624ECD"/>
    <w:rsid w:val="00624F7D"/>
    <w:rsid w:val="00625DB7"/>
    <w:rsid w:val="00627866"/>
    <w:rsid w:val="006302AD"/>
    <w:rsid w:val="006306D5"/>
    <w:rsid w:val="00630DE2"/>
    <w:rsid w:val="00630F00"/>
    <w:rsid w:val="0063130D"/>
    <w:rsid w:val="00633C08"/>
    <w:rsid w:val="00633E9B"/>
    <w:rsid w:val="00634DE6"/>
    <w:rsid w:val="006352D7"/>
    <w:rsid w:val="00635660"/>
    <w:rsid w:val="0063599A"/>
    <w:rsid w:val="00637442"/>
    <w:rsid w:val="0063787A"/>
    <w:rsid w:val="00641E86"/>
    <w:rsid w:val="00642BBF"/>
    <w:rsid w:val="00642CB3"/>
    <w:rsid w:val="00643733"/>
    <w:rsid w:val="0064374E"/>
    <w:rsid w:val="00643BCF"/>
    <w:rsid w:val="00646519"/>
    <w:rsid w:val="00646532"/>
    <w:rsid w:val="00646DAA"/>
    <w:rsid w:val="00652538"/>
    <w:rsid w:val="00656CD6"/>
    <w:rsid w:val="00657FB1"/>
    <w:rsid w:val="006609D8"/>
    <w:rsid w:val="006633ED"/>
    <w:rsid w:val="006638CE"/>
    <w:rsid w:val="0066589A"/>
    <w:rsid w:val="006678EA"/>
    <w:rsid w:val="00670A3A"/>
    <w:rsid w:val="00670D23"/>
    <w:rsid w:val="00670E6D"/>
    <w:rsid w:val="00671206"/>
    <w:rsid w:val="00671427"/>
    <w:rsid w:val="00671B5A"/>
    <w:rsid w:val="00673424"/>
    <w:rsid w:val="00673B73"/>
    <w:rsid w:val="0067456E"/>
    <w:rsid w:val="00675010"/>
    <w:rsid w:val="0067575C"/>
    <w:rsid w:val="00675B54"/>
    <w:rsid w:val="00680A47"/>
    <w:rsid w:val="006816EF"/>
    <w:rsid w:val="0068211C"/>
    <w:rsid w:val="00682AB5"/>
    <w:rsid w:val="00682D3C"/>
    <w:rsid w:val="0068368C"/>
    <w:rsid w:val="0069012B"/>
    <w:rsid w:val="00690980"/>
    <w:rsid w:val="0069142B"/>
    <w:rsid w:val="0069171A"/>
    <w:rsid w:val="00692B72"/>
    <w:rsid w:val="00693FC0"/>
    <w:rsid w:val="0069571A"/>
    <w:rsid w:val="00695A6A"/>
    <w:rsid w:val="00696DB2"/>
    <w:rsid w:val="006A0797"/>
    <w:rsid w:val="006A2EC8"/>
    <w:rsid w:val="006A4420"/>
    <w:rsid w:val="006A5183"/>
    <w:rsid w:val="006A5F28"/>
    <w:rsid w:val="006A7D57"/>
    <w:rsid w:val="006B0BFF"/>
    <w:rsid w:val="006B0F1D"/>
    <w:rsid w:val="006B1C71"/>
    <w:rsid w:val="006B3BEA"/>
    <w:rsid w:val="006B43F7"/>
    <w:rsid w:val="006B477B"/>
    <w:rsid w:val="006B61D3"/>
    <w:rsid w:val="006B644E"/>
    <w:rsid w:val="006C0E9A"/>
    <w:rsid w:val="006C2FFF"/>
    <w:rsid w:val="006C338D"/>
    <w:rsid w:val="006C3999"/>
    <w:rsid w:val="006C45E5"/>
    <w:rsid w:val="006C52B6"/>
    <w:rsid w:val="006C5514"/>
    <w:rsid w:val="006C7A04"/>
    <w:rsid w:val="006C7CE5"/>
    <w:rsid w:val="006C7E36"/>
    <w:rsid w:val="006D1F0D"/>
    <w:rsid w:val="006D2761"/>
    <w:rsid w:val="006D346D"/>
    <w:rsid w:val="006D3785"/>
    <w:rsid w:val="006D6898"/>
    <w:rsid w:val="006D6E20"/>
    <w:rsid w:val="006E0844"/>
    <w:rsid w:val="006E096C"/>
    <w:rsid w:val="006E1469"/>
    <w:rsid w:val="006E158D"/>
    <w:rsid w:val="006E219F"/>
    <w:rsid w:val="006E3878"/>
    <w:rsid w:val="006E43AA"/>
    <w:rsid w:val="006E6EC0"/>
    <w:rsid w:val="006E7164"/>
    <w:rsid w:val="006F0FD8"/>
    <w:rsid w:val="006F1784"/>
    <w:rsid w:val="006F281C"/>
    <w:rsid w:val="006F30AB"/>
    <w:rsid w:val="006F4305"/>
    <w:rsid w:val="006F6DDE"/>
    <w:rsid w:val="006F7182"/>
    <w:rsid w:val="00700602"/>
    <w:rsid w:val="007028B0"/>
    <w:rsid w:val="00702F98"/>
    <w:rsid w:val="00703E04"/>
    <w:rsid w:val="00704646"/>
    <w:rsid w:val="007059D6"/>
    <w:rsid w:val="00705A1B"/>
    <w:rsid w:val="00710108"/>
    <w:rsid w:val="0071084E"/>
    <w:rsid w:val="007108A4"/>
    <w:rsid w:val="00714497"/>
    <w:rsid w:val="00714711"/>
    <w:rsid w:val="007167ED"/>
    <w:rsid w:val="00716857"/>
    <w:rsid w:val="00717A0F"/>
    <w:rsid w:val="00720FD1"/>
    <w:rsid w:val="007216F5"/>
    <w:rsid w:val="00722F98"/>
    <w:rsid w:val="0072330E"/>
    <w:rsid w:val="0072345A"/>
    <w:rsid w:val="007239EA"/>
    <w:rsid w:val="0072570A"/>
    <w:rsid w:val="00726404"/>
    <w:rsid w:val="00726C7B"/>
    <w:rsid w:val="00731D89"/>
    <w:rsid w:val="00732892"/>
    <w:rsid w:val="0073452A"/>
    <w:rsid w:val="00734E18"/>
    <w:rsid w:val="00734FCD"/>
    <w:rsid w:val="00735AA9"/>
    <w:rsid w:val="007363ED"/>
    <w:rsid w:val="00736505"/>
    <w:rsid w:val="00736826"/>
    <w:rsid w:val="00737FFD"/>
    <w:rsid w:val="0074216D"/>
    <w:rsid w:val="00742822"/>
    <w:rsid w:val="00742F72"/>
    <w:rsid w:val="00743D5B"/>
    <w:rsid w:val="00744411"/>
    <w:rsid w:val="007458F7"/>
    <w:rsid w:val="007471ED"/>
    <w:rsid w:val="00747FAD"/>
    <w:rsid w:val="00750363"/>
    <w:rsid w:val="00750659"/>
    <w:rsid w:val="00750718"/>
    <w:rsid w:val="00751904"/>
    <w:rsid w:val="007530F0"/>
    <w:rsid w:val="00753154"/>
    <w:rsid w:val="007534D0"/>
    <w:rsid w:val="00753C61"/>
    <w:rsid w:val="00754262"/>
    <w:rsid w:val="007572D5"/>
    <w:rsid w:val="007617FA"/>
    <w:rsid w:val="007655DD"/>
    <w:rsid w:val="00766BA6"/>
    <w:rsid w:val="00766EB4"/>
    <w:rsid w:val="0076795C"/>
    <w:rsid w:val="007715B9"/>
    <w:rsid w:val="00771C5A"/>
    <w:rsid w:val="00772872"/>
    <w:rsid w:val="0077426B"/>
    <w:rsid w:val="0077453B"/>
    <w:rsid w:val="00774CAC"/>
    <w:rsid w:val="00775751"/>
    <w:rsid w:val="007762AD"/>
    <w:rsid w:val="00776C34"/>
    <w:rsid w:val="00777C12"/>
    <w:rsid w:val="0078205B"/>
    <w:rsid w:val="007841E4"/>
    <w:rsid w:val="007847D3"/>
    <w:rsid w:val="00784C47"/>
    <w:rsid w:val="00784D6A"/>
    <w:rsid w:val="007863F1"/>
    <w:rsid w:val="00786832"/>
    <w:rsid w:val="00787258"/>
    <w:rsid w:val="007873D4"/>
    <w:rsid w:val="00791F58"/>
    <w:rsid w:val="00791FFC"/>
    <w:rsid w:val="0079206D"/>
    <w:rsid w:val="00792697"/>
    <w:rsid w:val="0079283F"/>
    <w:rsid w:val="00793A2B"/>
    <w:rsid w:val="007963BA"/>
    <w:rsid w:val="007963C2"/>
    <w:rsid w:val="00796D53"/>
    <w:rsid w:val="007A1925"/>
    <w:rsid w:val="007A244F"/>
    <w:rsid w:val="007A3274"/>
    <w:rsid w:val="007A59E6"/>
    <w:rsid w:val="007A5D63"/>
    <w:rsid w:val="007A6F6A"/>
    <w:rsid w:val="007A7FF0"/>
    <w:rsid w:val="007B40E4"/>
    <w:rsid w:val="007B51F1"/>
    <w:rsid w:val="007B6BE5"/>
    <w:rsid w:val="007C05FF"/>
    <w:rsid w:val="007C07A9"/>
    <w:rsid w:val="007C2442"/>
    <w:rsid w:val="007C31DE"/>
    <w:rsid w:val="007C392E"/>
    <w:rsid w:val="007C4226"/>
    <w:rsid w:val="007C5297"/>
    <w:rsid w:val="007C6C78"/>
    <w:rsid w:val="007C717C"/>
    <w:rsid w:val="007D05FF"/>
    <w:rsid w:val="007D1849"/>
    <w:rsid w:val="007D2984"/>
    <w:rsid w:val="007D409E"/>
    <w:rsid w:val="007D5697"/>
    <w:rsid w:val="007D6764"/>
    <w:rsid w:val="007D688B"/>
    <w:rsid w:val="007D6A1E"/>
    <w:rsid w:val="007D7CF1"/>
    <w:rsid w:val="007E0960"/>
    <w:rsid w:val="007E0D9D"/>
    <w:rsid w:val="007E1350"/>
    <w:rsid w:val="007E1C48"/>
    <w:rsid w:val="007E2202"/>
    <w:rsid w:val="007E2F1B"/>
    <w:rsid w:val="007E32E8"/>
    <w:rsid w:val="007E6DDD"/>
    <w:rsid w:val="007E794D"/>
    <w:rsid w:val="007E7B82"/>
    <w:rsid w:val="007F03B4"/>
    <w:rsid w:val="007F2440"/>
    <w:rsid w:val="007F2502"/>
    <w:rsid w:val="007F3C14"/>
    <w:rsid w:val="007F3FD2"/>
    <w:rsid w:val="007F4BAD"/>
    <w:rsid w:val="007F6A65"/>
    <w:rsid w:val="007F7C3F"/>
    <w:rsid w:val="00801123"/>
    <w:rsid w:val="008012EA"/>
    <w:rsid w:val="008032D0"/>
    <w:rsid w:val="0080341B"/>
    <w:rsid w:val="00803462"/>
    <w:rsid w:val="00803585"/>
    <w:rsid w:val="00803658"/>
    <w:rsid w:val="00803CA1"/>
    <w:rsid w:val="00805983"/>
    <w:rsid w:val="008060D3"/>
    <w:rsid w:val="00806E19"/>
    <w:rsid w:val="00807628"/>
    <w:rsid w:val="00811AD7"/>
    <w:rsid w:val="008125B8"/>
    <w:rsid w:val="0082019B"/>
    <w:rsid w:val="008201E5"/>
    <w:rsid w:val="008209FC"/>
    <w:rsid w:val="008220F9"/>
    <w:rsid w:val="0082252D"/>
    <w:rsid w:val="00823AFC"/>
    <w:rsid w:val="00823E8A"/>
    <w:rsid w:val="00825C51"/>
    <w:rsid w:val="00827341"/>
    <w:rsid w:val="0083227F"/>
    <w:rsid w:val="00833057"/>
    <w:rsid w:val="00834FCE"/>
    <w:rsid w:val="00836272"/>
    <w:rsid w:val="00837338"/>
    <w:rsid w:val="00837B47"/>
    <w:rsid w:val="00841A01"/>
    <w:rsid w:val="00841C18"/>
    <w:rsid w:val="00842370"/>
    <w:rsid w:val="00842516"/>
    <w:rsid w:val="00842B13"/>
    <w:rsid w:val="00845A24"/>
    <w:rsid w:val="00845E1F"/>
    <w:rsid w:val="00846A91"/>
    <w:rsid w:val="00846C5F"/>
    <w:rsid w:val="00847268"/>
    <w:rsid w:val="00847A9F"/>
    <w:rsid w:val="00850100"/>
    <w:rsid w:val="00850A92"/>
    <w:rsid w:val="00850D18"/>
    <w:rsid w:val="00851A2C"/>
    <w:rsid w:val="008526DF"/>
    <w:rsid w:val="0085272E"/>
    <w:rsid w:val="00853B0A"/>
    <w:rsid w:val="00854FA3"/>
    <w:rsid w:val="00861168"/>
    <w:rsid w:val="00861C35"/>
    <w:rsid w:val="00863E32"/>
    <w:rsid w:val="00864DB4"/>
    <w:rsid w:val="00865D63"/>
    <w:rsid w:val="00870006"/>
    <w:rsid w:val="008709D7"/>
    <w:rsid w:val="008722D8"/>
    <w:rsid w:val="008724B3"/>
    <w:rsid w:val="00872B9F"/>
    <w:rsid w:val="00872F4A"/>
    <w:rsid w:val="00873B30"/>
    <w:rsid w:val="00875C6E"/>
    <w:rsid w:val="008767A2"/>
    <w:rsid w:val="00876F2D"/>
    <w:rsid w:val="0087706E"/>
    <w:rsid w:val="00877E04"/>
    <w:rsid w:val="0088156F"/>
    <w:rsid w:val="00881E7E"/>
    <w:rsid w:val="00882116"/>
    <w:rsid w:val="0088240C"/>
    <w:rsid w:val="00885E22"/>
    <w:rsid w:val="00886F5C"/>
    <w:rsid w:val="008873B4"/>
    <w:rsid w:val="00890653"/>
    <w:rsid w:val="00891126"/>
    <w:rsid w:val="00892286"/>
    <w:rsid w:val="00892F98"/>
    <w:rsid w:val="0089506C"/>
    <w:rsid w:val="00895CAC"/>
    <w:rsid w:val="0089607C"/>
    <w:rsid w:val="0089745E"/>
    <w:rsid w:val="00897907"/>
    <w:rsid w:val="00897C52"/>
    <w:rsid w:val="008A0DF3"/>
    <w:rsid w:val="008A140E"/>
    <w:rsid w:val="008A1B70"/>
    <w:rsid w:val="008A1D1C"/>
    <w:rsid w:val="008A3C16"/>
    <w:rsid w:val="008A45D6"/>
    <w:rsid w:val="008A4AE3"/>
    <w:rsid w:val="008A58D3"/>
    <w:rsid w:val="008A5C09"/>
    <w:rsid w:val="008A7A38"/>
    <w:rsid w:val="008B0803"/>
    <w:rsid w:val="008B0E62"/>
    <w:rsid w:val="008B10F6"/>
    <w:rsid w:val="008B1A4B"/>
    <w:rsid w:val="008B47EB"/>
    <w:rsid w:val="008B5D01"/>
    <w:rsid w:val="008B7019"/>
    <w:rsid w:val="008C0C35"/>
    <w:rsid w:val="008C0D41"/>
    <w:rsid w:val="008C3848"/>
    <w:rsid w:val="008C4805"/>
    <w:rsid w:val="008C61F2"/>
    <w:rsid w:val="008C6BCE"/>
    <w:rsid w:val="008C6F66"/>
    <w:rsid w:val="008C7E9C"/>
    <w:rsid w:val="008D0787"/>
    <w:rsid w:val="008D2484"/>
    <w:rsid w:val="008D4152"/>
    <w:rsid w:val="008D42D8"/>
    <w:rsid w:val="008D48D8"/>
    <w:rsid w:val="008D49C3"/>
    <w:rsid w:val="008D5463"/>
    <w:rsid w:val="008E035C"/>
    <w:rsid w:val="008E297E"/>
    <w:rsid w:val="008E3438"/>
    <w:rsid w:val="008E49C0"/>
    <w:rsid w:val="008E749A"/>
    <w:rsid w:val="008F11CE"/>
    <w:rsid w:val="008F1B8A"/>
    <w:rsid w:val="008F1E5E"/>
    <w:rsid w:val="008F2A4D"/>
    <w:rsid w:val="008F3287"/>
    <w:rsid w:val="008F3768"/>
    <w:rsid w:val="008F4CC9"/>
    <w:rsid w:val="0090037A"/>
    <w:rsid w:val="00900CAE"/>
    <w:rsid w:val="009026A8"/>
    <w:rsid w:val="009034A6"/>
    <w:rsid w:val="00903E04"/>
    <w:rsid w:val="00904EAB"/>
    <w:rsid w:val="00905018"/>
    <w:rsid w:val="009057B5"/>
    <w:rsid w:val="00905EE2"/>
    <w:rsid w:val="009061CF"/>
    <w:rsid w:val="00907467"/>
    <w:rsid w:val="00907500"/>
    <w:rsid w:val="009101AD"/>
    <w:rsid w:val="00910559"/>
    <w:rsid w:val="00911860"/>
    <w:rsid w:val="00916E3D"/>
    <w:rsid w:val="0092164C"/>
    <w:rsid w:val="00923B2F"/>
    <w:rsid w:val="0092558A"/>
    <w:rsid w:val="00926062"/>
    <w:rsid w:val="00927C73"/>
    <w:rsid w:val="00927D84"/>
    <w:rsid w:val="009300E0"/>
    <w:rsid w:val="00932E8B"/>
    <w:rsid w:val="009348E0"/>
    <w:rsid w:val="0093623E"/>
    <w:rsid w:val="00936433"/>
    <w:rsid w:val="0093721A"/>
    <w:rsid w:val="00937707"/>
    <w:rsid w:val="00940668"/>
    <w:rsid w:val="00941117"/>
    <w:rsid w:val="00941AD0"/>
    <w:rsid w:val="00943081"/>
    <w:rsid w:val="00945494"/>
    <w:rsid w:val="0094616A"/>
    <w:rsid w:val="009529E1"/>
    <w:rsid w:val="00953965"/>
    <w:rsid w:val="00953D9F"/>
    <w:rsid w:val="00955DEA"/>
    <w:rsid w:val="00956081"/>
    <w:rsid w:val="00957737"/>
    <w:rsid w:val="009611DA"/>
    <w:rsid w:val="009619C8"/>
    <w:rsid w:val="009641F9"/>
    <w:rsid w:val="009648F4"/>
    <w:rsid w:val="00967F77"/>
    <w:rsid w:val="00970AEB"/>
    <w:rsid w:val="00970CED"/>
    <w:rsid w:val="00970D9A"/>
    <w:rsid w:val="00971816"/>
    <w:rsid w:val="0097203D"/>
    <w:rsid w:val="0097220B"/>
    <w:rsid w:val="009727BD"/>
    <w:rsid w:val="00974027"/>
    <w:rsid w:val="00974863"/>
    <w:rsid w:val="00977047"/>
    <w:rsid w:val="00977C97"/>
    <w:rsid w:val="00980C85"/>
    <w:rsid w:val="0098132C"/>
    <w:rsid w:val="0098157F"/>
    <w:rsid w:val="0098255B"/>
    <w:rsid w:val="009855E7"/>
    <w:rsid w:val="009876EE"/>
    <w:rsid w:val="00991A02"/>
    <w:rsid w:val="009925E4"/>
    <w:rsid w:val="009931D1"/>
    <w:rsid w:val="00994375"/>
    <w:rsid w:val="0099468E"/>
    <w:rsid w:val="00996AA7"/>
    <w:rsid w:val="009975BF"/>
    <w:rsid w:val="00997A91"/>
    <w:rsid w:val="009A0E81"/>
    <w:rsid w:val="009A1B5C"/>
    <w:rsid w:val="009A58D7"/>
    <w:rsid w:val="009A6255"/>
    <w:rsid w:val="009A72AE"/>
    <w:rsid w:val="009B1243"/>
    <w:rsid w:val="009B14AA"/>
    <w:rsid w:val="009B371A"/>
    <w:rsid w:val="009B4E31"/>
    <w:rsid w:val="009B589A"/>
    <w:rsid w:val="009B71AC"/>
    <w:rsid w:val="009B7957"/>
    <w:rsid w:val="009C0800"/>
    <w:rsid w:val="009C1940"/>
    <w:rsid w:val="009C23E9"/>
    <w:rsid w:val="009C3F72"/>
    <w:rsid w:val="009C4453"/>
    <w:rsid w:val="009C4DFD"/>
    <w:rsid w:val="009C4FC7"/>
    <w:rsid w:val="009C6777"/>
    <w:rsid w:val="009C68AB"/>
    <w:rsid w:val="009D0FD4"/>
    <w:rsid w:val="009D253E"/>
    <w:rsid w:val="009D25BE"/>
    <w:rsid w:val="009D5E4C"/>
    <w:rsid w:val="009D61FF"/>
    <w:rsid w:val="009D72F8"/>
    <w:rsid w:val="009D7456"/>
    <w:rsid w:val="009D7895"/>
    <w:rsid w:val="009E0390"/>
    <w:rsid w:val="009E2532"/>
    <w:rsid w:val="009E3EC6"/>
    <w:rsid w:val="009E6D0F"/>
    <w:rsid w:val="009E6EC1"/>
    <w:rsid w:val="009F0DF6"/>
    <w:rsid w:val="009F62A4"/>
    <w:rsid w:val="00A02CCF"/>
    <w:rsid w:val="00A047DA"/>
    <w:rsid w:val="00A0481A"/>
    <w:rsid w:val="00A05471"/>
    <w:rsid w:val="00A068FE"/>
    <w:rsid w:val="00A104DF"/>
    <w:rsid w:val="00A10D99"/>
    <w:rsid w:val="00A10F4C"/>
    <w:rsid w:val="00A11AA6"/>
    <w:rsid w:val="00A143E4"/>
    <w:rsid w:val="00A15E98"/>
    <w:rsid w:val="00A15F68"/>
    <w:rsid w:val="00A172E6"/>
    <w:rsid w:val="00A17F13"/>
    <w:rsid w:val="00A2080D"/>
    <w:rsid w:val="00A2385D"/>
    <w:rsid w:val="00A24CE2"/>
    <w:rsid w:val="00A2723C"/>
    <w:rsid w:val="00A303ED"/>
    <w:rsid w:val="00A30449"/>
    <w:rsid w:val="00A32920"/>
    <w:rsid w:val="00A33AA8"/>
    <w:rsid w:val="00A3466A"/>
    <w:rsid w:val="00A34906"/>
    <w:rsid w:val="00A350DE"/>
    <w:rsid w:val="00A37EE2"/>
    <w:rsid w:val="00A41AB2"/>
    <w:rsid w:val="00A42966"/>
    <w:rsid w:val="00A444AC"/>
    <w:rsid w:val="00A53C62"/>
    <w:rsid w:val="00A571A1"/>
    <w:rsid w:val="00A57232"/>
    <w:rsid w:val="00A61526"/>
    <w:rsid w:val="00A61559"/>
    <w:rsid w:val="00A62311"/>
    <w:rsid w:val="00A63648"/>
    <w:rsid w:val="00A66AD7"/>
    <w:rsid w:val="00A67E56"/>
    <w:rsid w:val="00A717A8"/>
    <w:rsid w:val="00A71EEE"/>
    <w:rsid w:val="00A75653"/>
    <w:rsid w:val="00A761A8"/>
    <w:rsid w:val="00A76D0C"/>
    <w:rsid w:val="00A80D12"/>
    <w:rsid w:val="00A81DA7"/>
    <w:rsid w:val="00A829E1"/>
    <w:rsid w:val="00A82E09"/>
    <w:rsid w:val="00A83CCE"/>
    <w:rsid w:val="00A83EFB"/>
    <w:rsid w:val="00A843BB"/>
    <w:rsid w:val="00A84A7D"/>
    <w:rsid w:val="00A84CC1"/>
    <w:rsid w:val="00A86901"/>
    <w:rsid w:val="00A86DA8"/>
    <w:rsid w:val="00A9014E"/>
    <w:rsid w:val="00A90984"/>
    <w:rsid w:val="00A90F89"/>
    <w:rsid w:val="00A9260D"/>
    <w:rsid w:val="00A926CD"/>
    <w:rsid w:val="00A92D3E"/>
    <w:rsid w:val="00A943D8"/>
    <w:rsid w:val="00A9591D"/>
    <w:rsid w:val="00A964DD"/>
    <w:rsid w:val="00A97619"/>
    <w:rsid w:val="00AA112E"/>
    <w:rsid w:val="00AA1663"/>
    <w:rsid w:val="00AA19A6"/>
    <w:rsid w:val="00AA1B43"/>
    <w:rsid w:val="00AA3832"/>
    <w:rsid w:val="00AA4AA8"/>
    <w:rsid w:val="00AA5C6C"/>
    <w:rsid w:val="00AA73F7"/>
    <w:rsid w:val="00AB0836"/>
    <w:rsid w:val="00AB0ACA"/>
    <w:rsid w:val="00AB18D0"/>
    <w:rsid w:val="00AB1E87"/>
    <w:rsid w:val="00AB2AF9"/>
    <w:rsid w:val="00AB453B"/>
    <w:rsid w:val="00AB6473"/>
    <w:rsid w:val="00AB71B9"/>
    <w:rsid w:val="00AB725A"/>
    <w:rsid w:val="00AC3852"/>
    <w:rsid w:val="00AC55FD"/>
    <w:rsid w:val="00AC7C4B"/>
    <w:rsid w:val="00AD061F"/>
    <w:rsid w:val="00AD06E9"/>
    <w:rsid w:val="00AD0A98"/>
    <w:rsid w:val="00AD2AB5"/>
    <w:rsid w:val="00AD2E40"/>
    <w:rsid w:val="00AD2EBE"/>
    <w:rsid w:val="00AD3355"/>
    <w:rsid w:val="00AD3458"/>
    <w:rsid w:val="00AD3975"/>
    <w:rsid w:val="00AD40DB"/>
    <w:rsid w:val="00AD53C1"/>
    <w:rsid w:val="00AD681E"/>
    <w:rsid w:val="00AD6F0E"/>
    <w:rsid w:val="00AD7B6C"/>
    <w:rsid w:val="00AE0C47"/>
    <w:rsid w:val="00AE1070"/>
    <w:rsid w:val="00AE257D"/>
    <w:rsid w:val="00AE2CC7"/>
    <w:rsid w:val="00AE3371"/>
    <w:rsid w:val="00AE5EDF"/>
    <w:rsid w:val="00AE6A95"/>
    <w:rsid w:val="00AF099C"/>
    <w:rsid w:val="00AF28FF"/>
    <w:rsid w:val="00AF3E9C"/>
    <w:rsid w:val="00AF45E6"/>
    <w:rsid w:val="00AF5242"/>
    <w:rsid w:val="00AF60C3"/>
    <w:rsid w:val="00B00021"/>
    <w:rsid w:val="00B0103D"/>
    <w:rsid w:val="00B032B6"/>
    <w:rsid w:val="00B04C6E"/>
    <w:rsid w:val="00B04FB6"/>
    <w:rsid w:val="00B06387"/>
    <w:rsid w:val="00B0650C"/>
    <w:rsid w:val="00B110A5"/>
    <w:rsid w:val="00B121A2"/>
    <w:rsid w:val="00B12E93"/>
    <w:rsid w:val="00B13363"/>
    <w:rsid w:val="00B135AC"/>
    <w:rsid w:val="00B13C15"/>
    <w:rsid w:val="00B14417"/>
    <w:rsid w:val="00B1464E"/>
    <w:rsid w:val="00B17BFC"/>
    <w:rsid w:val="00B2005B"/>
    <w:rsid w:val="00B20DA7"/>
    <w:rsid w:val="00B22580"/>
    <w:rsid w:val="00B23A66"/>
    <w:rsid w:val="00B2532E"/>
    <w:rsid w:val="00B25694"/>
    <w:rsid w:val="00B265CF"/>
    <w:rsid w:val="00B30EB0"/>
    <w:rsid w:val="00B312E3"/>
    <w:rsid w:val="00B3475F"/>
    <w:rsid w:val="00B3489B"/>
    <w:rsid w:val="00B34AA0"/>
    <w:rsid w:val="00B3678D"/>
    <w:rsid w:val="00B36C84"/>
    <w:rsid w:val="00B37187"/>
    <w:rsid w:val="00B3748B"/>
    <w:rsid w:val="00B37BB8"/>
    <w:rsid w:val="00B40408"/>
    <w:rsid w:val="00B40429"/>
    <w:rsid w:val="00B4277A"/>
    <w:rsid w:val="00B447FF"/>
    <w:rsid w:val="00B44A4F"/>
    <w:rsid w:val="00B4694F"/>
    <w:rsid w:val="00B4771C"/>
    <w:rsid w:val="00B47B0D"/>
    <w:rsid w:val="00B51767"/>
    <w:rsid w:val="00B5203F"/>
    <w:rsid w:val="00B529BC"/>
    <w:rsid w:val="00B53B03"/>
    <w:rsid w:val="00B53C1D"/>
    <w:rsid w:val="00B540CC"/>
    <w:rsid w:val="00B564B1"/>
    <w:rsid w:val="00B62E60"/>
    <w:rsid w:val="00B6305F"/>
    <w:rsid w:val="00B63AC7"/>
    <w:rsid w:val="00B64045"/>
    <w:rsid w:val="00B64266"/>
    <w:rsid w:val="00B6635D"/>
    <w:rsid w:val="00B66439"/>
    <w:rsid w:val="00B66FCD"/>
    <w:rsid w:val="00B67BBC"/>
    <w:rsid w:val="00B71BA1"/>
    <w:rsid w:val="00B723B4"/>
    <w:rsid w:val="00B7282E"/>
    <w:rsid w:val="00B73369"/>
    <w:rsid w:val="00B73579"/>
    <w:rsid w:val="00B74291"/>
    <w:rsid w:val="00B754EB"/>
    <w:rsid w:val="00B75713"/>
    <w:rsid w:val="00B75D19"/>
    <w:rsid w:val="00B778E4"/>
    <w:rsid w:val="00B80413"/>
    <w:rsid w:val="00B81252"/>
    <w:rsid w:val="00B813F0"/>
    <w:rsid w:val="00B8177F"/>
    <w:rsid w:val="00B830E3"/>
    <w:rsid w:val="00B83F3D"/>
    <w:rsid w:val="00B842A0"/>
    <w:rsid w:val="00B850A7"/>
    <w:rsid w:val="00B86D47"/>
    <w:rsid w:val="00B86FD2"/>
    <w:rsid w:val="00B871D0"/>
    <w:rsid w:val="00B90EE0"/>
    <w:rsid w:val="00B9145F"/>
    <w:rsid w:val="00B915E2"/>
    <w:rsid w:val="00B93041"/>
    <w:rsid w:val="00B935B7"/>
    <w:rsid w:val="00B939C4"/>
    <w:rsid w:val="00B94173"/>
    <w:rsid w:val="00B974B5"/>
    <w:rsid w:val="00B97FB1"/>
    <w:rsid w:val="00BA1649"/>
    <w:rsid w:val="00BA277D"/>
    <w:rsid w:val="00BA3C3C"/>
    <w:rsid w:val="00BA4914"/>
    <w:rsid w:val="00BA6649"/>
    <w:rsid w:val="00BA7364"/>
    <w:rsid w:val="00BA79E6"/>
    <w:rsid w:val="00BB2A05"/>
    <w:rsid w:val="00BB5AE1"/>
    <w:rsid w:val="00BB5C0F"/>
    <w:rsid w:val="00BB5CF0"/>
    <w:rsid w:val="00BB5F99"/>
    <w:rsid w:val="00BB662B"/>
    <w:rsid w:val="00BB6641"/>
    <w:rsid w:val="00BC115E"/>
    <w:rsid w:val="00BC13AC"/>
    <w:rsid w:val="00BC3C65"/>
    <w:rsid w:val="00BC3EB1"/>
    <w:rsid w:val="00BC42C2"/>
    <w:rsid w:val="00BC48F2"/>
    <w:rsid w:val="00BC51E3"/>
    <w:rsid w:val="00BC53E1"/>
    <w:rsid w:val="00BC624B"/>
    <w:rsid w:val="00BC6A5C"/>
    <w:rsid w:val="00BC710A"/>
    <w:rsid w:val="00BC7628"/>
    <w:rsid w:val="00BD1317"/>
    <w:rsid w:val="00BD396D"/>
    <w:rsid w:val="00BD4118"/>
    <w:rsid w:val="00BD4F6A"/>
    <w:rsid w:val="00BD50E7"/>
    <w:rsid w:val="00BD558D"/>
    <w:rsid w:val="00BD7180"/>
    <w:rsid w:val="00BE1067"/>
    <w:rsid w:val="00BE1748"/>
    <w:rsid w:val="00BE25C6"/>
    <w:rsid w:val="00BE32F3"/>
    <w:rsid w:val="00BE3E82"/>
    <w:rsid w:val="00BE3EE0"/>
    <w:rsid w:val="00BE469B"/>
    <w:rsid w:val="00BE550D"/>
    <w:rsid w:val="00BE632D"/>
    <w:rsid w:val="00BF1C17"/>
    <w:rsid w:val="00BF2259"/>
    <w:rsid w:val="00BF2C5D"/>
    <w:rsid w:val="00BF2C99"/>
    <w:rsid w:val="00BF6047"/>
    <w:rsid w:val="00BF6803"/>
    <w:rsid w:val="00C0102D"/>
    <w:rsid w:val="00C017C6"/>
    <w:rsid w:val="00C0230C"/>
    <w:rsid w:val="00C03337"/>
    <w:rsid w:val="00C03D7F"/>
    <w:rsid w:val="00C05CC7"/>
    <w:rsid w:val="00C05D77"/>
    <w:rsid w:val="00C100D3"/>
    <w:rsid w:val="00C103C5"/>
    <w:rsid w:val="00C10ED1"/>
    <w:rsid w:val="00C11198"/>
    <w:rsid w:val="00C11BB0"/>
    <w:rsid w:val="00C11E9B"/>
    <w:rsid w:val="00C12C95"/>
    <w:rsid w:val="00C159C2"/>
    <w:rsid w:val="00C166DC"/>
    <w:rsid w:val="00C16D00"/>
    <w:rsid w:val="00C1776F"/>
    <w:rsid w:val="00C177F1"/>
    <w:rsid w:val="00C17B71"/>
    <w:rsid w:val="00C200F9"/>
    <w:rsid w:val="00C231B5"/>
    <w:rsid w:val="00C23D96"/>
    <w:rsid w:val="00C23F89"/>
    <w:rsid w:val="00C26D12"/>
    <w:rsid w:val="00C301E0"/>
    <w:rsid w:val="00C30C43"/>
    <w:rsid w:val="00C30F78"/>
    <w:rsid w:val="00C312B0"/>
    <w:rsid w:val="00C341C7"/>
    <w:rsid w:val="00C369DB"/>
    <w:rsid w:val="00C41691"/>
    <w:rsid w:val="00C4188E"/>
    <w:rsid w:val="00C42257"/>
    <w:rsid w:val="00C47F14"/>
    <w:rsid w:val="00C51213"/>
    <w:rsid w:val="00C522B8"/>
    <w:rsid w:val="00C535FA"/>
    <w:rsid w:val="00C5418F"/>
    <w:rsid w:val="00C546CF"/>
    <w:rsid w:val="00C54CEB"/>
    <w:rsid w:val="00C55B24"/>
    <w:rsid w:val="00C61FA2"/>
    <w:rsid w:val="00C62337"/>
    <w:rsid w:val="00C62944"/>
    <w:rsid w:val="00C62E3E"/>
    <w:rsid w:val="00C6337B"/>
    <w:rsid w:val="00C64409"/>
    <w:rsid w:val="00C6521B"/>
    <w:rsid w:val="00C65473"/>
    <w:rsid w:val="00C65551"/>
    <w:rsid w:val="00C7047C"/>
    <w:rsid w:val="00C7089A"/>
    <w:rsid w:val="00C72D0A"/>
    <w:rsid w:val="00C73DED"/>
    <w:rsid w:val="00C746DE"/>
    <w:rsid w:val="00C760CF"/>
    <w:rsid w:val="00C80A64"/>
    <w:rsid w:val="00C80CCA"/>
    <w:rsid w:val="00C81F78"/>
    <w:rsid w:val="00C827FB"/>
    <w:rsid w:val="00C82DEC"/>
    <w:rsid w:val="00C8425A"/>
    <w:rsid w:val="00C86D65"/>
    <w:rsid w:val="00C9077A"/>
    <w:rsid w:val="00C9221A"/>
    <w:rsid w:val="00C922B8"/>
    <w:rsid w:val="00C9337E"/>
    <w:rsid w:val="00C950C3"/>
    <w:rsid w:val="00C95A83"/>
    <w:rsid w:val="00C962BC"/>
    <w:rsid w:val="00C96A02"/>
    <w:rsid w:val="00CA051D"/>
    <w:rsid w:val="00CA1FD8"/>
    <w:rsid w:val="00CA3A86"/>
    <w:rsid w:val="00CA62D1"/>
    <w:rsid w:val="00CA67B4"/>
    <w:rsid w:val="00CB03D1"/>
    <w:rsid w:val="00CB0A3A"/>
    <w:rsid w:val="00CB152E"/>
    <w:rsid w:val="00CB20DF"/>
    <w:rsid w:val="00CB2549"/>
    <w:rsid w:val="00CB4EFA"/>
    <w:rsid w:val="00CB5D50"/>
    <w:rsid w:val="00CB622C"/>
    <w:rsid w:val="00CB6393"/>
    <w:rsid w:val="00CB687C"/>
    <w:rsid w:val="00CC0411"/>
    <w:rsid w:val="00CC34FF"/>
    <w:rsid w:val="00CC4252"/>
    <w:rsid w:val="00CC4BC5"/>
    <w:rsid w:val="00CC56E5"/>
    <w:rsid w:val="00CC59B5"/>
    <w:rsid w:val="00CC6855"/>
    <w:rsid w:val="00CC6FB2"/>
    <w:rsid w:val="00CC6FC0"/>
    <w:rsid w:val="00CC7686"/>
    <w:rsid w:val="00CC7BC1"/>
    <w:rsid w:val="00CC7C3B"/>
    <w:rsid w:val="00CD0EC7"/>
    <w:rsid w:val="00CD1E6C"/>
    <w:rsid w:val="00CD3823"/>
    <w:rsid w:val="00CD4CD9"/>
    <w:rsid w:val="00CD591E"/>
    <w:rsid w:val="00CD648E"/>
    <w:rsid w:val="00CD6736"/>
    <w:rsid w:val="00CD788C"/>
    <w:rsid w:val="00CD7BE6"/>
    <w:rsid w:val="00CE01DD"/>
    <w:rsid w:val="00CE0311"/>
    <w:rsid w:val="00CE159A"/>
    <w:rsid w:val="00CE20DD"/>
    <w:rsid w:val="00CE6F41"/>
    <w:rsid w:val="00CE72E7"/>
    <w:rsid w:val="00CF0DBC"/>
    <w:rsid w:val="00CF10BC"/>
    <w:rsid w:val="00CF2091"/>
    <w:rsid w:val="00CF359D"/>
    <w:rsid w:val="00CF6426"/>
    <w:rsid w:val="00CF6944"/>
    <w:rsid w:val="00CF7011"/>
    <w:rsid w:val="00CF765E"/>
    <w:rsid w:val="00CF7D50"/>
    <w:rsid w:val="00CF7ED5"/>
    <w:rsid w:val="00D021F2"/>
    <w:rsid w:val="00D02730"/>
    <w:rsid w:val="00D032C1"/>
    <w:rsid w:val="00D05F6A"/>
    <w:rsid w:val="00D061F0"/>
    <w:rsid w:val="00D0659D"/>
    <w:rsid w:val="00D065DA"/>
    <w:rsid w:val="00D077C6"/>
    <w:rsid w:val="00D07872"/>
    <w:rsid w:val="00D1068C"/>
    <w:rsid w:val="00D11052"/>
    <w:rsid w:val="00D12543"/>
    <w:rsid w:val="00D131BF"/>
    <w:rsid w:val="00D132AD"/>
    <w:rsid w:val="00D14C6F"/>
    <w:rsid w:val="00D160E1"/>
    <w:rsid w:val="00D17AAE"/>
    <w:rsid w:val="00D21222"/>
    <w:rsid w:val="00D21F87"/>
    <w:rsid w:val="00D24CD4"/>
    <w:rsid w:val="00D2710D"/>
    <w:rsid w:val="00D31E4E"/>
    <w:rsid w:val="00D321CD"/>
    <w:rsid w:val="00D33FF2"/>
    <w:rsid w:val="00D355A6"/>
    <w:rsid w:val="00D36429"/>
    <w:rsid w:val="00D3796F"/>
    <w:rsid w:val="00D41302"/>
    <w:rsid w:val="00D429FE"/>
    <w:rsid w:val="00D43DBC"/>
    <w:rsid w:val="00D444B4"/>
    <w:rsid w:val="00D44C13"/>
    <w:rsid w:val="00D451A5"/>
    <w:rsid w:val="00D45638"/>
    <w:rsid w:val="00D45895"/>
    <w:rsid w:val="00D46539"/>
    <w:rsid w:val="00D468E2"/>
    <w:rsid w:val="00D50561"/>
    <w:rsid w:val="00D50A4A"/>
    <w:rsid w:val="00D515FD"/>
    <w:rsid w:val="00D52262"/>
    <w:rsid w:val="00D52E16"/>
    <w:rsid w:val="00D53492"/>
    <w:rsid w:val="00D5502D"/>
    <w:rsid w:val="00D5546C"/>
    <w:rsid w:val="00D56427"/>
    <w:rsid w:val="00D56999"/>
    <w:rsid w:val="00D57383"/>
    <w:rsid w:val="00D576BB"/>
    <w:rsid w:val="00D577E2"/>
    <w:rsid w:val="00D61768"/>
    <w:rsid w:val="00D61CEE"/>
    <w:rsid w:val="00D6243E"/>
    <w:rsid w:val="00D638AB"/>
    <w:rsid w:val="00D64C09"/>
    <w:rsid w:val="00D66B85"/>
    <w:rsid w:val="00D67523"/>
    <w:rsid w:val="00D70FAC"/>
    <w:rsid w:val="00D72C01"/>
    <w:rsid w:val="00D73AEA"/>
    <w:rsid w:val="00D74D22"/>
    <w:rsid w:val="00D76A43"/>
    <w:rsid w:val="00D800E1"/>
    <w:rsid w:val="00D8149C"/>
    <w:rsid w:val="00D81E02"/>
    <w:rsid w:val="00D82918"/>
    <w:rsid w:val="00D84ADE"/>
    <w:rsid w:val="00D85205"/>
    <w:rsid w:val="00D85392"/>
    <w:rsid w:val="00D8721F"/>
    <w:rsid w:val="00D8739D"/>
    <w:rsid w:val="00D90094"/>
    <w:rsid w:val="00D90A12"/>
    <w:rsid w:val="00D9148F"/>
    <w:rsid w:val="00D91E68"/>
    <w:rsid w:val="00D94CC2"/>
    <w:rsid w:val="00D94DA5"/>
    <w:rsid w:val="00D959D5"/>
    <w:rsid w:val="00D96EB7"/>
    <w:rsid w:val="00D9748F"/>
    <w:rsid w:val="00DA1365"/>
    <w:rsid w:val="00DA281F"/>
    <w:rsid w:val="00DA298E"/>
    <w:rsid w:val="00DA2B13"/>
    <w:rsid w:val="00DA462E"/>
    <w:rsid w:val="00DB18D5"/>
    <w:rsid w:val="00DB190F"/>
    <w:rsid w:val="00DB2FC0"/>
    <w:rsid w:val="00DB3F4E"/>
    <w:rsid w:val="00DB5E00"/>
    <w:rsid w:val="00DB5E1D"/>
    <w:rsid w:val="00DB6E82"/>
    <w:rsid w:val="00DB72F9"/>
    <w:rsid w:val="00DB79B2"/>
    <w:rsid w:val="00DB7A9D"/>
    <w:rsid w:val="00DB7E7B"/>
    <w:rsid w:val="00DC2F4D"/>
    <w:rsid w:val="00DC3499"/>
    <w:rsid w:val="00DC3723"/>
    <w:rsid w:val="00DC3F15"/>
    <w:rsid w:val="00DC4931"/>
    <w:rsid w:val="00DC56F1"/>
    <w:rsid w:val="00DC61CD"/>
    <w:rsid w:val="00DC7802"/>
    <w:rsid w:val="00DD0F11"/>
    <w:rsid w:val="00DD116F"/>
    <w:rsid w:val="00DD153A"/>
    <w:rsid w:val="00DD5F0B"/>
    <w:rsid w:val="00DD71D9"/>
    <w:rsid w:val="00DE2DD9"/>
    <w:rsid w:val="00DE32AC"/>
    <w:rsid w:val="00DE491D"/>
    <w:rsid w:val="00DE4A32"/>
    <w:rsid w:val="00DE4B39"/>
    <w:rsid w:val="00DE55A6"/>
    <w:rsid w:val="00DE63AF"/>
    <w:rsid w:val="00DE7564"/>
    <w:rsid w:val="00DF18E0"/>
    <w:rsid w:val="00DF3701"/>
    <w:rsid w:val="00DF4408"/>
    <w:rsid w:val="00DF4FDF"/>
    <w:rsid w:val="00DF6825"/>
    <w:rsid w:val="00DF6F61"/>
    <w:rsid w:val="00E02327"/>
    <w:rsid w:val="00E024CD"/>
    <w:rsid w:val="00E03BC8"/>
    <w:rsid w:val="00E04D65"/>
    <w:rsid w:val="00E057D5"/>
    <w:rsid w:val="00E059CF"/>
    <w:rsid w:val="00E07759"/>
    <w:rsid w:val="00E11FE5"/>
    <w:rsid w:val="00E13FA2"/>
    <w:rsid w:val="00E14432"/>
    <w:rsid w:val="00E169BA"/>
    <w:rsid w:val="00E17559"/>
    <w:rsid w:val="00E175AA"/>
    <w:rsid w:val="00E17827"/>
    <w:rsid w:val="00E17E2B"/>
    <w:rsid w:val="00E21EE9"/>
    <w:rsid w:val="00E22BFE"/>
    <w:rsid w:val="00E2376C"/>
    <w:rsid w:val="00E23798"/>
    <w:rsid w:val="00E25716"/>
    <w:rsid w:val="00E2625A"/>
    <w:rsid w:val="00E26F53"/>
    <w:rsid w:val="00E30850"/>
    <w:rsid w:val="00E31436"/>
    <w:rsid w:val="00E32559"/>
    <w:rsid w:val="00E33524"/>
    <w:rsid w:val="00E33945"/>
    <w:rsid w:val="00E35BBC"/>
    <w:rsid w:val="00E36049"/>
    <w:rsid w:val="00E37257"/>
    <w:rsid w:val="00E437C3"/>
    <w:rsid w:val="00E4380F"/>
    <w:rsid w:val="00E44583"/>
    <w:rsid w:val="00E45836"/>
    <w:rsid w:val="00E46A2C"/>
    <w:rsid w:val="00E46D5F"/>
    <w:rsid w:val="00E4707B"/>
    <w:rsid w:val="00E5209D"/>
    <w:rsid w:val="00E52454"/>
    <w:rsid w:val="00E525AF"/>
    <w:rsid w:val="00E53300"/>
    <w:rsid w:val="00E53370"/>
    <w:rsid w:val="00E53742"/>
    <w:rsid w:val="00E538E1"/>
    <w:rsid w:val="00E54E92"/>
    <w:rsid w:val="00E55990"/>
    <w:rsid w:val="00E56376"/>
    <w:rsid w:val="00E568BC"/>
    <w:rsid w:val="00E57238"/>
    <w:rsid w:val="00E6050C"/>
    <w:rsid w:val="00E611A0"/>
    <w:rsid w:val="00E6134D"/>
    <w:rsid w:val="00E62AC6"/>
    <w:rsid w:val="00E637E6"/>
    <w:rsid w:val="00E63E19"/>
    <w:rsid w:val="00E64E80"/>
    <w:rsid w:val="00E64FC7"/>
    <w:rsid w:val="00E65266"/>
    <w:rsid w:val="00E7012B"/>
    <w:rsid w:val="00E71CBA"/>
    <w:rsid w:val="00E7267A"/>
    <w:rsid w:val="00E747DC"/>
    <w:rsid w:val="00E77691"/>
    <w:rsid w:val="00E776A6"/>
    <w:rsid w:val="00E77772"/>
    <w:rsid w:val="00E80371"/>
    <w:rsid w:val="00E808A0"/>
    <w:rsid w:val="00E8166E"/>
    <w:rsid w:val="00E842A0"/>
    <w:rsid w:val="00E84A30"/>
    <w:rsid w:val="00E854A0"/>
    <w:rsid w:val="00E87174"/>
    <w:rsid w:val="00E90317"/>
    <w:rsid w:val="00E90A0F"/>
    <w:rsid w:val="00E90BEF"/>
    <w:rsid w:val="00E9258D"/>
    <w:rsid w:val="00E93130"/>
    <w:rsid w:val="00E93968"/>
    <w:rsid w:val="00E93F7C"/>
    <w:rsid w:val="00E94EC7"/>
    <w:rsid w:val="00E9535C"/>
    <w:rsid w:val="00E95392"/>
    <w:rsid w:val="00E95485"/>
    <w:rsid w:val="00E959CE"/>
    <w:rsid w:val="00E9640F"/>
    <w:rsid w:val="00E9651C"/>
    <w:rsid w:val="00EA07B3"/>
    <w:rsid w:val="00EA1EFC"/>
    <w:rsid w:val="00EA45F4"/>
    <w:rsid w:val="00EA6419"/>
    <w:rsid w:val="00EB06DB"/>
    <w:rsid w:val="00EB34C5"/>
    <w:rsid w:val="00EB5514"/>
    <w:rsid w:val="00EB67EE"/>
    <w:rsid w:val="00EB6DCF"/>
    <w:rsid w:val="00EB766D"/>
    <w:rsid w:val="00EB7788"/>
    <w:rsid w:val="00EC1266"/>
    <w:rsid w:val="00EC1EFB"/>
    <w:rsid w:val="00EC236D"/>
    <w:rsid w:val="00EC2C26"/>
    <w:rsid w:val="00EC34D5"/>
    <w:rsid w:val="00ED20BC"/>
    <w:rsid w:val="00ED374C"/>
    <w:rsid w:val="00ED386D"/>
    <w:rsid w:val="00ED4238"/>
    <w:rsid w:val="00ED44B5"/>
    <w:rsid w:val="00ED552D"/>
    <w:rsid w:val="00ED6737"/>
    <w:rsid w:val="00ED6766"/>
    <w:rsid w:val="00ED7164"/>
    <w:rsid w:val="00EE0DA9"/>
    <w:rsid w:val="00EE19C6"/>
    <w:rsid w:val="00EE203A"/>
    <w:rsid w:val="00EE263C"/>
    <w:rsid w:val="00EE26FF"/>
    <w:rsid w:val="00EE2BF9"/>
    <w:rsid w:val="00EE3477"/>
    <w:rsid w:val="00EE36B6"/>
    <w:rsid w:val="00EE3932"/>
    <w:rsid w:val="00EE3A49"/>
    <w:rsid w:val="00EE48C2"/>
    <w:rsid w:val="00EE66CD"/>
    <w:rsid w:val="00EE74E0"/>
    <w:rsid w:val="00EF0237"/>
    <w:rsid w:val="00EF1E15"/>
    <w:rsid w:val="00EF2BAE"/>
    <w:rsid w:val="00EF2D4B"/>
    <w:rsid w:val="00EF3F65"/>
    <w:rsid w:val="00EF4E71"/>
    <w:rsid w:val="00EF57C8"/>
    <w:rsid w:val="00EF760B"/>
    <w:rsid w:val="00F01D7B"/>
    <w:rsid w:val="00F029A7"/>
    <w:rsid w:val="00F033B5"/>
    <w:rsid w:val="00F05349"/>
    <w:rsid w:val="00F06DB8"/>
    <w:rsid w:val="00F15855"/>
    <w:rsid w:val="00F15B7F"/>
    <w:rsid w:val="00F1656C"/>
    <w:rsid w:val="00F1669C"/>
    <w:rsid w:val="00F174F3"/>
    <w:rsid w:val="00F17A23"/>
    <w:rsid w:val="00F17AF0"/>
    <w:rsid w:val="00F210DA"/>
    <w:rsid w:val="00F21EAA"/>
    <w:rsid w:val="00F23776"/>
    <w:rsid w:val="00F24788"/>
    <w:rsid w:val="00F26353"/>
    <w:rsid w:val="00F268EE"/>
    <w:rsid w:val="00F3072F"/>
    <w:rsid w:val="00F32FF1"/>
    <w:rsid w:val="00F343FC"/>
    <w:rsid w:val="00F35D4F"/>
    <w:rsid w:val="00F37606"/>
    <w:rsid w:val="00F378C0"/>
    <w:rsid w:val="00F37D3E"/>
    <w:rsid w:val="00F40143"/>
    <w:rsid w:val="00F43ED2"/>
    <w:rsid w:val="00F45C72"/>
    <w:rsid w:val="00F45EA8"/>
    <w:rsid w:val="00F4698F"/>
    <w:rsid w:val="00F475AC"/>
    <w:rsid w:val="00F47A60"/>
    <w:rsid w:val="00F50C86"/>
    <w:rsid w:val="00F51B0C"/>
    <w:rsid w:val="00F51DF4"/>
    <w:rsid w:val="00F5298C"/>
    <w:rsid w:val="00F52AA2"/>
    <w:rsid w:val="00F52B8B"/>
    <w:rsid w:val="00F544D9"/>
    <w:rsid w:val="00F55CC4"/>
    <w:rsid w:val="00F60421"/>
    <w:rsid w:val="00F61F67"/>
    <w:rsid w:val="00F62496"/>
    <w:rsid w:val="00F6312B"/>
    <w:rsid w:val="00F648DD"/>
    <w:rsid w:val="00F67364"/>
    <w:rsid w:val="00F67CFB"/>
    <w:rsid w:val="00F71B73"/>
    <w:rsid w:val="00F724AF"/>
    <w:rsid w:val="00F72ABC"/>
    <w:rsid w:val="00F74161"/>
    <w:rsid w:val="00F75A3A"/>
    <w:rsid w:val="00F75AD2"/>
    <w:rsid w:val="00F75EF6"/>
    <w:rsid w:val="00F76422"/>
    <w:rsid w:val="00F7671D"/>
    <w:rsid w:val="00F76E38"/>
    <w:rsid w:val="00F80A08"/>
    <w:rsid w:val="00F825A6"/>
    <w:rsid w:val="00F83205"/>
    <w:rsid w:val="00F848B3"/>
    <w:rsid w:val="00F8647F"/>
    <w:rsid w:val="00F86C01"/>
    <w:rsid w:val="00F909AA"/>
    <w:rsid w:val="00F915E1"/>
    <w:rsid w:val="00F928B8"/>
    <w:rsid w:val="00F928B9"/>
    <w:rsid w:val="00F929C3"/>
    <w:rsid w:val="00F9453A"/>
    <w:rsid w:val="00F9646C"/>
    <w:rsid w:val="00F97F9E"/>
    <w:rsid w:val="00FA06C1"/>
    <w:rsid w:val="00FA33A7"/>
    <w:rsid w:val="00FA39D6"/>
    <w:rsid w:val="00FA3A9A"/>
    <w:rsid w:val="00FA3ACA"/>
    <w:rsid w:val="00FA49BA"/>
    <w:rsid w:val="00FA4A29"/>
    <w:rsid w:val="00FA5984"/>
    <w:rsid w:val="00FA6353"/>
    <w:rsid w:val="00FA6892"/>
    <w:rsid w:val="00FA7CEA"/>
    <w:rsid w:val="00FA7D54"/>
    <w:rsid w:val="00FB05D7"/>
    <w:rsid w:val="00FB06BE"/>
    <w:rsid w:val="00FB0755"/>
    <w:rsid w:val="00FB15A4"/>
    <w:rsid w:val="00FB299B"/>
    <w:rsid w:val="00FB29A0"/>
    <w:rsid w:val="00FB3F8F"/>
    <w:rsid w:val="00FB60B1"/>
    <w:rsid w:val="00FB6825"/>
    <w:rsid w:val="00FB6F63"/>
    <w:rsid w:val="00FB708D"/>
    <w:rsid w:val="00FB713E"/>
    <w:rsid w:val="00FB7C20"/>
    <w:rsid w:val="00FC0316"/>
    <w:rsid w:val="00FC0774"/>
    <w:rsid w:val="00FC0848"/>
    <w:rsid w:val="00FC0898"/>
    <w:rsid w:val="00FC0978"/>
    <w:rsid w:val="00FC3827"/>
    <w:rsid w:val="00FC3A51"/>
    <w:rsid w:val="00FC3A7B"/>
    <w:rsid w:val="00FC4BCA"/>
    <w:rsid w:val="00FC5403"/>
    <w:rsid w:val="00FC65CD"/>
    <w:rsid w:val="00FC7756"/>
    <w:rsid w:val="00FD1C1A"/>
    <w:rsid w:val="00FD260A"/>
    <w:rsid w:val="00FD2A01"/>
    <w:rsid w:val="00FD58BD"/>
    <w:rsid w:val="00FD6B41"/>
    <w:rsid w:val="00FD7B28"/>
    <w:rsid w:val="00FE1EDE"/>
    <w:rsid w:val="00FE3330"/>
    <w:rsid w:val="00FE3985"/>
    <w:rsid w:val="00FE6FEF"/>
    <w:rsid w:val="00FE70BC"/>
    <w:rsid w:val="00FE72BC"/>
    <w:rsid w:val="00FE736E"/>
    <w:rsid w:val="00FE7D21"/>
    <w:rsid w:val="00FF08CD"/>
    <w:rsid w:val="00FF19BF"/>
    <w:rsid w:val="00FF22D8"/>
    <w:rsid w:val="00FF2F2D"/>
    <w:rsid w:val="00FF368C"/>
    <w:rsid w:val="00FF3A7D"/>
    <w:rsid w:val="00FF61CA"/>
    <w:rsid w:val="00FF689D"/>
    <w:rsid w:val="00FF70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45"/>
    <w:rPr>
      <w:sz w:val="24"/>
    </w:rPr>
  </w:style>
  <w:style w:type="paragraph" w:styleId="Ttulo1">
    <w:name w:val="heading 1"/>
    <w:basedOn w:val="Normal"/>
    <w:next w:val="Normal"/>
    <w:link w:val="Ttulo1Char"/>
    <w:uiPriority w:val="9"/>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uiPriority w:val="9"/>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uiPriority w:val="9"/>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link w:val="CorpodetextoChar"/>
    <w:rsid w:val="004C5547"/>
    <w:pPr>
      <w:jc w:val="both"/>
    </w:pPr>
    <w:rPr>
      <w:rFonts w:ascii="Arial" w:hAnsi="Arial"/>
      <w:b/>
      <w:sz w:val="20"/>
    </w:rPr>
  </w:style>
  <w:style w:type="paragraph" w:styleId="Corpodetexto2">
    <w:name w:val="Body Text 2"/>
    <w:basedOn w:val="Normal"/>
    <w:link w:val="Corpodetexto2Char"/>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aliases w:val="Título (para Anexos)"/>
    <w:basedOn w:val="Normal"/>
    <w:link w:val="TtuloChar"/>
    <w:qFormat/>
    <w:rsid w:val="002565C0"/>
    <w:pPr>
      <w:jc w:val="center"/>
    </w:pPr>
    <w:rPr>
      <w:rFonts w:ascii="Arial" w:hAnsi="Arial" w:cs="Arial"/>
      <w:b/>
      <w:bCs/>
      <w:sz w:val="28"/>
      <w:szCs w:val="24"/>
      <w:u w:val="single"/>
    </w:rPr>
  </w:style>
  <w:style w:type="character" w:styleId="Hyperlink">
    <w:name w:val="Hyperlink"/>
    <w:uiPriority w:val="99"/>
    <w:rsid w:val="002D7EA8"/>
    <w:rPr>
      <w:color w:val="0000FF"/>
      <w:u w:val="single"/>
    </w:rPr>
  </w:style>
  <w:style w:type="character" w:customStyle="1" w:styleId="RodapChar">
    <w:name w:val="Rodapé Char"/>
    <w:link w:val="Rodap"/>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uiPriority w:val="3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normal,Paragrafo,Lista Colorida - Ênfase 11,heading 3"/>
    <w:basedOn w:val="Normal"/>
    <w:link w:val="PargrafodaListaChar"/>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qFormat/>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nhideWhenUsed/>
    <w:qFormat/>
    <w:rsid w:val="007C4226"/>
    <w:pPr>
      <w:spacing w:before="100" w:beforeAutospacing="1" w:after="100" w:afterAutospacing="1"/>
    </w:pPr>
    <w:rPr>
      <w:szCs w:val="24"/>
    </w:rPr>
  </w:style>
  <w:style w:type="paragraph" w:customStyle="1" w:styleId="Doc011">
    <w:name w:val="Doc_011"/>
    <w:basedOn w:val="Normal"/>
    <w:link w:val="Doc011Char"/>
    <w:qFormat/>
    <w:rsid w:val="00620BD3"/>
    <w:pPr>
      <w:widowControl w:val="0"/>
      <w:suppressAutoHyphens/>
      <w:spacing w:after="120" w:line="360" w:lineRule="auto"/>
      <w:ind w:firstLine="567"/>
      <w:jc w:val="both"/>
    </w:pPr>
    <w:rPr>
      <w:szCs w:val="24"/>
      <w:lang w:eastAsia="zh-CN"/>
    </w:rPr>
  </w:style>
  <w:style w:type="character" w:customStyle="1" w:styleId="Doc011Char">
    <w:name w:val="Doc_011 Char"/>
    <w:link w:val="Doc011"/>
    <w:rsid w:val="00620BD3"/>
    <w:rPr>
      <w:sz w:val="24"/>
      <w:szCs w:val="24"/>
      <w:lang w:eastAsia="zh-CN"/>
    </w:rPr>
  </w:style>
  <w:style w:type="paragraph" w:styleId="Textodenotaderodap">
    <w:name w:val="footnote text"/>
    <w:basedOn w:val="Normal"/>
    <w:link w:val="TextodenotaderodapChar"/>
    <w:uiPriority w:val="99"/>
    <w:unhideWhenUsed/>
    <w:rsid w:val="00620BD3"/>
    <w:rPr>
      <w:rFonts w:eastAsia="Calibri"/>
      <w:sz w:val="20"/>
      <w:lang w:eastAsia="en-US"/>
    </w:rPr>
  </w:style>
  <w:style w:type="character" w:customStyle="1" w:styleId="TextodenotaderodapChar">
    <w:name w:val="Texto de nota de rodapé Char"/>
    <w:basedOn w:val="Fontepargpadro"/>
    <w:link w:val="Textodenotaderodap"/>
    <w:uiPriority w:val="99"/>
    <w:rsid w:val="00620BD3"/>
    <w:rPr>
      <w:rFonts w:eastAsia="Calibri"/>
      <w:lang w:eastAsia="en-US"/>
    </w:rPr>
  </w:style>
  <w:style w:type="character" w:styleId="Refdenotaderodap">
    <w:name w:val="footnote reference"/>
    <w:uiPriority w:val="99"/>
    <w:semiHidden/>
    <w:unhideWhenUsed/>
    <w:rsid w:val="00620BD3"/>
    <w:rPr>
      <w:vertAlign w:val="superscript"/>
    </w:rPr>
  </w:style>
  <w:style w:type="character" w:customStyle="1" w:styleId="PargrafodaListaChar">
    <w:name w:val="Parágrafo da Lista Char"/>
    <w:aliases w:val="normal Char,Paragrafo Char,Lista Colorida - Ênfase 11 Char,heading 3 Char"/>
    <w:link w:val="PargrafodaLista"/>
    <w:uiPriority w:val="34"/>
    <w:locked/>
    <w:rsid w:val="00620BD3"/>
    <w:rPr>
      <w:sz w:val="24"/>
    </w:rPr>
  </w:style>
  <w:style w:type="table" w:customStyle="1" w:styleId="TableGrid">
    <w:name w:val="TableGrid"/>
    <w:rsid w:val="00620BD3"/>
    <w:rPr>
      <w:rFonts w:ascii="Calibri" w:hAnsi="Calibri"/>
      <w:sz w:val="22"/>
      <w:szCs w:val="22"/>
    </w:rPr>
    <w:tblPr>
      <w:tblCellMar>
        <w:top w:w="0" w:type="dxa"/>
        <w:left w:w="0" w:type="dxa"/>
        <w:bottom w:w="0" w:type="dxa"/>
        <w:right w:w="0" w:type="dxa"/>
      </w:tblCellMar>
    </w:tblPr>
  </w:style>
  <w:style w:type="paragraph" w:customStyle="1" w:styleId="Tabela0">
    <w:name w:val="Tabela"/>
    <w:link w:val="TabelaChar"/>
    <w:qFormat/>
    <w:rsid w:val="00620BD3"/>
    <w:pPr>
      <w:spacing w:before="240" w:after="360"/>
      <w:jc w:val="center"/>
    </w:pPr>
    <w:rPr>
      <w:b/>
      <w:i/>
      <w:color w:val="31849B" w:themeColor="accent5" w:themeShade="BF"/>
      <w:sz w:val="16"/>
      <w:szCs w:val="24"/>
      <w:lang w:eastAsia="zh-CN"/>
    </w:rPr>
  </w:style>
  <w:style w:type="paragraph" w:customStyle="1" w:styleId="TtuloTabela">
    <w:name w:val="Título Tabela"/>
    <w:basedOn w:val="Tabela0"/>
    <w:link w:val="TtuloTabelaChar"/>
    <w:qFormat/>
    <w:rsid w:val="00620BD3"/>
    <w:pPr>
      <w:spacing w:before="0" w:after="0"/>
    </w:pPr>
    <w:rPr>
      <w:i w:val="0"/>
      <w:sz w:val="24"/>
    </w:rPr>
  </w:style>
  <w:style w:type="character" w:customStyle="1" w:styleId="TabelaChar">
    <w:name w:val="Tabela Char"/>
    <w:basedOn w:val="Fontepargpadro"/>
    <w:link w:val="Tabela0"/>
    <w:rsid w:val="00620BD3"/>
    <w:rPr>
      <w:b/>
      <w:i/>
      <w:color w:val="31849B" w:themeColor="accent5" w:themeShade="BF"/>
      <w:sz w:val="16"/>
      <w:szCs w:val="24"/>
      <w:lang w:eastAsia="zh-CN"/>
    </w:rPr>
  </w:style>
  <w:style w:type="character" w:customStyle="1" w:styleId="TtuloTabelaChar">
    <w:name w:val="Título Tabela Char"/>
    <w:basedOn w:val="TabelaChar"/>
    <w:link w:val="TtuloTabela"/>
    <w:rsid w:val="00620BD3"/>
    <w:rPr>
      <w:b/>
      <w:i w:val="0"/>
      <w:color w:val="31849B" w:themeColor="accent5" w:themeShade="BF"/>
      <w:sz w:val="24"/>
      <w:szCs w:val="24"/>
      <w:lang w:eastAsia="zh-CN"/>
    </w:rPr>
  </w:style>
  <w:style w:type="paragraph" w:customStyle="1" w:styleId="PargrafodaLista1">
    <w:name w:val="Parágrafo da Lista1"/>
    <w:basedOn w:val="Normal"/>
    <w:uiPriority w:val="34"/>
    <w:rsid w:val="0022558F"/>
    <w:pPr>
      <w:ind w:left="720"/>
      <w:contextualSpacing/>
    </w:pPr>
    <w:rPr>
      <w:rFonts w:ascii="Calibri" w:eastAsia="Calibri" w:hAnsi="Calibri"/>
      <w:sz w:val="22"/>
      <w:szCs w:val="22"/>
      <w:lang w:eastAsia="en-US"/>
    </w:rPr>
  </w:style>
  <w:style w:type="paragraph" w:customStyle="1" w:styleId="Corpodetexto31">
    <w:name w:val="Corpo de texto 31"/>
    <w:basedOn w:val="Normal"/>
    <w:rsid w:val="0022558F"/>
    <w:pPr>
      <w:suppressAutoHyphens/>
      <w:jc w:val="both"/>
    </w:pPr>
    <w:rPr>
      <w:rFonts w:ascii="Bookman Old Style" w:hAnsi="Bookman Old Style"/>
      <w:color w:val="FF0000"/>
      <w:sz w:val="22"/>
      <w:szCs w:val="22"/>
      <w:lang w:val="pt-PT" w:eastAsia="ar-SA"/>
    </w:rPr>
  </w:style>
  <w:style w:type="character" w:styleId="Nmerodepgina">
    <w:name w:val="page number"/>
    <w:basedOn w:val="Fontepargpadro"/>
    <w:rsid w:val="0022558F"/>
  </w:style>
  <w:style w:type="paragraph" w:styleId="Recuodecorpodetexto">
    <w:name w:val="Body Text Indent"/>
    <w:basedOn w:val="Normal"/>
    <w:link w:val="RecuodecorpodetextoChar"/>
    <w:rsid w:val="0022558F"/>
    <w:pPr>
      <w:suppressAutoHyphens/>
      <w:spacing w:after="120"/>
      <w:ind w:left="283"/>
    </w:pPr>
    <w:rPr>
      <w:sz w:val="20"/>
      <w:lang w:eastAsia="ar-SA"/>
    </w:rPr>
  </w:style>
  <w:style w:type="character" w:customStyle="1" w:styleId="RecuodecorpodetextoChar">
    <w:name w:val="Recuo de corpo de texto Char"/>
    <w:basedOn w:val="Fontepargpadro"/>
    <w:link w:val="Recuodecorpodetexto"/>
    <w:rsid w:val="0022558F"/>
    <w:rPr>
      <w:lang w:eastAsia="ar-SA"/>
    </w:rPr>
  </w:style>
  <w:style w:type="character" w:customStyle="1" w:styleId="TtuloChar">
    <w:name w:val="Título Char"/>
    <w:aliases w:val="Título (para Anexos) Char"/>
    <w:link w:val="Ttulo"/>
    <w:rsid w:val="0022558F"/>
    <w:rPr>
      <w:rFonts w:ascii="Arial" w:hAnsi="Arial" w:cs="Arial"/>
      <w:b/>
      <w:bCs/>
      <w:sz w:val="28"/>
      <w:szCs w:val="24"/>
      <w:u w:val="single"/>
    </w:rPr>
  </w:style>
  <w:style w:type="character" w:customStyle="1" w:styleId="CorpodetextoChar">
    <w:name w:val="Corpo de texto Char"/>
    <w:link w:val="Corpodetexto"/>
    <w:rsid w:val="0022558F"/>
    <w:rPr>
      <w:rFonts w:ascii="Arial" w:hAnsi="Arial"/>
      <w:b/>
    </w:rPr>
  </w:style>
  <w:style w:type="paragraph" w:customStyle="1" w:styleId="Estilo1">
    <w:name w:val="Estilo1"/>
    <w:basedOn w:val="Normal"/>
    <w:rsid w:val="0022558F"/>
    <w:pPr>
      <w:tabs>
        <w:tab w:val="left" w:pos="2268"/>
      </w:tabs>
      <w:ind w:left="2410" w:hanging="992"/>
      <w:jc w:val="both"/>
    </w:pPr>
    <w:rPr>
      <w:snapToGrid w:val="0"/>
    </w:rPr>
  </w:style>
  <w:style w:type="character" w:styleId="nfase">
    <w:name w:val="Emphasis"/>
    <w:uiPriority w:val="20"/>
    <w:qFormat/>
    <w:rsid w:val="0022558F"/>
    <w:rPr>
      <w:i/>
      <w:iCs/>
    </w:rPr>
  </w:style>
  <w:style w:type="character" w:customStyle="1" w:styleId="Ttulo1Char">
    <w:name w:val="Título 1 Char"/>
    <w:link w:val="Ttulo1"/>
    <w:uiPriority w:val="9"/>
    <w:rsid w:val="0022558F"/>
    <w:rPr>
      <w:b/>
      <w:sz w:val="24"/>
    </w:rPr>
  </w:style>
  <w:style w:type="character" w:customStyle="1" w:styleId="Ttulo4Char">
    <w:name w:val="Título 4 Char"/>
    <w:link w:val="Ttulo4"/>
    <w:rsid w:val="0022558F"/>
    <w:rPr>
      <w:rFonts w:ascii="Arial" w:hAnsi="Arial"/>
      <w:b/>
      <w:sz w:val="16"/>
    </w:rPr>
  </w:style>
  <w:style w:type="character" w:customStyle="1" w:styleId="Ttulo5Char">
    <w:name w:val="Título 5 Char"/>
    <w:link w:val="Ttulo5"/>
    <w:rsid w:val="0022558F"/>
    <w:rPr>
      <w:rFonts w:ascii="Arial" w:hAnsi="Arial"/>
      <w:b/>
      <w:sz w:val="14"/>
    </w:rPr>
  </w:style>
  <w:style w:type="numbering" w:customStyle="1" w:styleId="Semlista1">
    <w:name w:val="Sem lista1"/>
    <w:next w:val="Semlista"/>
    <w:uiPriority w:val="99"/>
    <w:semiHidden/>
    <w:unhideWhenUsed/>
    <w:rsid w:val="0022558F"/>
  </w:style>
  <w:style w:type="table" w:customStyle="1" w:styleId="Tabelacomgrade1">
    <w:name w:val="Tabela com grade1"/>
    <w:basedOn w:val="Tabelanormal"/>
    <w:next w:val="Tabelacomgrade"/>
    <w:uiPriority w:val="59"/>
    <w:rsid w:val="002255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22558F"/>
  </w:style>
  <w:style w:type="paragraph" w:customStyle="1" w:styleId="Captulo">
    <w:name w:val="Capítulo"/>
    <w:basedOn w:val="Normal"/>
    <w:next w:val="Corpodetexto"/>
    <w:rsid w:val="0022558F"/>
    <w:pPr>
      <w:keepNext/>
      <w:suppressAutoHyphens/>
      <w:spacing w:before="240" w:after="120"/>
    </w:pPr>
    <w:rPr>
      <w:rFonts w:ascii="Arial" w:eastAsia="MS Mincho" w:hAnsi="Arial" w:cs="Tahoma"/>
      <w:b/>
      <w:bCs/>
      <w:sz w:val="28"/>
      <w:szCs w:val="28"/>
      <w:lang w:eastAsia="ar-SA"/>
    </w:rPr>
  </w:style>
  <w:style w:type="paragraph" w:styleId="Lista">
    <w:name w:val="List"/>
    <w:basedOn w:val="Corpodetexto"/>
    <w:rsid w:val="0022558F"/>
    <w:pPr>
      <w:suppressAutoHyphens/>
      <w:spacing w:after="120"/>
      <w:jc w:val="left"/>
    </w:pPr>
    <w:rPr>
      <w:rFonts w:ascii="Times New Roman" w:hAnsi="Times New Roman" w:cs="Tahoma"/>
      <w:bCs/>
      <w:sz w:val="24"/>
      <w:szCs w:val="24"/>
      <w:lang w:eastAsia="ar-SA"/>
    </w:rPr>
  </w:style>
  <w:style w:type="paragraph" w:customStyle="1" w:styleId="ndice">
    <w:name w:val="Índice"/>
    <w:basedOn w:val="Normal"/>
    <w:rsid w:val="0022558F"/>
    <w:pPr>
      <w:suppressLineNumbers/>
      <w:suppressAutoHyphens/>
    </w:pPr>
    <w:rPr>
      <w:rFonts w:cs="Tahoma"/>
      <w:b/>
      <w:bCs/>
      <w:szCs w:val="24"/>
      <w:lang w:eastAsia="ar-SA"/>
    </w:rPr>
  </w:style>
  <w:style w:type="paragraph" w:styleId="Recuodecorpodetexto2">
    <w:name w:val="Body Text Indent 2"/>
    <w:basedOn w:val="Normal"/>
    <w:link w:val="Recuodecorpodetexto2Char"/>
    <w:rsid w:val="0022558F"/>
    <w:pPr>
      <w:suppressAutoHyphens/>
      <w:ind w:left="-180" w:firstLine="1766"/>
    </w:pPr>
    <w:rPr>
      <w:szCs w:val="24"/>
      <w:lang w:eastAsia="ar-SA"/>
    </w:rPr>
  </w:style>
  <w:style w:type="character" w:customStyle="1" w:styleId="Recuodecorpodetexto2Char">
    <w:name w:val="Recuo de corpo de texto 2 Char"/>
    <w:basedOn w:val="Fontepargpadro"/>
    <w:link w:val="Recuodecorpodetexto2"/>
    <w:rsid w:val="0022558F"/>
    <w:rPr>
      <w:sz w:val="24"/>
      <w:szCs w:val="24"/>
      <w:lang w:eastAsia="ar-SA"/>
    </w:rPr>
  </w:style>
  <w:style w:type="character" w:customStyle="1" w:styleId="Corpodetexto2Char">
    <w:name w:val="Corpo de texto 2 Char"/>
    <w:link w:val="Corpodetexto2"/>
    <w:rsid w:val="0022558F"/>
    <w:rPr>
      <w:rFonts w:ascii="Arial" w:hAnsi="Arial"/>
      <w:b/>
      <w:sz w:val="16"/>
    </w:rPr>
  </w:style>
  <w:style w:type="paragraph" w:customStyle="1" w:styleId="marques">
    <w:name w:val="marques"/>
    <w:basedOn w:val="Normal"/>
    <w:rsid w:val="0022558F"/>
    <w:pPr>
      <w:jc w:val="both"/>
    </w:pPr>
    <w:rPr>
      <w:lang w:val="en-US"/>
    </w:rPr>
  </w:style>
  <w:style w:type="character" w:customStyle="1" w:styleId="apple-style-span">
    <w:name w:val="apple-style-span"/>
    <w:rsid w:val="0022558F"/>
  </w:style>
  <w:style w:type="character" w:customStyle="1" w:styleId="hps">
    <w:name w:val="hps"/>
    <w:rsid w:val="0022558F"/>
  </w:style>
  <w:style w:type="character" w:customStyle="1" w:styleId="atn">
    <w:name w:val="atn"/>
    <w:rsid w:val="0022558F"/>
  </w:style>
  <w:style w:type="character" w:customStyle="1" w:styleId="hpsatn">
    <w:name w:val="hps atn"/>
    <w:rsid w:val="0022558F"/>
  </w:style>
  <w:style w:type="paragraph" w:styleId="Pr-formataoHTML">
    <w:name w:val="HTML Preformatted"/>
    <w:basedOn w:val="Normal"/>
    <w:link w:val="Pr-formataoHTMLChar"/>
    <w:rsid w:val="0022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Pr-formataoHTMLChar">
    <w:name w:val="Pré-formatação HTML Char"/>
    <w:basedOn w:val="Fontepargpadro"/>
    <w:link w:val="Pr-formataoHTML"/>
    <w:rsid w:val="0022558F"/>
    <w:rPr>
      <w:rFonts w:ascii="Courier New" w:hAnsi="Courier New"/>
      <w:lang w:eastAsia="en-US"/>
    </w:rPr>
  </w:style>
  <w:style w:type="paragraph" w:customStyle="1" w:styleId="western">
    <w:name w:val="western"/>
    <w:basedOn w:val="Normal"/>
    <w:rsid w:val="0022558F"/>
    <w:pPr>
      <w:spacing w:before="100" w:beforeAutospacing="1" w:after="119"/>
    </w:pPr>
    <w:rPr>
      <w:szCs w:val="24"/>
    </w:rPr>
  </w:style>
  <w:style w:type="table" w:styleId="Tabelaemcolunas1">
    <w:name w:val="Table Columns 1"/>
    <w:basedOn w:val="Tabelanormal"/>
    <w:rsid w:val="0022558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semFormatao">
    <w:name w:val="Plain Text"/>
    <w:basedOn w:val="Normal"/>
    <w:link w:val="TextosemFormataoChar"/>
    <w:uiPriority w:val="99"/>
    <w:unhideWhenUsed/>
    <w:rsid w:val="0022558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22558F"/>
    <w:rPr>
      <w:rFonts w:ascii="Consolas" w:eastAsia="Calibri" w:hAnsi="Consolas"/>
      <w:sz w:val="21"/>
      <w:szCs w:val="21"/>
      <w:lang w:eastAsia="en-US"/>
    </w:rPr>
  </w:style>
  <w:style w:type="paragraph" w:customStyle="1" w:styleId="PargrafodaLista11">
    <w:name w:val="Parágrafo da Lista11"/>
    <w:basedOn w:val="Normal"/>
    <w:rsid w:val="0022558F"/>
    <w:pPr>
      <w:ind w:left="720"/>
      <w:contextualSpacing/>
      <w:jc w:val="both"/>
    </w:pPr>
    <w:rPr>
      <w:rFonts w:ascii="Arial" w:eastAsia="Calibri" w:hAnsi="Arial"/>
      <w:szCs w:val="24"/>
    </w:rPr>
  </w:style>
  <w:style w:type="paragraph" w:customStyle="1" w:styleId="Recuodecorpodetexto21">
    <w:name w:val="Recuo de corpo de texto 21"/>
    <w:basedOn w:val="Normal"/>
    <w:rsid w:val="0022558F"/>
    <w:pPr>
      <w:suppressAutoHyphens/>
      <w:ind w:left="852" w:hanging="360"/>
    </w:pPr>
    <w:rPr>
      <w:rFonts w:ascii="Garamond" w:hAnsi="Garamond" w:cs="Calibri"/>
      <w:sz w:val="20"/>
      <w:szCs w:val="24"/>
      <w:lang w:eastAsia="ar-SA"/>
    </w:rPr>
  </w:style>
  <w:style w:type="character" w:customStyle="1" w:styleId="apple-converted-space">
    <w:name w:val="apple-converted-space"/>
    <w:rsid w:val="0022558F"/>
  </w:style>
  <w:style w:type="paragraph" w:customStyle="1" w:styleId="letras1">
    <w:name w:val="letras 1"/>
    <w:basedOn w:val="Normal"/>
    <w:rsid w:val="0022558F"/>
    <w:pPr>
      <w:numPr>
        <w:numId w:val="8"/>
      </w:numPr>
      <w:tabs>
        <w:tab w:val="left" w:pos="1704"/>
      </w:tabs>
      <w:spacing w:after="120" w:line="360" w:lineRule="auto"/>
      <w:ind w:left="284" w:hanging="284"/>
      <w:jc w:val="both"/>
    </w:pPr>
    <w:rPr>
      <w:rFonts w:ascii="Arial" w:hAnsi="Arial" w:cs="Arial"/>
      <w:sz w:val="20"/>
      <w:lang w:eastAsia="ar-SA"/>
    </w:rPr>
  </w:style>
  <w:style w:type="paragraph" w:customStyle="1" w:styleId="Legenda1">
    <w:name w:val="Legenda1"/>
    <w:basedOn w:val="Normal"/>
    <w:next w:val="Normal"/>
    <w:rsid w:val="0022558F"/>
    <w:pPr>
      <w:numPr>
        <w:numId w:val="6"/>
      </w:numPr>
      <w:suppressAutoHyphens/>
      <w:jc w:val="center"/>
    </w:pPr>
    <w:rPr>
      <w:rFonts w:ascii="Arial" w:hAnsi="Arial" w:cs="Arial"/>
      <w:b/>
      <w:sz w:val="20"/>
      <w:lang w:eastAsia="ar-SA"/>
    </w:rPr>
  </w:style>
  <w:style w:type="paragraph" w:customStyle="1" w:styleId="TABELA">
    <w:name w:val="TABELA"/>
    <w:basedOn w:val="Legenda1"/>
    <w:next w:val="Normal"/>
    <w:rsid w:val="0022558F"/>
    <w:pPr>
      <w:numPr>
        <w:numId w:val="7"/>
      </w:numPr>
      <w:tabs>
        <w:tab w:val="left" w:pos="1134"/>
      </w:tabs>
    </w:pPr>
  </w:style>
  <w:style w:type="paragraph" w:customStyle="1" w:styleId="TtuloSeoTerciria">
    <w:name w:val="Título Seção Terciária"/>
    <w:basedOn w:val="Normal"/>
    <w:rsid w:val="0022558F"/>
    <w:pPr>
      <w:widowControl w:val="0"/>
      <w:tabs>
        <w:tab w:val="left" w:pos="425"/>
        <w:tab w:val="left" w:pos="851"/>
        <w:tab w:val="left" w:pos="1276"/>
        <w:tab w:val="left" w:pos="1701"/>
        <w:tab w:val="left" w:pos="2126"/>
      </w:tabs>
      <w:suppressAutoHyphens/>
      <w:spacing w:before="480" w:after="480" w:line="360" w:lineRule="auto"/>
      <w:jc w:val="both"/>
    </w:pPr>
    <w:rPr>
      <w:rFonts w:ascii="Arial" w:hAnsi="Arial" w:cs="Arial"/>
      <w:b/>
      <w:bCs/>
      <w:lang w:eastAsia="ar-SA"/>
    </w:rPr>
  </w:style>
  <w:style w:type="paragraph" w:customStyle="1" w:styleId="Subttulopeas">
    <w:name w:val="Subtítulo peças"/>
    <w:basedOn w:val="Normal"/>
    <w:rsid w:val="0022558F"/>
    <w:pPr>
      <w:widowControl w:val="0"/>
      <w:tabs>
        <w:tab w:val="left" w:pos="425"/>
        <w:tab w:val="left" w:pos="851"/>
        <w:tab w:val="left" w:pos="1276"/>
        <w:tab w:val="left" w:pos="1701"/>
        <w:tab w:val="left" w:pos="2126"/>
      </w:tabs>
      <w:suppressAutoHyphens/>
      <w:spacing w:before="240" w:after="60" w:line="360" w:lineRule="auto"/>
      <w:ind w:firstLine="709"/>
      <w:jc w:val="both"/>
    </w:pPr>
    <w:rPr>
      <w:rFonts w:ascii="Arial" w:hAnsi="Arial" w:cs="Arial"/>
      <w:color w:val="00000A"/>
      <w:sz w:val="28"/>
      <w:szCs w:val="28"/>
      <w:lang w:eastAsia="ar-SA"/>
    </w:rPr>
  </w:style>
  <w:style w:type="paragraph" w:styleId="Subttulo">
    <w:name w:val="Subtitle"/>
    <w:basedOn w:val="Normal"/>
    <w:next w:val="Normal"/>
    <w:link w:val="SubttuloChar"/>
    <w:uiPriority w:val="11"/>
    <w:rsid w:val="0022558F"/>
    <w:pPr>
      <w:suppressAutoHyphens/>
      <w:spacing w:after="60"/>
      <w:jc w:val="center"/>
      <w:outlineLvl w:val="1"/>
    </w:pPr>
    <w:rPr>
      <w:rFonts w:ascii="Cambria" w:hAnsi="Cambria"/>
      <w:b/>
      <w:bCs/>
      <w:szCs w:val="24"/>
      <w:lang w:eastAsia="ar-SA"/>
    </w:rPr>
  </w:style>
  <w:style w:type="character" w:customStyle="1" w:styleId="SubttuloChar">
    <w:name w:val="Subtítulo Char"/>
    <w:basedOn w:val="Fontepargpadro"/>
    <w:link w:val="Subttulo"/>
    <w:uiPriority w:val="11"/>
    <w:rsid w:val="0022558F"/>
    <w:rPr>
      <w:rFonts w:ascii="Cambria" w:hAnsi="Cambria"/>
      <w:b/>
      <w:bCs/>
      <w:sz w:val="24"/>
      <w:szCs w:val="24"/>
      <w:lang w:eastAsia="ar-SA"/>
    </w:rPr>
  </w:style>
  <w:style w:type="numbering" w:customStyle="1" w:styleId="WWOutlineListStyle1">
    <w:name w:val="WW_OutlineListStyle_1"/>
    <w:basedOn w:val="Semlista"/>
    <w:rsid w:val="0022558F"/>
    <w:pPr>
      <w:numPr>
        <w:numId w:val="9"/>
      </w:numPr>
    </w:pPr>
  </w:style>
  <w:style w:type="paragraph" w:customStyle="1" w:styleId="Ttulo11">
    <w:name w:val="Título 11"/>
    <w:basedOn w:val="Standard"/>
    <w:next w:val="Standard"/>
    <w:rsid w:val="0022558F"/>
    <w:pPr>
      <w:keepNext/>
      <w:keepLines/>
      <w:widowControl w:val="0"/>
      <w:numPr>
        <w:numId w:val="9"/>
      </w:numPr>
      <w:tabs>
        <w:tab w:val="left" w:pos="425"/>
      </w:tabs>
      <w:spacing w:before="360" w:after="120"/>
      <w:jc w:val="both"/>
      <w:outlineLvl w:val="0"/>
    </w:pPr>
    <w:rPr>
      <w:rFonts w:cs="Arial"/>
      <w:b/>
      <w:caps/>
      <w:color w:val="auto"/>
      <w:sz w:val="24"/>
      <w:szCs w:val="20"/>
    </w:rPr>
  </w:style>
  <w:style w:type="paragraph" w:customStyle="1" w:styleId="Ttulo21">
    <w:name w:val="Título 21"/>
    <w:basedOn w:val="Standard"/>
    <w:next w:val="Standard"/>
    <w:rsid w:val="0022558F"/>
    <w:pPr>
      <w:keepNext/>
      <w:widowControl w:val="0"/>
      <w:numPr>
        <w:ilvl w:val="1"/>
        <w:numId w:val="9"/>
      </w:numPr>
      <w:tabs>
        <w:tab w:val="left" w:pos="425"/>
        <w:tab w:val="left" w:pos="851"/>
      </w:tabs>
      <w:spacing w:before="240" w:after="60"/>
      <w:ind w:firstLine="425"/>
      <w:jc w:val="both"/>
      <w:outlineLvl w:val="1"/>
    </w:pPr>
    <w:rPr>
      <w:rFonts w:cs="Arial"/>
      <w:b/>
      <w:color w:val="auto"/>
      <w:sz w:val="24"/>
      <w:szCs w:val="20"/>
      <w:u w:val="single"/>
    </w:rPr>
  </w:style>
  <w:style w:type="paragraph" w:customStyle="1" w:styleId="Ttulo31">
    <w:name w:val="Título 31"/>
    <w:basedOn w:val="Standard"/>
    <w:next w:val="Standard"/>
    <w:rsid w:val="0022558F"/>
    <w:pPr>
      <w:widowControl w:val="0"/>
      <w:numPr>
        <w:ilvl w:val="2"/>
        <w:numId w:val="9"/>
      </w:numPr>
      <w:tabs>
        <w:tab w:val="left" w:pos="425"/>
        <w:tab w:val="left" w:pos="1276"/>
      </w:tabs>
      <w:spacing w:before="120"/>
      <w:ind w:firstLine="851"/>
      <w:jc w:val="both"/>
      <w:outlineLvl w:val="2"/>
    </w:pPr>
    <w:rPr>
      <w:rFonts w:cs="Arial"/>
      <w:color w:val="auto"/>
      <w:sz w:val="24"/>
      <w:szCs w:val="20"/>
    </w:rPr>
  </w:style>
  <w:style w:type="paragraph" w:customStyle="1" w:styleId="Ttulo41">
    <w:name w:val="Título 41"/>
    <w:basedOn w:val="Standard"/>
    <w:next w:val="Standard"/>
    <w:rsid w:val="0022558F"/>
    <w:pPr>
      <w:widowControl w:val="0"/>
      <w:numPr>
        <w:ilvl w:val="3"/>
        <w:numId w:val="9"/>
      </w:numPr>
      <w:tabs>
        <w:tab w:val="left" w:pos="425"/>
        <w:tab w:val="left" w:pos="1701"/>
      </w:tabs>
      <w:spacing w:before="120"/>
      <w:ind w:firstLine="1276"/>
      <w:jc w:val="both"/>
      <w:outlineLvl w:val="3"/>
    </w:pPr>
    <w:rPr>
      <w:rFonts w:cs="Arial"/>
      <w:color w:val="auto"/>
      <w:sz w:val="24"/>
      <w:szCs w:val="20"/>
    </w:rPr>
  </w:style>
  <w:style w:type="paragraph" w:customStyle="1" w:styleId="Ttulo51">
    <w:name w:val="Título 51"/>
    <w:basedOn w:val="Standard"/>
    <w:next w:val="Standard"/>
    <w:rsid w:val="0022558F"/>
    <w:pPr>
      <w:widowControl w:val="0"/>
      <w:numPr>
        <w:ilvl w:val="4"/>
        <w:numId w:val="9"/>
      </w:numPr>
      <w:tabs>
        <w:tab w:val="left" w:pos="425"/>
        <w:tab w:val="left" w:pos="2126"/>
      </w:tabs>
      <w:spacing w:before="120"/>
      <w:ind w:firstLine="1701"/>
      <w:jc w:val="both"/>
      <w:outlineLvl w:val="4"/>
    </w:pPr>
    <w:rPr>
      <w:rFonts w:cs="Arial"/>
      <w:color w:val="auto"/>
      <w:sz w:val="24"/>
      <w:szCs w:val="20"/>
    </w:rPr>
  </w:style>
  <w:style w:type="paragraph" w:customStyle="1" w:styleId="Ttulo61">
    <w:name w:val="Título 61"/>
    <w:basedOn w:val="Standard"/>
    <w:next w:val="Standard"/>
    <w:rsid w:val="0022558F"/>
    <w:pPr>
      <w:widowControl w:val="0"/>
      <w:numPr>
        <w:ilvl w:val="5"/>
        <w:numId w:val="9"/>
      </w:numPr>
      <w:tabs>
        <w:tab w:val="left" w:pos="425"/>
      </w:tabs>
      <w:spacing w:before="120"/>
      <w:ind w:firstLine="2126"/>
      <w:jc w:val="both"/>
      <w:outlineLvl w:val="5"/>
    </w:pPr>
    <w:rPr>
      <w:rFonts w:cs="Arial"/>
      <w:color w:val="auto"/>
      <w:sz w:val="24"/>
      <w:szCs w:val="20"/>
    </w:rPr>
  </w:style>
  <w:style w:type="paragraph" w:customStyle="1" w:styleId="Legenda2">
    <w:name w:val="Legenda2"/>
    <w:basedOn w:val="Standard"/>
    <w:next w:val="Standard"/>
    <w:rsid w:val="0022558F"/>
    <w:pPr>
      <w:numPr>
        <w:numId w:val="10"/>
      </w:numPr>
      <w:jc w:val="center"/>
    </w:pPr>
    <w:rPr>
      <w:rFonts w:cs="Arial"/>
      <w:b/>
      <w:color w:val="auto"/>
      <w:szCs w:val="20"/>
    </w:rPr>
  </w:style>
  <w:style w:type="paragraph" w:customStyle="1" w:styleId="Cabealho1">
    <w:name w:val="Cabeçalho1"/>
    <w:basedOn w:val="Standard"/>
    <w:rsid w:val="0022558F"/>
    <w:pPr>
      <w:widowControl w:val="0"/>
      <w:tabs>
        <w:tab w:val="left" w:pos="425"/>
        <w:tab w:val="left" w:pos="851"/>
        <w:tab w:val="left" w:pos="1276"/>
        <w:tab w:val="left" w:pos="1701"/>
        <w:tab w:val="left" w:pos="2126"/>
        <w:tab w:val="center" w:pos="4419"/>
        <w:tab w:val="right" w:pos="8838"/>
      </w:tabs>
      <w:spacing w:before="120"/>
      <w:jc w:val="both"/>
    </w:pPr>
    <w:rPr>
      <w:rFonts w:cs="Arial"/>
      <w:color w:val="auto"/>
      <w:sz w:val="24"/>
      <w:szCs w:val="20"/>
    </w:rPr>
  </w:style>
  <w:style w:type="paragraph" w:customStyle="1" w:styleId="Textbodyindent">
    <w:name w:val="Text body indent"/>
    <w:basedOn w:val="Standard"/>
    <w:rsid w:val="0022558F"/>
    <w:pPr>
      <w:widowControl w:val="0"/>
      <w:tabs>
        <w:tab w:val="left" w:pos="851"/>
        <w:tab w:val="left" w:pos="1276"/>
        <w:tab w:val="left" w:pos="1701"/>
        <w:tab w:val="left" w:pos="2126"/>
        <w:tab w:val="left" w:pos="2552"/>
      </w:tabs>
      <w:spacing w:before="120"/>
      <w:ind w:firstLine="425"/>
      <w:jc w:val="both"/>
    </w:pPr>
    <w:rPr>
      <w:rFonts w:cs="Arial"/>
      <w:color w:val="auto"/>
      <w:sz w:val="24"/>
      <w:szCs w:val="20"/>
    </w:rPr>
  </w:style>
  <w:style w:type="numbering" w:customStyle="1" w:styleId="WW8Num1">
    <w:name w:val="WW8Num1"/>
    <w:basedOn w:val="Semlista"/>
    <w:rsid w:val="0022558F"/>
    <w:pPr>
      <w:numPr>
        <w:numId w:val="10"/>
      </w:numPr>
    </w:pPr>
  </w:style>
  <w:style w:type="numbering" w:customStyle="1" w:styleId="WW8Num4">
    <w:name w:val="WW8Num4"/>
    <w:basedOn w:val="Semlista"/>
    <w:rsid w:val="0022558F"/>
    <w:pPr>
      <w:numPr>
        <w:numId w:val="11"/>
      </w:numPr>
    </w:pPr>
  </w:style>
  <w:style w:type="numbering" w:customStyle="1" w:styleId="WWNum34">
    <w:name w:val="WWNum34"/>
    <w:basedOn w:val="Semlista"/>
    <w:rsid w:val="0022558F"/>
    <w:pPr>
      <w:numPr>
        <w:numId w:val="12"/>
      </w:numPr>
    </w:pPr>
  </w:style>
  <w:style w:type="numbering" w:customStyle="1" w:styleId="WWNum35">
    <w:name w:val="WWNum35"/>
    <w:basedOn w:val="Semlista"/>
    <w:rsid w:val="0022558F"/>
    <w:pPr>
      <w:numPr>
        <w:numId w:val="13"/>
      </w:numPr>
    </w:pPr>
  </w:style>
  <w:style w:type="numbering" w:customStyle="1" w:styleId="WWNum36">
    <w:name w:val="WWNum36"/>
    <w:basedOn w:val="Semlista"/>
    <w:rsid w:val="0022558F"/>
    <w:pPr>
      <w:numPr>
        <w:numId w:val="14"/>
      </w:numPr>
    </w:pPr>
  </w:style>
  <w:style w:type="character" w:customStyle="1" w:styleId="Fontepargpadro1">
    <w:name w:val="Fonte parág. padrão1"/>
    <w:rsid w:val="0022558F"/>
  </w:style>
  <w:style w:type="paragraph" w:customStyle="1" w:styleId="doc012">
    <w:name w:val="doc_012"/>
    <w:basedOn w:val="Doc011"/>
    <w:link w:val="doc012Char"/>
    <w:autoRedefine/>
    <w:rsid w:val="0022558F"/>
    <w:pPr>
      <w:spacing w:after="0" w:line="240" w:lineRule="auto"/>
      <w:ind w:firstLine="0"/>
      <w:jc w:val="center"/>
    </w:pPr>
    <w:rPr>
      <w:b/>
    </w:rPr>
  </w:style>
  <w:style w:type="character" w:customStyle="1" w:styleId="doc012Char">
    <w:name w:val="doc_012 Char"/>
    <w:link w:val="doc012"/>
    <w:rsid w:val="0022558F"/>
    <w:rPr>
      <w:b/>
      <w:sz w:val="24"/>
      <w:szCs w:val="24"/>
      <w:lang w:eastAsia="zh-CN"/>
    </w:rPr>
  </w:style>
  <w:style w:type="paragraph" w:customStyle="1" w:styleId="Doc13">
    <w:name w:val="Doc_13"/>
    <w:basedOn w:val="Ttulo2"/>
    <w:link w:val="Doc13Char"/>
    <w:rsid w:val="0022558F"/>
    <w:pPr>
      <w:keepLines/>
      <w:numPr>
        <w:ilvl w:val="1"/>
      </w:numPr>
      <w:spacing w:before="480" w:after="120"/>
      <w:ind w:left="567" w:hanging="576"/>
    </w:pPr>
    <w:rPr>
      <w:rFonts w:ascii="Times New Roman" w:hAnsi="Times New Roman"/>
      <w:color w:val="000000"/>
      <w:szCs w:val="22"/>
    </w:rPr>
  </w:style>
  <w:style w:type="paragraph" w:customStyle="1" w:styleId="Tabela01">
    <w:name w:val="Tabela_01"/>
    <w:basedOn w:val="Doc011"/>
    <w:link w:val="Tabela01Char"/>
    <w:rsid w:val="0022558F"/>
    <w:pPr>
      <w:framePr w:hSpace="141" w:wrap="around" w:vAnchor="text" w:hAnchor="margin" w:xAlign="center" w:y="312"/>
      <w:spacing w:after="0"/>
      <w:ind w:firstLine="0"/>
    </w:pPr>
    <w:rPr>
      <w:b/>
    </w:rPr>
  </w:style>
  <w:style w:type="character" w:customStyle="1" w:styleId="Doc13Char">
    <w:name w:val="Doc_13 Char"/>
    <w:link w:val="Doc13"/>
    <w:rsid w:val="0022558F"/>
    <w:rPr>
      <w:b/>
      <w:color w:val="000000"/>
      <w:sz w:val="24"/>
      <w:szCs w:val="22"/>
    </w:rPr>
  </w:style>
  <w:style w:type="paragraph" w:customStyle="1" w:styleId="TtulodeTabela">
    <w:name w:val="Título de Tabela"/>
    <w:next w:val="Ttulo1"/>
    <w:link w:val="TtulodeTabelaChar"/>
    <w:rsid w:val="0022558F"/>
    <w:pPr>
      <w:framePr w:hSpace="141" w:wrap="around" w:vAnchor="text" w:hAnchor="margin" w:xAlign="center" w:y="312"/>
      <w:widowControl w:val="0"/>
      <w:jc w:val="center"/>
    </w:pPr>
    <w:rPr>
      <w:sz w:val="24"/>
      <w:szCs w:val="24"/>
      <w:lang w:eastAsia="zh-CN"/>
    </w:rPr>
  </w:style>
  <w:style w:type="character" w:customStyle="1" w:styleId="Tabela01Char">
    <w:name w:val="Tabela_01 Char"/>
    <w:link w:val="Tabela01"/>
    <w:rsid w:val="0022558F"/>
    <w:rPr>
      <w:b/>
      <w:sz w:val="24"/>
      <w:szCs w:val="24"/>
      <w:lang w:eastAsia="zh-CN"/>
    </w:rPr>
  </w:style>
  <w:style w:type="paragraph" w:customStyle="1" w:styleId="TtuloNTP">
    <w:name w:val="Título NTP"/>
    <w:basedOn w:val="Doc011"/>
    <w:link w:val="TtuloNTPChar"/>
    <w:autoRedefine/>
    <w:qFormat/>
    <w:rsid w:val="0022558F"/>
    <w:pPr>
      <w:suppressAutoHyphens w:val="0"/>
      <w:spacing w:after="0" w:line="240" w:lineRule="auto"/>
      <w:jc w:val="center"/>
    </w:pPr>
    <w:rPr>
      <w:b/>
      <w:sz w:val="28"/>
    </w:rPr>
  </w:style>
  <w:style w:type="character" w:customStyle="1" w:styleId="TtulodeTabelaChar">
    <w:name w:val="Título de Tabela Char"/>
    <w:basedOn w:val="Doc011Char"/>
    <w:link w:val="TtulodeTabela"/>
    <w:rsid w:val="0022558F"/>
    <w:rPr>
      <w:sz w:val="24"/>
      <w:szCs w:val="24"/>
      <w:lang w:eastAsia="zh-CN"/>
    </w:rPr>
  </w:style>
  <w:style w:type="paragraph" w:customStyle="1" w:styleId="SubTNTP">
    <w:name w:val="SubT NTP"/>
    <w:basedOn w:val="Doc011"/>
    <w:link w:val="SubTNTPChar"/>
    <w:autoRedefine/>
    <w:rsid w:val="0022558F"/>
    <w:pPr>
      <w:suppressAutoHyphens w:val="0"/>
      <w:spacing w:after="0" w:line="240" w:lineRule="auto"/>
    </w:pPr>
    <w:rPr>
      <w:rFonts w:ascii="Arial" w:hAnsi="Arial" w:cs="Arial"/>
      <w:b/>
      <w:color w:val="FF0000"/>
      <w:sz w:val="21"/>
      <w:szCs w:val="21"/>
      <w:shd w:val="clear" w:color="auto" w:fill="F5F5F5"/>
    </w:rPr>
  </w:style>
  <w:style w:type="character" w:customStyle="1" w:styleId="TtuloNTPChar">
    <w:name w:val="Título NTP Char"/>
    <w:link w:val="TtuloNTP"/>
    <w:rsid w:val="0022558F"/>
    <w:rPr>
      <w:b/>
      <w:sz w:val="28"/>
      <w:szCs w:val="24"/>
      <w:lang w:eastAsia="zh-CN"/>
    </w:rPr>
  </w:style>
  <w:style w:type="character" w:customStyle="1" w:styleId="SubTNTPChar">
    <w:name w:val="SubT NTP Char"/>
    <w:link w:val="SubTNTP"/>
    <w:rsid w:val="0022558F"/>
    <w:rPr>
      <w:rFonts w:ascii="Arial" w:hAnsi="Arial" w:cs="Arial"/>
      <w:b/>
      <w:color w:val="FF0000"/>
      <w:sz w:val="21"/>
      <w:szCs w:val="21"/>
      <w:lang w:eastAsia="zh-CN"/>
    </w:rPr>
  </w:style>
  <w:style w:type="character" w:customStyle="1" w:styleId="MenoPendente1">
    <w:name w:val="Menção Pendente1"/>
    <w:basedOn w:val="Fontepargpadro"/>
    <w:uiPriority w:val="99"/>
    <w:semiHidden/>
    <w:unhideWhenUsed/>
    <w:rsid w:val="0022558F"/>
    <w:rPr>
      <w:color w:val="605E5C"/>
      <w:shd w:val="clear" w:color="auto" w:fill="E1DFDD"/>
    </w:rPr>
  </w:style>
  <w:style w:type="paragraph" w:styleId="CabealhodoSumrio">
    <w:name w:val="TOC Heading"/>
    <w:basedOn w:val="Ttulo1"/>
    <w:next w:val="Normal"/>
    <w:uiPriority w:val="39"/>
    <w:unhideWhenUsed/>
    <w:rsid w:val="0022558F"/>
    <w:pPr>
      <w:keepLines/>
      <w:spacing w:before="240" w:after="120" w:line="259" w:lineRule="auto"/>
      <w:ind w:left="432" w:hanging="432"/>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22558F"/>
    <w:pPr>
      <w:spacing w:after="100"/>
      <w:ind w:left="220"/>
    </w:pPr>
    <w:rPr>
      <w:rFonts w:ascii="Calibri" w:eastAsia="Calibri" w:hAnsi="Calibri"/>
      <w:sz w:val="22"/>
      <w:szCs w:val="22"/>
      <w:lang w:eastAsia="en-US"/>
    </w:rPr>
  </w:style>
  <w:style w:type="character" w:customStyle="1" w:styleId="Ttulo8Char">
    <w:name w:val="Título 8 Char"/>
    <w:basedOn w:val="Fontepargpadro"/>
    <w:link w:val="Ttulo8"/>
    <w:rsid w:val="0022558F"/>
    <w:rPr>
      <w:rFonts w:ascii="Arial" w:hAnsi="Arial"/>
      <w:b/>
      <w:sz w:val="16"/>
    </w:rPr>
  </w:style>
  <w:style w:type="character" w:customStyle="1" w:styleId="Ttulo9Char">
    <w:name w:val="Título 9 Char"/>
    <w:basedOn w:val="Fontepargpadro"/>
    <w:link w:val="Ttulo9"/>
    <w:rsid w:val="0022558F"/>
    <w:rPr>
      <w:rFonts w:ascii="Arial" w:hAnsi="Arial"/>
      <w:b/>
      <w:sz w:val="16"/>
    </w:rPr>
  </w:style>
  <w:style w:type="paragraph" w:styleId="Recuodecorpodetexto3">
    <w:name w:val="Body Text Indent 3"/>
    <w:basedOn w:val="Normal"/>
    <w:link w:val="Recuodecorpodetexto3Char"/>
    <w:rsid w:val="0022558F"/>
    <w:pPr>
      <w:spacing w:line="360" w:lineRule="auto"/>
      <w:ind w:firstLine="720"/>
    </w:pPr>
    <w:rPr>
      <w:sz w:val="22"/>
    </w:rPr>
  </w:style>
  <w:style w:type="character" w:customStyle="1" w:styleId="Recuodecorpodetexto3Char">
    <w:name w:val="Recuo de corpo de texto 3 Char"/>
    <w:basedOn w:val="Fontepargpadro"/>
    <w:link w:val="Recuodecorpodetexto3"/>
    <w:rsid w:val="0022558F"/>
    <w:rPr>
      <w:sz w:val="22"/>
    </w:rPr>
  </w:style>
  <w:style w:type="character" w:customStyle="1" w:styleId="Corpodetexto3Char">
    <w:name w:val="Corpo de texto 3 Char"/>
    <w:basedOn w:val="Fontepargpadro"/>
    <w:link w:val="Corpodetexto3"/>
    <w:rsid w:val="0022558F"/>
    <w:rPr>
      <w:rFonts w:ascii="Arial" w:hAnsi="Arial"/>
      <w:sz w:val="24"/>
    </w:rPr>
  </w:style>
  <w:style w:type="paragraph" w:customStyle="1" w:styleId="letras">
    <w:name w:val="letras"/>
    <w:basedOn w:val="Normal"/>
    <w:rsid w:val="0022558F"/>
    <w:pPr>
      <w:spacing w:after="120" w:line="360" w:lineRule="auto"/>
      <w:ind w:left="360" w:hanging="360"/>
      <w:jc w:val="both"/>
    </w:pPr>
    <w:rPr>
      <w:rFonts w:ascii="Arial" w:hAnsi="Arial" w:cs="Arial"/>
      <w:sz w:val="20"/>
    </w:rPr>
  </w:style>
  <w:style w:type="numbering" w:customStyle="1" w:styleId="Estilo2">
    <w:name w:val="Estilo2"/>
    <w:rsid w:val="0022558F"/>
    <w:pPr>
      <w:numPr>
        <w:numId w:val="15"/>
      </w:numPr>
    </w:pPr>
  </w:style>
  <w:style w:type="paragraph" w:styleId="Textodecomentrio">
    <w:name w:val="annotation text"/>
    <w:basedOn w:val="Normal"/>
    <w:link w:val="TextodecomentrioChar"/>
    <w:rsid w:val="0022558F"/>
    <w:rPr>
      <w:sz w:val="20"/>
    </w:rPr>
  </w:style>
  <w:style w:type="character" w:customStyle="1" w:styleId="TextodecomentrioChar">
    <w:name w:val="Texto de comentário Char"/>
    <w:basedOn w:val="Fontepargpadro"/>
    <w:link w:val="Textodecomentrio"/>
    <w:rsid w:val="0022558F"/>
  </w:style>
  <w:style w:type="numbering" w:customStyle="1" w:styleId="WW8Num14">
    <w:name w:val="WW8Num14"/>
    <w:rsid w:val="0022558F"/>
    <w:pPr>
      <w:numPr>
        <w:numId w:val="16"/>
      </w:numPr>
    </w:pPr>
  </w:style>
  <w:style w:type="numbering" w:customStyle="1" w:styleId="WW8Num12">
    <w:name w:val="WW8Num12"/>
    <w:rsid w:val="0022558F"/>
    <w:pPr>
      <w:numPr>
        <w:numId w:val="17"/>
      </w:numPr>
    </w:pPr>
  </w:style>
  <w:style w:type="numbering" w:customStyle="1" w:styleId="WW8Num7">
    <w:name w:val="WW8Num7"/>
    <w:rsid w:val="0022558F"/>
    <w:pPr>
      <w:numPr>
        <w:numId w:val="18"/>
      </w:numPr>
    </w:pPr>
  </w:style>
  <w:style w:type="numbering" w:customStyle="1" w:styleId="WW8Num10">
    <w:name w:val="WW8Num10"/>
    <w:rsid w:val="0022558F"/>
    <w:pPr>
      <w:numPr>
        <w:numId w:val="19"/>
      </w:numPr>
    </w:pPr>
  </w:style>
  <w:style w:type="numbering" w:customStyle="1" w:styleId="WW8Num13">
    <w:name w:val="WW8Num13"/>
    <w:rsid w:val="0022558F"/>
    <w:pPr>
      <w:numPr>
        <w:numId w:val="20"/>
      </w:numPr>
    </w:pPr>
  </w:style>
  <w:style w:type="numbering" w:customStyle="1" w:styleId="WW8Num11">
    <w:name w:val="WW8Num11"/>
    <w:rsid w:val="0022558F"/>
    <w:pPr>
      <w:numPr>
        <w:numId w:val="21"/>
      </w:numPr>
    </w:pPr>
  </w:style>
  <w:style w:type="numbering" w:customStyle="1" w:styleId="WW8Num15">
    <w:name w:val="WW8Num15"/>
    <w:rsid w:val="0022558F"/>
    <w:pPr>
      <w:numPr>
        <w:numId w:val="22"/>
      </w:numPr>
    </w:pPr>
  </w:style>
  <w:style w:type="paragraph" w:customStyle="1" w:styleId="Corpodetexto21">
    <w:name w:val="Corpo de texto 21"/>
    <w:basedOn w:val="Standard"/>
    <w:rsid w:val="0022558F"/>
    <w:pPr>
      <w:jc w:val="both"/>
      <w:textAlignment w:val="auto"/>
    </w:pPr>
    <w:rPr>
      <w:rFonts w:ascii="Times New Roman" w:hAnsi="Times New Roman" w:cs="Times New Roman"/>
      <w:color w:val="000000"/>
      <w:sz w:val="28"/>
      <w:szCs w:val="20"/>
    </w:rPr>
  </w:style>
  <w:style w:type="paragraph" w:styleId="Sumrio3">
    <w:name w:val="toc 3"/>
    <w:basedOn w:val="Normal"/>
    <w:next w:val="Normal"/>
    <w:autoRedefine/>
    <w:uiPriority w:val="39"/>
    <w:unhideWhenUsed/>
    <w:rsid w:val="0022558F"/>
    <w:pPr>
      <w:spacing w:after="100"/>
      <w:ind w:left="440"/>
    </w:pPr>
    <w:rPr>
      <w:rFonts w:ascii="Calibri" w:eastAsia="Calibri" w:hAnsi="Calibri"/>
      <w:sz w:val="22"/>
      <w:szCs w:val="22"/>
      <w:lang w:eastAsia="en-US"/>
    </w:rPr>
  </w:style>
  <w:style w:type="character" w:styleId="HiperlinkVisitado">
    <w:name w:val="FollowedHyperlink"/>
    <w:basedOn w:val="Fontepargpadro"/>
    <w:uiPriority w:val="99"/>
    <w:semiHidden/>
    <w:unhideWhenUsed/>
    <w:rsid w:val="0022558F"/>
    <w:rPr>
      <w:color w:val="954F72"/>
      <w:u w:val="single"/>
    </w:rPr>
  </w:style>
  <w:style w:type="paragraph" w:customStyle="1" w:styleId="msonormal0">
    <w:name w:val="msonormal"/>
    <w:basedOn w:val="Normal"/>
    <w:rsid w:val="0022558F"/>
    <w:pPr>
      <w:spacing w:before="100" w:beforeAutospacing="1" w:after="100" w:afterAutospacing="1"/>
    </w:pPr>
    <w:rPr>
      <w:szCs w:val="24"/>
    </w:rPr>
  </w:style>
  <w:style w:type="paragraph" w:customStyle="1" w:styleId="xl65">
    <w:name w:val="xl65"/>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6">
    <w:name w:val="xl66"/>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7">
    <w:name w:val="xl67"/>
    <w:basedOn w:val="Normal"/>
    <w:rsid w:val="0022558F"/>
    <w:pPr>
      <w:spacing w:before="100" w:beforeAutospacing="1" w:after="100" w:afterAutospacing="1"/>
      <w:jc w:val="center"/>
      <w:textAlignment w:val="center"/>
    </w:pPr>
    <w:rPr>
      <w:rFonts w:ascii="Calibri Light" w:hAnsi="Calibri Light" w:cs="Calibri Light"/>
      <w:b/>
      <w:bCs/>
      <w:sz w:val="20"/>
    </w:rPr>
  </w:style>
  <w:style w:type="paragraph" w:customStyle="1" w:styleId="xl68">
    <w:name w:val="xl68"/>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69">
    <w:name w:val="xl6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0">
    <w:name w:val="xl70"/>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1">
    <w:name w:val="xl71"/>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2">
    <w:name w:val="xl72"/>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3">
    <w:name w:val="xl73"/>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4">
    <w:name w:val="xl74"/>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5">
    <w:name w:val="xl75"/>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6">
    <w:name w:val="xl76"/>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7">
    <w:name w:val="xl77"/>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8">
    <w:name w:val="xl78"/>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9">
    <w:name w:val="xl79"/>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0">
    <w:name w:val="xl80"/>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1">
    <w:name w:val="xl81"/>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2">
    <w:name w:val="xl82"/>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3">
    <w:name w:val="xl83"/>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4">
    <w:name w:val="xl84"/>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5">
    <w:name w:val="xl85"/>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6">
    <w:name w:val="xl86"/>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7">
    <w:name w:val="xl87"/>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8">
    <w:name w:val="xl88"/>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9">
    <w:name w:val="xl8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90">
    <w:name w:val="xl90"/>
    <w:basedOn w:val="Normal"/>
    <w:rsid w:val="0022558F"/>
    <w:pPr>
      <w:pBdr>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91">
    <w:name w:val="xl91"/>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2">
    <w:name w:val="xl92"/>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3">
    <w:name w:val="xl93"/>
    <w:basedOn w:val="Normal"/>
    <w:rsid w:val="0022558F"/>
    <w:pPr>
      <w:pBdr>
        <w:top w:val="single" w:sz="4" w:space="0" w:color="4472C4"/>
        <w:left w:val="single" w:sz="4" w:space="0" w:color="4472C4"/>
        <w:bottom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4">
    <w:name w:val="xl94"/>
    <w:basedOn w:val="Normal"/>
    <w:rsid w:val="0022558F"/>
    <w:pPr>
      <w:spacing w:before="100" w:beforeAutospacing="1" w:after="100" w:afterAutospacing="1"/>
      <w:textAlignment w:val="center"/>
    </w:pPr>
    <w:rPr>
      <w:rFonts w:ascii="Calibri Light" w:hAnsi="Calibri Light" w:cs="Calibri Light"/>
      <w:b/>
      <w:bCs/>
      <w:sz w:val="20"/>
    </w:rPr>
  </w:style>
  <w:style w:type="paragraph" w:customStyle="1" w:styleId="xl95">
    <w:name w:val="xl95"/>
    <w:basedOn w:val="Normal"/>
    <w:rsid w:val="0022558F"/>
    <w:pPr>
      <w:spacing w:before="100" w:beforeAutospacing="1" w:after="100" w:afterAutospacing="1"/>
      <w:textAlignment w:val="center"/>
    </w:pPr>
    <w:rPr>
      <w:rFonts w:ascii="Calibri Light" w:hAnsi="Calibri Light" w:cs="Calibri Light"/>
      <w:b/>
      <w:bCs/>
      <w:sz w:val="20"/>
    </w:rPr>
  </w:style>
  <w:style w:type="character" w:styleId="Refdecomentrio">
    <w:name w:val="annotation reference"/>
    <w:basedOn w:val="Fontepargpadro"/>
    <w:uiPriority w:val="99"/>
    <w:semiHidden/>
    <w:unhideWhenUsed/>
    <w:rsid w:val="0022558F"/>
    <w:rPr>
      <w:sz w:val="16"/>
      <w:szCs w:val="16"/>
    </w:rPr>
  </w:style>
  <w:style w:type="paragraph" w:styleId="Assuntodocomentrio">
    <w:name w:val="annotation subject"/>
    <w:basedOn w:val="Textodecomentrio"/>
    <w:next w:val="Textodecomentrio"/>
    <w:link w:val="AssuntodocomentrioChar"/>
    <w:uiPriority w:val="99"/>
    <w:semiHidden/>
    <w:unhideWhenUsed/>
    <w:rsid w:val="0022558F"/>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2558F"/>
    <w:rPr>
      <w:rFonts w:ascii="Calibri" w:eastAsia="Calibri" w:hAnsi="Calibri"/>
      <w:b/>
      <w:bCs/>
      <w:lang w:eastAsia="en-US"/>
    </w:rPr>
  </w:style>
  <w:style w:type="numbering" w:customStyle="1" w:styleId="WW8Num8">
    <w:name w:val="WW8Num8"/>
    <w:basedOn w:val="Semlista"/>
    <w:rsid w:val="0022558F"/>
    <w:pPr>
      <w:numPr>
        <w:numId w:val="23"/>
      </w:numPr>
    </w:pPr>
  </w:style>
  <w:style w:type="numbering" w:customStyle="1" w:styleId="WW8Num9">
    <w:name w:val="WW8Num9"/>
    <w:basedOn w:val="Semlista"/>
    <w:rsid w:val="0022558F"/>
    <w:pPr>
      <w:numPr>
        <w:numId w:val="24"/>
      </w:numPr>
    </w:pPr>
  </w:style>
  <w:style w:type="paragraph" w:customStyle="1" w:styleId="Normal2">
    <w:name w:val="Normal2"/>
    <w:basedOn w:val="Normal"/>
    <w:next w:val="Normal"/>
    <w:link w:val="Normal2Char"/>
    <w:rsid w:val="0022558F"/>
    <w:pPr>
      <w:spacing w:after="200" w:line="360" w:lineRule="auto"/>
      <w:ind w:firstLine="851"/>
      <w:jc w:val="both"/>
    </w:pPr>
    <w:rPr>
      <w:rFonts w:eastAsia="Calibri"/>
      <w:szCs w:val="22"/>
      <w:lang w:val="pt-PT" w:eastAsia="en-US"/>
    </w:rPr>
  </w:style>
  <w:style w:type="character" w:customStyle="1" w:styleId="Normal2Char">
    <w:name w:val="Normal2 Char"/>
    <w:basedOn w:val="Fontepargpadro"/>
    <w:link w:val="Normal2"/>
    <w:rsid w:val="0022558F"/>
    <w:rPr>
      <w:rFonts w:eastAsia="Calibri"/>
      <w:sz w:val="24"/>
      <w:szCs w:val="22"/>
      <w:lang w:val="pt-PT" w:eastAsia="en-US"/>
    </w:rPr>
  </w:style>
  <w:style w:type="table" w:customStyle="1" w:styleId="Estilo3">
    <w:name w:val="Estilo3"/>
    <w:basedOn w:val="Tabelanormal"/>
    <w:uiPriority w:val="99"/>
    <w:rsid w:val="0022558F"/>
    <w:rPr>
      <w:rFonts w:ascii="Calibri" w:eastAsia="Calibri" w:hAnsi="Calibri"/>
    </w:rPr>
    <w:tblPr>
      <w:tblInd w:w="0" w:type="dxa"/>
      <w:tblCellMar>
        <w:top w:w="0" w:type="dxa"/>
        <w:left w:w="108" w:type="dxa"/>
        <w:bottom w:w="0" w:type="dxa"/>
        <w:right w:w="108" w:type="dxa"/>
      </w:tblCellMar>
    </w:tblPr>
    <w:tcPr>
      <w:vAlign w:val="center"/>
    </w:tcPr>
  </w:style>
  <w:style w:type="character" w:styleId="RefernciaIntensa">
    <w:name w:val="Intense Reference"/>
    <w:basedOn w:val="Fontepargpadro"/>
    <w:uiPriority w:val="32"/>
    <w:rsid w:val="0022558F"/>
    <w:rPr>
      <w:b/>
      <w:bCs/>
      <w:smallCaps/>
      <w:color w:val="4F81BD" w:themeColor="accent1"/>
      <w:spacing w:val="5"/>
    </w:rPr>
  </w:style>
  <w:style w:type="character" w:customStyle="1" w:styleId="Ttulo6Char">
    <w:name w:val="Título 6 Char"/>
    <w:basedOn w:val="Fontepargpadro"/>
    <w:link w:val="Ttulo6"/>
    <w:uiPriority w:val="9"/>
    <w:rsid w:val="0022558F"/>
    <w:rPr>
      <w:rFonts w:ascii="Arial" w:hAnsi="Arial"/>
      <w:b/>
      <w:sz w:val="18"/>
    </w:rPr>
  </w:style>
  <w:style w:type="character" w:customStyle="1" w:styleId="Ttulo7Char">
    <w:name w:val="Título 7 Char"/>
    <w:basedOn w:val="Fontepargpadro"/>
    <w:link w:val="Ttulo7"/>
    <w:uiPriority w:val="9"/>
    <w:rsid w:val="0022558F"/>
    <w:rPr>
      <w:rFonts w:ascii="Arial" w:hAnsi="Arial"/>
      <w:b/>
      <w:sz w:val="16"/>
    </w:rPr>
  </w:style>
  <w:style w:type="paragraph" w:styleId="Sumrio1">
    <w:name w:val="toc 1"/>
    <w:basedOn w:val="Normal"/>
    <w:next w:val="Normal"/>
    <w:autoRedefine/>
    <w:uiPriority w:val="39"/>
    <w:unhideWhenUsed/>
    <w:rsid w:val="0022558F"/>
    <w:pPr>
      <w:spacing w:after="100"/>
    </w:pPr>
    <w:rPr>
      <w:rFonts w:ascii="Calibri" w:eastAsia="Calibri" w:hAnsi="Calibri"/>
      <w:sz w:val="22"/>
      <w:szCs w:val="22"/>
      <w:lang w:eastAsia="en-US"/>
    </w:rPr>
  </w:style>
  <w:style w:type="character" w:customStyle="1" w:styleId="UnresolvedMention">
    <w:name w:val="Unresolved Mention"/>
    <w:basedOn w:val="Fontepargpadro"/>
    <w:uiPriority w:val="99"/>
    <w:semiHidden/>
    <w:unhideWhenUsed/>
    <w:rsid w:val="0022558F"/>
    <w:rPr>
      <w:color w:val="605E5C"/>
      <w:shd w:val="clear" w:color="auto" w:fill="E1DFDD"/>
    </w:rPr>
  </w:style>
  <w:style w:type="paragraph" w:styleId="Textodenotadefim">
    <w:name w:val="endnote text"/>
    <w:basedOn w:val="Normal"/>
    <w:link w:val="TextodenotadefimChar"/>
    <w:uiPriority w:val="99"/>
    <w:semiHidden/>
    <w:unhideWhenUsed/>
    <w:rsid w:val="0022558F"/>
    <w:rPr>
      <w:rFonts w:ascii="Calibri" w:eastAsia="Calibri" w:hAnsi="Calibri"/>
      <w:sz w:val="20"/>
      <w:lang w:eastAsia="en-US"/>
    </w:rPr>
  </w:style>
  <w:style w:type="character" w:customStyle="1" w:styleId="TextodenotadefimChar">
    <w:name w:val="Texto de nota de fim Char"/>
    <w:basedOn w:val="Fontepargpadro"/>
    <w:link w:val="Textodenotadefim"/>
    <w:uiPriority w:val="99"/>
    <w:semiHidden/>
    <w:rsid w:val="0022558F"/>
    <w:rPr>
      <w:rFonts w:ascii="Calibri" w:eastAsia="Calibri" w:hAnsi="Calibri"/>
      <w:lang w:eastAsia="en-US"/>
    </w:rPr>
  </w:style>
  <w:style w:type="character" w:styleId="Refdenotadefim">
    <w:name w:val="endnote reference"/>
    <w:basedOn w:val="Fontepargpadro"/>
    <w:uiPriority w:val="99"/>
    <w:semiHidden/>
    <w:unhideWhenUsed/>
    <w:rsid w:val="0022558F"/>
    <w:rPr>
      <w:vertAlign w:val="superscript"/>
    </w:rPr>
  </w:style>
  <w:style w:type="paragraph" w:customStyle="1" w:styleId="Refernciaderodap">
    <w:name w:val="Referência de rodapé"/>
    <w:basedOn w:val="Textodenotaderodap"/>
    <w:link w:val="RefernciaderodapChar"/>
    <w:qFormat/>
    <w:rsid w:val="0022558F"/>
    <w:pPr>
      <w:jc w:val="both"/>
    </w:pPr>
    <w:rPr>
      <w:sz w:val="16"/>
      <w:szCs w:val="16"/>
    </w:rPr>
  </w:style>
  <w:style w:type="character" w:customStyle="1" w:styleId="RefernciaderodapChar">
    <w:name w:val="Referência de rodapé Char"/>
    <w:basedOn w:val="TextodenotaderodapChar"/>
    <w:link w:val="Refernciaderodap"/>
    <w:rsid w:val="0022558F"/>
    <w:rPr>
      <w:rFonts w:eastAsia="Calibri"/>
      <w:sz w:val="16"/>
      <w:szCs w:val="16"/>
      <w:lang w:eastAsia="en-US"/>
    </w:rPr>
  </w:style>
  <w:style w:type="paragraph" w:styleId="Sumrio4">
    <w:name w:val="toc 4"/>
    <w:basedOn w:val="Normal"/>
    <w:next w:val="Normal"/>
    <w:autoRedefine/>
    <w:uiPriority w:val="39"/>
    <w:unhideWhenUsed/>
    <w:rsid w:val="0022558F"/>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2558F"/>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2558F"/>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2558F"/>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2558F"/>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2558F"/>
    <w:pPr>
      <w:spacing w:after="100" w:line="259" w:lineRule="auto"/>
      <w:ind w:left="1760"/>
    </w:pPr>
    <w:rPr>
      <w:rFonts w:asciiTheme="minorHAnsi" w:eastAsiaTheme="minorEastAsia" w:hAnsiTheme="minorHAnsi" w:cstheme="minorBidi"/>
      <w:sz w:val="22"/>
      <w:szCs w:val="22"/>
    </w:rPr>
  </w:style>
  <w:style w:type="numbering" w:customStyle="1" w:styleId="Estilo4">
    <w:name w:val="Estilo4"/>
    <w:uiPriority w:val="99"/>
    <w:rsid w:val="0022558F"/>
    <w:pPr>
      <w:numPr>
        <w:numId w:val="29"/>
      </w:numPr>
    </w:pPr>
  </w:style>
  <w:style w:type="table" w:customStyle="1" w:styleId="Calendrio1">
    <w:name w:val="Calendário 1"/>
    <w:basedOn w:val="Tabelanormal"/>
    <w:uiPriority w:val="99"/>
    <w:qFormat/>
    <w:rsid w:val="0022558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2558F"/>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22558F"/>
    <w:rPr>
      <w:i/>
      <w:iCs/>
      <w:color w:val="7F7F7F" w:themeColor="text1" w:themeTint="80"/>
    </w:rPr>
  </w:style>
  <w:style w:type="table" w:styleId="SombreamentoMdio2-nfase5">
    <w:name w:val="Medium Shading 2 Accent 5"/>
    <w:basedOn w:val="Tabelanormal"/>
    <w:uiPriority w:val="64"/>
    <w:rsid w:val="0022558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deGrade4-nfase52">
    <w:name w:val="Tabela de Grade 4 - Ênfase 52"/>
    <w:basedOn w:val="Tabelanormal"/>
    <w:uiPriority w:val="49"/>
    <w:rsid w:val="0022558F"/>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elatexto8">
    <w:name w:val="tabela_texto_8"/>
    <w:basedOn w:val="Normal"/>
    <w:rsid w:val="0022558F"/>
    <w:pPr>
      <w:spacing w:before="100" w:beforeAutospacing="1" w:after="100" w:afterAutospacing="1"/>
    </w:pPr>
    <w:rPr>
      <w:szCs w:val="24"/>
    </w:rPr>
  </w:style>
  <w:style w:type="table" w:customStyle="1" w:styleId="6">
    <w:name w:val="6"/>
    <w:basedOn w:val="TableNormal"/>
    <w:rsid w:val="00D84ADE"/>
    <w:pPr>
      <w:widowControl/>
    </w:pPr>
    <w:rPr>
      <w:rFonts w:ascii="Times New Roman" w:eastAsia="Times New Roman" w:hAnsi="Times New Roman" w:cs="Times New Roman"/>
      <w:b/>
      <w:sz w:val="24"/>
      <w:szCs w:val="24"/>
      <w:lang w:val="pt-BR" w:eastAsia="pt-BR"/>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character" w:customStyle="1" w:styleId="nfaseforte">
    <w:name w:val="Ênfase forte"/>
    <w:qFormat/>
    <w:rsid w:val="00485795"/>
    <w:rPr>
      <w:b/>
      <w:bCs/>
    </w:rPr>
  </w:style>
  <w:style w:type="character" w:customStyle="1" w:styleId="ListLabel13">
    <w:name w:val="ListLabel 13"/>
    <w:qFormat/>
    <w:rsid w:val="00EC1EF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45"/>
    <w:rPr>
      <w:sz w:val="24"/>
    </w:rPr>
  </w:style>
  <w:style w:type="paragraph" w:styleId="Ttulo1">
    <w:name w:val="heading 1"/>
    <w:basedOn w:val="Normal"/>
    <w:next w:val="Normal"/>
    <w:link w:val="Ttulo1Char"/>
    <w:uiPriority w:val="9"/>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uiPriority w:val="9"/>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uiPriority w:val="9"/>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link w:val="CorpodetextoChar"/>
    <w:rsid w:val="004C5547"/>
    <w:pPr>
      <w:jc w:val="both"/>
    </w:pPr>
    <w:rPr>
      <w:rFonts w:ascii="Arial" w:hAnsi="Arial"/>
      <w:b/>
      <w:sz w:val="20"/>
    </w:rPr>
  </w:style>
  <w:style w:type="paragraph" w:styleId="Corpodetexto2">
    <w:name w:val="Body Text 2"/>
    <w:basedOn w:val="Normal"/>
    <w:link w:val="Corpodetexto2Char"/>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aliases w:val="Título (para Anexos)"/>
    <w:basedOn w:val="Normal"/>
    <w:link w:val="TtuloChar"/>
    <w:qFormat/>
    <w:rsid w:val="002565C0"/>
    <w:pPr>
      <w:jc w:val="center"/>
    </w:pPr>
    <w:rPr>
      <w:rFonts w:ascii="Arial" w:hAnsi="Arial" w:cs="Arial"/>
      <w:b/>
      <w:bCs/>
      <w:sz w:val="28"/>
      <w:szCs w:val="24"/>
      <w:u w:val="single"/>
    </w:rPr>
  </w:style>
  <w:style w:type="character" w:styleId="Hyperlink">
    <w:name w:val="Hyperlink"/>
    <w:uiPriority w:val="99"/>
    <w:rsid w:val="002D7EA8"/>
    <w:rPr>
      <w:color w:val="0000FF"/>
      <w:u w:val="single"/>
    </w:rPr>
  </w:style>
  <w:style w:type="character" w:customStyle="1" w:styleId="RodapChar">
    <w:name w:val="Rodapé Char"/>
    <w:link w:val="Rodap"/>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uiPriority w:val="3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normal,Paragrafo,Lista Colorida - Ênfase 11,heading 3"/>
    <w:basedOn w:val="Normal"/>
    <w:link w:val="PargrafodaListaChar"/>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qFormat/>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nhideWhenUsed/>
    <w:qFormat/>
    <w:rsid w:val="007C4226"/>
    <w:pPr>
      <w:spacing w:before="100" w:beforeAutospacing="1" w:after="100" w:afterAutospacing="1"/>
    </w:pPr>
    <w:rPr>
      <w:szCs w:val="24"/>
    </w:rPr>
  </w:style>
  <w:style w:type="paragraph" w:customStyle="1" w:styleId="Doc011">
    <w:name w:val="Doc_011"/>
    <w:basedOn w:val="Normal"/>
    <w:link w:val="Doc011Char"/>
    <w:qFormat/>
    <w:rsid w:val="00620BD3"/>
    <w:pPr>
      <w:widowControl w:val="0"/>
      <w:suppressAutoHyphens/>
      <w:spacing w:after="120" w:line="360" w:lineRule="auto"/>
      <w:ind w:firstLine="567"/>
      <w:jc w:val="both"/>
    </w:pPr>
    <w:rPr>
      <w:szCs w:val="24"/>
      <w:lang w:eastAsia="zh-CN"/>
    </w:rPr>
  </w:style>
  <w:style w:type="character" w:customStyle="1" w:styleId="Doc011Char">
    <w:name w:val="Doc_011 Char"/>
    <w:link w:val="Doc011"/>
    <w:rsid w:val="00620BD3"/>
    <w:rPr>
      <w:sz w:val="24"/>
      <w:szCs w:val="24"/>
      <w:lang w:eastAsia="zh-CN"/>
    </w:rPr>
  </w:style>
  <w:style w:type="paragraph" w:styleId="Textodenotaderodap">
    <w:name w:val="footnote text"/>
    <w:basedOn w:val="Normal"/>
    <w:link w:val="TextodenotaderodapChar"/>
    <w:uiPriority w:val="99"/>
    <w:unhideWhenUsed/>
    <w:rsid w:val="00620BD3"/>
    <w:rPr>
      <w:rFonts w:eastAsia="Calibri"/>
      <w:sz w:val="20"/>
      <w:lang w:eastAsia="en-US"/>
    </w:rPr>
  </w:style>
  <w:style w:type="character" w:customStyle="1" w:styleId="TextodenotaderodapChar">
    <w:name w:val="Texto de nota de rodapé Char"/>
    <w:basedOn w:val="Fontepargpadro"/>
    <w:link w:val="Textodenotaderodap"/>
    <w:uiPriority w:val="99"/>
    <w:rsid w:val="00620BD3"/>
    <w:rPr>
      <w:rFonts w:eastAsia="Calibri"/>
      <w:lang w:eastAsia="en-US"/>
    </w:rPr>
  </w:style>
  <w:style w:type="character" w:styleId="Refdenotaderodap">
    <w:name w:val="footnote reference"/>
    <w:uiPriority w:val="99"/>
    <w:semiHidden/>
    <w:unhideWhenUsed/>
    <w:rsid w:val="00620BD3"/>
    <w:rPr>
      <w:vertAlign w:val="superscript"/>
    </w:rPr>
  </w:style>
  <w:style w:type="character" w:customStyle="1" w:styleId="PargrafodaListaChar">
    <w:name w:val="Parágrafo da Lista Char"/>
    <w:aliases w:val="normal Char,Paragrafo Char,Lista Colorida - Ênfase 11 Char,heading 3 Char"/>
    <w:link w:val="PargrafodaLista"/>
    <w:uiPriority w:val="34"/>
    <w:locked/>
    <w:rsid w:val="00620BD3"/>
    <w:rPr>
      <w:sz w:val="24"/>
    </w:rPr>
  </w:style>
  <w:style w:type="table" w:customStyle="1" w:styleId="TableGrid">
    <w:name w:val="TableGrid"/>
    <w:rsid w:val="00620BD3"/>
    <w:rPr>
      <w:rFonts w:ascii="Calibri" w:hAnsi="Calibri"/>
      <w:sz w:val="22"/>
      <w:szCs w:val="22"/>
    </w:rPr>
    <w:tblPr>
      <w:tblCellMar>
        <w:top w:w="0" w:type="dxa"/>
        <w:left w:w="0" w:type="dxa"/>
        <w:bottom w:w="0" w:type="dxa"/>
        <w:right w:w="0" w:type="dxa"/>
      </w:tblCellMar>
    </w:tblPr>
  </w:style>
  <w:style w:type="paragraph" w:customStyle="1" w:styleId="Tabela0">
    <w:name w:val="Tabela"/>
    <w:link w:val="TabelaChar"/>
    <w:qFormat/>
    <w:rsid w:val="00620BD3"/>
    <w:pPr>
      <w:spacing w:before="240" w:after="360"/>
      <w:jc w:val="center"/>
    </w:pPr>
    <w:rPr>
      <w:b/>
      <w:i/>
      <w:color w:val="31849B" w:themeColor="accent5" w:themeShade="BF"/>
      <w:sz w:val="16"/>
      <w:szCs w:val="24"/>
      <w:lang w:eastAsia="zh-CN"/>
    </w:rPr>
  </w:style>
  <w:style w:type="paragraph" w:customStyle="1" w:styleId="TtuloTabela">
    <w:name w:val="Título Tabela"/>
    <w:basedOn w:val="Tabela0"/>
    <w:link w:val="TtuloTabelaChar"/>
    <w:qFormat/>
    <w:rsid w:val="00620BD3"/>
    <w:pPr>
      <w:spacing w:before="0" w:after="0"/>
    </w:pPr>
    <w:rPr>
      <w:i w:val="0"/>
      <w:sz w:val="24"/>
    </w:rPr>
  </w:style>
  <w:style w:type="character" w:customStyle="1" w:styleId="TabelaChar">
    <w:name w:val="Tabela Char"/>
    <w:basedOn w:val="Fontepargpadro"/>
    <w:link w:val="Tabela0"/>
    <w:rsid w:val="00620BD3"/>
    <w:rPr>
      <w:b/>
      <w:i/>
      <w:color w:val="31849B" w:themeColor="accent5" w:themeShade="BF"/>
      <w:sz w:val="16"/>
      <w:szCs w:val="24"/>
      <w:lang w:eastAsia="zh-CN"/>
    </w:rPr>
  </w:style>
  <w:style w:type="character" w:customStyle="1" w:styleId="TtuloTabelaChar">
    <w:name w:val="Título Tabela Char"/>
    <w:basedOn w:val="TabelaChar"/>
    <w:link w:val="TtuloTabela"/>
    <w:rsid w:val="00620BD3"/>
    <w:rPr>
      <w:b/>
      <w:i w:val="0"/>
      <w:color w:val="31849B" w:themeColor="accent5" w:themeShade="BF"/>
      <w:sz w:val="24"/>
      <w:szCs w:val="24"/>
      <w:lang w:eastAsia="zh-CN"/>
    </w:rPr>
  </w:style>
  <w:style w:type="paragraph" w:customStyle="1" w:styleId="PargrafodaLista1">
    <w:name w:val="Parágrafo da Lista1"/>
    <w:basedOn w:val="Normal"/>
    <w:uiPriority w:val="34"/>
    <w:rsid w:val="0022558F"/>
    <w:pPr>
      <w:ind w:left="720"/>
      <w:contextualSpacing/>
    </w:pPr>
    <w:rPr>
      <w:rFonts w:ascii="Calibri" w:eastAsia="Calibri" w:hAnsi="Calibri"/>
      <w:sz w:val="22"/>
      <w:szCs w:val="22"/>
      <w:lang w:eastAsia="en-US"/>
    </w:rPr>
  </w:style>
  <w:style w:type="paragraph" w:customStyle="1" w:styleId="Corpodetexto31">
    <w:name w:val="Corpo de texto 31"/>
    <w:basedOn w:val="Normal"/>
    <w:rsid w:val="0022558F"/>
    <w:pPr>
      <w:suppressAutoHyphens/>
      <w:jc w:val="both"/>
    </w:pPr>
    <w:rPr>
      <w:rFonts w:ascii="Bookman Old Style" w:hAnsi="Bookman Old Style"/>
      <w:color w:val="FF0000"/>
      <w:sz w:val="22"/>
      <w:szCs w:val="22"/>
      <w:lang w:val="pt-PT" w:eastAsia="ar-SA"/>
    </w:rPr>
  </w:style>
  <w:style w:type="character" w:styleId="Nmerodepgina">
    <w:name w:val="page number"/>
    <w:basedOn w:val="Fontepargpadro"/>
    <w:rsid w:val="0022558F"/>
  </w:style>
  <w:style w:type="paragraph" w:styleId="Recuodecorpodetexto">
    <w:name w:val="Body Text Indent"/>
    <w:basedOn w:val="Normal"/>
    <w:link w:val="RecuodecorpodetextoChar"/>
    <w:rsid w:val="0022558F"/>
    <w:pPr>
      <w:suppressAutoHyphens/>
      <w:spacing w:after="120"/>
      <w:ind w:left="283"/>
    </w:pPr>
    <w:rPr>
      <w:sz w:val="20"/>
      <w:lang w:eastAsia="ar-SA"/>
    </w:rPr>
  </w:style>
  <w:style w:type="character" w:customStyle="1" w:styleId="RecuodecorpodetextoChar">
    <w:name w:val="Recuo de corpo de texto Char"/>
    <w:basedOn w:val="Fontepargpadro"/>
    <w:link w:val="Recuodecorpodetexto"/>
    <w:rsid w:val="0022558F"/>
    <w:rPr>
      <w:lang w:eastAsia="ar-SA"/>
    </w:rPr>
  </w:style>
  <w:style w:type="character" w:customStyle="1" w:styleId="TtuloChar">
    <w:name w:val="Título Char"/>
    <w:aliases w:val="Título (para Anexos) Char"/>
    <w:link w:val="Ttulo"/>
    <w:rsid w:val="0022558F"/>
    <w:rPr>
      <w:rFonts w:ascii="Arial" w:hAnsi="Arial" w:cs="Arial"/>
      <w:b/>
      <w:bCs/>
      <w:sz w:val="28"/>
      <w:szCs w:val="24"/>
      <w:u w:val="single"/>
    </w:rPr>
  </w:style>
  <w:style w:type="character" w:customStyle="1" w:styleId="CorpodetextoChar">
    <w:name w:val="Corpo de texto Char"/>
    <w:link w:val="Corpodetexto"/>
    <w:rsid w:val="0022558F"/>
    <w:rPr>
      <w:rFonts w:ascii="Arial" w:hAnsi="Arial"/>
      <w:b/>
    </w:rPr>
  </w:style>
  <w:style w:type="paragraph" w:customStyle="1" w:styleId="Estilo1">
    <w:name w:val="Estilo1"/>
    <w:basedOn w:val="Normal"/>
    <w:rsid w:val="0022558F"/>
    <w:pPr>
      <w:tabs>
        <w:tab w:val="left" w:pos="2268"/>
      </w:tabs>
      <w:ind w:left="2410" w:hanging="992"/>
      <w:jc w:val="both"/>
    </w:pPr>
    <w:rPr>
      <w:snapToGrid w:val="0"/>
    </w:rPr>
  </w:style>
  <w:style w:type="character" w:styleId="nfase">
    <w:name w:val="Emphasis"/>
    <w:uiPriority w:val="20"/>
    <w:qFormat/>
    <w:rsid w:val="0022558F"/>
    <w:rPr>
      <w:i/>
      <w:iCs/>
    </w:rPr>
  </w:style>
  <w:style w:type="character" w:customStyle="1" w:styleId="Ttulo1Char">
    <w:name w:val="Título 1 Char"/>
    <w:link w:val="Ttulo1"/>
    <w:uiPriority w:val="9"/>
    <w:rsid w:val="0022558F"/>
    <w:rPr>
      <w:b/>
      <w:sz w:val="24"/>
    </w:rPr>
  </w:style>
  <w:style w:type="character" w:customStyle="1" w:styleId="Ttulo4Char">
    <w:name w:val="Título 4 Char"/>
    <w:link w:val="Ttulo4"/>
    <w:rsid w:val="0022558F"/>
    <w:rPr>
      <w:rFonts w:ascii="Arial" w:hAnsi="Arial"/>
      <w:b/>
      <w:sz w:val="16"/>
    </w:rPr>
  </w:style>
  <w:style w:type="character" w:customStyle="1" w:styleId="Ttulo5Char">
    <w:name w:val="Título 5 Char"/>
    <w:link w:val="Ttulo5"/>
    <w:rsid w:val="0022558F"/>
    <w:rPr>
      <w:rFonts w:ascii="Arial" w:hAnsi="Arial"/>
      <w:b/>
      <w:sz w:val="14"/>
    </w:rPr>
  </w:style>
  <w:style w:type="numbering" w:customStyle="1" w:styleId="Semlista1">
    <w:name w:val="Sem lista1"/>
    <w:next w:val="Semlista"/>
    <w:uiPriority w:val="99"/>
    <w:semiHidden/>
    <w:unhideWhenUsed/>
    <w:rsid w:val="0022558F"/>
  </w:style>
  <w:style w:type="table" w:customStyle="1" w:styleId="Tabelacomgrade1">
    <w:name w:val="Tabela com grade1"/>
    <w:basedOn w:val="Tabelanormal"/>
    <w:next w:val="Tabelacomgrade"/>
    <w:uiPriority w:val="59"/>
    <w:rsid w:val="002255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22558F"/>
  </w:style>
  <w:style w:type="paragraph" w:customStyle="1" w:styleId="Captulo">
    <w:name w:val="Capítulo"/>
    <w:basedOn w:val="Normal"/>
    <w:next w:val="Corpodetexto"/>
    <w:rsid w:val="0022558F"/>
    <w:pPr>
      <w:keepNext/>
      <w:suppressAutoHyphens/>
      <w:spacing w:before="240" w:after="120"/>
    </w:pPr>
    <w:rPr>
      <w:rFonts w:ascii="Arial" w:eastAsia="MS Mincho" w:hAnsi="Arial" w:cs="Tahoma"/>
      <w:b/>
      <w:bCs/>
      <w:sz w:val="28"/>
      <w:szCs w:val="28"/>
      <w:lang w:eastAsia="ar-SA"/>
    </w:rPr>
  </w:style>
  <w:style w:type="paragraph" w:styleId="Lista">
    <w:name w:val="List"/>
    <w:basedOn w:val="Corpodetexto"/>
    <w:rsid w:val="0022558F"/>
    <w:pPr>
      <w:suppressAutoHyphens/>
      <w:spacing w:after="120"/>
      <w:jc w:val="left"/>
    </w:pPr>
    <w:rPr>
      <w:rFonts w:ascii="Times New Roman" w:hAnsi="Times New Roman" w:cs="Tahoma"/>
      <w:bCs/>
      <w:sz w:val="24"/>
      <w:szCs w:val="24"/>
      <w:lang w:eastAsia="ar-SA"/>
    </w:rPr>
  </w:style>
  <w:style w:type="paragraph" w:customStyle="1" w:styleId="ndice">
    <w:name w:val="Índice"/>
    <w:basedOn w:val="Normal"/>
    <w:rsid w:val="0022558F"/>
    <w:pPr>
      <w:suppressLineNumbers/>
      <w:suppressAutoHyphens/>
    </w:pPr>
    <w:rPr>
      <w:rFonts w:cs="Tahoma"/>
      <w:b/>
      <w:bCs/>
      <w:szCs w:val="24"/>
      <w:lang w:eastAsia="ar-SA"/>
    </w:rPr>
  </w:style>
  <w:style w:type="paragraph" w:styleId="Recuodecorpodetexto2">
    <w:name w:val="Body Text Indent 2"/>
    <w:basedOn w:val="Normal"/>
    <w:link w:val="Recuodecorpodetexto2Char"/>
    <w:rsid w:val="0022558F"/>
    <w:pPr>
      <w:suppressAutoHyphens/>
      <w:ind w:left="-180" w:firstLine="1766"/>
    </w:pPr>
    <w:rPr>
      <w:szCs w:val="24"/>
      <w:lang w:eastAsia="ar-SA"/>
    </w:rPr>
  </w:style>
  <w:style w:type="character" w:customStyle="1" w:styleId="Recuodecorpodetexto2Char">
    <w:name w:val="Recuo de corpo de texto 2 Char"/>
    <w:basedOn w:val="Fontepargpadro"/>
    <w:link w:val="Recuodecorpodetexto2"/>
    <w:rsid w:val="0022558F"/>
    <w:rPr>
      <w:sz w:val="24"/>
      <w:szCs w:val="24"/>
      <w:lang w:eastAsia="ar-SA"/>
    </w:rPr>
  </w:style>
  <w:style w:type="character" w:customStyle="1" w:styleId="Corpodetexto2Char">
    <w:name w:val="Corpo de texto 2 Char"/>
    <w:link w:val="Corpodetexto2"/>
    <w:rsid w:val="0022558F"/>
    <w:rPr>
      <w:rFonts w:ascii="Arial" w:hAnsi="Arial"/>
      <w:b/>
      <w:sz w:val="16"/>
    </w:rPr>
  </w:style>
  <w:style w:type="paragraph" w:customStyle="1" w:styleId="marques">
    <w:name w:val="marques"/>
    <w:basedOn w:val="Normal"/>
    <w:rsid w:val="0022558F"/>
    <w:pPr>
      <w:jc w:val="both"/>
    </w:pPr>
    <w:rPr>
      <w:lang w:val="en-US"/>
    </w:rPr>
  </w:style>
  <w:style w:type="character" w:customStyle="1" w:styleId="apple-style-span">
    <w:name w:val="apple-style-span"/>
    <w:rsid w:val="0022558F"/>
  </w:style>
  <w:style w:type="character" w:customStyle="1" w:styleId="hps">
    <w:name w:val="hps"/>
    <w:rsid w:val="0022558F"/>
  </w:style>
  <w:style w:type="character" w:customStyle="1" w:styleId="atn">
    <w:name w:val="atn"/>
    <w:rsid w:val="0022558F"/>
  </w:style>
  <w:style w:type="character" w:customStyle="1" w:styleId="hpsatn">
    <w:name w:val="hps atn"/>
    <w:rsid w:val="0022558F"/>
  </w:style>
  <w:style w:type="paragraph" w:styleId="Pr-formataoHTML">
    <w:name w:val="HTML Preformatted"/>
    <w:basedOn w:val="Normal"/>
    <w:link w:val="Pr-formataoHTMLChar"/>
    <w:rsid w:val="0022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Pr-formataoHTMLChar">
    <w:name w:val="Pré-formatação HTML Char"/>
    <w:basedOn w:val="Fontepargpadro"/>
    <w:link w:val="Pr-formataoHTML"/>
    <w:rsid w:val="0022558F"/>
    <w:rPr>
      <w:rFonts w:ascii="Courier New" w:hAnsi="Courier New"/>
      <w:lang w:eastAsia="en-US"/>
    </w:rPr>
  </w:style>
  <w:style w:type="paragraph" w:customStyle="1" w:styleId="western">
    <w:name w:val="western"/>
    <w:basedOn w:val="Normal"/>
    <w:rsid w:val="0022558F"/>
    <w:pPr>
      <w:spacing w:before="100" w:beforeAutospacing="1" w:after="119"/>
    </w:pPr>
    <w:rPr>
      <w:szCs w:val="24"/>
    </w:rPr>
  </w:style>
  <w:style w:type="table" w:styleId="Tabelaemcolunas1">
    <w:name w:val="Table Columns 1"/>
    <w:basedOn w:val="Tabelanormal"/>
    <w:rsid w:val="0022558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semFormatao">
    <w:name w:val="Plain Text"/>
    <w:basedOn w:val="Normal"/>
    <w:link w:val="TextosemFormataoChar"/>
    <w:uiPriority w:val="99"/>
    <w:unhideWhenUsed/>
    <w:rsid w:val="0022558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22558F"/>
    <w:rPr>
      <w:rFonts w:ascii="Consolas" w:eastAsia="Calibri" w:hAnsi="Consolas"/>
      <w:sz w:val="21"/>
      <w:szCs w:val="21"/>
      <w:lang w:eastAsia="en-US"/>
    </w:rPr>
  </w:style>
  <w:style w:type="paragraph" w:customStyle="1" w:styleId="PargrafodaLista11">
    <w:name w:val="Parágrafo da Lista11"/>
    <w:basedOn w:val="Normal"/>
    <w:rsid w:val="0022558F"/>
    <w:pPr>
      <w:ind w:left="720"/>
      <w:contextualSpacing/>
      <w:jc w:val="both"/>
    </w:pPr>
    <w:rPr>
      <w:rFonts w:ascii="Arial" w:eastAsia="Calibri" w:hAnsi="Arial"/>
      <w:szCs w:val="24"/>
    </w:rPr>
  </w:style>
  <w:style w:type="paragraph" w:customStyle="1" w:styleId="Recuodecorpodetexto21">
    <w:name w:val="Recuo de corpo de texto 21"/>
    <w:basedOn w:val="Normal"/>
    <w:rsid w:val="0022558F"/>
    <w:pPr>
      <w:suppressAutoHyphens/>
      <w:ind w:left="852" w:hanging="360"/>
    </w:pPr>
    <w:rPr>
      <w:rFonts w:ascii="Garamond" w:hAnsi="Garamond" w:cs="Calibri"/>
      <w:sz w:val="20"/>
      <w:szCs w:val="24"/>
      <w:lang w:eastAsia="ar-SA"/>
    </w:rPr>
  </w:style>
  <w:style w:type="character" w:customStyle="1" w:styleId="apple-converted-space">
    <w:name w:val="apple-converted-space"/>
    <w:rsid w:val="0022558F"/>
  </w:style>
  <w:style w:type="paragraph" w:customStyle="1" w:styleId="letras1">
    <w:name w:val="letras 1"/>
    <w:basedOn w:val="Normal"/>
    <w:rsid w:val="0022558F"/>
    <w:pPr>
      <w:numPr>
        <w:numId w:val="8"/>
      </w:numPr>
      <w:tabs>
        <w:tab w:val="left" w:pos="1704"/>
      </w:tabs>
      <w:spacing w:after="120" w:line="360" w:lineRule="auto"/>
      <w:ind w:left="284" w:hanging="284"/>
      <w:jc w:val="both"/>
    </w:pPr>
    <w:rPr>
      <w:rFonts w:ascii="Arial" w:hAnsi="Arial" w:cs="Arial"/>
      <w:sz w:val="20"/>
      <w:lang w:eastAsia="ar-SA"/>
    </w:rPr>
  </w:style>
  <w:style w:type="paragraph" w:customStyle="1" w:styleId="Legenda1">
    <w:name w:val="Legenda1"/>
    <w:basedOn w:val="Normal"/>
    <w:next w:val="Normal"/>
    <w:rsid w:val="0022558F"/>
    <w:pPr>
      <w:numPr>
        <w:numId w:val="6"/>
      </w:numPr>
      <w:suppressAutoHyphens/>
      <w:jc w:val="center"/>
    </w:pPr>
    <w:rPr>
      <w:rFonts w:ascii="Arial" w:hAnsi="Arial" w:cs="Arial"/>
      <w:b/>
      <w:sz w:val="20"/>
      <w:lang w:eastAsia="ar-SA"/>
    </w:rPr>
  </w:style>
  <w:style w:type="paragraph" w:customStyle="1" w:styleId="TABELA">
    <w:name w:val="TABELA"/>
    <w:basedOn w:val="Legenda1"/>
    <w:next w:val="Normal"/>
    <w:rsid w:val="0022558F"/>
    <w:pPr>
      <w:numPr>
        <w:numId w:val="7"/>
      </w:numPr>
      <w:tabs>
        <w:tab w:val="left" w:pos="1134"/>
      </w:tabs>
    </w:pPr>
  </w:style>
  <w:style w:type="paragraph" w:customStyle="1" w:styleId="TtuloSeoTerciria">
    <w:name w:val="Título Seção Terciária"/>
    <w:basedOn w:val="Normal"/>
    <w:rsid w:val="0022558F"/>
    <w:pPr>
      <w:widowControl w:val="0"/>
      <w:tabs>
        <w:tab w:val="left" w:pos="425"/>
        <w:tab w:val="left" w:pos="851"/>
        <w:tab w:val="left" w:pos="1276"/>
        <w:tab w:val="left" w:pos="1701"/>
        <w:tab w:val="left" w:pos="2126"/>
      </w:tabs>
      <w:suppressAutoHyphens/>
      <w:spacing w:before="480" w:after="480" w:line="360" w:lineRule="auto"/>
      <w:jc w:val="both"/>
    </w:pPr>
    <w:rPr>
      <w:rFonts w:ascii="Arial" w:hAnsi="Arial" w:cs="Arial"/>
      <w:b/>
      <w:bCs/>
      <w:lang w:eastAsia="ar-SA"/>
    </w:rPr>
  </w:style>
  <w:style w:type="paragraph" w:customStyle="1" w:styleId="Subttulopeas">
    <w:name w:val="Subtítulo peças"/>
    <w:basedOn w:val="Normal"/>
    <w:rsid w:val="0022558F"/>
    <w:pPr>
      <w:widowControl w:val="0"/>
      <w:tabs>
        <w:tab w:val="left" w:pos="425"/>
        <w:tab w:val="left" w:pos="851"/>
        <w:tab w:val="left" w:pos="1276"/>
        <w:tab w:val="left" w:pos="1701"/>
        <w:tab w:val="left" w:pos="2126"/>
      </w:tabs>
      <w:suppressAutoHyphens/>
      <w:spacing w:before="240" w:after="60" w:line="360" w:lineRule="auto"/>
      <w:ind w:firstLine="709"/>
      <w:jc w:val="both"/>
    </w:pPr>
    <w:rPr>
      <w:rFonts w:ascii="Arial" w:hAnsi="Arial" w:cs="Arial"/>
      <w:color w:val="00000A"/>
      <w:sz w:val="28"/>
      <w:szCs w:val="28"/>
      <w:lang w:eastAsia="ar-SA"/>
    </w:rPr>
  </w:style>
  <w:style w:type="paragraph" w:styleId="Subttulo">
    <w:name w:val="Subtitle"/>
    <w:basedOn w:val="Normal"/>
    <w:next w:val="Normal"/>
    <w:link w:val="SubttuloChar"/>
    <w:uiPriority w:val="11"/>
    <w:rsid w:val="0022558F"/>
    <w:pPr>
      <w:suppressAutoHyphens/>
      <w:spacing w:after="60"/>
      <w:jc w:val="center"/>
      <w:outlineLvl w:val="1"/>
    </w:pPr>
    <w:rPr>
      <w:rFonts w:ascii="Cambria" w:hAnsi="Cambria"/>
      <w:b/>
      <w:bCs/>
      <w:szCs w:val="24"/>
      <w:lang w:eastAsia="ar-SA"/>
    </w:rPr>
  </w:style>
  <w:style w:type="character" w:customStyle="1" w:styleId="SubttuloChar">
    <w:name w:val="Subtítulo Char"/>
    <w:basedOn w:val="Fontepargpadro"/>
    <w:link w:val="Subttulo"/>
    <w:uiPriority w:val="11"/>
    <w:rsid w:val="0022558F"/>
    <w:rPr>
      <w:rFonts w:ascii="Cambria" w:hAnsi="Cambria"/>
      <w:b/>
      <w:bCs/>
      <w:sz w:val="24"/>
      <w:szCs w:val="24"/>
      <w:lang w:eastAsia="ar-SA"/>
    </w:rPr>
  </w:style>
  <w:style w:type="numbering" w:customStyle="1" w:styleId="WWOutlineListStyle1">
    <w:name w:val="WW_OutlineListStyle_1"/>
    <w:basedOn w:val="Semlista"/>
    <w:rsid w:val="0022558F"/>
    <w:pPr>
      <w:numPr>
        <w:numId w:val="9"/>
      </w:numPr>
    </w:pPr>
  </w:style>
  <w:style w:type="paragraph" w:customStyle="1" w:styleId="Ttulo11">
    <w:name w:val="Título 11"/>
    <w:basedOn w:val="Standard"/>
    <w:next w:val="Standard"/>
    <w:rsid w:val="0022558F"/>
    <w:pPr>
      <w:keepNext/>
      <w:keepLines/>
      <w:widowControl w:val="0"/>
      <w:numPr>
        <w:numId w:val="9"/>
      </w:numPr>
      <w:tabs>
        <w:tab w:val="left" w:pos="425"/>
      </w:tabs>
      <w:spacing w:before="360" w:after="120"/>
      <w:jc w:val="both"/>
      <w:outlineLvl w:val="0"/>
    </w:pPr>
    <w:rPr>
      <w:rFonts w:cs="Arial"/>
      <w:b/>
      <w:caps/>
      <w:color w:val="auto"/>
      <w:sz w:val="24"/>
      <w:szCs w:val="20"/>
    </w:rPr>
  </w:style>
  <w:style w:type="paragraph" w:customStyle="1" w:styleId="Ttulo21">
    <w:name w:val="Título 21"/>
    <w:basedOn w:val="Standard"/>
    <w:next w:val="Standard"/>
    <w:rsid w:val="0022558F"/>
    <w:pPr>
      <w:keepNext/>
      <w:widowControl w:val="0"/>
      <w:numPr>
        <w:ilvl w:val="1"/>
        <w:numId w:val="9"/>
      </w:numPr>
      <w:tabs>
        <w:tab w:val="left" w:pos="425"/>
        <w:tab w:val="left" w:pos="851"/>
      </w:tabs>
      <w:spacing w:before="240" w:after="60"/>
      <w:ind w:firstLine="425"/>
      <w:jc w:val="both"/>
      <w:outlineLvl w:val="1"/>
    </w:pPr>
    <w:rPr>
      <w:rFonts w:cs="Arial"/>
      <w:b/>
      <w:color w:val="auto"/>
      <w:sz w:val="24"/>
      <w:szCs w:val="20"/>
      <w:u w:val="single"/>
    </w:rPr>
  </w:style>
  <w:style w:type="paragraph" w:customStyle="1" w:styleId="Ttulo31">
    <w:name w:val="Título 31"/>
    <w:basedOn w:val="Standard"/>
    <w:next w:val="Standard"/>
    <w:rsid w:val="0022558F"/>
    <w:pPr>
      <w:widowControl w:val="0"/>
      <w:numPr>
        <w:ilvl w:val="2"/>
        <w:numId w:val="9"/>
      </w:numPr>
      <w:tabs>
        <w:tab w:val="left" w:pos="425"/>
        <w:tab w:val="left" w:pos="1276"/>
      </w:tabs>
      <w:spacing w:before="120"/>
      <w:ind w:firstLine="851"/>
      <w:jc w:val="both"/>
      <w:outlineLvl w:val="2"/>
    </w:pPr>
    <w:rPr>
      <w:rFonts w:cs="Arial"/>
      <w:color w:val="auto"/>
      <w:sz w:val="24"/>
      <w:szCs w:val="20"/>
    </w:rPr>
  </w:style>
  <w:style w:type="paragraph" w:customStyle="1" w:styleId="Ttulo41">
    <w:name w:val="Título 41"/>
    <w:basedOn w:val="Standard"/>
    <w:next w:val="Standard"/>
    <w:rsid w:val="0022558F"/>
    <w:pPr>
      <w:widowControl w:val="0"/>
      <w:numPr>
        <w:ilvl w:val="3"/>
        <w:numId w:val="9"/>
      </w:numPr>
      <w:tabs>
        <w:tab w:val="left" w:pos="425"/>
        <w:tab w:val="left" w:pos="1701"/>
      </w:tabs>
      <w:spacing w:before="120"/>
      <w:ind w:firstLine="1276"/>
      <w:jc w:val="both"/>
      <w:outlineLvl w:val="3"/>
    </w:pPr>
    <w:rPr>
      <w:rFonts w:cs="Arial"/>
      <w:color w:val="auto"/>
      <w:sz w:val="24"/>
      <w:szCs w:val="20"/>
    </w:rPr>
  </w:style>
  <w:style w:type="paragraph" w:customStyle="1" w:styleId="Ttulo51">
    <w:name w:val="Título 51"/>
    <w:basedOn w:val="Standard"/>
    <w:next w:val="Standard"/>
    <w:rsid w:val="0022558F"/>
    <w:pPr>
      <w:widowControl w:val="0"/>
      <w:numPr>
        <w:ilvl w:val="4"/>
        <w:numId w:val="9"/>
      </w:numPr>
      <w:tabs>
        <w:tab w:val="left" w:pos="425"/>
        <w:tab w:val="left" w:pos="2126"/>
      </w:tabs>
      <w:spacing w:before="120"/>
      <w:ind w:firstLine="1701"/>
      <w:jc w:val="both"/>
      <w:outlineLvl w:val="4"/>
    </w:pPr>
    <w:rPr>
      <w:rFonts w:cs="Arial"/>
      <w:color w:val="auto"/>
      <w:sz w:val="24"/>
      <w:szCs w:val="20"/>
    </w:rPr>
  </w:style>
  <w:style w:type="paragraph" w:customStyle="1" w:styleId="Ttulo61">
    <w:name w:val="Título 61"/>
    <w:basedOn w:val="Standard"/>
    <w:next w:val="Standard"/>
    <w:rsid w:val="0022558F"/>
    <w:pPr>
      <w:widowControl w:val="0"/>
      <w:numPr>
        <w:ilvl w:val="5"/>
        <w:numId w:val="9"/>
      </w:numPr>
      <w:tabs>
        <w:tab w:val="left" w:pos="425"/>
      </w:tabs>
      <w:spacing w:before="120"/>
      <w:ind w:firstLine="2126"/>
      <w:jc w:val="both"/>
      <w:outlineLvl w:val="5"/>
    </w:pPr>
    <w:rPr>
      <w:rFonts w:cs="Arial"/>
      <w:color w:val="auto"/>
      <w:sz w:val="24"/>
      <w:szCs w:val="20"/>
    </w:rPr>
  </w:style>
  <w:style w:type="paragraph" w:customStyle="1" w:styleId="Legenda2">
    <w:name w:val="Legenda2"/>
    <w:basedOn w:val="Standard"/>
    <w:next w:val="Standard"/>
    <w:rsid w:val="0022558F"/>
    <w:pPr>
      <w:numPr>
        <w:numId w:val="10"/>
      </w:numPr>
      <w:jc w:val="center"/>
    </w:pPr>
    <w:rPr>
      <w:rFonts w:cs="Arial"/>
      <w:b/>
      <w:color w:val="auto"/>
      <w:szCs w:val="20"/>
    </w:rPr>
  </w:style>
  <w:style w:type="paragraph" w:customStyle="1" w:styleId="Cabealho1">
    <w:name w:val="Cabeçalho1"/>
    <w:basedOn w:val="Standard"/>
    <w:rsid w:val="0022558F"/>
    <w:pPr>
      <w:widowControl w:val="0"/>
      <w:tabs>
        <w:tab w:val="left" w:pos="425"/>
        <w:tab w:val="left" w:pos="851"/>
        <w:tab w:val="left" w:pos="1276"/>
        <w:tab w:val="left" w:pos="1701"/>
        <w:tab w:val="left" w:pos="2126"/>
        <w:tab w:val="center" w:pos="4419"/>
        <w:tab w:val="right" w:pos="8838"/>
      </w:tabs>
      <w:spacing w:before="120"/>
      <w:jc w:val="both"/>
    </w:pPr>
    <w:rPr>
      <w:rFonts w:cs="Arial"/>
      <w:color w:val="auto"/>
      <w:sz w:val="24"/>
      <w:szCs w:val="20"/>
    </w:rPr>
  </w:style>
  <w:style w:type="paragraph" w:customStyle="1" w:styleId="Textbodyindent">
    <w:name w:val="Text body indent"/>
    <w:basedOn w:val="Standard"/>
    <w:rsid w:val="0022558F"/>
    <w:pPr>
      <w:widowControl w:val="0"/>
      <w:tabs>
        <w:tab w:val="left" w:pos="851"/>
        <w:tab w:val="left" w:pos="1276"/>
        <w:tab w:val="left" w:pos="1701"/>
        <w:tab w:val="left" w:pos="2126"/>
        <w:tab w:val="left" w:pos="2552"/>
      </w:tabs>
      <w:spacing w:before="120"/>
      <w:ind w:firstLine="425"/>
      <w:jc w:val="both"/>
    </w:pPr>
    <w:rPr>
      <w:rFonts w:cs="Arial"/>
      <w:color w:val="auto"/>
      <w:sz w:val="24"/>
      <w:szCs w:val="20"/>
    </w:rPr>
  </w:style>
  <w:style w:type="numbering" w:customStyle="1" w:styleId="WW8Num1">
    <w:name w:val="WW8Num1"/>
    <w:basedOn w:val="Semlista"/>
    <w:rsid w:val="0022558F"/>
    <w:pPr>
      <w:numPr>
        <w:numId w:val="10"/>
      </w:numPr>
    </w:pPr>
  </w:style>
  <w:style w:type="numbering" w:customStyle="1" w:styleId="WW8Num4">
    <w:name w:val="WW8Num4"/>
    <w:basedOn w:val="Semlista"/>
    <w:rsid w:val="0022558F"/>
    <w:pPr>
      <w:numPr>
        <w:numId w:val="11"/>
      </w:numPr>
    </w:pPr>
  </w:style>
  <w:style w:type="numbering" w:customStyle="1" w:styleId="WWNum34">
    <w:name w:val="WWNum34"/>
    <w:basedOn w:val="Semlista"/>
    <w:rsid w:val="0022558F"/>
    <w:pPr>
      <w:numPr>
        <w:numId w:val="12"/>
      </w:numPr>
    </w:pPr>
  </w:style>
  <w:style w:type="numbering" w:customStyle="1" w:styleId="WWNum35">
    <w:name w:val="WWNum35"/>
    <w:basedOn w:val="Semlista"/>
    <w:rsid w:val="0022558F"/>
    <w:pPr>
      <w:numPr>
        <w:numId w:val="13"/>
      </w:numPr>
    </w:pPr>
  </w:style>
  <w:style w:type="numbering" w:customStyle="1" w:styleId="WWNum36">
    <w:name w:val="WWNum36"/>
    <w:basedOn w:val="Semlista"/>
    <w:rsid w:val="0022558F"/>
    <w:pPr>
      <w:numPr>
        <w:numId w:val="14"/>
      </w:numPr>
    </w:pPr>
  </w:style>
  <w:style w:type="character" w:customStyle="1" w:styleId="Fontepargpadro1">
    <w:name w:val="Fonte parág. padrão1"/>
    <w:rsid w:val="0022558F"/>
  </w:style>
  <w:style w:type="paragraph" w:customStyle="1" w:styleId="doc012">
    <w:name w:val="doc_012"/>
    <w:basedOn w:val="Doc011"/>
    <w:link w:val="doc012Char"/>
    <w:autoRedefine/>
    <w:rsid w:val="0022558F"/>
    <w:pPr>
      <w:spacing w:after="0" w:line="240" w:lineRule="auto"/>
      <w:ind w:firstLine="0"/>
      <w:jc w:val="center"/>
    </w:pPr>
    <w:rPr>
      <w:b/>
    </w:rPr>
  </w:style>
  <w:style w:type="character" w:customStyle="1" w:styleId="doc012Char">
    <w:name w:val="doc_012 Char"/>
    <w:link w:val="doc012"/>
    <w:rsid w:val="0022558F"/>
    <w:rPr>
      <w:b/>
      <w:sz w:val="24"/>
      <w:szCs w:val="24"/>
      <w:lang w:eastAsia="zh-CN"/>
    </w:rPr>
  </w:style>
  <w:style w:type="paragraph" w:customStyle="1" w:styleId="Doc13">
    <w:name w:val="Doc_13"/>
    <w:basedOn w:val="Ttulo2"/>
    <w:link w:val="Doc13Char"/>
    <w:rsid w:val="0022558F"/>
    <w:pPr>
      <w:keepLines/>
      <w:numPr>
        <w:ilvl w:val="1"/>
      </w:numPr>
      <w:spacing w:before="480" w:after="120"/>
      <w:ind w:left="567" w:hanging="576"/>
    </w:pPr>
    <w:rPr>
      <w:rFonts w:ascii="Times New Roman" w:hAnsi="Times New Roman"/>
      <w:color w:val="000000"/>
      <w:szCs w:val="22"/>
    </w:rPr>
  </w:style>
  <w:style w:type="paragraph" w:customStyle="1" w:styleId="Tabela01">
    <w:name w:val="Tabela_01"/>
    <w:basedOn w:val="Doc011"/>
    <w:link w:val="Tabela01Char"/>
    <w:rsid w:val="0022558F"/>
    <w:pPr>
      <w:framePr w:hSpace="141" w:wrap="around" w:vAnchor="text" w:hAnchor="margin" w:xAlign="center" w:y="312"/>
      <w:spacing w:after="0"/>
      <w:ind w:firstLine="0"/>
    </w:pPr>
    <w:rPr>
      <w:b/>
    </w:rPr>
  </w:style>
  <w:style w:type="character" w:customStyle="1" w:styleId="Doc13Char">
    <w:name w:val="Doc_13 Char"/>
    <w:link w:val="Doc13"/>
    <w:rsid w:val="0022558F"/>
    <w:rPr>
      <w:b/>
      <w:color w:val="000000"/>
      <w:sz w:val="24"/>
      <w:szCs w:val="22"/>
    </w:rPr>
  </w:style>
  <w:style w:type="paragraph" w:customStyle="1" w:styleId="TtulodeTabela">
    <w:name w:val="Título de Tabela"/>
    <w:next w:val="Ttulo1"/>
    <w:link w:val="TtulodeTabelaChar"/>
    <w:rsid w:val="0022558F"/>
    <w:pPr>
      <w:framePr w:hSpace="141" w:wrap="around" w:vAnchor="text" w:hAnchor="margin" w:xAlign="center" w:y="312"/>
      <w:widowControl w:val="0"/>
      <w:jc w:val="center"/>
    </w:pPr>
    <w:rPr>
      <w:sz w:val="24"/>
      <w:szCs w:val="24"/>
      <w:lang w:eastAsia="zh-CN"/>
    </w:rPr>
  </w:style>
  <w:style w:type="character" w:customStyle="1" w:styleId="Tabela01Char">
    <w:name w:val="Tabela_01 Char"/>
    <w:link w:val="Tabela01"/>
    <w:rsid w:val="0022558F"/>
    <w:rPr>
      <w:b/>
      <w:sz w:val="24"/>
      <w:szCs w:val="24"/>
      <w:lang w:eastAsia="zh-CN"/>
    </w:rPr>
  </w:style>
  <w:style w:type="paragraph" w:customStyle="1" w:styleId="TtuloNTP">
    <w:name w:val="Título NTP"/>
    <w:basedOn w:val="Doc011"/>
    <w:link w:val="TtuloNTPChar"/>
    <w:autoRedefine/>
    <w:qFormat/>
    <w:rsid w:val="0022558F"/>
    <w:pPr>
      <w:suppressAutoHyphens w:val="0"/>
      <w:spacing w:after="0" w:line="240" w:lineRule="auto"/>
      <w:jc w:val="center"/>
    </w:pPr>
    <w:rPr>
      <w:b/>
      <w:sz w:val="28"/>
    </w:rPr>
  </w:style>
  <w:style w:type="character" w:customStyle="1" w:styleId="TtulodeTabelaChar">
    <w:name w:val="Título de Tabela Char"/>
    <w:basedOn w:val="Doc011Char"/>
    <w:link w:val="TtulodeTabela"/>
    <w:rsid w:val="0022558F"/>
    <w:rPr>
      <w:sz w:val="24"/>
      <w:szCs w:val="24"/>
      <w:lang w:eastAsia="zh-CN"/>
    </w:rPr>
  </w:style>
  <w:style w:type="paragraph" w:customStyle="1" w:styleId="SubTNTP">
    <w:name w:val="SubT NTP"/>
    <w:basedOn w:val="Doc011"/>
    <w:link w:val="SubTNTPChar"/>
    <w:autoRedefine/>
    <w:rsid w:val="0022558F"/>
    <w:pPr>
      <w:suppressAutoHyphens w:val="0"/>
      <w:spacing w:after="0" w:line="240" w:lineRule="auto"/>
    </w:pPr>
    <w:rPr>
      <w:rFonts w:ascii="Arial" w:hAnsi="Arial" w:cs="Arial"/>
      <w:b/>
      <w:color w:val="FF0000"/>
      <w:sz w:val="21"/>
      <w:szCs w:val="21"/>
      <w:shd w:val="clear" w:color="auto" w:fill="F5F5F5"/>
    </w:rPr>
  </w:style>
  <w:style w:type="character" w:customStyle="1" w:styleId="TtuloNTPChar">
    <w:name w:val="Título NTP Char"/>
    <w:link w:val="TtuloNTP"/>
    <w:rsid w:val="0022558F"/>
    <w:rPr>
      <w:b/>
      <w:sz w:val="28"/>
      <w:szCs w:val="24"/>
      <w:lang w:eastAsia="zh-CN"/>
    </w:rPr>
  </w:style>
  <w:style w:type="character" w:customStyle="1" w:styleId="SubTNTPChar">
    <w:name w:val="SubT NTP Char"/>
    <w:link w:val="SubTNTP"/>
    <w:rsid w:val="0022558F"/>
    <w:rPr>
      <w:rFonts w:ascii="Arial" w:hAnsi="Arial" w:cs="Arial"/>
      <w:b/>
      <w:color w:val="FF0000"/>
      <w:sz w:val="21"/>
      <w:szCs w:val="21"/>
      <w:lang w:eastAsia="zh-CN"/>
    </w:rPr>
  </w:style>
  <w:style w:type="character" w:customStyle="1" w:styleId="MenoPendente1">
    <w:name w:val="Menção Pendente1"/>
    <w:basedOn w:val="Fontepargpadro"/>
    <w:uiPriority w:val="99"/>
    <w:semiHidden/>
    <w:unhideWhenUsed/>
    <w:rsid w:val="0022558F"/>
    <w:rPr>
      <w:color w:val="605E5C"/>
      <w:shd w:val="clear" w:color="auto" w:fill="E1DFDD"/>
    </w:rPr>
  </w:style>
  <w:style w:type="paragraph" w:styleId="CabealhodoSumrio">
    <w:name w:val="TOC Heading"/>
    <w:basedOn w:val="Ttulo1"/>
    <w:next w:val="Normal"/>
    <w:uiPriority w:val="39"/>
    <w:unhideWhenUsed/>
    <w:rsid w:val="0022558F"/>
    <w:pPr>
      <w:keepLines/>
      <w:spacing w:before="240" w:after="120" w:line="259" w:lineRule="auto"/>
      <w:ind w:left="432" w:hanging="432"/>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22558F"/>
    <w:pPr>
      <w:spacing w:after="100"/>
      <w:ind w:left="220"/>
    </w:pPr>
    <w:rPr>
      <w:rFonts w:ascii="Calibri" w:eastAsia="Calibri" w:hAnsi="Calibri"/>
      <w:sz w:val="22"/>
      <w:szCs w:val="22"/>
      <w:lang w:eastAsia="en-US"/>
    </w:rPr>
  </w:style>
  <w:style w:type="character" w:customStyle="1" w:styleId="Ttulo8Char">
    <w:name w:val="Título 8 Char"/>
    <w:basedOn w:val="Fontepargpadro"/>
    <w:link w:val="Ttulo8"/>
    <w:rsid w:val="0022558F"/>
    <w:rPr>
      <w:rFonts w:ascii="Arial" w:hAnsi="Arial"/>
      <w:b/>
      <w:sz w:val="16"/>
    </w:rPr>
  </w:style>
  <w:style w:type="character" w:customStyle="1" w:styleId="Ttulo9Char">
    <w:name w:val="Título 9 Char"/>
    <w:basedOn w:val="Fontepargpadro"/>
    <w:link w:val="Ttulo9"/>
    <w:rsid w:val="0022558F"/>
    <w:rPr>
      <w:rFonts w:ascii="Arial" w:hAnsi="Arial"/>
      <w:b/>
      <w:sz w:val="16"/>
    </w:rPr>
  </w:style>
  <w:style w:type="paragraph" w:styleId="Recuodecorpodetexto3">
    <w:name w:val="Body Text Indent 3"/>
    <w:basedOn w:val="Normal"/>
    <w:link w:val="Recuodecorpodetexto3Char"/>
    <w:rsid w:val="0022558F"/>
    <w:pPr>
      <w:spacing w:line="360" w:lineRule="auto"/>
      <w:ind w:firstLine="720"/>
    </w:pPr>
    <w:rPr>
      <w:sz w:val="22"/>
    </w:rPr>
  </w:style>
  <w:style w:type="character" w:customStyle="1" w:styleId="Recuodecorpodetexto3Char">
    <w:name w:val="Recuo de corpo de texto 3 Char"/>
    <w:basedOn w:val="Fontepargpadro"/>
    <w:link w:val="Recuodecorpodetexto3"/>
    <w:rsid w:val="0022558F"/>
    <w:rPr>
      <w:sz w:val="22"/>
    </w:rPr>
  </w:style>
  <w:style w:type="character" w:customStyle="1" w:styleId="Corpodetexto3Char">
    <w:name w:val="Corpo de texto 3 Char"/>
    <w:basedOn w:val="Fontepargpadro"/>
    <w:link w:val="Corpodetexto3"/>
    <w:rsid w:val="0022558F"/>
    <w:rPr>
      <w:rFonts w:ascii="Arial" w:hAnsi="Arial"/>
      <w:sz w:val="24"/>
    </w:rPr>
  </w:style>
  <w:style w:type="paragraph" w:customStyle="1" w:styleId="letras">
    <w:name w:val="letras"/>
    <w:basedOn w:val="Normal"/>
    <w:rsid w:val="0022558F"/>
    <w:pPr>
      <w:spacing w:after="120" w:line="360" w:lineRule="auto"/>
      <w:ind w:left="360" w:hanging="360"/>
      <w:jc w:val="both"/>
    </w:pPr>
    <w:rPr>
      <w:rFonts w:ascii="Arial" w:hAnsi="Arial" w:cs="Arial"/>
      <w:sz w:val="20"/>
    </w:rPr>
  </w:style>
  <w:style w:type="numbering" w:customStyle="1" w:styleId="Estilo2">
    <w:name w:val="Estilo2"/>
    <w:rsid w:val="0022558F"/>
    <w:pPr>
      <w:numPr>
        <w:numId w:val="15"/>
      </w:numPr>
    </w:pPr>
  </w:style>
  <w:style w:type="paragraph" w:styleId="Textodecomentrio">
    <w:name w:val="annotation text"/>
    <w:basedOn w:val="Normal"/>
    <w:link w:val="TextodecomentrioChar"/>
    <w:rsid w:val="0022558F"/>
    <w:rPr>
      <w:sz w:val="20"/>
    </w:rPr>
  </w:style>
  <w:style w:type="character" w:customStyle="1" w:styleId="TextodecomentrioChar">
    <w:name w:val="Texto de comentário Char"/>
    <w:basedOn w:val="Fontepargpadro"/>
    <w:link w:val="Textodecomentrio"/>
    <w:rsid w:val="0022558F"/>
  </w:style>
  <w:style w:type="numbering" w:customStyle="1" w:styleId="WW8Num14">
    <w:name w:val="WW8Num14"/>
    <w:rsid w:val="0022558F"/>
    <w:pPr>
      <w:numPr>
        <w:numId w:val="16"/>
      </w:numPr>
    </w:pPr>
  </w:style>
  <w:style w:type="numbering" w:customStyle="1" w:styleId="WW8Num12">
    <w:name w:val="WW8Num12"/>
    <w:rsid w:val="0022558F"/>
    <w:pPr>
      <w:numPr>
        <w:numId w:val="17"/>
      </w:numPr>
    </w:pPr>
  </w:style>
  <w:style w:type="numbering" w:customStyle="1" w:styleId="WW8Num7">
    <w:name w:val="WW8Num7"/>
    <w:rsid w:val="0022558F"/>
    <w:pPr>
      <w:numPr>
        <w:numId w:val="18"/>
      </w:numPr>
    </w:pPr>
  </w:style>
  <w:style w:type="numbering" w:customStyle="1" w:styleId="WW8Num10">
    <w:name w:val="WW8Num10"/>
    <w:rsid w:val="0022558F"/>
    <w:pPr>
      <w:numPr>
        <w:numId w:val="19"/>
      </w:numPr>
    </w:pPr>
  </w:style>
  <w:style w:type="numbering" w:customStyle="1" w:styleId="WW8Num13">
    <w:name w:val="WW8Num13"/>
    <w:rsid w:val="0022558F"/>
    <w:pPr>
      <w:numPr>
        <w:numId w:val="20"/>
      </w:numPr>
    </w:pPr>
  </w:style>
  <w:style w:type="numbering" w:customStyle="1" w:styleId="WW8Num11">
    <w:name w:val="WW8Num11"/>
    <w:rsid w:val="0022558F"/>
    <w:pPr>
      <w:numPr>
        <w:numId w:val="21"/>
      </w:numPr>
    </w:pPr>
  </w:style>
  <w:style w:type="numbering" w:customStyle="1" w:styleId="WW8Num15">
    <w:name w:val="WW8Num15"/>
    <w:rsid w:val="0022558F"/>
    <w:pPr>
      <w:numPr>
        <w:numId w:val="22"/>
      </w:numPr>
    </w:pPr>
  </w:style>
  <w:style w:type="paragraph" w:customStyle="1" w:styleId="Corpodetexto21">
    <w:name w:val="Corpo de texto 21"/>
    <w:basedOn w:val="Standard"/>
    <w:rsid w:val="0022558F"/>
    <w:pPr>
      <w:jc w:val="both"/>
      <w:textAlignment w:val="auto"/>
    </w:pPr>
    <w:rPr>
      <w:rFonts w:ascii="Times New Roman" w:hAnsi="Times New Roman" w:cs="Times New Roman"/>
      <w:color w:val="000000"/>
      <w:sz w:val="28"/>
      <w:szCs w:val="20"/>
    </w:rPr>
  </w:style>
  <w:style w:type="paragraph" w:styleId="Sumrio3">
    <w:name w:val="toc 3"/>
    <w:basedOn w:val="Normal"/>
    <w:next w:val="Normal"/>
    <w:autoRedefine/>
    <w:uiPriority w:val="39"/>
    <w:unhideWhenUsed/>
    <w:rsid w:val="0022558F"/>
    <w:pPr>
      <w:spacing w:after="100"/>
      <w:ind w:left="440"/>
    </w:pPr>
    <w:rPr>
      <w:rFonts w:ascii="Calibri" w:eastAsia="Calibri" w:hAnsi="Calibri"/>
      <w:sz w:val="22"/>
      <w:szCs w:val="22"/>
      <w:lang w:eastAsia="en-US"/>
    </w:rPr>
  </w:style>
  <w:style w:type="character" w:styleId="HiperlinkVisitado">
    <w:name w:val="FollowedHyperlink"/>
    <w:basedOn w:val="Fontepargpadro"/>
    <w:uiPriority w:val="99"/>
    <w:semiHidden/>
    <w:unhideWhenUsed/>
    <w:rsid w:val="0022558F"/>
    <w:rPr>
      <w:color w:val="954F72"/>
      <w:u w:val="single"/>
    </w:rPr>
  </w:style>
  <w:style w:type="paragraph" w:customStyle="1" w:styleId="msonormal0">
    <w:name w:val="msonormal"/>
    <w:basedOn w:val="Normal"/>
    <w:rsid w:val="0022558F"/>
    <w:pPr>
      <w:spacing w:before="100" w:beforeAutospacing="1" w:after="100" w:afterAutospacing="1"/>
    </w:pPr>
    <w:rPr>
      <w:szCs w:val="24"/>
    </w:rPr>
  </w:style>
  <w:style w:type="paragraph" w:customStyle="1" w:styleId="xl65">
    <w:name w:val="xl65"/>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6">
    <w:name w:val="xl66"/>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7">
    <w:name w:val="xl67"/>
    <w:basedOn w:val="Normal"/>
    <w:rsid w:val="0022558F"/>
    <w:pPr>
      <w:spacing w:before="100" w:beforeAutospacing="1" w:after="100" w:afterAutospacing="1"/>
      <w:jc w:val="center"/>
      <w:textAlignment w:val="center"/>
    </w:pPr>
    <w:rPr>
      <w:rFonts w:ascii="Calibri Light" w:hAnsi="Calibri Light" w:cs="Calibri Light"/>
      <w:b/>
      <w:bCs/>
      <w:sz w:val="20"/>
    </w:rPr>
  </w:style>
  <w:style w:type="paragraph" w:customStyle="1" w:styleId="xl68">
    <w:name w:val="xl68"/>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69">
    <w:name w:val="xl6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0">
    <w:name w:val="xl70"/>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1">
    <w:name w:val="xl71"/>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2">
    <w:name w:val="xl72"/>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3">
    <w:name w:val="xl73"/>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4">
    <w:name w:val="xl74"/>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5">
    <w:name w:val="xl75"/>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6">
    <w:name w:val="xl76"/>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7">
    <w:name w:val="xl77"/>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8">
    <w:name w:val="xl78"/>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9">
    <w:name w:val="xl79"/>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0">
    <w:name w:val="xl80"/>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1">
    <w:name w:val="xl81"/>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2">
    <w:name w:val="xl82"/>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3">
    <w:name w:val="xl83"/>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4">
    <w:name w:val="xl84"/>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5">
    <w:name w:val="xl85"/>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6">
    <w:name w:val="xl86"/>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7">
    <w:name w:val="xl87"/>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8">
    <w:name w:val="xl88"/>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9">
    <w:name w:val="xl8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90">
    <w:name w:val="xl90"/>
    <w:basedOn w:val="Normal"/>
    <w:rsid w:val="0022558F"/>
    <w:pPr>
      <w:pBdr>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91">
    <w:name w:val="xl91"/>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2">
    <w:name w:val="xl92"/>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3">
    <w:name w:val="xl93"/>
    <w:basedOn w:val="Normal"/>
    <w:rsid w:val="0022558F"/>
    <w:pPr>
      <w:pBdr>
        <w:top w:val="single" w:sz="4" w:space="0" w:color="4472C4"/>
        <w:left w:val="single" w:sz="4" w:space="0" w:color="4472C4"/>
        <w:bottom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4">
    <w:name w:val="xl94"/>
    <w:basedOn w:val="Normal"/>
    <w:rsid w:val="0022558F"/>
    <w:pPr>
      <w:spacing w:before="100" w:beforeAutospacing="1" w:after="100" w:afterAutospacing="1"/>
      <w:textAlignment w:val="center"/>
    </w:pPr>
    <w:rPr>
      <w:rFonts w:ascii="Calibri Light" w:hAnsi="Calibri Light" w:cs="Calibri Light"/>
      <w:b/>
      <w:bCs/>
      <w:sz w:val="20"/>
    </w:rPr>
  </w:style>
  <w:style w:type="paragraph" w:customStyle="1" w:styleId="xl95">
    <w:name w:val="xl95"/>
    <w:basedOn w:val="Normal"/>
    <w:rsid w:val="0022558F"/>
    <w:pPr>
      <w:spacing w:before="100" w:beforeAutospacing="1" w:after="100" w:afterAutospacing="1"/>
      <w:textAlignment w:val="center"/>
    </w:pPr>
    <w:rPr>
      <w:rFonts w:ascii="Calibri Light" w:hAnsi="Calibri Light" w:cs="Calibri Light"/>
      <w:b/>
      <w:bCs/>
      <w:sz w:val="20"/>
    </w:rPr>
  </w:style>
  <w:style w:type="character" w:styleId="Refdecomentrio">
    <w:name w:val="annotation reference"/>
    <w:basedOn w:val="Fontepargpadro"/>
    <w:uiPriority w:val="99"/>
    <w:semiHidden/>
    <w:unhideWhenUsed/>
    <w:rsid w:val="0022558F"/>
    <w:rPr>
      <w:sz w:val="16"/>
      <w:szCs w:val="16"/>
    </w:rPr>
  </w:style>
  <w:style w:type="paragraph" w:styleId="Assuntodocomentrio">
    <w:name w:val="annotation subject"/>
    <w:basedOn w:val="Textodecomentrio"/>
    <w:next w:val="Textodecomentrio"/>
    <w:link w:val="AssuntodocomentrioChar"/>
    <w:uiPriority w:val="99"/>
    <w:semiHidden/>
    <w:unhideWhenUsed/>
    <w:rsid w:val="0022558F"/>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2558F"/>
    <w:rPr>
      <w:rFonts w:ascii="Calibri" w:eastAsia="Calibri" w:hAnsi="Calibri"/>
      <w:b/>
      <w:bCs/>
      <w:lang w:eastAsia="en-US"/>
    </w:rPr>
  </w:style>
  <w:style w:type="numbering" w:customStyle="1" w:styleId="WW8Num8">
    <w:name w:val="WW8Num8"/>
    <w:basedOn w:val="Semlista"/>
    <w:rsid w:val="0022558F"/>
    <w:pPr>
      <w:numPr>
        <w:numId w:val="23"/>
      </w:numPr>
    </w:pPr>
  </w:style>
  <w:style w:type="numbering" w:customStyle="1" w:styleId="WW8Num9">
    <w:name w:val="WW8Num9"/>
    <w:basedOn w:val="Semlista"/>
    <w:rsid w:val="0022558F"/>
    <w:pPr>
      <w:numPr>
        <w:numId w:val="24"/>
      </w:numPr>
    </w:pPr>
  </w:style>
  <w:style w:type="paragraph" w:customStyle="1" w:styleId="Normal2">
    <w:name w:val="Normal2"/>
    <w:basedOn w:val="Normal"/>
    <w:next w:val="Normal"/>
    <w:link w:val="Normal2Char"/>
    <w:rsid w:val="0022558F"/>
    <w:pPr>
      <w:spacing w:after="200" w:line="360" w:lineRule="auto"/>
      <w:ind w:firstLine="851"/>
      <w:jc w:val="both"/>
    </w:pPr>
    <w:rPr>
      <w:rFonts w:eastAsia="Calibri"/>
      <w:szCs w:val="22"/>
      <w:lang w:val="pt-PT" w:eastAsia="en-US"/>
    </w:rPr>
  </w:style>
  <w:style w:type="character" w:customStyle="1" w:styleId="Normal2Char">
    <w:name w:val="Normal2 Char"/>
    <w:basedOn w:val="Fontepargpadro"/>
    <w:link w:val="Normal2"/>
    <w:rsid w:val="0022558F"/>
    <w:rPr>
      <w:rFonts w:eastAsia="Calibri"/>
      <w:sz w:val="24"/>
      <w:szCs w:val="22"/>
      <w:lang w:val="pt-PT" w:eastAsia="en-US"/>
    </w:rPr>
  </w:style>
  <w:style w:type="table" w:customStyle="1" w:styleId="Estilo3">
    <w:name w:val="Estilo3"/>
    <w:basedOn w:val="Tabelanormal"/>
    <w:uiPriority w:val="99"/>
    <w:rsid w:val="0022558F"/>
    <w:rPr>
      <w:rFonts w:ascii="Calibri" w:eastAsia="Calibri" w:hAnsi="Calibri"/>
    </w:rPr>
    <w:tblPr>
      <w:tblInd w:w="0" w:type="dxa"/>
      <w:tblCellMar>
        <w:top w:w="0" w:type="dxa"/>
        <w:left w:w="108" w:type="dxa"/>
        <w:bottom w:w="0" w:type="dxa"/>
        <w:right w:w="108" w:type="dxa"/>
      </w:tblCellMar>
    </w:tblPr>
    <w:tcPr>
      <w:vAlign w:val="center"/>
    </w:tcPr>
  </w:style>
  <w:style w:type="character" w:styleId="RefernciaIntensa">
    <w:name w:val="Intense Reference"/>
    <w:basedOn w:val="Fontepargpadro"/>
    <w:uiPriority w:val="32"/>
    <w:rsid w:val="0022558F"/>
    <w:rPr>
      <w:b/>
      <w:bCs/>
      <w:smallCaps/>
      <w:color w:val="4F81BD" w:themeColor="accent1"/>
      <w:spacing w:val="5"/>
    </w:rPr>
  </w:style>
  <w:style w:type="character" w:customStyle="1" w:styleId="Ttulo6Char">
    <w:name w:val="Título 6 Char"/>
    <w:basedOn w:val="Fontepargpadro"/>
    <w:link w:val="Ttulo6"/>
    <w:uiPriority w:val="9"/>
    <w:rsid w:val="0022558F"/>
    <w:rPr>
      <w:rFonts w:ascii="Arial" w:hAnsi="Arial"/>
      <w:b/>
      <w:sz w:val="18"/>
    </w:rPr>
  </w:style>
  <w:style w:type="character" w:customStyle="1" w:styleId="Ttulo7Char">
    <w:name w:val="Título 7 Char"/>
    <w:basedOn w:val="Fontepargpadro"/>
    <w:link w:val="Ttulo7"/>
    <w:uiPriority w:val="9"/>
    <w:rsid w:val="0022558F"/>
    <w:rPr>
      <w:rFonts w:ascii="Arial" w:hAnsi="Arial"/>
      <w:b/>
      <w:sz w:val="16"/>
    </w:rPr>
  </w:style>
  <w:style w:type="paragraph" w:styleId="Sumrio1">
    <w:name w:val="toc 1"/>
    <w:basedOn w:val="Normal"/>
    <w:next w:val="Normal"/>
    <w:autoRedefine/>
    <w:uiPriority w:val="39"/>
    <w:unhideWhenUsed/>
    <w:rsid w:val="0022558F"/>
    <w:pPr>
      <w:spacing w:after="100"/>
    </w:pPr>
    <w:rPr>
      <w:rFonts w:ascii="Calibri" w:eastAsia="Calibri" w:hAnsi="Calibri"/>
      <w:sz w:val="22"/>
      <w:szCs w:val="22"/>
      <w:lang w:eastAsia="en-US"/>
    </w:rPr>
  </w:style>
  <w:style w:type="character" w:customStyle="1" w:styleId="UnresolvedMention">
    <w:name w:val="Unresolved Mention"/>
    <w:basedOn w:val="Fontepargpadro"/>
    <w:uiPriority w:val="99"/>
    <w:semiHidden/>
    <w:unhideWhenUsed/>
    <w:rsid w:val="0022558F"/>
    <w:rPr>
      <w:color w:val="605E5C"/>
      <w:shd w:val="clear" w:color="auto" w:fill="E1DFDD"/>
    </w:rPr>
  </w:style>
  <w:style w:type="paragraph" w:styleId="Textodenotadefim">
    <w:name w:val="endnote text"/>
    <w:basedOn w:val="Normal"/>
    <w:link w:val="TextodenotadefimChar"/>
    <w:uiPriority w:val="99"/>
    <w:semiHidden/>
    <w:unhideWhenUsed/>
    <w:rsid w:val="0022558F"/>
    <w:rPr>
      <w:rFonts w:ascii="Calibri" w:eastAsia="Calibri" w:hAnsi="Calibri"/>
      <w:sz w:val="20"/>
      <w:lang w:eastAsia="en-US"/>
    </w:rPr>
  </w:style>
  <w:style w:type="character" w:customStyle="1" w:styleId="TextodenotadefimChar">
    <w:name w:val="Texto de nota de fim Char"/>
    <w:basedOn w:val="Fontepargpadro"/>
    <w:link w:val="Textodenotadefim"/>
    <w:uiPriority w:val="99"/>
    <w:semiHidden/>
    <w:rsid w:val="0022558F"/>
    <w:rPr>
      <w:rFonts w:ascii="Calibri" w:eastAsia="Calibri" w:hAnsi="Calibri"/>
      <w:lang w:eastAsia="en-US"/>
    </w:rPr>
  </w:style>
  <w:style w:type="character" w:styleId="Refdenotadefim">
    <w:name w:val="endnote reference"/>
    <w:basedOn w:val="Fontepargpadro"/>
    <w:uiPriority w:val="99"/>
    <w:semiHidden/>
    <w:unhideWhenUsed/>
    <w:rsid w:val="0022558F"/>
    <w:rPr>
      <w:vertAlign w:val="superscript"/>
    </w:rPr>
  </w:style>
  <w:style w:type="paragraph" w:customStyle="1" w:styleId="Refernciaderodap">
    <w:name w:val="Referência de rodapé"/>
    <w:basedOn w:val="Textodenotaderodap"/>
    <w:link w:val="RefernciaderodapChar"/>
    <w:qFormat/>
    <w:rsid w:val="0022558F"/>
    <w:pPr>
      <w:jc w:val="both"/>
    </w:pPr>
    <w:rPr>
      <w:sz w:val="16"/>
      <w:szCs w:val="16"/>
    </w:rPr>
  </w:style>
  <w:style w:type="character" w:customStyle="1" w:styleId="RefernciaderodapChar">
    <w:name w:val="Referência de rodapé Char"/>
    <w:basedOn w:val="TextodenotaderodapChar"/>
    <w:link w:val="Refernciaderodap"/>
    <w:rsid w:val="0022558F"/>
    <w:rPr>
      <w:rFonts w:eastAsia="Calibri"/>
      <w:sz w:val="16"/>
      <w:szCs w:val="16"/>
      <w:lang w:eastAsia="en-US"/>
    </w:rPr>
  </w:style>
  <w:style w:type="paragraph" w:styleId="Sumrio4">
    <w:name w:val="toc 4"/>
    <w:basedOn w:val="Normal"/>
    <w:next w:val="Normal"/>
    <w:autoRedefine/>
    <w:uiPriority w:val="39"/>
    <w:unhideWhenUsed/>
    <w:rsid w:val="0022558F"/>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2558F"/>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2558F"/>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2558F"/>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2558F"/>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2558F"/>
    <w:pPr>
      <w:spacing w:after="100" w:line="259" w:lineRule="auto"/>
      <w:ind w:left="1760"/>
    </w:pPr>
    <w:rPr>
      <w:rFonts w:asciiTheme="minorHAnsi" w:eastAsiaTheme="minorEastAsia" w:hAnsiTheme="minorHAnsi" w:cstheme="minorBidi"/>
      <w:sz w:val="22"/>
      <w:szCs w:val="22"/>
    </w:rPr>
  </w:style>
  <w:style w:type="numbering" w:customStyle="1" w:styleId="Estilo4">
    <w:name w:val="Estilo4"/>
    <w:uiPriority w:val="99"/>
    <w:rsid w:val="0022558F"/>
    <w:pPr>
      <w:numPr>
        <w:numId w:val="29"/>
      </w:numPr>
    </w:pPr>
  </w:style>
  <w:style w:type="table" w:customStyle="1" w:styleId="Calendrio1">
    <w:name w:val="Calendário 1"/>
    <w:basedOn w:val="Tabelanormal"/>
    <w:uiPriority w:val="99"/>
    <w:qFormat/>
    <w:rsid w:val="0022558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2558F"/>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22558F"/>
    <w:rPr>
      <w:i/>
      <w:iCs/>
      <w:color w:val="7F7F7F" w:themeColor="text1" w:themeTint="80"/>
    </w:rPr>
  </w:style>
  <w:style w:type="table" w:styleId="SombreamentoMdio2-nfase5">
    <w:name w:val="Medium Shading 2 Accent 5"/>
    <w:basedOn w:val="Tabelanormal"/>
    <w:uiPriority w:val="64"/>
    <w:rsid w:val="0022558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deGrade4-nfase52">
    <w:name w:val="Tabela de Grade 4 - Ênfase 52"/>
    <w:basedOn w:val="Tabelanormal"/>
    <w:uiPriority w:val="49"/>
    <w:rsid w:val="0022558F"/>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elatexto8">
    <w:name w:val="tabela_texto_8"/>
    <w:basedOn w:val="Normal"/>
    <w:rsid w:val="0022558F"/>
    <w:pPr>
      <w:spacing w:before="100" w:beforeAutospacing="1" w:after="100" w:afterAutospacing="1"/>
    </w:pPr>
    <w:rPr>
      <w:szCs w:val="24"/>
    </w:rPr>
  </w:style>
  <w:style w:type="table" w:customStyle="1" w:styleId="6">
    <w:name w:val="6"/>
    <w:basedOn w:val="TableNormal"/>
    <w:rsid w:val="00D84ADE"/>
    <w:pPr>
      <w:widowControl/>
    </w:pPr>
    <w:rPr>
      <w:rFonts w:ascii="Times New Roman" w:eastAsia="Times New Roman" w:hAnsi="Times New Roman" w:cs="Times New Roman"/>
      <w:b/>
      <w:sz w:val="24"/>
      <w:szCs w:val="24"/>
      <w:lang w:val="pt-BR" w:eastAsia="pt-BR"/>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character" w:customStyle="1" w:styleId="nfaseforte">
    <w:name w:val="Ênfase forte"/>
    <w:qFormat/>
    <w:rsid w:val="00485795"/>
    <w:rPr>
      <w:b/>
      <w:bCs/>
    </w:rPr>
  </w:style>
  <w:style w:type="character" w:customStyle="1" w:styleId="ListLabel13">
    <w:name w:val="ListLabel 13"/>
    <w:qFormat/>
    <w:rsid w:val="00EC1EF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177">
      <w:bodyDiv w:val="1"/>
      <w:marLeft w:val="0"/>
      <w:marRight w:val="0"/>
      <w:marTop w:val="0"/>
      <w:marBottom w:val="0"/>
      <w:divBdr>
        <w:top w:val="none" w:sz="0" w:space="0" w:color="auto"/>
        <w:left w:val="none" w:sz="0" w:space="0" w:color="auto"/>
        <w:bottom w:val="none" w:sz="0" w:space="0" w:color="auto"/>
        <w:right w:val="none" w:sz="0" w:space="0" w:color="auto"/>
      </w:divBdr>
    </w:div>
    <w:div w:id="116685811">
      <w:bodyDiv w:val="1"/>
      <w:marLeft w:val="0"/>
      <w:marRight w:val="0"/>
      <w:marTop w:val="0"/>
      <w:marBottom w:val="0"/>
      <w:divBdr>
        <w:top w:val="none" w:sz="0" w:space="0" w:color="auto"/>
        <w:left w:val="none" w:sz="0" w:space="0" w:color="auto"/>
        <w:bottom w:val="none" w:sz="0" w:space="0" w:color="auto"/>
        <w:right w:val="none" w:sz="0" w:space="0" w:color="auto"/>
      </w:divBdr>
    </w:div>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228853731">
      <w:bodyDiv w:val="1"/>
      <w:marLeft w:val="0"/>
      <w:marRight w:val="0"/>
      <w:marTop w:val="0"/>
      <w:marBottom w:val="0"/>
      <w:divBdr>
        <w:top w:val="none" w:sz="0" w:space="0" w:color="auto"/>
        <w:left w:val="none" w:sz="0" w:space="0" w:color="auto"/>
        <w:bottom w:val="none" w:sz="0" w:space="0" w:color="auto"/>
        <w:right w:val="none" w:sz="0" w:space="0" w:color="auto"/>
      </w:divBdr>
    </w:div>
    <w:div w:id="236793342">
      <w:bodyDiv w:val="1"/>
      <w:marLeft w:val="0"/>
      <w:marRight w:val="0"/>
      <w:marTop w:val="0"/>
      <w:marBottom w:val="0"/>
      <w:divBdr>
        <w:top w:val="none" w:sz="0" w:space="0" w:color="auto"/>
        <w:left w:val="none" w:sz="0" w:space="0" w:color="auto"/>
        <w:bottom w:val="none" w:sz="0" w:space="0" w:color="auto"/>
        <w:right w:val="none" w:sz="0" w:space="0" w:color="auto"/>
      </w:divBdr>
    </w:div>
    <w:div w:id="294990028">
      <w:bodyDiv w:val="1"/>
      <w:marLeft w:val="0"/>
      <w:marRight w:val="0"/>
      <w:marTop w:val="0"/>
      <w:marBottom w:val="0"/>
      <w:divBdr>
        <w:top w:val="none" w:sz="0" w:space="0" w:color="auto"/>
        <w:left w:val="none" w:sz="0" w:space="0" w:color="auto"/>
        <w:bottom w:val="none" w:sz="0" w:space="0" w:color="auto"/>
        <w:right w:val="none" w:sz="0" w:space="0" w:color="auto"/>
      </w:divBdr>
    </w:div>
    <w:div w:id="295723497">
      <w:bodyDiv w:val="1"/>
      <w:marLeft w:val="0"/>
      <w:marRight w:val="0"/>
      <w:marTop w:val="0"/>
      <w:marBottom w:val="0"/>
      <w:divBdr>
        <w:top w:val="none" w:sz="0" w:space="0" w:color="auto"/>
        <w:left w:val="none" w:sz="0" w:space="0" w:color="auto"/>
        <w:bottom w:val="none" w:sz="0" w:space="0" w:color="auto"/>
        <w:right w:val="none" w:sz="0" w:space="0" w:color="auto"/>
      </w:divBdr>
    </w:div>
    <w:div w:id="316494949">
      <w:bodyDiv w:val="1"/>
      <w:marLeft w:val="0"/>
      <w:marRight w:val="0"/>
      <w:marTop w:val="0"/>
      <w:marBottom w:val="0"/>
      <w:divBdr>
        <w:top w:val="none" w:sz="0" w:space="0" w:color="auto"/>
        <w:left w:val="none" w:sz="0" w:space="0" w:color="auto"/>
        <w:bottom w:val="none" w:sz="0" w:space="0" w:color="auto"/>
        <w:right w:val="none" w:sz="0" w:space="0" w:color="auto"/>
      </w:divBdr>
    </w:div>
    <w:div w:id="350839482">
      <w:bodyDiv w:val="1"/>
      <w:marLeft w:val="0"/>
      <w:marRight w:val="0"/>
      <w:marTop w:val="0"/>
      <w:marBottom w:val="0"/>
      <w:divBdr>
        <w:top w:val="none" w:sz="0" w:space="0" w:color="auto"/>
        <w:left w:val="none" w:sz="0" w:space="0" w:color="auto"/>
        <w:bottom w:val="none" w:sz="0" w:space="0" w:color="auto"/>
        <w:right w:val="none" w:sz="0" w:space="0" w:color="auto"/>
      </w:divBdr>
    </w:div>
    <w:div w:id="359745839">
      <w:bodyDiv w:val="1"/>
      <w:marLeft w:val="0"/>
      <w:marRight w:val="0"/>
      <w:marTop w:val="0"/>
      <w:marBottom w:val="0"/>
      <w:divBdr>
        <w:top w:val="none" w:sz="0" w:space="0" w:color="auto"/>
        <w:left w:val="none" w:sz="0" w:space="0" w:color="auto"/>
        <w:bottom w:val="none" w:sz="0" w:space="0" w:color="auto"/>
        <w:right w:val="none" w:sz="0" w:space="0" w:color="auto"/>
      </w:divBdr>
    </w:div>
    <w:div w:id="382406675">
      <w:bodyDiv w:val="1"/>
      <w:marLeft w:val="0"/>
      <w:marRight w:val="0"/>
      <w:marTop w:val="0"/>
      <w:marBottom w:val="0"/>
      <w:divBdr>
        <w:top w:val="none" w:sz="0" w:space="0" w:color="auto"/>
        <w:left w:val="none" w:sz="0" w:space="0" w:color="auto"/>
        <w:bottom w:val="none" w:sz="0" w:space="0" w:color="auto"/>
        <w:right w:val="none" w:sz="0" w:space="0" w:color="auto"/>
      </w:divBdr>
    </w:div>
    <w:div w:id="412052597">
      <w:bodyDiv w:val="1"/>
      <w:marLeft w:val="0"/>
      <w:marRight w:val="0"/>
      <w:marTop w:val="0"/>
      <w:marBottom w:val="0"/>
      <w:divBdr>
        <w:top w:val="none" w:sz="0" w:space="0" w:color="auto"/>
        <w:left w:val="none" w:sz="0" w:space="0" w:color="auto"/>
        <w:bottom w:val="none" w:sz="0" w:space="0" w:color="auto"/>
        <w:right w:val="none" w:sz="0" w:space="0" w:color="auto"/>
      </w:divBdr>
    </w:div>
    <w:div w:id="496652564">
      <w:bodyDiv w:val="1"/>
      <w:marLeft w:val="0"/>
      <w:marRight w:val="0"/>
      <w:marTop w:val="0"/>
      <w:marBottom w:val="0"/>
      <w:divBdr>
        <w:top w:val="none" w:sz="0" w:space="0" w:color="auto"/>
        <w:left w:val="none" w:sz="0" w:space="0" w:color="auto"/>
        <w:bottom w:val="none" w:sz="0" w:space="0" w:color="auto"/>
        <w:right w:val="none" w:sz="0" w:space="0" w:color="auto"/>
      </w:divBdr>
    </w:div>
    <w:div w:id="502013025">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574365360">
      <w:bodyDiv w:val="1"/>
      <w:marLeft w:val="0"/>
      <w:marRight w:val="0"/>
      <w:marTop w:val="0"/>
      <w:marBottom w:val="0"/>
      <w:divBdr>
        <w:top w:val="none" w:sz="0" w:space="0" w:color="auto"/>
        <w:left w:val="none" w:sz="0" w:space="0" w:color="auto"/>
        <w:bottom w:val="none" w:sz="0" w:space="0" w:color="auto"/>
        <w:right w:val="none" w:sz="0" w:space="0" w:color="auto"/>
      </w:divBdr>
    </w:div>
    <w:div w:id="683484787">
      <w:bodyDiv w:val="1"/>
      <w:marLeft w:val="0"/>
      <w:marRight w:val="0"/>
      <w:marTop w:val="0"/>
      <w:marBottom w:val="0"/>
      <w:divBdr>
        <w:top w:val="none" w:sz="0" w:space="0" w:color="auto"/>
        <w:left w:val="none" w:sz="0" w:space="0" w:color="auto"/>
        <w:bottom w:val="none" w:sz="0" w:space="0" w:color="auto"/>
        <w:right w:val="none" w:sz="0" w:space="0" w:color="auto"/>
      </w:divBdr>
    </w:div>
    <w:div w:id="696544926">
      <w:bodyDiv w:val="1"/>
      <w:marLeft w:val="0"/>
      <w:marRight w:val="0"/>
      <w:marTop w:val="0"/>
      <w:marBottom w:val="0"/>
      <w:divBdr>
        <w:top w:val="none" w:sz="0" w:space="0" w:color="auto"/>
        <w:left w:val="none" w:sz="0" w:space="0" w:color="auto"/>
        <w:bottom w:val="none" w:sz="0" w:space="0" w:color="auto"/>
        <w:right w:val="none" w:sz="0" w:space="0" w:color="auto"/>
      </w:divBdr>
    </w:div>
    <w:div w:id="7514683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29445896">
      <w:bodyDiv w:val="1"/>
      <w:marLeft w:val="0"/>
      <w:marRight w:val="0"/>
      <w:marTop w:val="0"/>
      <w:marBottom w:val="0"/>
      <w:divBdr>
        <w:top w:val="none" w:sz="0" w:space="0" w:color="auto"/>
        <w:left w:val="none" w:sz="0" w:space="0" w:color="auto"/>
        <w:bottom w:val="none" w:sz="0" w:space="0" w:color="auto"/>
        <w:right w:val="none" w:sz="0" w:space="0" w:color="auto"/>
      </w:divBdr>
    </w:div>
    <w:div w:id="863978633">
      <w:bodyDiv w:val="1"/>
      <w:marLeft w:val="0"/>
      <w:marRight w:val="0"/>
      <w:marTop w:val="0"/>
      <w:marBottom w:val="0"/>
      <w:divBdr>
        <w:top w:val="none" w:sz="0" w:space="0" w:color="auto"/>
        <w:left w:val="none" w:sz="0" w:space="0" w:color="auto"/>
        <w:bottom w:val="none" w:sz="0" w:space="0" w:color="auto"/>
        <w:right w:val="none" w:sz="0" w:space="0" w:color="auto"/>
      </w:divBdr>
    </w:div>
    <w:div w:id="907492817">
      <w:bodyDiv w:val="1"/>
      <w:marLeft w:val="0"/>
      <w:marRight w:val="0"/>
      <w:marTop w:val="0"/>
      <w:marBottom w:val="0"/>
      <w:divBdr>
        <w:top w:val="none" w:sz="0" w:space="0" w:color="auto"/>
        <w:left w:val="none" w:sz="0" w:space="0" w:color="auto"/>
        <w:bottom w:val="none" w:sz="0" w:space="0" w:color="auto"/>
        <w:right w:val="none" w:sz="0" w:space="0" w:color="auto"/>
      </w:divBdr>
    </w:div>
    <w:div w:id="909777450">
      <w:bodyDiv w:val="1"/>
      <w:marLeft w:val="0"/>
      <w:marRight w:val="0"/>
      <w:marTop w:val="0"/>
      <w:marBottom w:val="0"/>
      <w:divBdr>
        <w:top w:val="none" w:sz="0" w:space="0" w:color="auto"/>
        <w:left w:val="none" w:sz="0" w:space="0" w:color="auto"/>
        <w:bottom w:val="none" w:sz="0" w:space="0" w:color="auto"/>
        <w:right w:val="none" w:sz="0" w:space="0" w:color="auto"/>
      </w:divBdr>
    </w:div>
    <w:div w:id="917910062">
      <w:bodyDiv w:val="1"/>
      <w:marLeft w:val="0"/>
      <w:marRight w:val="0"/>
      <w:marTop w:val="0"/>
      <w:marBottom w:val="0"/>
      <w:divBdr>
        <w:top w:val="none" w:sz="0" w:space="0" w:color="auto"/>
        <w:left w:val="none" w:sz="0" w:space="0" w:color="auto"/>
        <w:bottom w:val="none" w:sz="0" w:space="0" w:color="auto"/>
        <w:right w:val="none" w:sz="0" w:space="0" w:color="auto"/>
      </w:divBdr>
    </w:div>
    <w:div w:id="922682474">
      <w:bodyDiv w:val="1"/>
      <w:marLeft w:val="0"/>
      <w:marRight w:val="0"/>
      <w:marTop w:val="0"/>
      <w:marBottom w:val="0"/>
      <w:divBdr>
        <w:top w:val="none" w:sz="0" w:space="0" w:color="auto"/>
        <w:left w:val="none" w:sz="0" w:space="0" w:color="auto"/>
        <w:bottom w:val="none" w:sz="0" w:space="0" w:color="auto"/>
        <w:right w:val="none" w:sz="0" w:space="0" w:color="auto"/>
      </w:divBdr>
    </w:div>
    <w:div w:id="953483729">
      <w:bodyDiv w:val="1"/>
      <w:marLeft w:val="0"/>
      <w:marRight w:val="0"/>
      <w:marTop w:val="0"/>
      <w:marBottom w:val="0"/>
      <w:divBdr>
        <w:top w:val="none" w:sz="0" w:space="0" w:color="auto"/>
        <w:left w:val="none" w:sz="0" w:space="0" w:color="auto"/>
        <w:bottom w:val="none" w:sz="0" w:space="0" w:color="auto"/>
        <w:right w:val="none" w:sz="0" w:space="0" w:color="auto"/>
      </w:divBdr>
    </w:div>
    <w:div w:id="999502808">
      <w:bodyDiv w:val="1"/>
      <w:marLeft w:val="0"/>
      <w:marRight w:val="0"/>
      <w:marTop w:val="0"/>
      <w:marBottom w:val="0"/>
      <w:divBdr>
        <w:top w:val="none" w:sz="0" w:space="0" w:color="auto"/>
        <w:left w:val="none" w:sz="0" w:space="0" w:color="auto"/>
        <w:bottom w:val="none" w:sz="0" w:space="0" w:color="auto"/>
        <w:right w:val="none" w:sz="0" w:space="0" w:color="auto"/>
      </w:divBdr>
    </w:div>
    <w:div w:id="1000886121">
      <w:bodyDiv w:val="1"/>
      <w:marLeft w:val="0"/>
      <w:marRight w:val="0"/>
      <w:marTop w:val="0"/>
      <w:marBottom w:val="0"/>
      <w:divBdr>
        <w:top w:val="none" w:sz="0" w:space="0" w:color="auto"/>
        <w:left w:val="none" w:sz="0" w:space="0" w:color="auto"/>
        <w:bottom w:val="none" w:sz="0" w:space="0" w:color="auto"/>
        <w:right w:val="none" w:sz="0" w:space="0" w:color="auto"/>
      </w:divBdr>
    </w:div>
    <w:div w:id="1053581703">
      <w:bodyDiv w:val="1"/>
      <w:marLeft w:val="0"/>
      <w:marRight w:val="0"/>
      <w:marTop w:val="0"/>
      <w:marBottom w:val="0"/>
      <w:divBdr>
        <w:top w:val="none" w:sz="0" w:space="0" w:color="auto"/>
        <w:left w:val="none" w:sz="0" w:space="0" w:color="auto"/>
        <w:bottom w:val="none" w:sz="0" w:space="0" w:color="auto"/>
        <w:right w:val="none" w:sz="0" w:space="0" w:color="auto"/>
      </w:divBdr>
    </w:div>
    <w:div w:id="1083843337">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150637330">
      <w:bodyDiv w:val="1"/>
      <w:marLeft w:val="0"/>
      <w:marRight w:val="0"/>
      <w:marTop w:val="0"/>
      <w:marBottom w:val="0"/>
      <w:divBdr>
        <w:top w:val="none" w:sz="0" w:space="0" w:color="auto"/>
        <w:left w:val="none" w:sz="0" w:space="0" w:color="auto"/>
        <w:bottom w:val="none" w:sz="0" w:space="0" w:color="auto"/>
        <w:right w:val="none" w:sz="0" w:space="0" w:color="auto"/>
      </w:divBdr>
    </w:div>
    <w:div w:id="1196117519">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366830232">
      <w:bodyDiv w:val="1"/>
      <w:marLeft w:val="0"/>
      <w:marRight w:val="0"/>
      <w:marTop w:val="0"/>
      <w:marBottom w:val="0"/>
      <w:divBdr>
        <w:top w:val="none" w:sz="0" w:space="0" w:color="auto"/>
        <w:left w:val="none" w:sz="0" w:space="0" w:color="auto"/>
        <w:bottom w:val="none" w:sz="0" w:space="0" w:color="auto"/>
        <w:right w:val="none" w:sz="0" w:space="0" w:color="auto"/>
      </w:divBdr>
    </w:div>
    <w:div w:id="1413088317">
      <w:bodyDiv w:val="1"/>
      <w:marLeft w:val="0"/>
      <w:marRight w:val="0"/>
      <w:marTop w:val="0"/>
      <w:marBottom w:val="0"/>
      <w:divBdr>
        <w:top w:val="none" w:sz="0" w:space="0" w:color="auto"/>
        <w:left w:val="none" w:sz="0" w:space="0" w:color="auto"/>
        <w:bottom w:val="none" w:sz="0" w:space="0" w:color="auto"/>
        <w:right w:val="none" w:sz="0" w:space="0" w:color="auto"/>
      </w:divBdr>
    </w:div>
    <w:div w:id="1454322238">
      <w:bodyDiv w:val="1"/>
      <w:marLeft w:val="0"/>
      <w:marRight w:val="0"/>
      <w:marTop w:val="0"/>
      <w:marBottom w:val="0"/>
      <w:divBdr>
        <w:top w:val="none" w:sz="0" w:space="0" w:color="auto"/>
        <w:left w:val="none" w:sz="0" w:space="0" w:color="auto"/>
        <w:bottom w:val="none" w:sz="0" w:space="0" w:color="auto"/>
        <w:right w:val="none" w:sz="0" w:space="0" w:color="auto"/>
      </w:divBdr>
    </w:div>
    <w:div w:id="1458840170">
      <w:bodyDiv w:val="1"/>
      <w:marLeft w:val="0"/>
      <w:marRight w:val="0"/>
      <w:marTop w:val="0"/>
      <w:marBottom w:val="0"/>
      <w:divBdr>
        <w:top w:val="none" w:sz="0" w:space="0" w:color="auto"/>
        <w:left w:val="none" w:sz="0" w:space="0" w:color="auto"/>
        <w:bottom w:val="none" w:sz="0" w:space="0" w:color="auto"/>
        <w:right w:val="none" w:sz="0" w:space="0" w:color="auto"/>
      </w:divBdr>
    </w:div>
    <w:div w:id="1524516505">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716468254">
      <w:bodyDiv w:val="1"/>
      <w:marLeft w:val="0"/>
      <w:marRight w:val="0"/>
      <w:marTop w:val="0"/>
      <w:marBottom w:val="0"/>
      <w:divBdr>
        <w:top w:val="none" w:sz="0" w:space="0" w:color="auto"/>
        <w:left w:val="none" w:sz="0" w:space="0" w:color="auto"/>
        <w:bottom w:val="none" w:sz="0" w:space="0" w:color="auto"/>
        <w:right w:val="none" w:sz="0" w:space="0" w:color="auto"/>
      </w:divBdr>
    </w:div>
    <w:div w:id="1725323742">
      <w:bodyDiv w:val="1"/>
      <w:marLeft w:val="0"/>
      <w:marRight w:val="0"/>
      <w:marTop w:val="0"/>
      <w:marBottom w:val="0"/>
      <w:divBdr>
        <w:top w:val="none" w:sz="0" w:space="0" w:color="auto"/>
        <w:left w:val="none" w:sz="0" w:space="0" w:color="auto"/>
        <w:bottom w:val="none" w:sz="0" w:space="0" w:color="auto"/>
        <w:right w:val="none" w:sz="0" w:space="0" w:color="auto"/>
      </w:divBdr>
    </w:div>
    <w:div w:id="1760178408">
      <w:bodyDiv w:val="1"/>
      <w:marLeft w:val="0"/>
      <w:marRight w:val="0"/>
      <w:marTop w:val="0"/>
      <w:marBottom w:val="0"/>
      <w:divBdr>
        <w:top w:val="none" w:sz="0" w:space="0" w:color="auto"/>
        <w:left w:val="none" w:sz="0" w:space="0" w:color="auto"/>
        <w:bottom w:val="none" w:sz="0" w:space="0" w:color="auto"/>
        <w:right w:val="none" w:sz="0" w:space="0" w:color="auto"/>
      </w:divBdr>
    </w:div>
    <w:div w:id="1772506430">
      <w:bodyDiv w:val="1"/>
      <w:marLeft w:val="0"/>
      <w:marRight w:val="0"/>
      <w:marTop w:val="0"/>
      <w:marBottom w:val="0"/>
      <w:divBdr>
        <w:top w:val="none" w:sz="0" w:space="0" w:color="auto"/>
        <w:left w:val="none" w:sz="0" w:space="0" w:color="auto"/>
        <w:bottom w:val="none" w:sz="0" w:space="0" w:color="auto"/>
        <w:right w:val="none" w:sz="0" w:space="0" w:color="auto"/>
      </w:divBdr>
    </w:div>
    <w:div w:id="1790663341">
      <w:bodyDiv w:val="1"/>
      <w:marLeft w:val="0"/>
      <w:marRight w:val="0"/>
      <w:marTop w:val="0"/>
      <w:marBottom w:val="0"/>
      <w:divBdr>
        <w:top w:val="none" w:sz="0" w:space="0" w:color="auto"/>
        <w:left w:val="none" w:sz="0" w:space="0" w:color="auto"/>
        <w:bottom w:val="none" w:sz="0" w:space="0" w:color="auto"/>
        <w:right w:val="none" w:sz="0" w:space="0" w:color="auto"/>
      </w:divBdr>
    </w:div>
    <w:div w:id="1922181105">
      <w:bodyDiv w:val="1"/>
      <w:marLeft w:val="0"/>
      <w:marRight w:val="0"/>
      <w:marTop w:val="0"/>
      <w:marBottom w:val="0"/>
      <w:divBdr>
        <w:top w:val="none" w:sz="0" w:space="0" w:color="auto"/>
        <w:left w:val="none" w:sz="0" w:space="0" w:color="auto"/>
        <w:bottom w:val="none" w:sz="0" w:space="0" w:color="auto"/>
        <w:right w:val="none" w:sz="0" w:space="0" w:color="auto"/>
      </w:divBdr>
    </w:div>
    <w:div w:id="1935699295">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1972979748">
      <w:bodyDiv w:val="1"/>
      <w:marLeft w:val="0"/>
      <w:marRight w:val="0"/>
      <w:marTop w:val="0"/>
      <w:marBottom w:val="0"/>
      <w:divBdr>
        <w:top w:val="none" w:sz="0" w:space="0" w:color="auto"/>
        <w:left w:val="none" w:sz="0" w:space="0" w:color="auto"/>
        <w:bottom w:val="none" w:sz="0" w:space="0" w:color="auto"/>
        <w:right w:val="none" w:sz="0" w:space="0" w:color="auto"/>
      </w:divBdr>
    </w:div>
    <w:div w:id="1976326700">
      <w:bodyDiv w:val="1"/>
      <w:marLeft w:val="0"/>
      <w:marRight w:val="0"/>
      <w:marTop w:val="0"/>
      <w:marBottom w:val="0"/>
      <w:divBdr>
        <w:top w:val="none" w:sz="0" w:space="0" w:color="auto"/>
        <w:left w:val="none" w:sz="0" w:space="0" w:color="auto"/>
        <w:bottom w:val="none" w:sz="0" w:space="0" w:color="auto"/>
        <w:right w:val="none" w:sz="0" w:space="0" w:color="auto"/>
      </w:divBdr>
    </w:div>
    <w:div w:id="1993826521">
      <w:bodyDiv w:val="1"/>
      <w:marLeft w:val="0"/>
      <w:marRight w:val="0"/>
      <w:marTop w:val="0"/>
      <w:marBottom w:val="0"/>
      <w:divBdr>
        <w:top w:val="none" w:sz="0" w:space="0" w:color="auto"/>
        <w:left w:val="none" w:sz="0" w:space="0" w:color="auto"/>
        <w:bottom w:val="none" w:sz="0" w:space="0" w:color="auto"/>
        <w:right w:val="none" w:sz="0" w:space="0" w:color="auto"/>
      </w:divBdr>
    </w:div>
    <w:div w:id="2048094887">
      <w:bodyDiv w:val="1"/>
      <w:marLeft w:val="0"/>
      <w:marRight w:val="0"/>
      <w:marTop w:val="0"/>
      <w:marBottom w:val="0"/>
      <w:divBdr>
        <w:top w:val="none" w:sz="0" w:space="0" w:color="auto"/>
        <w:left w:val="none" w:sz="0" w:space="0" w:color="auto"/>
        <w:bottom w:val="none" w:sz="0" w:space="0" w:color="auto"/>
        <w:right w:val="none" w:sz="0" w:space="0" w:color="auto"/>
      </w:divBdr>
    </w:div>
    <w:div w:id="2092003984">
      <w:bodyDiv w:val="1"/>
      <w:marLeft w:val="0"/>
      <w:marRight w:val="0"/>
      <w:marTop w:val="0"/>
      <w:marBottom w:val="0"/>
      <w:divBdr>
        <w:top w:val="none" w:sz="0" w:space="0" w:color="auto"/>
        <w:left w:val="none" w:sz="0" w:space="0" w:color="auto"/>
        <w:bottom w:val="none" w:sz="0" w:space="0" w:color="auto"/>
        <w:right w:val="none" w:sz="0" w:space="0" w:color="auto"/>
      </w:divBdr>
    </w:div>
    <w:div w:id="21264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Governo do Estado do Rio de Janeiro * Secretaria de Estado da Polícia Militar         2 | Página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9CD671-E500-4563-BA81-A772D070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0</TotalTime>
  <Pages>34</Pages>
  <Words>7847</Words>
  <Characters>42377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50124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DLP-TR-01</cp:lastModifiedBy>
  <cp:revision>2</cp:revision>
  <cp:lastPrinted>2022-01-27T19:05:00Z</cp:lastPrinted>
  <dcterms:created xsi:type="dcterms:W3CDTF">2022-03-24T13:16:00Z</dcterms:created>
  <dcterms:modified xsi:type="dcterms:W3CDTF">2022-03-24T13:16:00Z</dcterms:modified>
</cp:coreProperties>
</file>

<file path=userCustomization/customUI.xml><?xml version="1.0" encoding="utf-8"?>
<mso:customUI xmlns:mso="http://schemas.microsoft.com/office/2006/01/customui">
  <mso:ribbon>
    <mso:qat>
      <mso:documentControls>
        <mso:control idQ="mso:TableColumnsDistribute" visible="true"/>
      </mso:documentControls>
    </mso:qat>
  </mso:ribbon>
</mso:customUI>
</file>