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FE" w:rsidRPr="009162F9" w:rsidRDefault="00E07BFE" w:rsidP="00E07BF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07BFE" w:rsidRDefault="00E07BFE" w:rsidP="00E07B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:rsidR="00E07BFE" w:rsidRDefault="00E07BFE" w:rsidP="00E07B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07BFE" w:rsidRDefault="00E07BFE" w:rsidP="00E07B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07BFE" w:rsidRPr="009162F9" w:rsidRDefault="00E07BFE" w:rsidP="00E07BF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904179">
        <w:rPr>
          <w:b/>
          <w:bCs/>
          <w:color w:val="000000"/>
          <w:highlight w:val="yellow"/>
          <w:shd w:val="clear" w:color="auto" w:fill="D9E1F2"/>
        </w:rPr>
        <w:t>SEI-350008</w:t>
      </w:r>
      <w:r w:rsidRPr="000E1009">
        <w:rPr>
          <w:b/>
          <w:bCs/>
          <w:color w:val="000000"/>
          <w:highlight w:val="yellow"/>
          <w:shd w:val="clear" w:color="auto" w:fill="D9E1F2"/>
        </w:rPr>
        <w:t xml:space="preserve"> / </w:t>
      </w:r>
      <w:r w:rsidR="00904179">
        <w:rPr>
          <w:b/>
          <w:bCs/>
          <w:color w:val="000000"/>
          <w:highlight w:val="yellow"/>
          <w:shd w:val="clear" w:color="auto" w:fill="D9E1F2"/>
        </w:rPr>
        <w:t>000907</w:t>
      </w:r>
      <w:r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904179">
        <w:rPr>
          <w:b/>
          <w:bCs/>
          <w:color w:val="000000"/>
          <w:highlight w:val="yellow"/>
          <w:shd w:val="clear" w:color="auto" w:fill="D9E1F2"/>
        </w:rPr>
        <w:t xml:space="preserve"> 2024</w:t>
      </w:r>
      <w:r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:rsidR="00E07BFE" w:rsidRDefault="00E07BFE" w:rsidP="00E07B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7BFE" w:rsidRPr="004C1665" w:rsidRDefault="00E07BFE" w:rsidP="00E07BF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1019"/>
        <w:gridCol w:w="4631"/>
        <w:gridCol w:w="1701"/>
        <w:gridCol w:w="1275"/>
        <w:gridCol w:w="993"/>
      </w:tblGrid>
      <w:tr w:rsidR="00E07BFE" w:rsidRPr="00E07BFE" w:rsidTr="00E07BFE">
        <w:trPr>
          <w:trHeight w:val="448"/>
          <w:jc w:val="center"/>
        </w:trPr>
        <w:tc>
          <w:tcPr>
            <w:tcW w:w="779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  <w:r w:rsidRPr="00E07BFE"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1019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  <w:r w:rsidRPr="00E07BFE"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631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  <w:r w:rsidRPr="00E07BFE"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  <w:r w:rsidRPr="00E07BFE"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  <w:r w:rsidRPr="00E07BFE"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  <w:r w:rsidRPr="00E07BFE"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  <w:t>PREÇO TOTAL</w:t>
            </w:r>
          </w:p>
        </w:tc>
      </w:tr>
      <w:tr w:rsidR="00E07BFE" w:rsidRPr="00E07BFE" w:rsidTr="00E07BFE">
        <w:trPr>
          <w:trHeight w:val="448"/>
          <w:jc w:val="center"/>
        </w:trPr>
        <w:tc>
          <w:tcPr>
            <w:tcW w:w="779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  <w:r w:rsidRPr="00E07BFE"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019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  <w:r w:rsidRPr="00E07BFE"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  <w:t>183040</w:t>
            </w:r>
          </w:p>
        </w:tc>
        <w:tc>
          <w:tcPr>
            <w:tcW w:w="4631" w:type="dxa"/>
            <w:vAlign w:val="center"/>
          </w:tcPr>
          <w:p w:rsidR="00E07BFE" w:rsidRDefault="00E07BFE" w:rsidP="00646AEE">
            <w:pPr>
              <w:jc w:val="center"/>
              <w:textAlignment w:val="baseline"/>
              <w:rPr>
                <w:rStyle w:val="Forte"/>
                <w:b w:val="0"/>
                <w:color w:val="000000"/>
                <w:sz w:val="20"/>
                <w:szCs w:val="20"/>
              </w:rPr>
            </w:pPr>
            <w:r w:rsidRPr="00E07BFE">
              <w:rPr>
                <w:rStyle w:val="Forte"/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CHAVE PROTETICA DIGITAL, MATERIA PRIMA: AÇO </w:t>
            </w:r>
            <w:r w:rsidRPr="00E07BFE">
              <w:rPr>
                <w:rStyle w:val="Forte"/>
                <w:rFonts w:ascii="Times New Roman" w:hAnsi="Times New Roman" w:cs="Times New Roman"/>
                <w:color w:val="0F243E" w:themeColor="text2" w:themeShade="80"/>
                <w:spacing w:val="-2"/>
                <w:sz w:val="20"/>
                <w:szCs w:val="20"/>
              </w:rPr>
              <w:t>INOX,</w:t>
            </w:r>
            <w:r w:rsidRPr="00E07BFE">
              <w:rPr>
                <w:rStyle w:val="Forte"/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 </w:t>
            </w:r>
            <w:r w:rsidRPr="00E07BFE">
              <w:rPr>
                <w:rStyle w:val="Forte"/>
                <w:rFonts w:ascii="Times New Roman" w:hAnsi="Times New Roman" w:cs="Times New Roman"/>
                <w:color w:val="0F243E" w:themeColor="text2" w:themeShade="80"/>
                <w:spacing w:val="7"/>
                <w:sz w:val="20"/>
                <w:szCs w:val="20"/>
              </w:rPr>
              <w:t>MODELO:</w:t>
            </w:r>
            <w:r w:rsidRPr="00E07BFE">
              <w:rPr>
                <w:rStyle w:val="Forte"/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 </w:t>
            </w:r>
            <w:r w:rsidRPr="00E07BFE">
              <w:rPr>
                <w:rStyle w:val="Forte"/>
                <w:rFonts w:ascii="Times New Roman" w:hAnsi="Times New Roman" w:cs="Times New Roman"/>
                <w:color w:val="0F243E" w:themeColor="text2" w:themeShade="80"/>
                <w:spacing w:val="8"/>
                <w:sz w:val="16"/>
                <w:szCs w:val="16"/>
              </w:rPr>
              <w:t>HEXALOBULAR</w:t>
            </w:r>
            <w:r w:rsidRPr="00E07BFE">
              <w:rPr>
                <w:rStyle w:val="Forte"/>
                <w:rFonts w:ascii="Times New Roman" w:hAnsi="Times New Roman" w:cs="Times New Roman"/>
                <w:color w:val="0F243E" w:themeColor="text2" w:themeShade="80"/>
                <w:spacing w:val="8"/>
                <w:sz w:val="20"/>
                <w:szCs w:val="20"/>
              </w:rPr>
              <w:t xml:space="preserve"> COMPATÍVEL COM PADRAO GRAND MORSE,</w:t>
            </w:r>
            <w:r w:rsidRPr="00E07BFE">
              <w:rPr>
                <w:rStyle w:val="Forte"/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 </w:t>
            </w:r>
            <w:r w:rsidRPr="00E07BFE">
              <w:rPr>
                <w:rStyle w:val="Forte"/>
                <w:rFonts w:ascii="Times New Roman" w:hAnsi="Times New Roman" w:cs="Times New Roman"/>
                <w:color w:val="0F243E" w:themeColor="text2" w:themeShade="80"/>
                <w:spacing w:val="-2"/>
                <w:sz w:val="20"/>
                <w:szCs w:val="20"/>
              </w:rPr>
              <w:t>FORMA </w:t>
            </w:r>
            <w:r w:rsidRPr="00E07BFE">
              <w:rPr>
                <w:rStyle w:val="Forte"/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FORNECIMENTO: UNIDADE. </w:t>
            </w:r>
            <w:r w:rsidR="00904179">
              <w:rPr>
                <w:rStyle w:val="Forte"/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(</w:t>
            </w:r>
            <w:r w:rsidR="00904179">
              <w:rPr>
                <w:rStyle w:val="Forte"/>
                <w:color w:val="000000"/>
                <w:sz w:val="20"/>
                <w:szCs w:val="20"/>
              </w:rPr>
              <w:t>O item deve ser compatível com padrão </w:t>
            </w:r>
            <w:r w:rsidR="00904179">
              <w:rPr>
                <w:rStyle w:val="nfase"/>
                <w:b/>
                <w:bCs/>
                <w:color w:val="000000"/>
                <w:sz w:val="20"/>
                <w:szCs w:val="20"/>
              </w:rPr>
              <w:t>Grand Morse</w:t>
            </w:r>
            <w:r w:rsidR="00904179">
              <w:rPr>
                <w:rStyle w:val="Forte"/>
                <w:color w:val="000000"/>
                <w:sz w:val="20"/>
                <w:szCs w:val="20"/>
              </w:rPr>
              <w:t> Neodent)</w:t>
            </w:r>
          </w:p>
          <w:p w:rsidR="005063E4" w:rsidRPr="005063E4" w:rsidRDefault="005063E4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  <w:r w:rsidRPr="005063E4">
              <w:rPr>
                <w:rStyle w:val="Forte"/>
                <w:color w:val="000000"/>
                <w:szCs w:val="20"/>
              </w:rPr>
              <w:t>Tamanho: médio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E07BFE" w:rsidRPr="00E07BFE" w:rsidRDefault="00904179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  <w:t>47</w:t>
            </w:r>
          </w:p>
        </w:tc>
        <w:tc>
          <w:tcPr>
            <w:tcW w:w="1275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</w:p>
        </w:tc>
      </w:tr>
      <w:tr w:rsidR="00E07BFE" w:rsidRPr="00E07BFE" w:rsidTr="00E07BFE">
        <w:trPr>
          <w:trHeight w:val="448"/>
          <w:jc w:val="center"/>
        </w:trPr>
        <w:tc>
          <w:tcPr>
            <w:tcW w:w="779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  <w:r w:rsidRPr="00E07BFE"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019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  <w:t>183041</w:t>
            </w:r>
          </w:p>
        </w:tc>
        <w:tc>
          <w:tcPr>
            <w:tcW w:w="4631" w:type="dxa"/>
            <w:vAlign w:val="center"/>
          </w:tcPr>
          <w:p w:rsidR="00904179" w:rsidRPr="00904179" w:rsidRDefault="00904179" w:rsidP="00904179">
            <w:pPr>
              <w:pStyle w:val="NormalWeb"/>
              <w:spacing w:before="210" w:beforeAutospacing="0" w:after="0" w:afterAutospacing="0"/>
              <w:ind w:left="30" w:right="285"/>
              <w:jc w:val="both"/>
              <w:rPr>
                <w:color w:val="0F243E" w:themeColor="text2" w:themeShade="80"/>
                <w:sz w:val="27"/>
                <w:szCs w:val="27"/>
              </w:rPr>
            </w:pPr>
            <w:r w:rsidRPr="00904179">
              <w:rPr>
                <w:rStyle w:val="Forte"/>
                <w:color w:val="0F243E" w:themeColor="text2" w:themeShade="80"/>
                <w:sz w:val="20"/>
                <w:szCs w:val="20"/>
              </w:rPr>
              <w:t>CHAVE CATRACA TORQUÍMETRO, MATERIA PRIMA: AÇO INOX, ENCAIXE: HEXALOBULAR, MODELO: PADRÃO GRAND MORSE, APLICAÇÃO: INSTALAÇÃO DE PROTESE SOBRE IMPLANTE, </w:t>
            </w:r>
            <w:r w:rsidRPr="00904179">
              <w:rPr>
                <w:rStyle w:val="Forte"/>
                <w:color w:val="0F243E" w:themeColor="text2" w:themeShade="80"/>
                <w:spacing w:val="-2"/>
                <w:sz w:val="20"/>
                <w:szCs w:val="20"/>
              </w:rPr>
              <w:t>FORMA </w:t>
            </w:r>
            <w:r w:rsidRPr="00904179">
              <w:rPr>
                <w:rStyle w:val="Forte"/>
                <w:color w:val="0F243E" w:themeColor="text2" w:themeShade="80"/>
                <w:sz w:val="20"/>
                <w:szCs w:val="20"/>
              </w:rPr>
              <w:t>FORNECIMENTO: UNIDADE. </w:t>
            </w:r>
          </w:p>
          <w:p w:rsidR="00904179" w:rsidRDefault="00904179" w:rsidP="00904179">
            <w:pPr>
              <w:pStyle w:val="NormalWeb"/>
              <w:spacing w:before="210" w:beforeAutospacing="0" w:after="0" w:afterAutospacing="0"/>
              <w:ind w:left="30" w:right="285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0"/>
                <w:szCs w:val="20"/>
              </w:rPr>
              <w:t>O item deve ser compatível com padrão </w:t>
            </w:r>
            <w:r>
              <w:rPr>
                <w:rStyle w:val="nfase"/>
                <w:b/>
                <w:bCs/>
                <w:color w:val="000000"/>
                <w:sz w:val="20"/>
                <w:szCs w:val="20"/>
              </w:rPr>
              <w:t>Grand Morse</w:t>
            </w:r>
            <w:r>
              <w:rPr>
                <w:rStyle w:val="Forte"/>
                <w:color w:val="000000"/>
                <w:sz w:val="20"/>
                <w:szCs w:val="20"/>
              </w:rPr>
              <w:t> Neodent</w:t>
            </w:r>
          </w:p>
          <w:p w:rsidR="00E07BFE" w:rsidRPr="005063E4" w:rsidRDefault="005063E4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06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Tamanho: médio</w:t>
            </w:r>
          </w:p>
        </w:tc>
        <w:tc>
          <w:tcPr>
            <w:tcW w:w="1701" w:type="dxa"/>
            <w:vAlign w:val="center"/>
          </w:tcPr>
          <w:p w:rsidR="00E07BFE" w:rsidRPr="00E07BFE" w:rsidRDefault="00904179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  <w:t>47</w:t>
            </w:r>
          </w:p>
        </w:tc>
        <w:tc>
          <w:tcPr>
            <w:tcW w:w="1275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</w:p>
        </w:tc>
      </w:tr>
      <w:tr w:rsidR="00E07BFE" w:rsidRPr="00E07BFE" w:rsidTr="00E07BFE">
        <w:trPr>
          <w:trHeight w:val="448"/>
          <w:jc w:val="center"/>
        </w:trPr>
        <w:tc>
          <w:tcPr>
            <w:tcW w:w="779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  <w:r w:rsidRPr="00E07BFE"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019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  <w:t>183062</w:t>
            </w:r>
          </w:p>
        </w:tc>
        <w:tc>
          <w:tcPr>
            <w:tcW w:w="4631" w:type="dxa"/>
            <w:vAlign w:val="center"/>
          </w:tcPr>
          <w:p w:rsidR="00904179" w:rsidRDefault="00904179" w:rsidP="00904179">
            <w:pPr>
              <w:pStyle w:val="NormalWeb"/>
              <w:spacing w:before="240" w:beforeAutospacing="0" w:after="0" w:afterAutospacing="0"/>
              <w:ind w:left="30" w:right="285"/>
              <w:jc w:val="both"/>
              <w:rPr>
                <w:rStyle w:val="Forte"/>
                <w:color w:val="0F243E" w:themeColor="text2" w:themeShade="80"/>
                <w:sz w:val="20"/>
                <w:szCs w:val="20"/>
              </w:rPr>
            </w:pPr>
            <w:r w:rsidRPr="00904179">
              <w:rPr>
                <w:rStyle w:val="Forte"/>
                <w:color w:val="0F243E" w:themeColor="text2" w:themeShade="80"/>
                <w:sz w:val="20"/>
                <w:szCs w:val="20"/>
              </w:rPr>
              <w:t>MEDIDOR ALTURA GENGIVAL, MATERIAL: TITANIO, UTILIZAÇÃO: PROTESE SOBRE IMPLANTES PADRAO GRAN MORSE, COMPRIMENTO DESCRITO: CONVENCIONAL, ESTERILIDADE: MATERIAL ESTERILIZAVEL, FORMA FORNECIMENTO: UNIDADE</w:t>
            </w:r>
          </w:p>
          <w:p w:rsidR="005063E4" w:rsidRPr="00904179" w:rsidRDefault="005063E4" w:rsidP="00904179">
            <w:pPr>
              <w:pStyle w:val="NormalWeb"/>
              <w:spacing w:before="240" w:beforeAutospacing="0" w:after="0" w:afterAutospacing="0"/>
              <w:ind w:left="30" w:right="285"/>
              <w:jc w:val="both"/>
              <w:rPr>
                <w:color w:val="0F243E" w:themeColor="text2" w:themeShade="80"/>
                <w:sz w:val="27"/>
                <w:szCs w:val="27"/>
              </w:rPr>
            </w:pPr>
          </w:p>
          <w:p w:rsidR="00904179" w:rsidRDefault="00904179" w:rsidP="00904179">
            <w:pPr>
              <w:pStyle w:val="NormalWeb"/>
              <w:spacing w:before="240" w:beforeAutospacing="0" w:after="0" w:afterAutospacing="0"/>
              <w:ind w:left="30" w:right="285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0"/>
                <w:szCs w:val="20"/>
              </w:rPr>
              <w:t>O item deve ser compatível com padrão </w:t>
            </w:r>
            <w:r>
              <w:rPr>
                <w:rStyle w:val="nfase"/>
                <w:b/>
                <w:bCs/>
                <w:color w:val="000000"/>
                <w:sz w:val="20"/>
                <w:szCs w:val="20"/>
              </w:rPr>
              <w:t>Grand Morse</w:t>
            </w:r>
            <w:r>
              <w:rPr>
                <w:rStyle w:val="Forte"/>
                <w:color w:val="000000"/>
                <w:sz w:val="20"/>
                <w:szCs w:val="20"/>
              </w:rPr>
              <w:t> Neodent</w:t>
            </w:r>
          </w:p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:rsidR="00E07BFE" w:rsidRPr="00E07BFE" w:rsidRDefault="00904179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  <w:lastRenderedPageBreak/>
              <w:t>47</w:t>
            </w:r>
          </w:p>
        </w:tc>
        <w:tc>
          <w:tcPr>
            <w:tcW w:w="1275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:rsidR="00E07BFE" w:rsidRPr="00E07BFE" w:rsidRDefault="00E07BFE" w:rsidP="00646A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16"/>
                <w:lang w:eastAsia="pt-BR"/>
              </w:rPr>
            </w:pPr>
          </w:p>
        </w:tc>
      </w:tr>
    </w:tbl>
    <w:p w:rsidR="00AF3694" w:rsidRDefault="00AF3694"/>
    <w:p w:rsidR="00E07BFE" w:rsidRDefault="00E07BFE" w:rsidP="00E07BF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:rsidR="00E07BFE" w:rsidRDefault="00E07BFE" w:rsidP="00E07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07BFE" w:rsidRPr="009162F9" w:rsidRDefault="00E07BFE" w:rsidP="00E07B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E07BFE" w:rsidRDefault="00E07BFE"/>
    <w:sectPr w:rsidR="00E07B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FE"/>
    <w:rsid w:val="005063E4"/>
    <w:rsid w:val="00904179"/>
    <w:rsid w:val="00AF3694"/>
    <w:rsid w:val="00E0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BF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7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E07BFE"/>
    <w:rPr>
      <w:b/>
      <w:bCs/>
    </w:rPr>
  </w:style>
  <w:style w:type="character" w:styleId="nfase">
    <w:name w:val="Emphasis"/>
    <w:basedOn w:val="Fontepargpadro"/>
    <w:uiPriority w:val="20"/>
    <w:qFormat/>
    <w:rsid w:val="0090417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0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BF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7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E07BFE"/>
    <w:rPr>
      <w:b/>
      <w:bCs/>
    </w:rPr>
  </w:style>
  <w:style w:type="character" w:styleId="nfase">
    <w:name w:val="Emphasis"/>
    <w:basedOn w:val="Fontepargpadro"/>
    <w:uiPriority w:val="20"/>
    <w:qFormat/>
    <w:rsid w:val="0090417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0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DSSB-15</dc:creator>
  <cp:lastModifiedBy>DSSB-15</cp:lastModifiedBy>
  <cp:revision>2</cp:revision>
  <dcterms:created xsi:type="dcterms:W3CDTF">2024-05-15T14:35:00Z</dcterms:created>
  <dcterms:modified xsi:type="dcterms:W3CDTF">2024-05-15T17:43:00Z</dcterms:modified>
</cp:coreProperties>
</file>