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5C95A35B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1436A">
        <w:rPr>
          <w:b/>
          <w:bCs/>
          <w:color w:val="000000"/>
          <w:highlight w:val="yellow"/>
          <w:shd w:val="clear" w:color="auto" w:fill="D9E1F2"/>
        </w:rPr>
        <w:t>006070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1436A">
        <w:rPr>
          <w:b/>
          <w:bCs/>
          <w:color w:val="000000"/>
          <w:highlight w:val="yellow"/>
          <w:shd w:val="clear" w:color="auto" w:fill="D9E1F2"/>
        </w:rPr>
        <w:t>2025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7"/>
        <w:gridCol w:w="4773"/>
        <w:gridCol w:w="1701"/>
        <w:gridCol w:w="1275"/>
        <w:gridCol w:w="993"/>
      </w:tblGrid>
      <w:tr w:rsidR="004D0BE0" w:rsidRPr="004C1665" w14:paraId="6103B7C8" w14:textId="77777777" w:rsidTr="0061436A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77" w:type="dxa"/>
            <w:vAlign w:val="center"/>
          </w:tcPr>
          <w:p w14:paraId="717ABDAB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73" w:type="dxa"/>
            <w:vAlign w:val="center"/>
          </w:tcPr>
          <w:p w14:paraId="0CCB44AE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61436A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77" w:type="dxa"/>
            <w:vAlign w:val="center"/>
          </w:tcPr>
          <w:p w14:paraId="5708034B" w14:textId="73A8B4F2" w:rsidR="004D0BE0" w:rsidRPr="004C1665" w:rsidRDefault="0061436A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122617</w:t>
            </w:r>
          </w:p>
        </w:tc>
        <w:tc>
          <w:tcPr>
            <w:tcW w:w="4773" w:type="dxa"/>
            <w:vAlign w:val="center"/>
          </w:tcPr>
          <w:p w14:paraId="486D14C5" w14:textId="77777777" w:rsidR="004D0BE0" w:rsidRDefault="0061436A" w:rsidP="00E16697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MEDICAMENTO USO HUMANO,GRUPO FARMACOLOGICO: EMOLIENTES E PROTETORES DA PELE E MUCOSA, PRINCIPIO ATIVO: LACTOPERIDASE, LISOZIMA,GLICOSE OXIDASE,LACTOFERRINA, ASSOCIADO A METACRILATO,PROPILENO GLICOL,BENZOATO DE SODIO,XILITOL. ISENTO DE FLUOR E SACARINA, FORMA FARMACEUTICA: GEL, CONCENTRACAO / DOSAGEM: N/A, UNIDADE: N/A, VOLUME: 42 G, APRESENTACAO: TUBO, ACESSORIO: N/A</w:t>
            </w:r>
          </w:p>
          <w:p w14:paraId="6973471C" w14:textId="34474BCE" w:rsidR="0061436A" w:rsidRPr="004C1665" w:rsidRDefault="0061436A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61436A">
              <w:rPr>
                <w:rStyle w:val="Forte"/>
              </w:rPr>
              <w:t>O item a ser cotado deverá ser um tubo/bisnaga de gel à base de lisozima, lactoferrina, lactoperoxidase, glicose oxidase, xilitol, isento de álcool e sacarina, com volume de 40 a 42g. Registro na Anvisa: ISENTO.</w:t>
            </w:r>
          </w:p>
        </w:tc>
        <w:tc>
          <w:tcPr>
            <w:tcW w:w="1701" w:type="dxa"/>
            <w:vAlign w:val="center"/>
          </w:tcPr>
          <w:p w14:paraId="067BE879" w14:textId="24C8DA57" w:rsidR="004D0BE0" w:rsidRPr="004C1665" w:rsidRDefault="0061436A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984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61436A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77" w:type="dxa"/>
            <w:vAlign w:val="center"/>
          </w:tcPr>
          <w:p w14:paraId="4559757D" w14:textId="7A8232BC" w:rsidR="004D0BE0" w:rsidRPr="004C1665" w:rsidRDefault="0061436A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192845</w:t>
            </w:r>
          </w:p>
        </w:tc>
        <w:tc>
          <w:tcPr>
            <w:tcW w:w="4773" w:type="dxa"/>
            <w:vAlign w:val="center"/>
          </w:tcPr>
          <w:p w14:paraId="6EF2DA46" w14:textId="77777777" w:rsidR="004D0BE0" w:rsidRDefault="0061436A" w:rsidP="00FA77E6">
            <w:pPr>
              <w:shd w:val="clear" w:color="auto" w:fill="E6E6E6"/>
              <w:outlineLvl w:val="2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 xml:space="preserve">MEDICAMENTO USO HUMANO,GRUPO FARMACOLOGICO: LUBRIFICANTES ORAIS E SUBSTITUTOS SALIVARES, PRINCIPIO ATIVO: LISOZIMA + LACTOFERRINA + LACTOPEROXIDASE + GLICOSE OXIDASE + XILITOL + SEM ALCOOL, FORMA FARMACEUTICA: SPRAY ORAL, CONCENTRACAO / DOSAGEM: N/A, UNIDADE: N/A, VOLUME: 50 ML, APRESENTACAO: N/A, </w:t>
            </w:r>
            <w:r>
              <w:rPr>
                <w:rFonts w:ascii="Verdana" w:hAnsi="Verdana"/>
                <w:color w:val="000000"/>
                <w:shd w:val="clear" w:color="auto" w:fill="E6E6E6"/>
              </w:rPr>
              <w:lastRenderedPageBreak/>
              <w:t>ACESSORIO: N/A, FORMA FORNECIMENTO: FRASCO VALVULA SPRAY</w:t>
            </w:r>
          </w:p>
          <w:p w14:paraId="13FD241D" w14:textId="653D7F28" w:rsidR="0061436A" w:rsidRPr="004C1665" w:rsidRDefault="0061436A" w:rsidP="00FA77E6">
            <w:pPr>
              <w:shd w:val="clear" w:color="auto" w:fill="E6E6E6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Style w:val="Forte"/>
                <w:color w:val="000000"/>
              </w:rPr>
              <w:t>O item a ser cotado deverá ser um frasco com válvula spray contendo lisozima, lactoferrina, lactoperoxidase, glicose oxidase, xilitol, isento de álcool, com volume aproximado de 50ml. Registro na Anvisa: ISENTO.</w:t>
            </w:r>
          </w:p>
        </w:tc>
        <w:tc>
          <w:tcPr>
            <w:tcW w:w="1701" w:type="dxa"/>
            <w:vAlign w:val="center"/>
          </w:tcPr>
          <w:p w14:paraId="715F2EFE" w14:textId="6FE144D0" w:rsidR="004D0BE0" w:rsidRPr="004C1665" w:rsidRDefault="0061436A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360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61436A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</w:t>
            </w:r>
          </w:p>
        </w:tc>
        <w:tc>
          <w:tcPr>
            <w:tcW w:w="877" w:type="dxa"/>
            <w:vAlign w:val="center"/>
          </w:tcPr>
          <w:p w14:paraId="2341970E" w14:textId="6507C239" w:rsidR="004D0BE0" w:rsidRPr="004C1665" w:rsidRDefault="0061436A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193230</w:t>
            </w:r>
          </w:p>
        </w:tc>
        <w:tc>
          <w:tcPr>
            <w:tcW w:w="4773" w:type="dxa"/>
            <w:vAlign w:val="center"/>
          </w:tcPr>
          <w:p w14:paraId="03441932" w14:textId="77777777" w:rsidR="004D0BE0" w:rsidRDefault="0061436A" w:rsidP="00E16697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MEDICAMENTO USO HUMANO,GRUPO FARMACOLOGICO: REGENERADOR LABIAL, PRINCIPIO ATIVO: DEXPANTENOL + VITAMINA E, FORMA FARMACEUTICA: CREME, CONCENTRACAO / DOSAGEM: N/A, UNIDADE: N/A, VOLUME: 7,5G, APRESENTACAO: BISNAGA, ACESSORIO: N/A, FORMA FORNECIMENTO: UNIDADE</w:t>
            </w:r>
          </w:p>
          <w:p w14:paraId="264CB606" w14:textId="28238B15" w:rsidR="0061436A" w:rsidRPr="004C1665" w:rsidRDefault="0061436A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Style w:val="Forte"/>
                <w:color w:val="000000"/>
              </w:rPr>
              <w:t>O item a ser cotado deverá ser creme regenerador labial contendo dexpantenol e vitamina E, com embalagem contendo aproximadamente 7,5ml ou 7,5 a 10g. Registro na Anvisa: ISENTO.</w:t>
            </w:r>
          </w:p>
        </w:tc>
        <w:tc>
          <w:tcPr>
            <w:tcW w:w="1701" w:type="dxa"/>
            <w:vAlign w:val="center"/>
          </w:tcPr>
          <w:p w14:paraId="67EFD806" w14:textId="24FEFB9F" w:rsidR="004D0BE0" w:rsidRPr="004C1665" w:rsidRDefault="0061436A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840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61436A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605423D8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877" w:type="dxa"/>
            <w:vAlign w:val="center"/>
          </w:tcPr>
          <w:p w14:paraId="630B759D" w14:textId="31350064" w:rsidR="004D0BE0" w:rsidRPr="004C1665" w:rsidRDefault="0061436A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193231</w:t>
            </w:r>
          </w:p>
        </w:tc>
        <w:tc>
          <w:tcPr>
            <w:tcW w:w="4773" w:type="dxa"/>
            <w:vAlign w:val="center"/>
          </w:tcPr>
          <w:p w14:paraId="595CC336" w14:textId="77777777" w:rsidR="004D0BE0" w:rsidRDefault="0061436A" w:rsidP="00E16697">
            <w:pPr>
              <w:jc w:val="center"/>
              <w:textAlignment w:val="baseline"/>
              <w:rPr>
                <w:rFonts w:ascii="Verdana" w:hAnsi="Verdana"/>
                <w:color w:val="000000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hd w:val="clear" w:color="auto" w:fill="E6E6E6"/>
              </w:rPr>
              <w:t>MEDICAMENTO USO HUMANO,GRUPO FARMACOLOGICO: LUBRIFICANTES ORAIS E SUBSTITUTOS SALIVARES, PRINCIPIO ATIVO: LISOZIMA + LACTOFERRINA + LACTOPEROXIDASE + FLUOR, OUTROS COMPONENTES COM XILITOL, SEM ALCOOL, FORMA FARMACEUTICA: ENXAGUATORIO BUCAL, CONCENTRACAO / DOSAGEM: CONCENTRACAO FLUOR 17.1 PPM, UNIDADE: N/A, VOLUME: N/A, APRESENTACAO: 250 ML, ACESSORIO: N/A, FORMA FORNECIMENTO: UNIDADE</w:t>
            </w:r>
          </w:p>
          <w:p w14:paraId="49ABEB51" w14:textId="1EA71E64" w:rsidR="0061436A" w:rsidRPr="004C1665" w:rsidRDefault="0061436A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Style w:val="Forte"/>
                <w:color w:val="000000"/>
              </w:rPr>
              <w:t>O item a ser cotado deverá ser um frasco de enxaguatório bucal contendo lisozima, lactoferrina, lactoperoxidase, glicose oxidase, xilitol, isento de álcool e sacarina, com volume aproximado de 250ml. Registro na Anvisa: ISENTO.</w:t>
            </w:r>
          </w:p>
        </w:tc>
        <w:tc>
          <w:tcPr>
            <w:tcW w:w="1701" w:type="dxa"/>
            <w:vAlign w:val="center"/>
          </w:tcPr>
          <w:p w14:paraId="636F4FC0" w14:textId="75B2FF23" w:rsidR="004D0BE0" w:rsidRPr="004C1665" w:rsidRDefault="0061436A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864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  <w:bookmarkStart w:id="0" w:name="_GoBack"/>
      <w:bookmarkEnd w:id="0"/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4B66C4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4B66C4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4D0BE0"/>
    <w:rsid w:val="00517B53"/>
    <w:rsid w:val="005E64BD"/>
    <w:rsid w:val="0061436A"/>
    <w:rsid w:val="0061474B"/>
    <w:rsid w:val="007852AC"/>
    <w:rsid w:val="00816991"/>
    <w:rsid w:val="009162F9"/>
    <w:rsid w:val="00934F01"/>
    <w:rsid w:val="0099368E"/>
    <w:rsid w:val="009F3844"/>
    <w:rsid w:val="00A75F83"/>
    <w:rsid w:val="00A83B5C"/>
    <w:rsid w:val="00B830B5"/>
    <w:rsid w:val="00CA4555"/>
    <w:rsid w:val="00D63CB4"/>
    <w:rsid w:val="00DE18A7"/>
    <w:rsid w:val="00DE3FBC"/>
    <w:rsid w:val="00EC6FF3"/>
    <w:rsid w:val="00F102CC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143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14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5</cp:revision>
  <cp:lastPrinted>2022-10-05T17:04:00Z</cp:lastPrinted>
  <dcterms:created xsi:type="dcterms:W3CDTF">2026-01-21T12:38:00Z</dcterms:created>
  <dcterms:modified xsi:type="dcterms:W3CDTF">2026-01-21T12:58:00Z</dcterms:modified>
</cp:coreProperties>
</file>